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</w:p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  <w:r w:rsidRPr="0019037B">
        <w:rPr>
          <w:rFonts w:ascii="Verdana" w:hAnsi="Verdana"/>
          <w:sz w:val="20"/>
          <w:szCs w:val="20"/>
        </w:rPr>
        <w:t>KLASA: 603-03/18-01/1</w:t>
      </w:r>
    </w:p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  <w:r w:rsidRPr="0019037B">
        <w:rPr>
          <w:rFonts w:ascii="Verdana" w:hAnsi="Verdana"/>
          <w:sz w:val="20"/>
          <w:szCs w:val="20"/>
        </w:rPr>
        <w:t>URBROJ:2178/01-11-05-18-01</w:t>
      </w:r>
    </w:p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  <w:r w:rsidRPr="0019037B">
        <w:rPr>
          <w:rFonts w:ascii="Verdana" w:hAnsi="Verdana"/>
          <w:sz w:val="20"/>
          <w:szCs w:val="20"/>
        </w:rPr>
        <w:t>Slavonski Brod, 12.6. 2018.</w:t>
      </w:r>
    </w:p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</w:p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  <w:r w:rsidRPr="0019037B">
        <w:rPr>
          <w:rFonts w:ascii="Verdana" w:hAnsi="Verdana"/>
          <w:sz w:val="20"/>
          <w:szCs w:val="20"/>
        </w:rPr>
        <w:t>Temeljem članka 22. stavak 4. Zakona o odgoju i obrazovanju u osnovnoj i srednjoj školi (NN br. 87/08., 86/09., 92/10., 105/10., 90/11., 16/12., 86/12., 94/13., 152/14. i 7/17.), točke XV. Odluke o upisu učenika u I. razred srednje škole u školskoj godini 2018./2019. (NN br. 47/18.) i  u skladu s Pravilnikom o elementima i kriterijima za izbor kandidata za upis u I. razred srednje škole (NN br. 49/15. i 47/17.) Tehnička škola, Slavonski Brod objavljuje</w:t>
      </w:r>
    </w:p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</w:p>
    <w:p w:rsidR="002A5D25" w:rsidRPr="0019037B" w:rsidRDefault="002A5D25" w:rsidP="0019037B">
      <w:pPr>
        <w:pStyle w:val="Bezproreda"/>
        <w:jc w:val="center"/>
        <w:rPr>
          <w:rFonts w:ascii="Verdana" w:hAnsi="Verdana"/>
          <w:b/>
          <w:sz w:val="20"/>
          <w:szCs w:val="20"/>
        </w:rPr>
      </w:pPr>
      <w:r w:rsidRPr="0019037B">
        <w:rPr>
          <w:rFonts w:ascii="Verdana" w:hAnsi="Verdana"/>
          <w:b/>
          <w:sz w:val="20"/>
          <w:szCs w:val="20"/>
        </w:rPr>
        <w:t>NATJEČAJ</w:t>
      </w:r>
    </w:p>
    <w:p w:rsidR="002A5D25" w:rsidRPr="0019037B" w:rsidRDefault="002A5D25" w:rsidP="0019037B">
      <w:pPr>
        <w:pStyle w:val="Bezproreda"/>
        <w:jc w:val="center"/>
        <w:rPr>
          <w:rFonts w:ascii="Verdana" w:hAnsi="Verdana"/>
          <w:b/>
          <w:sz w:val="20"/>
          <w:szCs w:val="20"/>
        </w:rPr>
      </w:pPr>
      <w:r w:rsidRPr="0019037B">
        <w:rPr>
          <w:rFonts w:ascii="Verdana" w:hAnsi="Verdana"/>
          <w:b/>
          <w:sz w:val="20"/>
          <w:szCs w:val="20"/>
        </w:rPr>
        <w:t>za upis u I. razred srednje škole za školsku godinu 2018./2019.</w:t>
      </w:r>
    </w:p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</w:p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  <w:r w:rsidRPr="0019037B">
        <w:rPr>
          <w:rFonts w:ascii="Verdana" w:hAnsi="Verdana"/>
          <w:sz w:val="20"/>
          <w:szCs w:val="20"/>
        </w:rPr>
        <w:t>Pravo upisa u prvi razred srednje škole imaju svi kandidati nakon završenog osnovnog obrazovanja, pod jednakim uvjetima u okviru broja utvrđenog odlukom o upisu koju za svaku školsku godinu donosi ministar nadležan za obrazovanje.</w:t>
      </w:r>
    </w:p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</w:p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  <w:r w:rsidRPr="0019037B">
        <w:rPr>
          <w:rFonts w:ascii="Verdana" w:hAnsi="Verdana"/>
          <w:sz w:val="20"/>
          <w:szCs w:val="20"/>
        </w:rPr>
        <w:t>Pod jednakim uvjetima u srednje škole upisuju se kandidati hrvatski državljani, Hrvati iz drugih država te djeca državljana iz država članica Europske unije.</w:t>
      </w:r>
    </w:p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</w:p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  <w:r w:rsidRPr="0019037B">
        <w:rPr>
          <w:rFonts w:ascii="Verdana" w:hAnsi="Verdana"/>
          <w:sz w:val="20"/>
          <w:szCs w:val="20"/>
        </w:rPr>
        <w:t xml:space="preserve">U prvi razred srednje škole mogu se upisati kandidati koji do početka školske godine u kojoj upisuju prvi razred srednje škole navršavaju 17 godina. </w:t>
      </w:r>
    </w:p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</w:p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  <w:r w:rsidRPr="0019037B">
        <w:rPr>
          <w:rFonts w:ascii="Verdana" w:hAnsi="Verdana"/>
          <w:sz w:val="20"/>
          <w:szCs w:val="20"/>
        </w:rPr>
        <w:t>Iznimno, uz odobrenje Školskog odbora, u prvi razred srednje škole može se upisati kandidat do navršenih 18 godina, a uz odobrenje ministarstva nadležnog za obrazovanje kandidat stariji od 18 godina.</w:t>
      </w:r>
    </w:p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</w:p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  <w:r w:rsidRPr="0019037B">
        <w:rPr>
          <w:rFonts w:ascii="Verdana" w:hAnsi="Verdana"/>
          <w:sz w:val="20"/>
          <w:szCs w:val="20"/>
        </w:rPr>
        <w:t>Prijave i upis kandidata u prvi razred Tehničke škole, Slavonski Brod provodi se putem Nacionalnog informacijskog sustava prijava i upisa u srednje škole (</w:t>
      </w:r>
      <w:proofErr w:type="spellStart"/>
      <w:r w:rsidRPr="0019037B">
        <w:rPr>
          <w:rFonts w:ascii="Verdana" w:hAnsi="Verdana"/>
          <w:sz w:val="20"/>
          <w:szCs w:val="20"/>
        </w:rPr>
        <w:t>NISpuSŠ</w:t>
      </w:r>
      <w:proofErr w:type="spellEnd"/>
      <w:r w:rsidRPr="0019037B">
        <w:rPr>
          <w:rFonts w:ascii="Verdana" w:hAnsi="Verdana"/>
          <w:sz w:val="20"/>
          <w:szCs w:val="20"/>
        </w:rPr>
        <w:t>).</w:t>
      </w:r>
    </w:p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</w:p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  <w:r w:rsidRPr="0019037B">
        <w:rPr>
          <w:rFonts w:ascii="Verdana" w:hAnsi="Verdana"/>
          <w:sz w:val="20"/>
          <w:szCs w:val="20"/>
        </w:rPr>
        <w:t>U svakome upisnom roku kandidat može prijaviti najviše 6 odabira programa obrazovanja.</w:t>
      </w:r>
    </w:p>
    <w:p w:rsidR="0019037B" w:rsidRDefault="0019037B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19037B" w:rsidRDefault="0019037B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19037B" w:rsidRDefault="0019037B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19037B" w:rsidRDefault="0019037B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19037B" w:rsidRDefault="0019037B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19037B" w:rsidRDefault="0019037B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19037B" w:rsidRDefault="0019037B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19037B" w:rsidRDefault="0019037B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19037B" w:rsidRDefault="0019037B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19037B" w:rsidRDefault="0019037B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19037B" w:rsidRDefault="0019037B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19037B" w:rsidRDefault="0019037B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19037B" w:rsidRDefault="0019037B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19037B" w:rsidRDefault="0019037B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19037B" w:rsidRDefault="0019037B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19037B" w:rsidRDefault="0019037B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19037B" w:rsidRDefault="0019037B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19037B" w:rsidRDefault="0019037B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19037B" w:rsidRDefault="0019037B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19037B" w:rsidRDefault="0019037B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19037B" w:rsidRDefault="0019037B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19037B" w:rsidRDefault="0019037B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2A5D25" w:rsidRPr="0019037B" w:rsidRDefault="000335A5" w:rsidP="0019037B">
      <w:pPr>
        <w:pStyle w:val="Bezproreda"/>
        <w:rPr>
          <w:rFonts w:ascii="Verdana" w:hAnsi="Verdana"/>
          <w:b/>
          <w:sz w:val="20"/>
          <w:szCs w:val="20"/>
        </w:rPr>
      </w:pPr>
      <w:r w:rsidRPr="0019037B">
        <w:rPr>
          <w:rFonts w:ascii="Verdana" w:hAnsi="Verdana"/>
          <w:b/>
          <w:sz w:val="20"/>
          <w:szCs w:val="20"/>
        </w:rPr>
        <w:lastRenderedPageBreak/>
        <w:t>POPIS PROGRAMA OBRAZOVANJA I BROJ UPISNIH MJESTA</w:t>
      </w:r>
    </w:p>
    <w:tbl>
      <w:tblPr>
        <w:tblStyle w:val="Reetkatablice"/>
        <w:tblpPr w:leftFromText="180" w:rightFromText="180" w:vertAnchor="text" w:horzAnchor="margin" w:tblpXSpec="center" w:tblpY="668"/>
        <w:tblW w:w="11467" w:type="dxa"/>
        <w:tblInd w:w="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02"/>
        <w:gridCol w:w="1418"/>
        <w:gridCol w:w="1701"/>
        <w:gridCol w:w="15"/>
        <w:gridCol w:w="1686"/>
        <w:gridCol w:w="15"/>
        <w:gridCol w:w="1701"/>
        <w:gridCol w:w="1402"/>
      </w:tblGrid>
      <w:tr w:rsidR="00744F67" w:rsidRPr="0019037B" w:rsidTr="00744F67"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NAZIV PROGRAMA</w:t>
            </w:r>
          </w:p>
        </w:tc>
        <w:tc>
          <w:tcPr>
            <w:tcW w:w="1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TRAJA</w:t>
            </w:r>
          </w:p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NJE OBRAZOVANJA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BROJ UČENIKA</w:t>
            </w:r>
          </w:p>
        </w:tc>
        <w:tc>
          <w:tcPr>
            <w:tcW w:w="171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RAZREDNI ODJELI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ŠIFRA PROGRAMA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</w:p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PRVI STRANI JEZIK</w:t>
            </w:r>
          </w:p>
        </w:tc>
        <w:tc>
          <w:tcPr>
            <w:tcW w:w="1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</w:p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PREDMETI KOJI SE BODUJU</w:t>
            </w:r>
          </w:p>
        </w:tc>
      </w:tr>
      <w:tr w:rsidR="00744F67" w:rsidRPr="0019037B" w:rsidTr="00744F67"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ARHITEKTONSKI TEHNIČAR</w:t>
            </w:r>
          </w:p>
        </w:tc>
        <w:tc>
          <w:tcPr>
            <w:tcW w:w="1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171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1,00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131204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037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ENGLESKI JEZIK/</w:t>
            </w:r>
          </w:p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037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NJEMAČKI JEZIK</w:t>
            </w:r>
          </w:p>
        </w:tc>
        <w:tc>
          <w:tcPr>
            <w:tcW w:w="1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19037B">
              <w:rPr>
                <w:rFonts w:ascii="Verdana" w:hAnsi="Verdana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Hrvatski jezik, Matematika, Prvi strani jezik, Fizika, Kemija, Tehnička kultura</w:t>
            </w:r>
          </w:p>
        </w:tc>
      </w:tr>
      <w:tr w:rsidR="00744F67" w:rsidRPr="0019037B" w:rsidTr="00744F67"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ELEKTROTEHNIČAR</w:t>
            </w:r>
          </w:p>
        </w:tc>
        <w:tc>
          <w:tcPr>
            <w:tcW w:w="1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171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1,00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  <w:lang w:eastAsia="en-US"/>
              </w:rPr>
              <w:t>040104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037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ENGLESKI JEZIK/</w:t>
            </w:r>
          </w:p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037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NJEMAČKI JEZIK</w:t>
            </w:r>
          </w:p>
        </w:tc>
        <w:tc>
          <w:tcPr>
            <w:tcW w:w="1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037B">
              <w:rPr>
                <w:rFonts w:ascii="Verdana" w:hAnsi="Verdana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Hrvatski jezik, Matematika, Prvi strani jezik, Fizika, Kemija, Tehnička kultura</w:t>
            </w:r>
          </w:p>
        </w:tc>
      </w:tr>
      <w:tr w:rsidR="00744F67" w:rsidRPr="0019037B" w:rsidTr="00744F67"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STROJARSKI RAČUNALNI TEHNIČAR</w:t>
            </w:r>
          </w:p>
        </w:tc>
        <w:tc>
          <w:tcPr>
            <w:tcW w:w="1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171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1,00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  <w:lang w:eastAsia="en-US"/>
              </w:rPr>
              <w:t>015324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037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ENGLESKI JEZIK/</w:t>
            </w:r>
          </w:p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037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NJEMAČKI JEZIK</w:t>
            </w:r>
          </w:p>
        </w:tc>
        <w:tc>
          <w:tcPr>
            <w:tcW w:w="1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037B">
              <w:rPr>
                <w:rFonts w:ascii="Verdana" w:hAnsi="Verdana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Hrvatski jezik, Matematika, Prvi strani jezik, Fizika, Kemija, Tehnička kultura</w:t>
            </w:r>
          </w:p>
        </w:tc>
      </w:tr>
      <w:tr w:rsidR="00744F67" w:rsidRPr="0019037B" w:rsidTr="00744F67"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TEHNIČAR CESTOVNOG PROMETA</w:t>
            </w:r>
          </w:p>
        </w:tc>
        <w:tc>
          <w:tcPr>
            <w:tcW w:w="1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171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1,00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  <w:lang w:eastAsia="en-US"/>
              </w:rPr>
              <w:t>140204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037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ENGLESKI JEZIK/</w:t>
            </w:r>
          </w:p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037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NJEMAČKI JEZIK</w:t>
            </w:r>
          </w:p>
        </w:tc>
        <w:tc>
          <w:tcPr>
            <w:tcW w:w="1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037B">
              <w:rPr>
                <w:rFonts w:ascii="Verdana" w:hAnsi="Verdana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Hrvatski jezik, Matematika, Prvi strani jezik, Fizika, Geografija, Tehnička kultura</w:t>
            </w:r>
          </w:p>
        </w:tc>
      </w:tr>
      <w:tr w:rsidR="00744F67" w:rsidRPr="0019037B" w:rsidTr="00744F67"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TEHNIČAR ZA LOGISTIKU I ŠPEDICIJU</w:t>
            </w:r>
          </w:p>
        </w:tc>
        <w:tc>
          <w:tcPr>
            <w:tcW w:w="1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171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1,00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  <w:lang w:eastAsia="en-US"/>
              </w:rPr>
              <w:t>160504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037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ENGLESKI JEZIK/</w:t>
            </w:r>
          </w:p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037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NJEMAČKI JEZIK</w:t>
            </w:r>
          </w:p>
        </w:tc>
        <w:tc>
          <w:tcPr>
            <w:tcW w:w="1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037B">
              <w:rPr>
                <w:rFonts w:ascii="Verdana" w:hAnsi="Verdana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Hrvatski jezik, Matematika, Prvi strani jezik, Fizika, Geografija, Tehnička kultura</w:t>
            </w:r>
          </w:p>
        </w:tc>
      </w:tr>
      <w:tr w:rsidR="00744F67" w:rsidRPr="0019037B" w:rsidTr="00744F67"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TEHNIČAR ZA MEHATRONIKU</w:t>
            </w:r>
          </w:p>
        </w:tc>
        <w:tc>
          <w:tcPr>
            <w:tcW w:w="1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171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1,00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  <w:lang w:eastAsia="en-US"/>
              </w:rPr>
              <w:t>041524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037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ENGLESKI JEZIK/</w:t>
            </w:r>
          </w:p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037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NJEMAČKI JEZIK</w:t>
            </w:r>
          </w:p>
        </w:tc>
        <w:tc>
          <w:tcPr>
            <w:tcW w:w="1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037B">
              <w:rPr>
                <w:rFonts w:ascii="Verdana" w:hAnsi="Verdana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Hrvatski jezik, </w:t>
            </w:r>
            <w:r w:rsidRPr="0019037B">
              <w:rPr>
                <w:rFonts w:ascii="Verdana" w:hAnsi="Verdana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Matematika, Prvi strani jezik, Fizika, Kemija, Tehnička kultura</w:t>
            </w:r>
          </w:p>
        </w:tc>
      </w:tr>
      <w:tr w:rsidR="00744F67" w:rsidRPr="0019037B" w:rsidTr="00744F67"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lastRenderedPageBreak/>
              <w:t>TEHNIČAR ZA RAČUNALSTVO</w:t>
            </w:r>
          </w:p>
        </w:tc>
        <w:tc>
          <w:tcPr>
            <w:tcW w:w="1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20</w:t>
            </w:r>
          </w:p>
        </w:tc>
        <w:tc>
          <w:tcPr>
            <w:tcW w:w="171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1,00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  <w:lang w:eastAsia="en-US"/>
              </w:rPr>
              <w:t>041624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037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ENGLESKI JEZIK/</w:t>
            </w:r>
          </w:p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037B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NJEMAČKI JEZIK</w:t>
            </w:r>
          </w:p>
        </w:tc>
        <w:tc>
          <w:tcPr>
            <w:tcW w:w="140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9037B">
              <w:rPr>
                <w:rFonts w:ascii="Verdana" w:hAnsi="Verdana"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Hrvatski jezik, Matematika, Prvi strani jezik, Fizika, Kemija, Tehnička kultura</w:t>
            </w:r>
          </w:p>
        </w:tc>
      </w:tr>
      <w:tr w:rsidR="00744F67" w:rsidRPr="0019037B" w:rsidTr="00744F67">
        <w:trPr>
          <w:gridAfter w:val="3"/>
          <w:wAfter w:w="3118" w:type="dxa"/>
        </w:trPr>
        <w:tc>
          <w:tcPr>
            <w:tcW w:w="3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UKUPNO: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140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44F67" w:rsidRPr="0019037B" w:rsidRDefault="00744F67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44F67" w:rsidRPr="0019037B" w:rsidRDefault="00744F67" w:rsidP="0019037B">
      <w:pPr>
        <w:pStyle w:val="Bezproreda"/>
        <w:rPr>
          <w:rFonts w:ascii="Verdana" w:hAnsi="Verdana"/>
          <w:sz w:val="20"/>
          <w:szCs w:val="20"/>
        </w:rPr>
      </w:pPr>
    </w:p>
    <w:p w:rsidR="002A5D25" w:rsidRPr="0019037B" w:rsidRDefault="002A5D25" w:rsidP="0019037B">
      <w:pPr>
        <w:pStyle w:val="Bezproreda"/>
        <w:rPr>
          <w:rFonts w:ascii="Verdana" w:hAnsi="Verdana"/>
          <w:b/>
          <w:sz w:val="20"/>
          <w:szCs w:val="20"/>
        </w:rPr>
      </w:pPr>
      <w:r w:rsidRPr="0019037B">
        <w:rPr>
          <w:rFonts w:ascii="Verdana" w:hAnsi="Verdana"/>
          <w:b/>
          <w:sz w:val="20"/>
          <w:szCs w:val="20"/>
        </w:rPr>
        <w:tab/>
      </w:r>
      <w:r w:rsidRPr="0019037B">
        <w:rPr>
          <w:rFonts w:ascii="Verdana" w:hAnsi="Verdana"/>
          <w:b/>
          <w:sz w:val="20"/>
          <w:szCs w:val="20"/>
        </w:rPr>
        <w:tab/>
      </w:r>
      <w:r w:rsidRPr="0019037B">
        <w:rPr>
          <w:rFonts w:ascii="Verdana" w:hAnsi="Verdana"/>
          <w:b/>
          <w:sz w:val="20"/>
          <w:szCs w:val="20"/>
        </w:rPr>
        <w:tab/>
      </w:r>
    </w:p>
    <w:p w:rsidR="002A5D25" w:rsidRPr="0019037B" w:rsidRDefault="002A5D25" w:rsidP="0019037B">
      <w:pPr>
        <w:pStyle w:val="Bezproreda"/>
        <w:rPr>
          <w:rFonts w:ascii="Verdana" w:hAnsi="Verdana"/>
          <w:b/>
          <w:sz w:val="20"/>
          <w:szCs w:val="20"/>
        </w:rPr>
      </w:pPr>
      <w:r w:rsidRPr="0019037B">
        <w:rPr>
          <w:rFonts w:ascii="Verdana" w:hAnsi="Verdana"/>
          <w:b/>
          <w:sz w:val="20"/>
          <w:szCs w:val="20"/>
        </w:rPr>
        <w:t>UPISNI ROKOVI</w:t>
      </w:r>
    </w:p>
    <w:p w:rsidR="002A5D25" w:rsidRPr="0019037B" w:rsidRDefault="002A5D25" w:rsidP="0019037B">
      <w:pPr>
        <w:pStyle w:val="Bezproreda"/>
        <w:rPr>
          <w:rFonts w:ascii="Verdana" w:hAnsi="Verdana"/>
          <w:b/>
          <w:sz w:val="20"/>
          <w:szCs w:val="20"/>
        </w:rPr>
      </w:pPr>
      <w:r w:rsidRPr="0019037B">
        <w:rPr>
          <w:rFonts w:ascii="Verdana" w:hAnsi="Verdana"/>
          <w:b/>
          <w:sz w:val="20"/>
          <w:szCs w:val="20"/>
        </w:rPr>
        <w:t>Učenici će se prijavljivati za upis i upisivati u 1. razred srednje škole u školskoj godini 2018./2019. u ljetnom i jesenskom upisnom roku.</w:t>
      </w:r>
    </w:p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</w:p>
    <w:p w:rsidR="002A5D25" w:rsidRPr="0019037B" w:rsidRDefault="002A5D25" w:rsidP="0019037B">
      <w:pPr>
        <w:pStyle w:val="Bezproreda"/>
        <w:rPr>
          <w:rFonts w:ascii="Verdana" w:hAnsi="Verdana"/>
          <w:b/>
          <w:sz w:val="20"/>
          <w:szCs w:val="20"/>
        </w:rPr>
      </w:pPr>
      <w:r w:rsidRPr="0019037B">
        <w:rPr>
          <w:rFonts w:ascii="Verdana" w:hAnsi="Verdana"/>
          <w:b/>
          <w:sz w:val="20"/>
          <w:szCs w:val="20"/>
        </w:rPr>
        <w:t>LJETNI UPISNI ROK</w:t>
      </w:r>
    </w:p>
    <w:tbl>
      <w:tblPr>
        <w:tblStyle w:val="Reetkatablice"/>
        <w:tblW w:w="10173" w:type="dxa"/>
        <w:tblInd w:w="0" w:type="dxa"/>
        <w:tblLook w:val="04A0" w:firstRow="1" w:lastRow="0" w:firstColumn="1" w:lastColumn="0" w:noHBand="0" w:noVBand="1"/>
      </w:tblPr>
      <w:tblGrid>
        <w:gridCol w:w="7621"/>
        <w:gridCol w:w="2552"/>
      </w:tblGrid>
      <w:tr w:rsidR="002A5D25" w:rsidRPr="0019037B" w:rsidTr="002A5D25">
        <w:trPr>
          <w:trHeight w:val="284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OPIS POSTUPAKA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</w:tr>
      <w:tr w:rsidR="002A5D25" w:rsidRPr="0019037B" w:rsidTr="002A5D25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Početak prijava kandidata u sustav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25.5. 2018.</w:t>
            </w:r>
          </w:p>
        </w:tc>
      </w:tr>
      <w:tr w:rsidR="002A5D25" w:rsidRPr="0019037B" w:rsidTr="002A5D25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Završetak registracije za kandidate izvan redovitog sustava obrazovanja RH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13.6. 2018.</w:t>
            </w:r>
          </w:p>
        </w:tc>
      </w:tr>
      <w:tr w:rsidR="002A5D25" w:rsidRPr="0019037B" w:rsidTr="002A5D25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Početak prijava obrazovnih programa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26.6. 2018.</w:t>
            </w:r>
          </w:p>
        </w:tc>
      </w:tr>
      <w:tr w:rsidR="002A5D25" w:rsidRPr="0019037B" w:rsidTr="002A5D25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Završetak prijave obrazovnih programa koji zahtijevaju dodatne provjere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 xml:space="preserve">  2.7. 2018.</w:t>
            </w:r>
          </w:p>
        </w:tc>
      </w:tr>
      <w:tr w:rsidR="002A5D25" w:rsidRPr="0019037B" w:rsidTr="002A5D25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Provođenje dodatnih ispita i provjera te unos rezultata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8B7C88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3.7</w:t>
            </w:r>
            <w:r w:rsidR="002A5D25" w:rsidRPr="0019037B">
              <w:rPr>
                <w:rFonts w:ascii="Verdana" w:hAnsi="Verdana"/>
                <w:sz w:val="20"/>
                <w:szCs w:val="20"/>
              </w:rPr>
              <w:t>. 2018.</w:t>
            </w:r>
          </w:p>
        </w:tc>
      </w:tr>
      <w:tr w:rsidR="002A5D25" w:rsidRPr="0019037B" w:rsidTr="002A5D25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Rok dostave dokumentacije redovitih učenika (stručno mišljenje HZZ–a i ostali dokumenti kojima se ostvaruju dodatna prava za upis)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26.6. 2018.</w:t>
            </w:r>
          </w:p>
        </w:tc>
      </w:tr>
      <w:tr w:rsidR="002A5D25" w:rsidRPr="0019037B" w:rsidTr="002A5D25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25.5. - 26.6. 2018.</w:t>
            </w:r>
          </w:p>
        </w:tc>
      </w:tr>
      <w:tr w:rsidR="002A5D25" w:rsidRPr="0019037B" w:rsidTr="002A5D25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Unos prigovora na unesene osobne podatke, ocjene, natjecanja, rezultate dodatnih provjera i podatke na temelju kojih se ostvaruju dodatna prava za upis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6. - 7.7. 2018.</w:t>
            </w:r>
          </w:p>
        </w:tc>
      </w:tr>
      <w:tr w:rsidR="002A5D25" w:rsidRPr="0019037B" w:rsidTr="002A5D25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Brisanje s lista kandidata koji nisu zadovoljili preduvjete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9.7. 2018.</w:t>
            </w:r>
          </w:p>
        </w:tc>
      </w:tr>
      <w:tr w:rsidR="002A5D25" w:rsidRPr="0019037B" w:rsidTr="002A5D25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Završetak prijava obrazovnih programa</w:t>
            </w:r>
          </w:p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Početak ispisa prijavnica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</w:p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10.7. 2018.</w:t>
            </w:r>
          </w:p>
        </w:tc>
      </w:tr>
      <w:tr w:rsidR="002A5D25" w:rsidRPr="0019037B" w:rsidTr="002A5D25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Krajnji rok za zaprimanje potpisanih prijavnica (učenici donose razrednicima, a ostali kandidati šalju prijavnice Središnjem prijavnom uredu)</w:t>
            </w:r>
          </w:p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Brisanje s lista kandidata koji nisu zadovoljili preduvjete ili dostaviti prijavnice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</w:p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12.7. 2018.</w:t>
            </w:r>
          </w:p>
        </w:tc>
      </w:tr>
      <w:tr w:rsidR="002A5D25" w:rsidRPr="0019037B" w:rsidTr="002A5D25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Objava konačnih ljestvica poretka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13.7. 2018.</w:t>
            </w:r>
          </w:p>
        </w:tc>
      </w:tr>
      <w:tr w:rsidR="002A5D25" w:rsidRPr="0019037B" w:rsidTr="002A5D25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Dostava dokumenata koji su uvjet za upis u određeni program obrazovanja   ( potvrda ovlaštenog školskog liječnika i ostali dokumenti kojima su ostvarena dodatna prava za upis) srednje škole</w:t>
            </w:r>
          </w:p>
          <w:p w:rsidR="002A5D25" w:rsidRPr="0019037B" w:rsidRDefault="002A5D25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 xml:space="preserve">Dostava potpisanog obrasca o upisu u I. razred srednje škole (upisnice) u srednju školu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8B7C88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13.7. – 17.7</w:t>
            </w:r>
            <w:r w:rsidR="002A5D25" w:rsidRPr="0019037B">
              <w:rPr>
                <w:rFonts w:ascii="Verdana" w:hAnsi="Verdana"/>
                <w:sz w:val="20"/>
                <w:szCs w:val="20"/>
              </w:rPr>
              <w:t>. 2018.</w:t>
            </w:r>
          </w:p>
        </w:tc>
      </w:tr>
      <w:tr w:rsidR="002A5D25" w:rsidRPr="0019037B" w:rsidTr="002A5D25">
        <w:trPr>
          <w:trHeight w:val="163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Objava okvirnog broja slobodnih mjesta za jesenski rok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20.7. 2018.</w:t>
            </w:r>
          </w:p>
        </w:tc>
      </w:tr>
      <w:tr w:rsidR="002A5D25" w:rsidRPr="0019037B" w:rsidTr="002A5D25">
        <w:trPr>
          <w:trHeight w:val="163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Službena objava slobodnih mjesta za jesenski upisni rok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11.8. 2018.</w:t>
            </w:r>
          </w:p>
        </w:tc>
      </w:tr>
    </w:tbl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</w:p>
    <w:p w:rsidR="002A5D25" w:rsidRPr="0019037B" w:rsidRDefault="002A5D25" w:rsidP="0019037B">
      <w:pPr>
        <w:pStyle w:val="Bezproreda"/>
        <w:rPr>
          <w:rFonts w:ascii="Verdana" w:hAnsi="Verdana"/>
          <w:b/>
          <w:sz w:val="20"/>
          <w:szCs w:val="20"/>
        </w:rPr>
      </w:pPr>
      <w:r w:rsidRPr="0019037B">
        <w:rPr>
          <w:rFonts w:ascii="Verdana" w:hAnsi="Verdana"/>
          <w:b/>
          <w:sz w:val="20"/>
          <w:szCs w:val="20"/>
        </w:rPr>
        <w:lastRenderedPageBreak/>
        <w:t>JESENSKI UPISNI ROK</w:t>
      </w:r>
    </w:p>
    <w:tbl>
      <w:tblPr>
        <w:tblStyle w:val="Reetkatablice"/>
        <w:tblW w:w="10173" w:type="dxa"/>
        <w:tblInd w:w="0" w:type="dxa"/>
        <w:tblLook w:val="04A0" w:firstRow="1" w:lastRow="0" w:firstColumn="1" w:lastColumn="0" w:noHBand="0" w:noVBand="1"/>
      </w:tblPr>
      <w:tblGrid>
        <w:gridCol w:w="7650"/>
        <w:gridCol w:w="2523"/>
      </w:tblGrid>
      <w:tr w:rsidR="002A5D25" w:rsidRPr="0019037B" w:rsidTr="002A5D25">
        <w:trPr>
          <w:trHeight w:val="340"/>
        </w:trPr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OPIS POSTUPAKA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</w:tr>
      <w:tr w:rsidR="002A5D25" w:rsidRPr="0019037B" w:rsidTr="002A5D25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Početak prijava u sustav i prijava obrazovnih programa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21.8. 2018.</w:t>
            </w:r>
          </w:p>
        </w:tc>
      </w:tr>
      <w:tr w:rsidR="002A5D25" w:rsidRPr="0019037B" w:rsidTr="002A5D25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Završetak registracije za kandidate izvan redovitog sustava obrazovanja RH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23.8. 2018.</w:t>
            </w:r>
          </w:p>
        </w:tc>
      </w:tr>
      <w:tr w:rsidR="002A5D25" w:rsidRPr="0019037B" w:rsidTr="002A5D25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Dostava osobnih dokumenata, svjedodžbi i ostale dokumentacije za kandidate izvan redovitog sustava obrazovanja RH</w:t>
            </w:r>
          </w:p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21.8. 2018.</w:t>
            </w:r>
          </w:p>
        </w:tc>
      </w:tr>
      <w:tr w:rsidR="002A5D25" w:rsidRPr="0019037B" w:rsidTr="002A5D25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Završetak prijave obrazovnih programa koji zahtijevaju dodatne provjere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22.8. 2018.</w:t>
            </w:r>
          </w:p>
        </w:tc>
      </w:tr>
      <w:tr w:rsidR="002A5D25" w:rsidRPr="0019037B" w:rsidTr="002A5D25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Provođenje dodatnih ispita i provjera te unos rezultata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23.8. 2018.</w:t>
            </w:r>
          </w:p>
        </w:tc>
      </w:tr>
      <w:tr w:rsidR="002A5D25" w:rsidRPr="0019037B" w:rsidTr="002A5D25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Unos prigovora na osobne podatke, ocjene, natjecanja, rezultate dodatnih provjera i podatke na temelji kojih se ostvaruju dodatna prava za upis</w:t>
            </w:r>
          </w:p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Završetak unosa rezultata popravnog ispita</w:t>
            </w:r>
          </w:p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Brisanje s lista kandidata koji nisu zadovoljili preduvjete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24.8. 2018.</w:t>
            </w:r>
          </w:p>
        </w:tc>
      </w:tr>
      <w:tr w:rsidR="002A5D25" w:rsidRPr="0019037B" w:rsidTr="002A5D25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Završetak prijave obrazovnih programa</w:t>
            </w:r>
          </w:p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Početak ispisa prijavnica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27.8. 2018.</w:t>
            </w:r>
          </w:p>
        </w:tc>
      </w:tr>
      <w:tr w:rsidR="002A5D25" w:rsidRPr="0019037B" w:rsidTr="002A5D25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Krajnji rok za zaprimanje potpisanih prijavnica (učenici donose razrednicima, a ostali kandidati šalju Središnjem prijavnom uredu)</w:t>
            </w:r>
          </w:p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Brisanje s lista kandidata koji nisu zadovoljili preduvjete ili dostavili prijavnice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29.8. 2018.</w:t>
            </w:r>
          </w:p>
        </w:tc>
      </w:tr>
      <w:tr w:rsidR="002A5D25" w:rsidRPr="0019037B" w:rsidTr="002A5D25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Objava konačnih  ljestvica poretka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30.8. 2018.</w:t>
            </w:r>
          </w:p>
        </w:tc>
      </w:tr>
      <w:tr w:rsidR="002A5D25" w:rsidRPr="0019037B" w:rsidTr="002A5D25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Dostava dokumenata koji su uvjet za upis u određeni program obrazovanja (potvrda ovlaštenog školskog liječnika i ostali dokumenti kojima su ostvarena dodatna prava za upis) srednje škole.</w:t>
            </w:r>
          </w:p>
          <w:p w:rsidR="002A5D25" w:rsidRPr="0019037B" w:rsidRDefault="002A5D25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Dostava potpisanog obrasca o upisu u I. razred srednje škole (upisnice) u srednju školu u koju se učenik upisao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3</w:t>
            </w:r>
            <w:r w:rsidR="008B7C88" w:rsidRPr="0019037B">
              <w:rPr>
                <w:rFonts w:ascii="Verdana" w:hAnsi="Verdana"/>
                <w:sz w:val="20"/>
                <w:szCs w:val="20"/>
              </w:rPr>
              <w:t>1</w:t>
            </w:r>
            <w:r w:rsidRPr="0019037B">
              <w:rPr>
                <w:rFonts w:ascii="Verdana" w:hAnsi="Verdana"/>
                <w:sz w:val="20"/>
                <w:szCs w:val="20"/>
              </w:rPr>
              <w:t>.8. 2018.</w:t>
            </w:r>
          </w:p>
        </w:tc>
      </w:tr>
      <w:tr w:rsidR="002A5D25" w:rsidRPr="0019037B" w:rsidTr="002A5D25"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Objava slobodnih upisnih mjesta nakon jesenskog roka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1.9. 2018.</w:t>
            </w:r>
          </w:p>
        </w:tc>
      </w:tr>
    </w:tbl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</w:p>
    <w:p w:rsidR="002A5D25" w:rsidRPr="0019037B" w:rsidRDefault="002A5D25" w:rsidP="0019037B">
      <w:pPr>
        <w:pStyle w:val="Bezproreda"/>
        <w:rPr>
          <w:rFonts w:ascii="Verdana" w:hAnsi="Verdana"/>
          <w:b/>
          <w:sz w:val="20"/>
          <w:szCs w:val="20"/>
        </w:rPr>
      </w:pPr>
      <w:r w:rsidRPr="0019037B">
        <w:rPr>
          <w:rFonts w:ascii="Verdana" w:hAnsi="Verdana"/>
          <w:b/>
          <w:sz w:val="20"/>
          <w:szCs w:val="20"/>
        </w:rPr>
        <w:t>PRIJAVA KANDIDATA S TEŠKOĆAMA U RAZVOJU – LJETNI UPISNI ROK</w:t>
      </w:r>
    </w:p>
    <w:tbl>
      <w:tblPr>
        <w:tblStyle w:val="Reetkatablice"/>
        <w:tblW w:w="10207" w:type="dxa"/>
        <w:tblInd w:w="-34" w:type="dxa"/>
        <w:tblLook w:val="04A0" w:firstRow="1" w:lastRow="0" w:firstColumn="1" w:lastColumn="0" w:noHBand="0" w:noVBand="1"/>
      </w:tblPr>
      <w:tblGrid>
        <w:gridCol w:w="7513"/>
        <w:gridCol w:w="2694"/>
      </w:tblGrid>
      <w:tr w:rsidR="002A5D25" w:rsidRPr="0019037B" w:rsidTr="002A5D25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OPIS POSTUPKA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</w:tr>
      <w:tr w:rsidR="002A5D25" w:rsidRPr="0019037B" w:rsidTr="002A5D25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Kandidati s teškoćama u razvoju prijavljuju se u uredima državne uprave u županiji te iskazuju svoj odabir s liste prioriteta redom kako bi željeli upisati obrazovne programe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25.5. - 9.6. 2018.</w:t>
            </w:r>
          </w:p>
        </w:tc>
      </w:tr>
      <w:tr w:rsidR="002A5D25" w:rsidRPr="0019037B" w:rsidTr="002A5D25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Registracija kandidata s teškoćama u razvoju izvan redovitog sustava obrazovanja RH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 w:cs="Tahoma"/>
                <w:sz w:val="20"/>
                <w:szCs w:val="20"/>
              </w:rPr>
            </w:pPr>
            <w:r w:rsidRPr="0019037B">
              <w:rPr>
                <w:rFonts w:ascii="Verdana" w:hAnsi="Verdana" w:cs="Tahoma"/>
                <w:sz w:val="20"/>
                <w:szCs w:val="20"/>
              </w:rPr>
              <w:t>25.5 - 9.6. 2018.</w:t>
            </w:r>
          </w:p>
        </w:tc>
      </w:tr>
      <w:tr w:rsidR="002A5D25" w:rsidRPr="0019037B" w:rsidTr="002A5D25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Dostava osobnih dokumenta i svjedodžbi za kandidate s teškoćama u razvoju izvan redovitog sustava obrazovanja RH Središnjem prijavnom uredu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 w:cs="Tahoma"/>
                <w:sz w:val="20"/>
                <w:szCs w:val="20"/>
              </w:rPr>
            </w:pPr>
            <w:r w:rsidRPr="0019037B">
              <w:rPr>
                <w:rFonts w:ascii="Verdana" w:hAnsi="Verdana" w:cs="Tahoma"/>
                <w:sz w:val="20"/>
                <w:szCs w:val="20"/>
              </w:rPr>
              <w:t>25.5. - 15.6. 2018.</w:t>
            </w:r>
          </w:p>
        </w:tc>
      </w:tr>
      <w:tr w:rsidR="002A5D25" w:rsidRPr="0019037B" w:rsidTr="002A5D25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 xml:space="preserve">Upisna povjerenstva ureda državne uprave unose navedene odabire u sustav </w:t>
            </w:r>
            <w:proofErr w:type="spellStart"/>
            <w:r w:rsidRPr="0019037B">
              <w:rPr>
                <w:rFonts w:ascii="Verdana" w:hAnsi="Verdana"/>
                <w:sz w:val="20"/>
                <w:szCs w:val="20"/>
              </w:rPr>
              <w:t>NISpuSŠ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25.5. - 15.6. 2018.</w:t>
            </w:r>
          </w:p>
        </w:tc>
      </w:tr>
      <w:tr w:rsidR="002A5D25" w:rsidRPr="0019037B" w:rsidTr="002A5D25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Zatvaranje mogućnosti unosa odabira kandidata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15.6. 2018.</w:t>
            </w:r>
          </w:p>
        </w:tc>
      </w:tr>
      <w:tr w:rsidR="002A5D25" w:rsidRPr="0019037B" w:rsidTr="002A5D25">
        <w:trPr>
          <w:trHeight w:val="6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Provođenje dodatnih provjera za učenike s teškoćama u razvoju i unos rezultata u sustav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18. - 19.6. 2018.</w:t>
            </w:r>
          </w:p>
        </w:tc>
      </w:tr>
      <w:tr w:rsidR="002A5D25" w:rsidRPr="0019037B" w:rsidTr="002A5D25">
        <w:trPr>
          <w:trHeight w:val="46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Rangiranje kandidata s teškoćama u razvoju sukladno listama prioriteta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21.6. 2018.</w:t>
            </w:r>
          </w:p>
        </w:tc>
      </w:tr>
      <w:tr w:rsidR="002A5D25" w:rsidRPr="0019037B" w:rsidTr="002A5D25">
        <w:trPr>
          <w:trHeight w:val="6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Smanjenje upisnih kvota razrednih odjela pojedinih obrazovnih programa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23.6. 2018.</w:t>
            </w:r>
          </w:p>
        </w:tc>
      </w:tr>
    </w:tbl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</w:p>
    <w:p w:rsidR="008B7C88" w:rsidRPr="0019037B" w:rsidRDefault="008B7C88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8B7C88" w:rsidRPr="0019037B" w:rsidRDefault="008B7C88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744F67" w:rsidRPr="0019037B" w:rsidRDefault="00744F67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744F67" w:rsidRPr="0019037B" w:rsidRDefault="00744F67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744F67" w:rsidRPr="0019037B" w:rsidRDefault="00744F67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744F67" w:rsidRPr="0019037B" w:rsidRDefault="00744F67" w:rsidP="0019037B">
      <w:pPr>
        <w:pStyle w:val="Bezproreda"/>
        <w:rPr>
          <w:rFonts w:ascii="Verdana" w:hAnsi="Verdana"/>
          <w:b/>
          <w:sz w:val="20"/>
          <w:szCs w:val="20"/>
        </w:rPr>
      </w:pPr>
    </w:p>
    <w:p w:rsidR="002A5D25" w:rsidRPr="0019037B" w:rsidRDefault="002A5D25" w:rsidP="0019037B">
      <w:pPr>
        <w:pStyle w:val="Bezproreda"/>
        <w:rPr>
          <w:rFonts w:ascii="Verdana" w:hAnsi="Verdana"/>
          <w:b/>
          <w:sz w:val="20"/>
          <w:szCs w:val="20"/>
        </w:rPr>
      </w:pPr>
      <w:r w:rsidRPr="0019037B">
        <w:rPr>
          <w:rFonts w:ascii="Verdana" w:hAnsi="Verdana"/>
          <w:b/>
          <w:sz w:val="20"/>
          <w:szCs w:val="20"/>
        </w:rPr>
        <w:t>PRIJAVA KANDIDATA S TEŠKOĆAMA U RAZVOJU – JESENSKI UPISNI ROK</w:t>
      </w:r>
    </w:p>
    <w:tbl>
      <w:tblPr>
        <w:tblStyle w:val="Reetkatablice"/>
        <w:tblW w:w="10207" w:type="dxa"/>
        <w:tblInd w:w="-34" w:type="dxa"/>
        <w:tblLook w:val="04A0" w:firstRow="1" w:lastRow="0" w:firstColumn="1" w:lastColumn="0" w:noHBand="0" w:noVBand="1"/>
      </w:tblPr>
      <w:tblGrid>
        <w:gridCol w:w="7513"/>
        <w:gridCol w:w="2694"/>
      </w:tblGrid>
      <w:tr w:rsidR="002A5D25" w:rsidRPr="0019037B" w:rsidTr="002A5D25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OPIS POSTUPKA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b/>
                <w:sz w:val="20"/>
                <w:szCs w:val="20"/>
              </w:rPr>
            </w:pPr>
            <w:r w:rsidRPr="0019037B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</w:tr>
      <w:tr w:rsidR="002A5D25" w:rsidRPr="0019037B" w:rsidTr="002A5D25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Kandidati s teškoćama u razvoju prijavljuju se u uredima državne uprave u županiji te iskazuju svoj odabir s liste prioriteta redom kako bi željeli upisati obrazovne programe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16. - 17.8. 2018.</w:t>
            </w:r>
          </w:p>
        </w:tc>
      </w:tr>
      <w:tr w:rsidR="002A5D25" w:rsidRPr="0019037B" w:rsidTr="002A5D25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Registracija kandidata s teškoćama u razvoju izvan redovitog sustava obrazovanja RH</w:t>
            </w:r>
            <w:r w:rsidRPr="0019037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16. - 17.8. 2018.</w:t>
            </w:r>
          </w:p>
        </w:tc>
      </w:tr>
      <w:tr w:rsidR="002A5D25" w:rsidRPr="0019037B" w:rsidTr="002A5D25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Dostava osobnih dokumenta i svjedodžbi za kandidate s teškoćama u razvoju izvan redovitog sustava obrazovanja RH Središnjem prijavnom uredu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16. - 17.8. 2018.</w:t>
            </w:r>
          </w:p>
        </w:tc>
      </w:tr>
      <w:tr w:rsidR="002A5D25" w:rsidRPr="0019037B" w:rsidTr="002A5D25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 xml:space="preserve">Upisna povjerenstva ureda državne uprave unose navedene odabire u sustav </w:t>
            </w:r>
            <w:proofErr w:type="spellStart"/>
            <w:r w:rsidRPr="0019037B">
              <w:rPr>
                <w:rFonts w:ascii="Verdana" w:hAnsi="Verdana"/>
                <w:sz w:val="20"/>
                <w:szCs w:val="20"/>
              </w:rPr>
              <w:t>NISpuSŠ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16. - 17.8. 2018.</w:t>
            </w:r>
          </w:p>
        </w:tc>
      </w:tr>
      <w:tr w:rsidR="002A5D25" w:rsidRPr="0019037B" w:rsidTr="002A5D25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Zatvaranje mogućnosti unosa odabira kandidata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17.8. 2018.</w:t>
            </w:r>
          </w:p>
        </w:tc>
      </w:tr>
      <w:tr w:rsidR="002A5D25" w:rsidRPr="0019037B" w:rsidTr="002A5D25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Provođenje dodatnih provjera za učenike s teškoćama u razvoju i unos rezultata u sustav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20.8. 2018.</w:t>
            </w:r>
          </w:p>
        </w:tc>
      </w:tr>
      <w:tr w:rsidR="002A5D25" w:rsidRPr="0019037B" w:rsidTr="002A5D25">
        <w:trPr>
          <w:trHeight w:val="23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Rangiranje kandidata s teškoćama u razvoju sukladno listama prioriteta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21.8. 2018.</w:t>
            </w:r>
          </w:p>
        </w:tc>
      </w:tr>
      <w:tr w:rsidR="002A5D25" w:rsidRPr="0019037B" w:rsidTr="002A5D25">
        <w:trPr>
          <w:trHeight w:val="31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Smanjenje upisnih kvota razrednih odjela pojedinih obrazovnih programa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25" w:rsidRPr="0019037B" w:rsidRDefault="002A5D25" w:rsidP="0019037B">
            <w:pPr>
              <w:pStyle w:val="Bezproreda"/>
              <w:rPr>
                <w:rFonts w:ascii="Verdana" w:hAnsi="Verdana"/>
                <w:sz w:val="20"/>
                <w:szCs w:val="20"/>
              </w:rPr>
            </w:pPr>
            <w:r w:rsidRPr="0019037B">
              <w:rPr>
                <w:rFonts w:ascii="Verdana" w:hAnsi="Verdana"/>
                <w:sz w:val="20"/>
                <w:szCs w:val="20"/>
              </w:rPr>
              <w:t>21.8. 2018.</w:t>
            </w:r>
          </w:p>
        </w:tc>
      </w:tr>
    </w:tbl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</w:p>
    <w:p w:rsidR="000335A5" w:rsidRPr="0019037B" w:rsidRDefault="000335A5" w:rsidP="0019037B">
      <w:pPr>
        <w:pStyle w:val="Bezproreda"/>
        <w:rPr>
          <w:rFonts w:ascii="Verdana" w:hAnsi="Verdana"/>
          <w:b/>
          <w:sz w:val="20"/>
          <w:szCs w:val="20"/>
        </w:rPr>
      </w:pPr>
      <w:r w:rsidRPr="0019037B">
        <w:rPr>
          <w:rFonts w:ascii="Verdana" w:hAnsi="Verdana"/>
          <w:b/>
          <w:sz w:val="20"/>
          <w:szCs w:val="20"/>
        </w:rPr>
        <w:t xml:space="preserve">Provjera znanja stranog jezika za učenike koji u osnovnoj školi nisu učili strani  jezik (njemački i engleski jezik), a biraju ga kao 1. strani jezik održat će se 3. srpnja 2018. godine u  9 sati za njemački jezik i u 11 sati za engleski jezik u prostorijama Škole. </w:t>
      </w:r>
    </w:p>
    <w:p w:rsidR="000335A5" w:rsidRPr="0019037B" w:rsidRDefault="000335A5" w:rsidP="0019037B">
      <w:pPr>
        <w:pStyle w:val="Bezproreda"/>
        <w:rPr>
          <w:rFonts w:ascii="Verdana" w:hAnsi="Verdana"/>
          <w:b/>
          <w:sz w:val="20"/>
          <w:szCs w:val="20"/>
        </w:rPr>
      </w:pPr>
      <w:r w:rsidRPr="0019037B">
        <w:rPr>
          <w:rFonts w:ascii="Verdana" w:hAnsi="Verdana"/>
          <w:b/>
          <w:sz w:val="20"/>
          <w:szCs w:val="20"/>
        </w:rPr>
        <w:t>Ovisno o tome što je propisano za određeni program obrazovanja, kandidat koji se upisuje u programe za koje je predviđeno obvezno utvrđivanje zdravstvene sposobnosti, pri upisu u program obavezno dostavljaju potvrdu nadležnog školskog liječnika o zdravstvenoj sposobnosti kandidata za propisani program ili liječničku svjedodžbu medicine rada.</w:t>
      </w:r>
    </w:p>
    <w:p w:rsidR="000335A5" w:rsidRPr="0019037B" w:rsidRDefault="000335A5" w:rsidP="0019037B">
      <w:pPr>
        <w:pStyle w:val="Bezproreda"/>
        <w:rPr>
          <w:rFonts w:ascii="Verdana" w:hAnsi="Verdana"/>
          <w:b/>
          <w:sz w:val="20"/>
          <w:szCs w:val="20"/>
        </w:rPr>
      </w:pPr>
      <w:r w:rsidRPr="0019037B">
        <w:rPr>
          <w:rFonts w:ascii="Verdana" w:hAnsi="Verdana"/>
          <w:b/>
          <w:sz w:val="20"/>
          <w:szCs w:val="20"/>
        </w:rPr>
        <w:t>Kandidat koji u trenutku upisa nije u mogućnosti dostaviti liječničku svjedodžbu medicine rada, pri upisu dostavlja potvrdu obiteljskog liječnika, a liječničku svjedodžbu medicine rada dostavlja školi najkasnije do kraja prvog polugodišta prvog razreda.</w:t>
      </w:r>
    </w:p>
    <w:p w:rsidR="000335A5" w:rsidRPr="0019037B" w:rsidRDefault="000335A5" w:rsidP="0019037B">
      <w:pPr>
        <w:pStyle w:val="Bezproreda"/>
        <w:rPr>
          <w:rFonts w:ascii="Verdana" w:hAnsi="Verdana"/>
          <w:sz w:val="20"/>
          <w:szCs w:val="20"/>
        </w:rPr>
      </w:pPr>
    </w:p>
    <w:p w:rsidR="008B7C88" w:rsidRPr="0019037B" w:rsidRDefault="008B7C88" w:rsidP="0019037B">
      <w:pPr>
        <w:pStyle w:val="Bezproreda"/>
        <w:rPr>
          <w:rFonts w:ascii="Verdana" w:hAnsi="Verdana"/>
          <w:sz w:val="20"/>
          <w:szCs w:val="20"/>
        </w:rPr>
      </w:pPr>
      <w:r w:rsidRPr="0019037B">
        <w:rPr>
          <w:rFonts w:ascii="Verdana" w:hAnsi="Verdana"/>
          <w:sz w:val="20"/>
          <w:szCs w:val="20"/>
        </w:rPr>
        <w:t>NAKNADNI ROK ZA UPIS UČENIKA NAKON ISTEKA JESENSKOG ROKA</w:t>
      </w:r>
    </w:p>
    <w:p w:rsidR="008B7C88" w:rsidRPr="0019037B" w:rsidRDefault="008B7C88" w:rsidP="0019037B">
      <w:pPr>
        <w:pStyle w:val="Bezproreda"/>
        <w:rPr>
          <w:rFonts w:ascii="Verdana" w:hAnsi="Verdana"/>
          <w:sz w:val="20"/>
          <w:szCs w:val="20"/>
        </w:rPr>
      </w:pPr>
      <w:r w:rsidRPr="0019037B">
        <w:rPr>
          <w:rFonts w:ascii="Verdana" w:hAnsi="Verdana"/>
          <w:sz w:val="20"/>
          <w:szCs w:val="20"/>
        </w:rPr>
        <w:t>- Učenici koji ne ostvare pravo upisa u ljetnom ili jesenskom upisnom roku mogu se prijaviti za</w:t>
      </w:r>
    </w:p>
    <w:p w:rsidR="008B7C88" w:rsidRPr="0019037B" w:rsidRDefault="008B7C88" w:rsidP="0019037B">
      <w:pPr>
        <w:pStyle w:val="Bezproreda"/>
        <w:rPr>
          <w:rFonts w:ascii="Verdana" w:hAnsi="Verdana"/>
          <w:sz w:val="20"/>
          <w:szCs w:val="20"/>
        </w:rPr>
      </w:pPr>
      <w:r w:rsidRPr="0019037B">
        <w:rPr>
          <w:rFonts w:ascii="Verdana" w:hAnsi="Verdana"/>
          <w:sz w:val="20"/>
          <w:szCs w:val="20"/>
        </w:rPr>
        <w:t>upis u naknadnome roku za upis u program obrazovanja u kojemu je nakon jesenskog</w:t>
      </w:r>
    </w:p>
    <w:p w:rsidR="008B7C88" w:rsidRPr="0019037B" w:rsidRDefault="008B7C88" w:rsidP="0019037B">
      <w:pPr>
        <w:pStyle w:val="Bezproreda"/>
        <w:rPr>
          <w:rFonts w:ascii="Verdana" w:hAnsi="Verdana"/>
          <w:sz w:val="20"/>
          <w:szCs w:val="20"/>
        </w:rPr>
      </w:pPr>
      <w:r w:rsidRPr="0019037B">
        <w:rPr>
          <w:rFonts w:ascii="Verdana" w:hAnsi="Verdana"/>
          <w:sz w:val="20"/>
          <w:szCs w:val="20"/>
        </w:rPr>
        <w:t xml:space="preserve">upisnog roka ostalo slobodnih mjesta u okviru upisnih mjesta propisanih </w:t>
      </w:r>
      <w:proofErr w:type="spellStart"/>
      <w:r w:rsidRPr="0019037B">
        <w:rPr>
          <w:rFonts w:ascii="Verdana" w:hAnsi="Verdana"/>
          <w:sz w:val="20"/>
          <w:szCs w:val="20"/>
        </w:rPr>
        <w:t>Strukturom,a</w:t>
      </w:r>
      <w:proofErr w:type="spellEnd"/>
    </w:p>
    <w:p w:rsidR="008B7C88" w:rsidRPr="0019037B" w:rsidRDefault="008B7C88" w:rsidP="0019037B">
      <w:pPr>
        <w:pStyle w:val="Bezproreda"/>
        <w:rPr>
          <w:rFonts w:ascii="Verdana" w:hAnsi="Verdana"/>
          <w:sz w:val="20"/>
          <w:szCs w:val="20"/>
        </w:rPr>
      </w:pPr>
      <w:r w:rsidRPr="0019037B">
        <w:rPr>
          <w:rFonts w:ascii="Verdana" w:hAnsi="Verdana"/>
          <w:sz w:val="20"/>
          <w:szCs w:val="20"/>
        </w:rPr>
        <w:t xml:space="preserve">utvrđenih u </w:t>
      </w:r>
      <w:proofErr w:type="spellStart"/>
      <w:r w:rsidRPr="0019037B">
        <w:rPr>
          <w:rFonts w:ascii="Verdana" w:hAnsi="Verdana"/>
          <w:sz w:val="20"/>
          <w:szCs w:val="20"/>
        </w:rPr>
        <w:t>NISpuSŠ</w:t>
      </w:r>
      <w:proofErr w:type="spellEnd"/>
      <w:r w:rsidRPr="0019037B">
        <w:rPr>
          <w:rFonts w:ascii="Verdana" w:hAnsi="Verdana"/>
          <w:sz w:val="20"/>
          <w:szCs w:val="20"/>
        </w:rPr>
        <w:t xml:space="preserve"> – u.</w:t>
      </w:r>
    </w:p>
    <w:p w:rsidR="008B7C88" w:rsidRPr="0019037B" w:rsidRDefault="008B7C88" w:rsidP="0019037B">
      <w:pPr>
        <w:pStyle w:val="Bezproreda"/>
        <w:rPr>
          <w:rFonts w:ascii="Verdana" w:hAnsi="Verdana"/>
          <w:sz w:val="20"/>
          <w:szCs w:val="20"/>
        </w:rPr>
      </w:pPr>
      <w:r w:rsidRPr="0019037B">
        <w:rPr>
          <w:rFonts w:ascii="Verdana" w:hAnsi="Verdana"/>
          <w:sz w:val="20"/>
          <w:szCs w:val="20"/>
        </w:rPr>
        <w:t>- Učenici iz prethodnog stavka za prijavu moraju ispunjavati sve uvjete propisane Pravilnikom o</w:t>
      </w:r>
    </w:p>
    <w:p w:rsidR="008B7C88" w:rsidRPr="0019037B" w:rsidRDefault="008B7C88" w:rsidP="0019037B">
      <w:pPr>
        <w:pStyle w:val="Bezproreda"/>
        <w:rPr>
          <w:rFonts w:ascii="Verdana" w:hAnsi="Verdana"/>
          <w:sz w:val="20"/>
          <w:szCs w:val="20"/>
        </w:rPr>
      </w:pPr>
      <w:r w:rsidRPr="0019037B">
        <w:rPr>
          <w:rFonts w:ascii="Verdana" w:hAnsi="Verdana"/>
          <w:sz w:val="20"/>
          <w:szCs w:val="20"/>
        </w:rPr>
        <w:t>elementima i kriterijima za izbor kandidata za upis u I. razred srednje škole (»Narodne novine«</w:t>
      </w:r>
    </w:p>
    <w:p w:rsidR="008B7C88" w:rsidRPr="0019037B" w:rsidRDefault="008B7C88" w:rsidP="0019037B">
      <w:pPr>
        <w:pStyle w:val="Bezproreda"/>
        <w:rPr>
          <w:rFonts w:ascii="Verdana" w:hAnsi="Verdana"/>
          <w:sz w:val="20"/>
          <w:szCs w:val="20"/>
        </w:rPr>
      </w:pPr>
      <w:r w:rsidRPr="0019037B">
        <w:rPr>
          <w:rFonts w:ascii="Verdana" w:hAnsi="Verdana"/>
          <w:sz w:val="20"/>
          <w:szCs w:val="20"/>
        </w:rPr>
        <w:t>broj 49/15, 47/17.) te natječajem</w:t>
      </w:r>
    </w:p>
    <w:p w:rsidR="008B7C88" w:rsidRPr="0019037B" w:rsidRDefault="008B7C88" w:rsidP="0019037B">
      <w:pPr>
        <w:pStyle w:val="Bezproreda"/>
        <w:rPr>
          <w:rFonts w:ascii="Verdana" w:hAnsi="Verdana"/>
          <w:sz w:val="20"/>
          <w:szCs w:val="20"/>
        </w:rPr>
      </w:pPr>
      <w:r w:rsidRPr="0019037B">
        <w:rPr>
          <w:rFonts w:ascii="Verdana" w:hAnsi="Verdana"/>
          <w:sz w:val="20"/>
          <w:szCs w:val="20"/>
        </w:rPr>
        <w:t>- Učenici se za upis u naknadnome upisnom roku mogu prijaviti od 3.9.2018. – 7.9.2018.</w:t>
      </w:r>
    </w:p>
    <w:p w:rsidR="008B7C88" w:rsidRPr="0019037B" w:rsidRDefault="008B7C88" w:rsidP="0019037B">
      <w:pPr>
        <w:pStyle w:val="Bezproreda"/>
        <w:rPr>
          <w:rFonts w:ascii="Verdana" w:hAnsi="Verdana"/>
          <w:sz w:val="20"/>
          <w:szCs w:val="20"/>
        </w:rPr>
      </w:pPr>
      <w:r w:rsidRPr="0019037B">
        <w:rPr>
          <w:rFonts w:ascii="Verdana" w:hAnsi="Verdana"/>
          <w:sz w:val="20"/>
          <w:szCs w:val="20"/>
        </w:rPr>
        <w:t>- Upisno povjerenstvo škole o upisu učenika u naknadnome upisnom roku odlučuje temeljem</w:t>
      </w:r>
    </w:p>
    <w:p w:rsidR="002A5D25" w:rsidRPr="0019037B" w:rsidRDefault="008B7C88" w:rsidP="0019037B">
      <w:pPr>
        <w:pStyle w:val="Bezproreda"/>
        <w:rPr>
          <w:rFonts w:ascii="Verdana" w:hAnsi="Verdana"/>
          <w:sz w:val="20"/>
          <w:szCs w:val="20"/>
        </w:rPr>
      </w:pPr>
      <w:r w:rsidRPr="0019037B">
        <w:rPr>
          <w:rFonts w:ascii="Verdana" w:hAnsi="Verdana"/>
          <w:sz w:val="20"/>
          <w:szCs w:val="20"/>
        </w:rPr>
        <w:t xml:space="preserve">pisanog zahtjeva učenika te podatke o upisu unosi u </w:t>
      </w:r>
      <w:proofErr w:type="spellStart"/>
      <w:r w:rsidRPr="0019037B">
        <w:rPr>
          <w:rFonts w:ascii="Verdana" w:hAnsi="Verdana"/>
          <w:sz w:val="20"/>
          <w:szCs w:val="20"/>
        </w:rPr>
        <w:t>NISpuSŠ</w:t>
      </w:r>
      <w:proofErr w:type="spellEnd"/>
      <w:r w:rsidR="002A5D25" w:rsidRPr="0019037B">
        <w:rPr>
          <w:rFonts w:ascii="Verdana" w:hAnsi="Verdana"/>
          <w:sz w:val="20"/>
          <w:szCs w:val="20"/>
        </w:rPr>
        <w:tab/>
      </w:r>
      <w:r w:rsidR="002A5D25" w:rsidRPr="0019037B">
        <w:rPr>
          <w:rFonts w:ascii="Verdana" w:hAnsi="Verdana"/>
          <w:sz w:val="20"/>
          <w:szCs w:val="20"/>
        </w:rPr>
        <w:tab/>
      </w:r>
      <w:r w:rsidR="002A5D25" w:rsidRPr="0019037B">
        <w:rPr>
          <w:rFonts w:ascii="Verdana" w:hAnsi="Verdana"/>
          <w:sz w:val="20"/>
          <w:szCs w:val="20"/>
        </w:rPr>
        <w:tab/>
      </w:r>
    </w:p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</w:p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  <w:r w:rsidRPr="0019037B">
        <w:rPr>
          <w:rFonts w:ascii="Verdana" w:hAnsi="Verdana"/>
          <w:sz w:val="20"/>
          <w:szCs w:val="20"/>
        </w:rPr>
        <w:tab/>
      </w:r>
      <w:r w:rsidRPr="0019037B">
        <w:rPr>
          <w:rFonts w:ascii="Verdana" w:hAnsi="Verdana"/>
          <w:sz w:val="20"/>
          <w:szCs w:val="20"/>
        </w:rPr>
        <w:tab/>
      </w:r>
      <w:r w:rsidRPr="0019037B">
        <w:rPr>
          <w:rFonts w:ascii="Verdana" w:hAnsi="Verdana"/>
          <w:sz w:val="20"/>
          <w:szCs w:val="20"/>
        </w:rPr>
        <w:tab/>
      </w:r>
      <w:r w:rsidRPr="0019037B">
        <w:rPr>
          <w:rFonts w:ascii="Verdana" w:hAnsi="Verdana"/>
          <w:sz w:val="20"/>
          <w:szCs w:val="20"/>
        </w:rPr>
        <w:tab/>
      </w:r>
      <w:r w:rsidRPr="0019037B">
        <w:rPr>
          <w:rFonts w:ascii="Verdana" w:hAnsi="Verdana"/>
          <w:sz w:val="20"/>
          <w:szCs w:val="20"/>
        </w:rPr>
        <w:tab/>
      </w:r>
      <w:r w:rsidRPr="0019037B">
        <w:rPr>
          <w:rFonts w:ascii="Verdana" w:hAnsi="Verdana"/>
          <w:sz w:val="20"/>
          <w:szCs w:val="20"/>
        </w:rPr>
        <w:tab/>
      </w:r>
      <w:r w:rsidRPr="0019037B">
        <w:rPr>
          <w:rFonts w:ascii="Verdana" w:hAnsi="Verdana"/>
          <w:sz w:val="20"/>
          <w:szCs w:val="20"/>
        </w:rPr>
        <w:tab/>
      </w:r>
      <w:r w:rsidRPr="0019037B">
        <w:rPr>
          <w:rFonts w:ascii="Verdana" w:hAnsi="Verdana"/>
          <w:sz w:val="20"/>
          <w:szCs w:val="20"/>
        </w:rPr>
        <w:tab/>
      </w:r>
      <w:r w:rsidR="0019037B">
        <w:rPr>
          <w:rFonts w:ascii="Verdana" w:hAnsi="Verdana"/>
          <w:sz w:val="20"/>
          <w:szCs w:val="20"/>
        </w:rPr>
        <w:t xml:space="preserve">                   </w:t>
      </w:r>
      <w:r w:rsidRPr="0019037B">
        <w:rPr>
          <w:rFonts w:ascii="Verdana" w:hAnsi="Verdana"/>
          <w:sz w:val="20"/>
          <w:szCs w:val="20"/>
        </w:rPr>
        <w:t>Ravnatelj</w:t>
      </w:r>
      <w:r w:rsidR="000335A5" w:rsidRPr="0019037B">
        <w:rPr>
          <w:rFonts w:ascii="Verdana" w:hAnsi="Verdana"/>
          <w:sz w:val="20"/>
          <w:szCs w:val="20"/>
        </w:rPr>
        <w:t>ica</w:t>
      </w:r>
      <w:r w:rsidRPr="0019037B">
        <w:rPr>
          <w:rFonts w:ascii="Verdana" w:hAnsi="Verdana"/>
          <w:sz w:val="20"/>
          <w:szCs w:val="20"/>
        </w:rPr>
        <w:t>:</w:t>
      </w:r>
    </w:p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  <w:r w:rsidRPr="0019037B">
        <w:rPr>
          <w:rFonts w:ascii="Verdana" w:hAnsi="Verdana"/>
          <w:sz w:val="20"/>
          <w:szCs w:val="20"/>
        </w:rPr>
        <w:tab/>
      </w:r>
      <w:r w:rsidRPr="0019037B">
        <w:rPr>
          <w:rFonts w:ascii="Verdana" w:hAnsi="Verdana"/>
          <w:sz w:val="20"/>
          <w:szCs w:val="20"/>
        </w:rPr>
        <w:tab/>
      </w:r>
      <w:r w:rsidRPr="0019037B">
        <w:rPr>
          <w:rFonts w:ascii="Verdana" w:hAnsi="Verdana"/>
          <w:sz w:val="20"/>
          <w:szCs w:val="20"/>
        </w:rPr>
        <w:tab/>
      </w:r>
      <w:r w:rsidRPr="0019037B">
        <w:rPr>
          <w:rFonts w:ascii="Verdana" w:hAnsi="Verdana"/>
          <w:sz w:val="20"/>
          <w:szCs w:val="20"/>
        </w:rPr>
        <w:tab/>
      </w:r>
      <w:r w:rsidRPr="0019037B">
        <w:rPr>
          <w:rFonts w:ascii="Verdana" w:hAnsi="Verdana"/>
          <w:sz w:val="20"/>
          <w:szCs w:val="20"/>
        </w:rPr>
        <w:tab/>
      </w:r>
      <w:r w:rsidRPr="0019037B">
        <w:rPr>
          <w:rFonts w:ascii="Verdana" w:hAnsi="Verdana"/>
          <w:sz w:val="20"/>
          <w:szCs w:val="20"/>
        </w:rPr>
        <w:tab/>
      </w:r>
      <w:r w:rsidRPr="0019037B">
        <w:rPr>
          <w:rFonts w:ascii="Verdana" w:hAnsi="Verdana"/>
          <w:sz w:val="20"/>
          <w:szCs w:val="20"/>
        </w:rPr>
        <w:tab/>
      </w:r>
      <w:r w:rsidRPr="0019037B">
        <w:rPr>
          <w:rFonts w:ascii="Verdana" w:hAnsi="Verdana"/>
          <w:sz w:val="20"/>
          <w:szCs w:val="20"/>
        </w:rPr>
        <w:tab/>
        <w:t xml:space="preserve"> </w:t>
      </w:r>
      <w:r w:rsidR="0019037B">
        <w:rPr>
          <w:rFonts w:ascii="Verdana" w:hAnsi="Verdana"/>
          <w:sz w:val="20"/>
          <w:szCs w:val="20"/>
        </w:rPr>
        <w:t xml:space="preserve">          </w:t>
      </w:r>
      <w:r w:rsidR="000335A5" w:rsidRPr="0019037B">
        <w:rPr>
          <w:rFonts w:ascii="Verdana" w:hAnsi="Verdana"/>
          <w:sz w:val="20"/>
          <w:szCs w:val="20"/>
        </w:rPr>
        <w:t>Vikica Lukić, dipl. inž. el.</w:t>
      </w:r>
    </w:p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</w:p>
    <w:p w:rsidR="002A5D25" w:rsidRPr="0019037B" w:rsidRDefault="002A5D25" w:rsidP="0019037B">
      <w:pPr>
        <w:pStyle w:val="Bezproreda"/>
        <w:rPr>
          <w:rFonts w:ascii="Verdana" w:hAnsi="Verdana"/>
          <w:sz w:val="20"/>
          <w:szCs w:val="20"/>
        </w:rPr>
      </w:pPr>
    </w:p>
    <w:p w:rsidR="008F16FC" w:rsidRPr="0019037B" w:rsidRDefault="008F16FC" w:rsidP="0019037B">
      <w:pPr>
        <w:pStyle w:val="Bezproreda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8F16FC" w:rsidRPr="0019037B" w:rsidSect="004A2F61">
      <w:headerReference w:type="default" r:id="rId7"/>
      <w:footerReference w:type="default" r:id="rId8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14" w:rsidRDefault="00A65114" w:rsidP="007561B6">
      <w:pPr>
        <w:spacing w:after="0"/>
      </w:pPr>
      <w:r>
        <w:separator/>
      </w:r>
    </w:p>
  </w:endnote>
  <w:endnote w:type="continuationSeparator" w:id="0">
    <w:p w:rsidR="00A65114" w:rsidRDefault="00A65114" w:rsidP="007561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FC" w:rsidRPr="00A43C4F" w:rsidRDefault="00205CFC" w:rsidP="00205CFC">
    <w:pPr>
      <w:tabs>
        <w:tab w:val="left" w:pos="1133"/>
        <w:tab w:val="center" w:pos="4536"/>
      </w:tabs>
      <w:rPr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19050</wp:posOffset>
              </wp:positionH>
              <wp:positionV relativeFrom="paragraph">
                <wp:posOffset>-78105</wp:posOffset>
              </wp:positionV>
              <wp:extent cx="7515225" cy="9525"/>
              <wp:effectExtent l="0" t="0" r="28575" b="28575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2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CD5ED1" id="Ravni povezni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-6.15pt" to="593.2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" strokecolor="#5b9bd5 [3204]" strokeweight=".5pt">
              <v:stroke joinstyle="miter"/>
              <w10:wrap anchorx="page"/>
            </v:line>
          </w:pict>
        </mc:Fallback>
      </mc:AlternateContent>
    </w:r>
    <w:r>
      <w:rPr>
        <w:b/>
        <w:sz w:val="18"/>
        <w:szCs w:val="18"/>
      </w:rPr>
      <w:t>Kontakt</w:t>
    </w:r>
    <w:r w:rsidRPr="00A43C4F">
      <w:rPr>
        <w:b/>
        <w:sz w:val="18"/>
        <w:szCs w:val="18"/>
      </w:rPr>
      <w:t>:</w:t>
    </w:r>
    <w:r w:rsidRPr="00A43C4F">
      <w:rPr>
        <w:sz w:val="18"/>
        <w:szCs w:val="18"/>
      </w:rPr>
      <w:t xml:space="preserve">  </w:t>
    </w:r>
    <w:r w:rsidRPr="00A43C4F">
      <w:rPr>
        <w:b/>
        <w:sz w:val="18"/>
        <w:szCs w:val="18"/>
      </w:rPr>
      <w:t>tajnik</w:t>
    </w:r>
    <w:r w:rsidRPr="00A43C4F">
      <w:rPr>
        <w:sz w:val="18"/>
        <w:szCs w:val="18"/>
      </w:rPr>
      <w:t xml:space="preserve"> 492-062, </w:t>
    </w:r>
    <w:r w:rsidRPr="00A43C4F">
      <w:rPr>
        <w:b/>
        <w:sz w:val="18"/>
        <w:szCs w:val="18"/>
      </w:rPr>
      <w:t>pedagog</w:t>
    </w:r>
    <w:r w:rsidRPr="00A43C4F">
      <w:rPr>
        <w:sz w:val="18"/>
        <w:szCs w:val="18"/>
      </w:rPr>
      <w:t xml:space="preserve"> 492-061, </w:t>
    </w:r>
    <w:r w:rsidRPr="00A43C4F">
      <w:rPr>
        <w:b/>
        <w:sz w:val="18"/>
        <w:szCs w:val="18"/>
      </w:rPr>
      <w:t>računovodstvo</w:t>
    </w:r>
    <w:r w:rsidRPr="00A43C4F">
      <w:rPr>
        <w:sz w:val="18"/>
        <w:szCs w:val="18"/>
      </w:rPr>
      <w:t xml:space="preserve"> 492-063, </w:t>
    </w:r>
    <w:r w:rsidRPr="00A43C4F">
      <w:rPr>
        <w:b/>
        <w:sz w:val="18"/>
        <w:szCs w:val="18"/>
      </w:rPr>
      <w:t>referada</w:t>
    </w:r>
    <w:r w:rsidRPr="00A43C4F">
      <w:rPr>
        <w:sz w:val="18"/>
        <w:szCs w:val="18"/>
      </w:rPr>
      <w:t xml:space="preserve"> 411-478,</w:t>
    </w:r>
    <w:r>
      <w:rPr>
        <w:sz w:val="18"/>
        <w:szCs w:val="18"/>
      </w:rPr>
      <w:t xml:space="preserve"> </w:t>
    </w:r>
    <w:r w:rsidRPr="00A43C4F">
      <w:rPr>
        <w:b/>
        <w:sz w:val="18"/>
        <w:szCs w:val="18"/>
      </w:rPr>
      <w:t>zbornica</w:t>
    </w:r>
    <w:r w:rsidRPr="00A43C4F">
      <w:rPr>
        <w:sz w:val="18"/>
        <w:szCs w:val="18"/>
      </w:rPr>
      <w:t xml:space="preserve"> 492-066, </w:t>
    </w:r>
    <w:r w:rsidRPr="00A43C4F">
      <w:rPr>
        <w:b/>
        <w:sz w:val="18"/>
        <w:szCs w:val="18"/>
      </w:rPr>
      <w:t>knjižnica</w:t>
    </w:r>
    <w:r>
      <w:rPr>
        <w:sz w:val="18"/>
        <w:szCs w:val="18"/>
      </w:rPr>
      <w:t xml:space="preserve"> 492-064,</w:t>
    </w:r>
    <w:r w:rsidRPr="00A43C4F">
      <w:rPr>
        <w:sz w:val="18"/>
        <w:szCs w:val="18"/>
      </w:rPr>
      <w:t xml:space="preserve">  </w:t>
    </w:r>
    <w:r w:rsidRPr="00A43C4F">
      <w:rPr>
        <w:b/>
        <w:sz w:val="18"/>
        <w:szCs w:val="18"/>
      </w:rPr>
      <w:t>faks:</w:t>
    </w:r>
    <w:r>
      <w:rPr>
        <w:sz w:val="18"/>
        <w:szCs w:val="18"/>
      </w:rPr>
      <w:t xml:space="preserve"> 446-160,</w:t>
    </w:r>
    <w:r w:rsidRPr="00A43C4F">
      <w:rPr>
        <w:sz w:val="18"/>
        <w:szCs w:val="18"/>
      </w:rPr>
      <w:t xml:space="preserve"> </w:t>
    </w:r>
    <w:r w:rsidRPr="00A43C4F">
      <w:rPr>
        <w:b/>
        <w:sz w:val="18"/>
        <w:szCs w:val="18"/>
      </w:rPr>
      <w:t>E-pošta:</w:t>
    </w:r>
    <w:r w:rsidRPr="00A43C4F">
      <w:rPr>
        <w:sz w:val="18"/>
        <w:szCs w:val="18"/>
      </w:rPr>
      <w:t xml:space="preserve"> </w:t>
    </w:r>
    <w:hyperlink r:id="rId1" w:history="1">
      <w:r w:rsidRPr="00A43C4F">
        <w:rPr>
          <w:rStyle w:val="Hiperveza"/>
          <w:sz w:val="18"/>
          <w:szCs w:val="18"/>
        </w:rPr>
        <w:t>tssb@tssb.hr</w:t>
      </w:r>
    </w:hyperlink>
    <w:r>
      <w:rPr>
        <w:sz w:val="18"/>
        <w:szCs w:val="18"/>
      </w:rPr>
      <w:t xml:space="preserve">, </w:t>
    </w:r>
    <w:r w:rsidRPr="00A43C4F">
      <w:rPr>
        <w:b/>
        <w:sz w:val="18"/>
        <w:szCs w:val="18"/>
      </w:rPr>
      <w:t>web</w:t>
    </w:r>
    <w:r>
      <w:rPr>
        <w:sz w:val="18"/>
        <w:szCs w:val="18"/>
      </w:rPr>
      <w:t>: www.tssb.hr</w:t>
    </w:r>
  </w:p>
  <w:p w:rsidR="00205CFC" w:rsidRPr="00205CFC" w:rsidRDefault="00205CFC" w:rsidP="00205C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14" w:rsidRDefault="00A65114" w:rsidP="007561B6">
      <w:pPr>
        <w:spacing w:after="0"/>
      </w:pPr>
      <w:r>
        <w:separator/>
      </w:r>
    </w:p>
  </w:footnote>
  <w:footnote w:type="continuationSeparator" w:id="0">
    <w:p w:rsidR="00A65114" w:rsidRDefault="00A65114" w:rsidP="007561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FC" w:rsidRPr="00A43C4F" w:rsidRDefault="00205CFC" w:rsidP="00205CFC">
    <w:pPr>
      <w:pStyle w:val="Zaglavlje"/>
      <w:rPr>
        <w:b/>
        <w:sz w:val="18"/>
      </w:rPr>
    </w:pPr>
    <w:r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35B3CD8" wp14:editId="1E3A0941">
          <wp:simplePos x="0" y="0"/>
          <wp:positionH relativeFrom="margin">
            <wp:posOffset>-659765</wp:posOffset>
          </wp:positionH>
          <wp:positionV relativeFrom="paragraph">
            <wp:posOffset>-162560</wp:posOffset>
          </wp:positionV>
          <wp:extent cx="659958" cy="621047"/>
          <wp:effectExtent l="0" t="0" r="6985" b="762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58" cy="621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</w:rPr>
      <w:t xml:space="preserve">      </w:t>
    </w:r>
    <w:r w:rsidRPr="00A43C4F">
      <w:rPr>
        <w:b/>
        <w:sz w:val="18"/>
      </w:rPr>
      <w:t>Tehnička škola</w:t>
    </w:r>
  </w:p>
  <w:p w:rsidR="00205CFC" w:rsidRPr="00A43C4F" w:rsidRDefault="00205CFC" w:rsidP="00205CFC">
    <w:pPr>
      <w:pStyle w:val="Zaglavlje"/>
      <w:rPr>
        <w:b/>
        <w:sz w:val="18"/>
      </w:rPr>
    </w:pPr>
    <w:r w:rsidRPr="00A43C4F">
      <w:rPr>
        <w:b/>
        <w:sz w:val="18"/>
      </w:rPr>
      <w:t xml:space="preserve">           E. Kumičića 55</w:t>
    </w:r>
  </w:p>
  <w:p w:rsidR="00205CFC" w:rsidRPr="00A43C4F" w:rsidRDefault="004A2F61" w:rsidP="00205CFC">
    <w:pPr>
      <w:pStyle w:val="Zaglavlje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191770</wp:posOffset>
              </wp:positionV>
              <wp:extent cx="7534275" cy="19050"/>
              <wp:effectExtent l="0" t="0" r="28575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30B559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pt" to="593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" strokecolor="#5b9bd5 [3204]" strokeweight=".5pt">
              <v:stroke joinstyle="miter"/>
              <w10:wrap anchorx="page"/>
            </v:line>
          </w:pict>
        </mc:Fallback>
      </mc:AlternateContent>
    </w:r>
    <w:r w:rsidR="00205CFC" w:rsidRPr="00A43C4F">
      <w:rPr>
        <w:b/>
        <w:sz w:val="18"/>
      </w:rPr>
      <w:t xml:space="preserve">           35 000 Slavonski Brod</w:t>
    </w:r>
  </w:p>
  <w:p w:rsidR="007561B6" w:rsidRDefault="007561B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C2CDC"/>
    <w:multiLevelType w:val="hybridMultilevel"/>
    <w:tmpl w:val="6DF0F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20907"/>
    <w:multiLevelType w:val="hybridMultilevel"/>
    <w:tmpl w:val="06AE9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8625D"/>
    <w:multiLevelType w:val="hybridMultilevel"/>
    <w:tmpl w:val="01E6533E"/>
    <w:lvl w:ilvl="0" w:tplc="820ECC02">
      <w:start w:val="35"/>
      <w:numFmt w:val="bullet"/>
      <w:lvlText w:val="-"/>
      <w:lvlJc w:val="left"/>
      <w:pPr>
        <w:ind w:left="106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B6"/>
    <w:rsid w:val="000335A5"/>
    <w:rsid w:val="0019037B"/>
    <w:rsid w:val="001B3CF3"/>
    <w:rsid w:val="00202FFB"/>
    <w:rsid w:val="00205CFC"/>
    <w:rsid w:val="002A5D25"/>
    <w:rsid w:val="004A2F61"/>
    <w:rsid w:val="00577B8A"/>
    <w:rsid w:val="00685DDB"/>
    <w:rsid w:val="00744F67"/>
    <w:rsid w:val="007561B6"/>
    <w:rsid w:val="007B6DC1"/>
    <w:rsid w:val="008B7C88"/>
    <w:rsid w:val="008F16FC"/>
    <w:rsid w:val="00942677"/>
    <w:rsid w:val="00A65114"/>
    <w:rsid w:val="00E8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7387AB-C91E-4B45-98E2-8CC45EB0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emorandum"/>
    <w:qFormat/>
    <w:rsid w:val="002A5D2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61B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561B6"/>
    <w:rPr>
      <w:rFonts w:ascii="Verdana" w:hAnsi="Verdana"/>
    </w:rPr>
  </w:style>
  <w:style w:type="paragraph" w:styleId="Podnoje">
    <w:name w:val="footer"/>
    <w:basedOn w:val="Normal"/>
    <w:link w:val="PodnojeChar"/>
    <w:uiPriority w:val="99"/>
    <w:unhideWhenUsed/>
    <w:rsid w:val="007561B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561B6"/>
    <w:rPr>
      <w:rFonts w:ascii="Verdana" w:hAnsi="Verdana"/>
    </w:rPr>
  </w:style>
  <w:style w:type="character" w:styleId="Hiperveza">
    <w:name w:val="Hyperlink"/>
    <w:basedOn w:val="Zadanifontodlomka"/>
    <w:uiPriority w:val="99"/>
    <w:unhideWhenUsed/>
    <w:rsid w:val="00205CF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2F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F6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B8A"/>
    <w:pPr>
      <w:ind w:left="720"/>
      <w:contextualSpacing/>
    </w:pPr>
  </w:style>
  <w:style w:type="paragraph" w:styleId="Bezproreda">
    <w:name w:val="No Spacing"/>
    <w:uiPriority w:val="1"/>
    <w:qFormat/>
    <w:rsid w:val="002A5D25"/>
    <w:pPr>
      <w:spacing w:after="0" w:line="240" w:lineRule="auto"/>
    </w:pPr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2A5D2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sb@tssb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Tajnik1</dc:creator>
  <cp:keywords/>
  <dc:description/>
  <cp:lastModifiedBy>Tajnik1</cp:lastModifiedBy>
  <cp:revision>3</cp:revision>
  <cp:lastPrinted>2018-06-11T10:05:00Z</cp:lastPrinted>
  <dcterms:created xsi:type="dcterms:W3CDTF">2018-06-13T17:02:00Z</dcterms:created>
  <dcterms:modified xsi:type="dcterms:W3CDTF">2018-06-15T07:46:00Z</dcterms:modified>
</cp:coreProperties>
</file>