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7" w:rsidRDefault="006E36EB" w:rsidP="00866DF1">
      <w:pPr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5pt;margin-top:-19.5pt;width:209.3pt;height:57pt;z-index:251660288;mso-width-percent:400;mso-width-percent:400;mso-width-relative:margin;mso-height-relative:margin" stroked="f">
            <v:textbox style="mso-next-textbox:#_x0000_s1027">
              <w:txbxContent>
                <w:p w:rsidR="00D203E7" w:rsidRPr="000F235D" w:rsidRDefault="00D203E7" w:rsidP="00D203E7">
                  <w:pPr>
                    <w:pStyle w:val="Podnoje"/>
                    <w:rPr>
                      <w:rFonts w:cs="Arial"/>
                      <w:sz w:val="18"/>
                      <w:szCs w:val="18"/>
                    </w:rPr>
                  </w:pPr>
                  <w:r w:rsidRPr="000F235D">
                    <w:rPr>
                      <w:rFonts w:cs="Arial"/>
                      <w:sz w:val="18"/>
                      <w:szCs w:val="18"/>
                    </w:rPr>
                    <w:t>Tehnička škola Slavonski Brod;</w:t>
                  </w:r>
                </w:p>
                <w:p w:rsidR="00D203E7" w:rsidRPr="000F235D" w:rsidRDefault="00D203E7" w:rsidP="00D203E7">
                  <w:pPr>
                    <w:pStyle w:val="Podnoje"/>
                    <w:rPr>
                      <w:rFonts w:cs="Arial"/>
                      <w:sz w:val="18"/>
                      <w:szCs w:val="18"/>
                    </w:rPr>
                  </w:pPr>
                  <w:r w:rsidRPr="000F235D">
                    <w:rPr>
                      <w:rFonts w:cs="Arial"/>
                      <w:sz w:val="18"/>
                      <w:szCs w:val="18"/>
                    </w:rPr>
                    <w:t>E. Kumičića 55, 35000 Slavonski Brod</w:t>
                  </w:r>
                </w:p>
                <w:p w:rsidR="00D203E7" w:rsidRPr="000F235D" w:rsidRDefault="00D203E7" w:rsidP="00D203E7">
                  <w:pPr>
                    <w:pStyle w:val="Podnoje"/>
                    <w:rPr>
                      <w:rFonts w:cs="Arial"/>
                      <w:sz w:val="18"/>
                      <w:szCs w:val="18"/>
                    </w:rPr>
                  </w:pPr>
                  <w:r w:rsidRPr="000F235D">
                    <w:rPr>
                      <w:rFonts w:cs="Arial"/>
                      <w:sz w:val="18"/>
                      <w:szCs w:val="18"/>
                    </w:rPr>
                    <w:t>+00385 (35) 411 478,</w:t>
                  </w:r>
                </w:p>
                <w:p w:rsidR="00D203E7" w:rsidRDefault="00D203E7" w:rsidP="00D203E7">
                  <w:pPr>
                    <w:pStyle w:val="Podnoje"/>
                  </w:pPr>
                  <w:r>
                    <w:rPr>
                      <w:rFonts w:cs="Arial"/>
                      <w:sz w:val="18"/>
                      <w:szCs w:val="18"/>
                    </w:rPr>
                    <w:t>e</w:t>
                  </w:r>
                  <w:r w:rsidRPr="000F235D">
                    <w:rPr>
                      <w:rFonts w:cs="Arial"/>
                      <w:sz w:val="18"/>
                      <w:szCs w:val="18"/>
                    </w:rPr>
                    <w:t xml:space="preserve">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D203E7" w:rsidRDefault="00D203E7" w:rsidP="00D203E7">
                  <w:pPr>
                    <w:pStyle w:val="Podnoje"/>
                    <w:rPr>
                      <w:sz w:val="18"/>
                      <w:szCs w:val="18"/>
                    </w:rPr>
                  </w:pPr>
                  <w:r w:rsidRPr="00866DF1">
                    <w:rPr>
                      <w:sz w:val="18"/>
                      <w:szCs w:val="18"/>
                    </w:rPr>
                    <w:t>www.tssb.</w:t>
                  </w:r>
                  <w:r>
                    <w:rPr>
                      <w:sz w:val="18"/>
                      <w:szCs w:val="18"/>
                    </w:rPr>
                    <w:t>hr</w:t>
                  </w:r>
                </w:p>
                <w:p w:rsidR="00D203E7" w:rsidRDefault="00D203E7" w:rsidP="00D203E7">
                  <w:pPr>
                    <w:pStyle w:val="Podnoje"/>
                  </w:pPr>
                </w:p>
                <w:p w:rsidR="00D203E7" w:rsidRDefault="00D203E7"/>
              </w:txbxContent>
            </v:textbox>
          </v:shape>
        </w:pict>
      </w:r>
      <w:r w:rsidR="00D203E7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-224790</wp:posOffset>
            </wp:positionV>
            <wp:extent cx="825500" cy="775970"/>
            <wp:effectExtent l="19050" t="0" r="0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3E7" w:rsidRDefault="00D203E7" w:rsidP="00866DF1">
      <w:pPr>
        <w:rPr>
          <w:b/>
        </w:rPr>
      </w:pPr>
    </w:p>
    <w:p w:rsidR="00D203E7" w:rsidRDefault="00D203E7" w:rsidP="00866DF1">
      <w:pPr>
        <w:rPr>
          <w:b/>
        </w:rPr>
      </w:pPr>
    </w:p>
    <w:tbl>
      <w:tblPr>
        <w:tblpPr w:leftFromText="180" w:rightFromText="180" w:vertAnchor="page" w:horzAnchor="margin" w:tblpY="32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140"/>
        <w:gridCol w:w="3929"/>
        <w:gridCol w:w="1417"/>
      </w:tblGrid>
      <w:tr w:rsidR="00D203E7" w:rsidRPr="009F5F59" w:rsidTr="00D203E7">
        <w:trPr>
          <w:trHeight w:val="370"/>
        </w:trPr>
        <w:tc>
          <w:tcPr>
            <w:tcW w:w="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Šifra u Popisu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 xml:space="preserve">Naziv(i) udžbenika i pripadajućih </w:t>
            </w:r>
          </w:p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dopunskih nastavnih sredstava</w:t>
            </w:r>
          </w:p>
        </w:tc>
        <w:tc>
          <w:tcPr>
            <w:tcW w:w="39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Autor(i)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Nakladnik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3454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ČITANKA 2 : čitanka u drugom razredu četverogodišnje srednje strukovne škole</w:t>
            </w:r>
          </w:p>
        </w:tc>
        <w:tc>
          <w:tcPr>
            <w:tcW w:w="39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Čubrić, Davorka Horvatek-Modrić, Ruža Križan-Sirovica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HRVATSKI JEZIK 2 : udžbenik za 2. razred četverogodišnjih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HRVATSKI JEZIK 2 : radna bilježnica za 2. razred četverogodišnjih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KLETT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KLETT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Zvonimir Šikić, Kristina Jelena Penzar, Snježana Šišić, Damir Šišić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PROFIL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Zvonimir Šikić, Kristina Jelena Penzar, Snježana Šišić, Damir Šišić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PROFIL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3477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RAČUNALSTVO: </w:t>
            </w:r>
            <w:r w:rsidRPr="00F87186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2886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FIZIKA 2 : udžbenik za 2. razred srednjih strukovnih škola s trogodišnjim programom fizike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2886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FIZIKA 2 : zbirka zadataka za 2. razred srednjih strukovnih škola s trogodišnjim programom fizike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1834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HRVATSKA I SVIJET 2 : udžbenik za 2. razred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Miroslav Akmadža, Mario Jareb, Zdenko Radelić, Robert Skenderović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GEOGRAFIJA HRVATSKE : udžbenik za 2. razred srednjih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Ines Kozina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643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ODVAŽNI SVJEDOCI : udžbenik vjeronauka za 2. razred srednje škole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Viktorija Gadža, Nikola Milanović, Rudi Paloš, Dušan Vuletić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SALESIANA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891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NACRTNA GEOMETRIJA: udžbenik za 1. i 2. razred graditeljskih tehničkih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Lana Lipošinović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ELEMENT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2927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LIKOVNA UMJETNOST 1: udžbenik iz likovne umjetnosti za 1. razred srednjih škola s dvogodišnjim i četverogodišnjim programom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Natalija Stipetić-Čus, Zrinka Jurić-Avmedoski, Blanka Petrinec-Fulr, Elen Zubek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083466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OXFORD</w:t>
            </w:r>
          </w:p>
        </w:tc>
      </w:tr>
      <w:tr w:rsidR="00083466" w:rsidRPr="009F5F59" w:rsidTr="00D203E7">
        <w:trPr>
          <w:trHeight w:val="836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OXFORD</w:t>
            </w:r>
          </w:p>
        </w:tc>
      </w:tr>
      <w:tr w:rsidR="00083466" w:rsidRPr="009F5F59" w:rsidTr="00D203E7">
        <w:trPr>
          <w:trHeight w:val="367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OPTEREĆENJE SILAMA 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Boris Behaim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SUPERNET</w:t>
            </w:r>
          </w:p>
        </w:tc>
      </w:tr>
      <w:tr w:rsidR="00083466" w:rsidRPr="009F5F59" w:rsidTr="00D203E7">
        <w:trPr>
          <w:trHeight w:val="261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6" w:type="dxa"/>
            <w:gridSpan w:val="3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22"/>
                <w:szCs w:val="22"/>
              </w:rPr>
            </w:pPr>
            <w:r w:rsidRPr="009F5F59">
              <w:rPr>
                <w:b/>
                <w:sz w:val="22"/>
                <w:szCs w:val="22"/>
              </w:rPr>
              <w:t>NAPOMENA</w:t>
            </w:r>
            <w:r w:rsidRPr="009F5F59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D203E7" w:rsidRDefault="00D203E7" w:rsidP="00866DF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8127365</wp:posOffset>
            </wp:positionH>
            <wp:positionV relativeFrom="paragraph">
              <wp:posOffset>2484755</wp:posOffset>
            </wp:positionV>
            <wp:extent cx="825500" cy="775970"/>
            <wp:effectExtent l="1905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DF1" w:rsidRDefault="00866DF1" w:rsidP="00866DF1">
      <w:pPr>
        <w:rPr>
          <w:b/>
          <w:u w:val="single"/>
        </w:rPr>
      </w:pPr>
      <w:r w:rsidRPr="00BB611F">
        <w:rPr>
          <w:b/>
        </w:rPr>
        <w:t xml:space="preserve">Zanimanje </w:t>
      </w:r>
      <w:r w:rsidR="00B62715">
        <w:rPr>
          <w:b/>
          <w:u w:val="single"/>
        </w:rPr>
        <w:t>Arhitektonski tehničar</w:t>
      </w:r>
      <w:r w:rsidRPr="00BB611F">
        <w:rPr>
          <w:b/>
        </w:rPr>
        <w:t>:</w:t>
      </w:r>
      <w:r w:rsidRPr="00BB611F">
        <w:tab/>
      </w:r>
      <w:r w:rsidR="00A9756A">
        <w:t>2018./2019.</w:t>
      </w:r>
      <w:r w:rsidRPr="00BB611F">
        <w:rPr>
          <w:b/>
        </w:rPr>
        <w:t>Razred:</w:t>
      </w:r>
      <w:r w:rsidR="00B62715" w:rsidRPr="00BB611F">
        <w:rPr>
          <w:b/>
          <w:u w:val="single"/>
        </w:rPr>
        <w:t>2</w:t>
      </w:r>
      <w:r w:rsidR="00B62715">
        <w:rPr>
          <w:b/>
          <w:u w:val="single"/>
        </w:rPr>
        <w:t>.F</w:t>
      </w:r>
    </w:p>
    <w:p w:rsidR="00A9756A" w:rsidRPr="00BB611F" w:rsidRDefault="00A9756A" w:rsidP="00A9756A">
      <w:pPr>
        <w:jc w:val="center"/>
      </w:pPr>
    </w:p>
    <w:p w:rsidR="00594C10" w:rsidRDefault="00594C10" w:rsidP="00A9756A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D203E7" w:rsidRPr="009F5F59" w:rsidRDefault="00D203E7" w:rsidP="00D203E7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sectPr w:rsidR="00D203E7" w:rsidRPr="009F5F59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6A" w:rsidRDefault="0033746A" w:rsidP="00827894">
      <w:r>
        <w:separator/>
      </w:r>
    </w:p>
  </w:endnote>
  <w:endnote w:type="continuationSeparator" w:id="1">
    <w:p w:rsidR="0033746A" w:rsidRDefault="0033746A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6A" w:rsidRDefault="0033746A" w:rsidP="00827894">
      <w:r>
        <w:separator/>
      </w:r>
    </w:p>
  </w:footnote>
  <w:footnote w:type="continuationSeparator" w:id="1">
    <w:p w:rsidR="0033746A" w:rsidRDefault="0033746A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7434C"/>
    <w:rsid w:val="00083466"/>
    <w:rsid w:val="001C71B0"/>
    <w:rsid w:val="002162BE"/>
    <w:rsid w:val="00337351"/>
    <w:rsid w:val="0033746A"/>
    <w:rsid w:val="00340216"/>
    <w:rsid w:val="003409F8"/>
    <w:rsid w:val="00351258"/>
    <w:rsid w:val="0037104C"/>
    <w:rsid w:val="00384113"/>
    <w:rsid w:val="003D3796"/>
    <w:rsid w:val="004D3E78"/>
    <w:rsid w:val="00540EBB"/>
    <w:rsid w:val="00594C10"/>
    <w:rsid w:val="00682E3F"/>
    <w:rsid w:val="006C550E"/>
    <w:rsid w:val="006E36EB"/>
    <w:rsid w:val="0070057E"/>
    <w:rsid w:val="007B339C"/>
    <w:rsid w:val="00827894"/>
    <w:rsid w:val="00845488"/>
    <w:rsid w:val="00851FDF"/>
    <w:rsid w:val="00866DF1"/>
    <w:rsid w:val="00882340"/>
    <w:rsid w:val="0093334B"/>
    <w:rsid w:val="009915A9"/>
    <w:rsid w:val="009A7F9B"/>
    <w:rsid w:val="009F5C2A"/>
    <w:rsid w:val="009F5F59"/>
    <w:rsid w:val="00A34BFF"/>
    <w:rsid w:val="00A9756A"/>
    <w:rsid w:val="00AD3394"/>
    <w:rsid w:val="00B05EC5"/>
    <w:rsid w:val="00B12A33"/>
    <w:rsid w:val="00B50763"/>
    <w:rsid w:val="00B62715"/>
    <w:rsid w:val="00BB611F"/>
    <w:rsid w:val="00BD5F82"/>
    <w:rsid w:val="00BD79E9"/>
    <w:rsid w:val="00C048E3"/>
    <w:rsid w:val="00C538EF"/>
    <w:rsid w:val="00CC1B83"/>
    <w:rsid w:val="00CF7977"/>
    <w:rsid w:val="00D203E7"/>
    <w:rsid w:val="00D66FD0"/>
    <w:rsid w:val="00D70BDC"/>
    <w:rsid w:val="00D96FDB"/>
    <w:rsid w:val="00DA61E0"/>
    <w:rsid w:val="00DA6FA9"/>
    <w:rsid w:val="00E40066"/>
    <w:rsid w:val="00E47A05"/>
    <w:rsid w:val="00E7044B"/>
    <w:rsid w:val="00EC0596"/>
    <w:rsid w:val="00EE0966"/>
    <w:rsid w:val="00F12877"/>
    <w:rsid w:val="00FD064C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D203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2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3310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2018-07-05T15:02:00Z</dcterms:created>
  <dcterms:modified xsi:type="dcterms:W3CDTF">2018-07-05T15:02:00Z</dcterms:modified>
</cp:coreProperties>
</file>