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51A" w:rsidRDefault="002D05A2" w:rsidP="002444EB">
      <w:pPr>
        <w:spacing w:line="360" w:lineRule="auto"/>
      </w:pPr>
      <w:r>
        <w:t>Tehnička škola</w:t>
      </w:r>
    </w:p>
    <w:p w:rsidR="0007651A" w:rsidRDefault="002D05A2" w:rsidP="002444EB">
      <w:pPr>
        <w:spacing w:line="360" w:lineRule="auto"/>
      </w:pPr>
      <w:r>
        <w:t>Slavonski Brod</w:t>
      </w:r>
    </w:p>
    <w:p w:rsidR="0007651A" w:rsidRDefault="00E954DD" w:rsidP="002444EB">
      <w:pPr>
        <w:spacing w:line="360" w:lineRule="auto"/>
      </w:pPr>
      <w:r>
        <w:t>Šk. god. 2018./19.</w:t>
      </w:r>
      <w:bookmarkStart w:id="0" w:name="_GoBack"/>
      <w:bookmarkEnd w:id="0"/>
    </w:p>
    <w:p w:rsidR="0007651A" w:rsidRDefault="0007651A" w:rsidP="002444EB">
      <w:pPr>
        <w:spacing w:line="360" w:lineRule="auto"/>
      </w:pPr>
    </w:p>
    <w:p w:rsidR="0007651A" w:rsidRDefault="002D05A2" w:rsidP="002444EB">
      <w:pPr>
        <w:spacing w:line="360" w:lineRule="auto"/>
        <w:jc w:val="center"/>
      </w:pPr>
      <w:r>
        <w:t>Popis tema za završni rad</w:t>
      </w:r>
    </w:p>
    <w:p w:rsidR="0007651A" w:rsidRDefault="0007651A" w:rsidP="002444EB">
      <w:pPr>
        <w:spacing w:line="360" w:lineRule="auto"/>
        <w:jc w:val="center"/>
      </w:pPr>
    </w:p>
    <w:p w:rsidR="0007651A" w:rsidRDefault="002D05A2" w:rsidP="002444EB">
      <w:pPr>
        <w:spacing w:line="360" w:lineRule="auto"/>
      </w:pPr>
      <w:r>
        <w:t>Struka :</w:t>
      </w:r>
      <w:r w:rsidR="000A0ED7">
        <w:tab/>
      </w:r>
      <w:r>
        <w:t>Elektrotehnika</w:t>
      </w:r>
    </w:p>
    <w:p w:rsidR="0007651A" w:rsidRDefault="002D05A2" w:rsidP="002444EB">
      <w:pPr>
        <w:spacing w:line="360" w:lineRule="auto"/>
      </w:pPr>
      <w:r>
        <w:t xml:space="preserve">Zanimanje: </w:t>
      </w:r>
      <w:r w:rsidR="000A0ED7">
        <w:tab/>
      </w:r>
      <w:r w:rsidR="00C87B6F">
        <w:t xml:space="preserve">Tehničar za </w:t>
      </w:r>
      <w:r w:rsidR="008667D1">
        <w:t>elektroniku</w:t>
      </w:r>
      <w:r w:rsidR="00C87B6F">
        <w:t>, e</w:t>
      </w:r>
      <w:r w:rsidR="003E08E7">
        <w:t>lektrot</w:t>
      </w:r>
      <w:r w:rsidR="002A0185">
        <w:t>ehničar</w:t>
      </w:r>
    </w:p>
    <w:p w:rsidR="0007651A" w:rsidRDefault="002D05A2" w:rsidP="002444EB">
      <w:pPr>
        <w:spacing w:line="360" w:lineRule="auto"/>
      </w:pPr>
      <w:r>
        <w:t xml:space="preserve">Razred: </w:t>
      </w:r>
      <w:r w:rsidR="000A0ED7">
        <w:tab/>
      </w:r>
      <w:r w:rsidR="00A525BC">
        <w:t>4.B</w:t>
      </w:r>
      <w:r w:rsidR="002A0185">
        <w:t>,</w:t>
      </w:r>
      <w:r w:rsidR="00C87B6F">
        <w:t xml:space="preserve"> </w:t>
      </w:r>
      <w:r w:rsidR="003E08E7">
        <w:t>4.D</w:t>
      </w:r>
    </w:p>
    <w:p w:rsidR="0007651A" w:rsidRDefault="002D05A2" w:rsidP="002444EB">
      <w:pPr>
        <w:spacing w:line="360" w:lineRule="auto"/>
      </w:pPr>
      <w:r>
        <w:t xml:space="preserve">Mentor: </w:t>
      </w:r>
      <w:r w:rsidR="000A0ED7">
        <w:tab/>
      </w:r>
      <w:r>
        <w:t>Gabrijela Štivić, dipl. inž.</w:t>
      </w:r>
    </w:p>
    <w:p w:rsidR="0007651A" w:rsidRDefault="0007651A" w:rsidP="002444EB">
      <w:pPr>
        <w:spacing w:line="360" w:lineRule="auto"/>
      </w:pPr>
    </w:p>
    <w:p w:rsidR="004B2A01" w:rsidRDefault="00213A50" w:rsidP="00213A50">
      <w:pPr>
        <w:numPr>
          <w:ilvl w:val="0"/>
          <w:numId w:val="1"/>
        </w:numPr>
        <w:spacing w:line="360" w:lineRule="auto"/>
      </w:pPr>
      <w:r>
        <w:t xml:space="preserve">Pokretanje </w:t>
      </w:r>
      <w:r w:rsidR="00FB271C">
        <w:t xml:space="preserve">trofaznog kaveznog </w:t>
      </w:r>
      <w:r>
        <w:t>asinkronog motora u spoju zvijezda-trokut upravljano PLC-om</w:t>
      </w:r>
      <w:r w:rsidR="00A5416A">
        <w:t xml:space="preserve"> CyBro</w:t>
      </w:r>
    </w:p>
    <w:p w:rsidR="00FB271C" w:rsidRDefault="00FB271C" w:rsidP="00FB271C">
      <w:pPr>
        <w:numPr>
          <w:ilvl w:val="0"/>
          <w:numId w:val="1"/>
        </w:numPr>
        <w:spacing w:line="360" w:lineRule="auto"/>
      </w:pPr>
      <w:r>
        <w:t>SCADA upravljanje promjenom smjera vrtnje trofaznog asinkronog motora</w:t>
      </w:r>
    </w:p>
    <w:p w:rsidR="005B4CC2" w:rsidRDefault="005B4CC2" w:rsidP="00B061B5">
      <w:pPr>
        <w:numPr>
          <w:ilvl w:val="0"/>
          <w:numId w:val="1"/>
        </w:numPr>
        <w:spacing w:line="360" w:lineRule="auto"/>
      </w:pPr>
      <w:r>
        <w:t>SCADA upravljanje rasvjetom i temperaturom prostorije</w:t>
      </w:r>
    </w:p>
    <w:p w:rsidR="005B4CC2" w:rsidRDefault="005B4CC2" w:rsidP="00B061B5">
      <w:pPr>
        <w:pStyle w:val="ListParagraph"/>
        <w:numPr>
          <w:ilvl w:val="0"/>
          <w:numId w:val="1"/>
        </w:numPr>
        <w:spacing w:line="360" w:lineRule="auto"/>
        <w:ind w:left="1066" w:hanging="357"/>
      </w:pPr>
      <w:r w:rsidRPr="005B4CC2">
        <w:t>SCADA sustav za razvrstavanje ispravnih i neispravnih dijelova</w:t>
      </w:r>
    </w:p>
    <w:p w:rsidR="00B061B5" w:rsidRDefault="00B061B5" w:rsidP="00B061B5">
      <w:pPr>
        <w:numPr>
          <w:ilvl w:val="0"/>
          <w:numId w:val="1"/>
        </w:numPr>
        <w:spacing w:line="360" w:lineRule="auto"/>
      </w:pPr>
      <w:r>
        <w:t>Regulator brzine vrtnje istosmjernog motora</w:t>
      </w:r>
    </w:p>
    <w:p w:rsidR="00A5416A" w:rsidRDefault="00A5416A" w:rsidP="00B061B5">
      <w:pPr>
        <w:numPr>
          <w:ilvl w:val="0"/>
          <w:numId w:val="1"/>
        </w:numPr>
        <w:spacing w:line="360" w:lineRule="auto"/>
      </w:pPr>
      <w:r>
        <w:t>Automatska garaža</w:t>
      </w:r>
    </w:p>
    <w:p w:rsidR="00A5416A" w:rsidRDefault="00A5416A" w:rsidP="00B061B5">
      <w:pPr>
        <w:numPr>
          <w:ilvl w:val="0"/>
          <w:numId w:val="1"/>
        </w:numPr>
        <w:spacing w:line="360" w:lineRule="auto"/>
      </w:pPr>
      <w:r>
        <w:t>Model ispravljača s mogućnošću odabira filtriranja i stabilizacije napona</w:t>
      </w:r>
    </w:p>
    <w:p w:rsidR="005905B2" w:rsidRDefault="005905B2" w:rsidP="00B061B5">
      <w:pPr>
        <w:numPr>
          <w:ilvl w:val="0"/>
          <w:numId w:val="1"/>
        </w:numPr>
        <w:spacing w:line="360" w:lineRule="auto"/>
      </w:pPr>
      <w:r>
        <w:t xml:space="preserve">Programiranje PLC-a </w:t>
      </w:r>
      <w:r w:rsidR="000F1E4D">
        <w:t>Mitsubishi FX5U-32MR</w:t>
      </w:r>
    </w:p>
    <w:p w:rsidR="002C3719" w:rsidRDefault="002C3719" w:rsidP="00B061B5">
      <w:pPr>
        <w:numPr>
          <w:ilvl w:val="0"/>
          <w:numId w:val="1"/>
        </w:numPr>
        <w:spacing w:line="360" w:lineRule="auto"/>
      </w:pPr>
      <w:r>
        <w:t>Optički komunikacijski sustav</w:t>
      </w:r>
    </w:p>
    <w:p w:rsidR="005B4CC2" w:rsidRDefault="005B4CC2" w:rsidP="00B061B5">
      <w:pPr>
        <w:spacing w:line="360" w:lineRule="auto"/>
        <w:ind w:left="708"/>
      </w:pPr>
    </w:p>
    <w:p w:rsidR="005B4CC2" w:rsidRDefault="005B4CC2" w:rsidP="005B4CC2">
      <w:pPr>
        <w:spacing w:line="360" w:lineRule="auto"/>
        <w:ind w:left="1068"/>
      </w:pPr>
    </w:p>
    <w:sectPr w:rsidR="005B4CC2" w:rsidSect="000765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C65"/>
    <w:multiLevelType w:val="hybridMultilevel"/>
    <w:tmpl w:val="C444E03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F0F8D"/>
    <w:multiLevelType w:val="hybridMultilevel"/>
    <w:tmpl w:val="83F6ED92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2645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78F4902"/>
    <w:multiLevelType w:val="hybridMultilevel"/>
    <w:tmpl w:val="ADE0204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11"/>
    <w:rsid w:val="0007651A"/>
    <w:rsid w:val="000A0ED7"/>
    <w:rsid w:val="000A6EBA"/>
    <w:rsid w:val="000D3CCE"/>
    <w:rsid w:val="000F1E4D"/>
    <w:rsid w:val="0015181D"/>
    <w:rsid w:val="00154A46"/>
    <w:rsid w:val="001830BC"/>
    <w:rsid w:val="001B30C5"/>
    <w:rsid w:val="001D318D"/>
    <w:rsid w:val="001F0BE7"/>
    <w:rsid w:val="001F5A03"/>
    <w:rsid w:val="00213A50"/>
    <w:rsid w:val="00217182"/>
    <w:rsid w:val="002325CC"/>
    <w:rsid w:val="002444EB"/>
    <w:rsid w:val="00272EFF"/>
    <w:rsid w:val="002A0185"/>
    <w:rsid w:val="002C19E5"/>
    <w:rsid w:val="002C3719"/>
    <w:rsid w:val="002D05A2"/>
    <w:rsid w:val="002D6BD5"/>
    <w:rsid w:val="003E08E7"/>
    <w:rsid w:val="003E2F9A"/>
    <w:rsid w:val="003E33F4"/>
    <w:rsid w:val="004440F6"/>
    <w:rsid w:val="004548DC"/>
    <w:rsid w:val="00483FC0"/>
    <w:rsid w:val="0049551B"/>
    <w:rsid w:val="004B2A01"/>
    <w:rsid w:val="0052456C"/>
    <w:rsid w:val="0053529C"/>
    <w:rsid w:val="0057799E"/>
    <w:rsid w:val="005905B2"/>
    <w:rsid w:val="005B4CC2"/>
    <w:rsid w:val="005B5E3B"/>
    <w:rsid w:val="005C3240"/>
    <w:rsid w:val="005D2402"/>
    <w:rsid w:val="00693C95"/>
    <w:rsid w:val="006B3D92"/>
    <w:rsid w:val="00725B05"/>
    <w:rsid w:val="0075377C"/>
    <w:rsid w:val="00781978"/>
    <w:rsid w:val="007D6F32"/>
    <w:rsid w:val="007D7178"/>
    <w:rsid w:val="008220CF"/>
    <w:rsid w:val="00856CAC"/>
    <w:rsid w:val="0086087E"/>
    <w:rsid w:val="00861011"/>
    <w:rsid w:val="008667D1"/>
    <w:rsid w:val="008955D9"/>
    <w:rsid w:val="00932129"/>
    <w:rsid w:val="00960F48"/>
    <w:rsid w:val="00993C41"/>
    <w:rsid w:val="009C0389"/>
    <w:rsid w:val="009C7102"/>
    <w:rsid w:val="009D0C8C"/>
    <w:rsid w:val="009E5B65"/>
    <w:rsid w:val="00A5108B"/>
    <w:rsid w:val="00A525BC"/>
    <w:rsid w:val="00A5416A"/>
    <w:rsid w:val="00A623BD"/>
    <w:rsid w:val="00A90C04"/>
    <w:rsid w:val="00AD21E6"/>
    <w:rsid w:val="00AE3702"/>
    <w:rsid w:val="00B061B5"/>
    <w:rsid w:val="00B13311"/>
    <w:rsid w:val="00B43F09"/>
    <w:rsid w:val="00B50751"/>
    <w:rsid w:val="00C001E5"/>
    <w:rsid w:val="00C87B6F"/>
    <w:rsid w:val="00C931BD"/>
    <w:rsid w:val="00D20E13"/>
    <w:rsid w:val="00D5547D"/>
    <w:rsid w:val="00D63510"/>
    <w:rsid w:val="00D8470E"/>
    <w:rsid w:val="00D91B36"/>
    <w:rsid w:val="00DA18DC"/>
    <w:rsid w:val="00DB0E94"/>
    <w:rsid w:val="00DB39D2"/>
    <w:rsid w:val="00DE36D5"/>
    <w:rsid w:val="00E22EBB"/>
    <w:rsid w:val="00E4295D"/>
    <w:rsid w:val="00E954DD"/>
    <w:rsid w:val="00EB0BF3"/>
    <w:rsid w:val="00EF0FC7"/>
    <w:rsid w:val="00F54B97"/>
    <w:rsid w:val="00F87671"/>
    <w:rsid w:val="00FB271C"/>
    <w:rsid w:val="00FF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8AC194-CE53-4BEE-A3C0-4A43C8C7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Tehnička škola</vt:lpstr>
      <vt:lpstr>Tehnička škola</vt:lpstr>
    </vt:vector>
  </TitlesOfParts>
  <Company>ucenik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Tehnička škola</dc:title>
  <dc:creator>Tehnicka</dc:creator>
  <cp:lastModifiedBy>Stivici</cp:lastModifiedBy>
  <cp:revision>3</cp:revision>
  <dcterms:created xsi:type="dcterms:W3CDTF">2018-10-12T10:29:00Z</dcterms:created>
  <dcterms:modified xsi:type="dcterms:W3CDTF">2018-10-12T10:30:00Z</dcterms:modified>
</cp:coreProperties>
</file>