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54" w:rsidRDefault="001A5854" w:rsidP="001A5854">
      <w:pPr>
        <w:spacing w:before="46" w:line="276" w:lineRule="auto"/>
        <w:ind w:left="116" w:right="7026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Klasa: 112-01/20-01/5</w:t>
      </w:r>
    </w:p>
    <w:p w:rsidR="001A5854" w:rsidRDefault="001A5854" w:rsidP="001A5854">
      <w:pPr>
        <w:spacing w:before="46" w:line="276" w:lineRule="auto"/>
        <w:ind w:left="116" w:right="5670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Urbroj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>: 2178/01-14-01-20-1</w:t>
      </w:r>
      <w:bookmarkStart w:id="0" w:name="_GoBack"/>
      <w:bookmarkEnd w:id="0"/>
    </w:p>
    <w:p w:rsidR="004D085C" w:rsidRPr="00F53972" w:rsidRDefault="006509A1" w:rsidP="00284783">
      <w:pPr>
        <w:spacing w:line="276" w:lineRule="auto"/>
        <w:ind w:left="116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F53972">
        <w:rPr>
          <w:rFonts w:asciiTheme="minorHAnsi" w:hAnsiTheme="minorHAnsi" w:cstheme="minorHAnsi"/>
          <w:b/>
          <w:sz w:val="24"/>
          <w:szCs w:val="24"/>
        </w:rPr>
        <w:t>Slavnoski</w:t>
      </w:r>
      <w:proofErr w:type="spellEnd"/>
      <w:r w:rsidRPr="00F53972">
        <w:rPr>
          <w:rFonts w:asciiTheme="minorHAnsi" w:hAnsiTheme="minorHAnsi" w:cstheme="minorHAnsi"/>
          <w:b/>
          <w:sz w:val="24"/>
          <w:szCs w:val="24"/>
        </w:rPr>
        <w:t xml:space="preserve"> Brod</w:t>
      </w:r>
      <w:r w:rsidR="004D085C" w:rsidRPr="00F53972">
        <w:rPr>
          <w:rFonts w:asciiTheme="minorHAnsi" w:hAnsiTheme="minorHAnsi" w:cstheme="minorHAnsi"/>
          <w:b/>
          <w:sz w:val="24"/>
          <w:szCs w:val="24"/>
        </w:rPr>
        <w:t>,</w:t>
      </w:r>
      <w:r w:rsidR="004D085C" w:rsidRPr="00F53972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="00F9537F">
        <w:rPr>
          <w:rFonts w:asciiTheme="minorHAnsi" w:hAnsiTheme="minorHAnsi" w:cstheme="minorHAnsi"/>
          <w:b/>
          <w:sz w:val="24"/>
          <w:szCs w:val="24"/>
        </w:rPr>
        <w:t>1</w:t>
      </w:r>
      <w:r w:rsidR="00511E03">
        <w:rPr>
          <w:rFonts w:asciiTheme="minorHAnsi" w:hAnsiTheme="minorHAnsi" w:cstheme="minorHAnsi"/>
          <w:b/>
          <w:sz w:val="24"/>
          <w:szCs w:val="24"/>
        </w:rPr>
        <w:t>3</w:t>
      </w:r>
      <w:r w:rsidR="004D085C" w:rsidRPr="00F53972">
        <w:rPr>
          <w:rFonts w:asciiTheme="minorHAnsi" w:hAnsiTheme="minorHAnsi" w:cstheme="minorHAnsi"/>
          <w:b/>
          <w:sz w:val="24"/>
          <w:szCs w:val="24"/>
        </w:rPr>
        <w:t>.07.2020.g.</w:t>
      </w:r>
    </w:p>
    <w:p w:rsidR="004D085C" w:rsidRPr="00F53972" w:rsidRDefault="004D085C" w:rsidP="00284783">
      <w:pPr>
        <w:spacing w:line="276" w:lineRule="auto"/>
        <w:ind w:left="11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65BC7" w:rsidRDefault="00B65BC7" w:rsidP="00B65BC7">
      <w:pPr>
        <w:pStyle w:val="Default"/>
      </w:pPr>
    </w:p>
    <w:p w:rsidR="00B65BC7" w:rsidRPr="00F9537F" w:rsidRDefault="00B65BC7" w:rsidP="00F9537F">
      <w:pPr>
        <w:pStyle w:val="Default"/>
        <w:jc w:val="both"/>
        <w:rPr>
          <w:rFonts w:asciiTheme="minorHAnsi" w:eastAsia="Times New Roman" w:hAnsiTheme="minorHAnsi" w:cstheme="minorHAnsi"/>
          <w:color w:val="auto"/>
        </w:rPr>
      </w:pPr>
      <w:r w:rsidRPr="00F9537F">
        <w:rPr>
          <w:rFonts w:asciiTheme="minorHAnsi" w:eastAsia="Times New Roman" w:hAnsiTheme="minorHAnsi" w:cstheme="minorHAnsi"/>
          <w:color w:val="auto"/>
        </w:rPr>
        <w:t>Na temelju Ugovora o dodjeli bespovratnih sredstava za projekte koji se financiraju iz Europskog socijalnog fonda u financijskom razdoblju 2014.-2020.  UP.03.3.1.04.0018</w:t>
      </w:r>
      <w:r>
        <w:rPr>
          <w:rFonts w:asciiTheme="minorHAnsi" w:eastAsia="Times New Roman" w:hAnsiTheme="minorHAnsi" w:cstheme="minorHAnsi"/>
          <w:color w:val="auto"/>
        </w:rPr>
        <w:t xml:space="preserve"> </w:t>
      </w:r>
      <w:r w:rsidRPr="00F9537F">
        <w:rPr>
          <w:rFonts w:asciiTheme="minorHAnsi" w:eastAsia="Times New Roman" w:hAnsiTheme="minorHAnsi" w:cstheme="minorHAnsi"/>
        </w:rPr>
        <w:t xml:space="preserve">Regionalni centar kompetentnosti "Slavonika 5.1" </w:t>
      </w:r>
      <w:r w:rsidRPr="00F9537F">
        <w:rPr>
          <w:rFonts w:asciiTheme="minorHAnsi" w:eastAsia="Times New Roman" w:hAnsiTheme="minorHAnsi" w:cstheme="minorHAnsi"/>
          <w:color w:val="auto"/>
        </w:rPr>
        <w:t xml:space="preserve"> i Odluke o financiranju KLASA:910-08/19-01/00381 URBROJ:533-06-20-0108 od Ministarstva znanosti i obrazovanja, Tehnička škola, Eugena Kumičića 55, 35000 Slavonski Brod raspisuje:</w:t>
      </w:r>
    </w:p>
    <w:p w:rsidR="00B65BC7" w:rsidRPr="00F53972" w:rsidRDefault="00B65BC7" w:rsidP="00284783">
      <w:pPr>
        <w:spacing w:line="276" w:lineRule="auto"/>
        <w:ind w:left="116"/>
        <w:jc w:val="both"/>
        <w:rPr>
          <w:rFonts w:asciiTheme="minorHAnsi" w:hAnsiTheme="minorHAnsi" w:cstheme="minorHAnsi"/>
          <w:sz w:val="24"/>
          <w:szCs w:val="24"/>
        </w:rPr>
      </w:pPr>
    </w:p>
    <w:p w:rsidR="004D085C" w:rsidRPr="00F53972" w:rsidRDefault="004D085C" w:rsidP="00F9537F">
      <w:pPr>
        <w:spacing w:line="276" w:lineRule="auto"/>
        <w:ind w:left="116"/>
        <w:jc w:val="center"/>
        <w:rPr>
          <w:rFonts w:asciiTheme="minorHAnsi" w:hAnsiTheme="minorHAnsi" w:cstheme="minorHAnsi"/>
          <w:sz w:val="24"/>
          <w:szCs w:val="24"/>
        </w:rPr>
      </w:pPr>
    </w:p>
    <w:p w:rsidR="004D085C" w:rsidRPr="00F53972" w:rsidRDefault="004D085C" w:rsidP="00F9537F">
      <w:pPr>
        <w:spacing w:line="276" w:lineRule="auto"/>
        <w:ind w:left="1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53972">
        <w:rPr>
          <w:rFonts w:asciiTheme="minorHAnsi" w:hAnsiTheme="minorHAnsi" w:cstheme="minorHAnsi"/>
          <w:b/>
          <w:sz w:val="24"/>
          <w:szCs w:val="24"/>
        </w:rPr>
        <w:t>NATJEČAJ</w:t>
      </w:r>
    </w:p>
    <w:p w:rsidR="004D085C" w:rsidRPr="00F53972" w:rsidRDefault="004D085C" w:rsidP="00F9537F">
      <w:pPr>
        <w:spacing w:line="276" w:lineRule="auto"/>
        <w:ind w:left="1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53972">
        <w:rPr>
          <w:rFonts w:asciiTheme="minorHAnsi" w:hAnsiTheme="minorHAnsi" w:cstheme="minorHAnsi"/>
          <w:b/>
          <w:sz w:val="24"/>
          <w:szCs w:val="24"/>
        </w:rPr>
        <w:t>za zasnivanje radnog odnosa za radno mjesto</w:t>
      </w:r>
    </w:p>
    <w:p w:rsidR="00CC150F" w:rsidRPr="00CC150F" w:rsidRDefault="00CC150F" w:rsidP="00F9537F">
      <w:pPr>
        <w:spacing w:line="276" w:lineRule="auto"/>
        <w:ind w:left="1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150F">
        <w:rPr>
          <w:rFonts w:asciiTheme="minorHAnsi" w:hAnsiTheme="minorHAnsi" w:cstheme="minorHAnsi"/>
          <w:b/>
          <w:sz w:val="24"/>
          <w:szCs w:val="24"/>
        </w:rPr>
        <w:t>ASISTENT</w:t>
      </w:r>
      <w:r>
        <w:rPr>
          <w:rFonts w:asciiTheme="minorHAnsi" w:hAnsiTheme="minorHAnsi" w:cstheme="minorHAnsi"/>
          <w:b/>
          <w:sz w:val="24"/>
          <w:szCs w:val="24"/>
        </w:rPr>
        <w:t>/ICA</w:t>
      </w:r>
      <w:r w:rsidRPr="00CC150F">
        <w:rPr>
          <w:rFonts w:asciiTheme="minorHAnsi" w:hAnsiTheme="minorHAnsi" w:cstheme="minorHAnsi"/>
          <w:b/>
          <w:sz w:val="24"/>
          <w:szCs w:val="24"/>
        </w:rPr>
        <w:t xml:space="preserve"> PROJEKTA </w:t>
      </w:r>
      <w:r w:rsidR="004614CD">
        <w:rPr>
          <w:rFonts w:asciiTheme="minorHAnsi" w:hAnsiTheme="minorHAnsi" w:cstheme="minorHAnsi"/>
          <w:b/>
          <w:sz w:val="24"/>
          <w:szCs w:val="24"/>
        </w:rPr>
        <w:t>1 i 2</w:t>
      </w:r>
    </w:p>
    <w:p w:rsidR="004D085C" w:rsidRPr="00F53972" w:rsidRDefault="004D085C" w:rsidP="00F9537F">
      <w:pPr>
        <w:spacing w:line="276" w:lineRule="auto"/>
        <w:ind w:left="1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53972">
        <w:rPr>
          <w:rFonts w:asciiTheme="minorHAnsi" w:hAnsiTheme="minorHAnsi" w:cstheme="minorHAnsi"/>
          <w:b/>
          <w:sz w:val="24"/>
          <w:szCs w:val="24"/>
        </w:rPr>
        <w:t>u projektu Regionalni centar kompetentnos</w:t>
      </w:r>
      <w:r w:rsidR="00BF5E78">
        <w:rPr>
          <w:b/>
          <w:sz w:val="24"/>
          <w:szCs w:val="24"/>
        </w:rPr>
        <w:t>ti</w:t>
      </w:r>
      <w:r w:rsidRPr="00F53972">
        <w:rPr>
          <w:rFonts w:asciiTheme="minorHAnsi" w:hAnsiTheme="minorHAnsi" w:cstheme="minorHAnsi"/>
          <w:b/>
          <w:sz w:val="24"/>
          <w:szCs w:val="24"/>
        </w:rPr>
        <w:t xml:space="preserve"> "Slavonika 5.1"</w:t>
      </w:r>
    </w:p>
    <w:p w:rsidR="0011133E" w:rsidRPr="00F53972" w:rsidRDefault="0011133E" w:rsidP="0028478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D085C" w:rsidRPr="00F53972" w:rsidRDefault="004D085C" w:rsidP="00284783">
      <w:pPr>
        <w:pStyle w:val="Zaglavlje"/>
        <w:tabs>
          <w:tab w:val="clear" w:pos="4680"/>
          <w:tab w:val="clear" w:pos="9360"/>
        </w:tabs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D085C" w:rsidRPr="00F53972" w:rsidRDefault="004D085C" w:rsidP="00284783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53972">
        <w:rPr>
          <w:rFonts w:asciiTheme="minorHAnsi" w:hAnsiTheme="minorHAnsi" w:cstheme="minorHAnsi"/>
          <w:b/>
          <w:sz w:val="24"/>
          <w:szCs w:val="24"/>
        </w:rPr>
        <w:t>U</w:t>
      </w:r>
      <w:r w:rsidR="006509A1" w:rsidRPr="00F53972">
        <w:rPr>
          <w:rFonts w:asciiTheme="minorHAnsi" w:hAnsiTheme="minorHAnsi" w:cstheme="minorHAnsi"/>
          <w:b/>
          <w:sz w:val="24"/>
          <w:szCs w:val="24"/>
        </w:rPr>
        <w:t>vjeti natječaja:</w:t>
      </w:r>
    </w:p>
    <w:p w:rsidR="004D085C" w:rsidRPr="00F53972" w:rsidRDefault="004D085C" w:rsidP="0028478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D085C" w:rsidRPr="00F53972" w:rsidRDefault="00CC150F" w:rsidP="00284783">
      <w:pPr>
        <w:pStyle w:val="Odlomakpopisa"/>
        <w:numPr>
          <w:ilvl w:val="0"/>
          <w:numId w:val="2"/>
        </w:numPr>
        <w:tabs>
          <w:tab w:val="left" w:pos="836"/>
          <w:tab w:val="left" w:pos="83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4D085C" w:rsidRPr="00F53972">
        <w:rPr>
          <w:rFonts w:asciiTheme="minorHAnsi" w:hAnsiTheme="minorHAnsi" w:cstheme="minorHAnsi"/>
          <w:sz w:val="24"/>
          <w:szCs w:val="24"/>
        </w:rPr>
        <w:t xml:space="preserve"> izvršitelj</w:t>
      </w:r>
      <w:r>
        <w:rPr>
          <w:rFonts w:asciiTheme="minorHAnsi" w:hAnsiTheme="minorHAnsi" w:cstheme="minorHAnsi"/>
          <w:sz w:val="24"/>
          <w:szCs w:val="24"/>
        </w:rPr>
        <w:t>a</w:t>
      </w:r>
      <w:r w:rsidR="004D085C" w:rsidRPr="00F53972">
        <w:rPr>
          <w:rFonts w:asciiTheme="minorHAnsi" w:hAnsiTheme="minorHAnsi" w:cstheme="minorHAnsi"/>
          <w:sz w:val="24"/>
          <w:szCs w:val="24"/>
        </w:rPr>
        <w:t>, određeno, puno radno</w:t>
      </w:r>
      <w:r w:rsidR="004D085C" w:rsidRPr="00F539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4D085C" w:rsidRPr="00F53972">
        <w:rPr>
          <w:rFonts w:asciiTheme="minorHAnsi" w:hAnsiTheme="minorHAnsi" w:cstheme="minorHAnsi"/>
          <w:sz w:val="24"/>
          <w:szCs w:val="24"/>
        </w:rPr>
        <w:t>vrijeme</w:t>
      </w:r>
      <w:r w:rsidR="00817FBE">
        <w:rPr>
          <w:rFonts w:asciiTheme="minorHAnsi" w:hAnsiTheme="minorHAnsi" w:cstheme="minorHAnsi"/>
          <w:sz w:val="24"/>
          <w:szCs w:val="24"/>
        </w:rPr>
        <w:t>, s probnim rokom</w:t>
      </w:r>
      <w:r w:rsidR="00284783">
        <w:rPr>
          <w:rFonts w:asciiTheme="minorHAnsi" w:hAnsiTheme="minorHAnsi" w:cstheme="minorHAnsi"/>
          <w:sz w:val="24"/>
          <w:szCs w:val="24"/>
        </w:rPr>
        <w:t xml:space="preserve"> od</w:t>
      </w:r>
      <w:r w:rsidR="00817FBE">
        <w:rPr>
          <w:rFonts w:asciiTheme="minorHAnsi" w:hAnsiTheme="minorHAnsi" w:cstheme="minorHAnsi"/>
          <w:sz w:val="24"/>
          <w:szCs w:val="24"/>
        </w:rPr>
        <w:t xml:space="preserve"> 3 mjeseca</w:t>
      </w:r>
    </w:p>
    <w:p w:rsidR="00B65BC7" w:rsidRPr="00F53972" w:rsidRDefault="004D085C" w:rsidP="00B65BC7">
      <w:pPr>
        <w:pStyle w:val="Odlomakpopisa"/>
        <w:numPr>
          <w:ilvl w:val="0"/>
          <w:numId w:val="2"/>
        </w:numPr>
        <w:tabs>
          <w:tab w:val="left" w:pos="836"/>
          <w:tab w:val="left" w:pos="837"/>
        </w:tabs>
        <w:spacing w:before="43" w:line="276" w:lineRule="auto"/>
        <w:ind w:right="823"/>
        <w:jc w:val="both"/>
        <w:rPr>
          <w:rFonts w:asciiTheme="minorHAnsi" w:hAnsiTheme="minorHAnsi" w:cstheme="minorHAnsi"/>
          <w:sz w:val="24"/>
          <w:szCs w:val="24"/>
        </w:rPr>
      </w:pPr>
      <w:r w:rsidRPr="00F53972">
        <w:rPr>
          <w:rFonts w:asciiTheme="minorHAnsi" w:hAnsiTheme="minorHAnsi" w:cstheme="minorHAnsi"/>
          <w:sz w:val="24"/>
          <w:szCs w:val="24"/>
        </w:rPr>
        <w:t xml:space="preserve">radni odnos s odabranim kandidatom zasniva se za vrijeme trajanja projekta </w:t>
      </w:r>
      <w:r w:rsidR="00B65BC7">
        <w:rPr>
          <w:rFonts w:asciiTheme="minorHAnsi" w:hAnsiTheme="minorHAnsi" w:cstheme="minorHAnsi"/>
          <w:sz w:val="24"/>
          <w:szCs w:val="24"/>
        </w:rPr>
        <w:t xml:space="preserve"> (do 30.11.202</w:t>
      </w:r>
      <w:r w:rsidR="00F9537F">
        <w:rPr>
          <w:rFonts w:asciiTheme="minorHAnsi" w:hAnsiTheme="minorHAnsi" w:cstheme="minorHAnsi"/>
          <w:sz w:val="24"/>
          <w:szCs w:val="24"/>
        </w:rPr>
        <w:t>3</w:t>
      </w:r>
      <w:r w:rsidR="00B65BC7">
        <w:rPr>
          <w:rFonts w:asciiTheme="minorHAnsi" w:hAnsiTheme="minorHAnsi" w:cstheme="minorHAnsi"/>
          <w:sz w:val="24"/>
          <w:szCs w:val="24"/>
        </w:rPr>
        <w:t xml:space="preserve">.) </w:t>
      </w:r>
    </w:p>
    <w:p w:rsidR="00CC150F" w:rsidRPr="004B0AA7" w:rsidRDefault="00CC150F" w:rsidP="00CC150F">
      <w:pPr>
        <w:pStyle w:val="Odlomakpopisa"/>
        <w:numPr>
          <w:ilvl w:val="0"/>
          <w:numId w:val="2"/>
        </w:numPr>
        <w:tabs>
          <w:tab w:val="left" w:pos="836"/>
          <w:tab w:val="left" w:pos="837"/>
        </w:tabs>
        <w:spacing w:before="43" w:line="276" w:lineRule="auto"/>
        <w:ind w:right="82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prvostupnik ili </w:t>
      </w:r>
      <w:r w:rsidRPr="004B0AA7">
        <w:rPr>
          <w:rFonts w:asciiTheme="minorHAnsi" w:hAnsiTheme="minorHAnsi" w:cstheme="minorHAnsi"/>
          <w:sz w:val="24"/>
          <w:szCs w:val="24"/>
        </w:rPr>
        <w:t>magistar društvene, humanističke, tehničke, biotehničke ili druge odgovarajuće struke (</w:t>
      </w:r>
      <w:r>
        <w:rPr>
          <w:rFonts w:asciiTheme="minorHAnsi" w:hAnsiTheme="minorHAnsi" w:cstheme="minorHAnsi"/>
          <w:sz w:val="24"/>
          <w:szCs w:val="24"/>
        </w:rPr>
        <w:t xml:space="preserve">VŠS ili </w:t>
      </w:r>
      <w:r w:rsidRPr="004B0AA7">
        <w:rPr>
          <w:rFonts w:asciiTheme="minorHAnsi" w:hAnsiTheme="minorHAnsi" w:cstheme="minorHAnsi"/>
          <w:sz w:val="24"/>
          <w:szCs w:val="24"/>
        </w:rPr>
        <w:t>VSS iz područja društvenih, humanističkih, tehničkih, biotehničkih ili interdisciplinarnih područja znanosti)</w:t>
      </w:r>
    </w:p>
    <w:p w:rsidR="00CC150F" w:rsidRPr="00F53972" w:rsidRDefault="00CC150F" w:rsidP="00CC150F">
      <w:pPr>
        <w:pStyle w:val="Odlomakpopisa"/>
        <w:numPr>
          <w:ilvl w:val="0"/>
          <w:numId w:val="2"/>
        </w:numPr>
        <w:tabs>
          <w:tab w:val="left" w:pos="836"/>
          <w:tab w:val="left" w:pos="83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3972">
        <w:rPr>
          <w:rFonts w:asciiTheme="minorHAnsi" w:hAnsiTheme="minorHAnsi" w:cstheme="minorHAnsi"/>
          <w:sz w:val="24"/>
          <w:szCs w:val="24"/>
        </w:rPr>
        <w:t xml:space="preserve">minimalno 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F53972">
        <w:rPr>
          <w:rFonts w:asciiTheme="minorHAnsi" w:hAnsiTheme="minorHAnsi" w:cstheme="minorHAnsi"/>
          <w:sz w:val="24"/>
          <w:szCs w:val="24"/>
        </w:rPr>
        <w:t xml:space="preserve"> godin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F53972">
        <w:rPr>
          <w:rFonts w:asciiTheme="minorHAnsi" w:hAnsiTheme="minorHAnsi" w:cstheme="minorHAnsi"/>
          <w:sz w:val="24"/>
          <w:szCs w:val="24"/>
        </w:rPr>
        <w:t xml:space="preserve"> radnog iskustva</w:t>
      </w:r>
      <w:r>
        <w:rPr>
          <w:rFonts w:asciiTheme="minorHAnsi" w:hAnsiTheme="minorHAnsi" w:cstheme="minorHAnsi"/>
          <w:sz w:val="24"/>
          <w:szCs w:val="24"/>
        </w:rPr>
        <w:t xml:space="preserve"> na odgovarajućim poslovima, prednost iskustvo u poslovima pripreme  i/ili provedbe EU projekata</w:t>
      </w:r>
    </w:p>
    <w:p w:rsidR="004D085C" w:rsidRPr="00F53972" w:rsidRDefault="004D085C" w:rsidP="00284783">
      <w:pPr>
        <w:pStyle w:val="Odlomakpopisa"/>
        <w:numPr>
          <w:ilvl w:val="0"/>
          <w:numId w:val="2"/>
        </w:numPr>
        <w:tabs>
          <w:tab w:val="left" w:pos="836"/>
          <w:tab w:val="left" w:pos="83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3972">
        <w:rPr>
          <w:rFonts w:asciiTheme="minorHAnsi" w:hAnsiTheme="minorHAnsi" w:cstheme="minorHAnsi"/>
          <w:sz w:val="24"/>
          <w:szCs w:val="24"/>
        </w:rPr>
        <w:t>aktivno znanje engleskog jezika u govoru i pismu</w:t>
      </w:r>
    </w:p>
    <w:p w:rsidR="00284783" w:rsidRPr="00284783" w:rsidRDefault="00284783" w:rsidP="00284783">
      <w:pPr>
        <w:pStyle w:val="Odlomakpopisa"/>
        <w:numPr>
          <w:ilvl w:val="0"/>
          <w:numId w:val="2"/>
        </w:numPr>
        <w:tabs>
          <w:tab w:val="left" w:pos="836"/>
          <w:tab w:val="left" w:pos="83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4783">
        <w:rPr>
          <w:rFonts w:asciiTheme="minorHAnsi" w:hAnsiTheme="minorHAnsi" w:cstheme="minorHAnsi"/>
          <w:sz w:val="24"/>
          <w:szCs w:val="24"/>
        </w:rPr>
        <w:t>napredno poznavanje rada na računalu, napredno korištenje MS Office paketa</w:t>
      </w:r>
    </w:p>
    <w:p w:rsidR="00284783" w:rsidRDefault="00284783" w:rsidP="00284783">
      <w:pPr>
        <w:pStyle w:val="Odlomakpopisa"/>
        <w:numPr>
          <w:ilvl w:val="0"/>
          <w:numId w:val="2"/>
        </w:numPr>
        <w:tabs>
          <w:tab w:val="left" w:pos="836"/>
          <w:tab w:val="left" w:pos="83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4783">
        <w:rPr>
          <w:rFonts w:asciiTheme="minorHAnsi" w:hAnsiTheme="minorHAnsi" w:cstheme="minorHAnsi"/>
          <w:sz w:val="24"/>
          <w:szCs w:val="24"/>
        </w:rPr>
        <w:t>razvijene komunikacijske i organizacijske vještine</w:t>
      </w:r>
    </w:p>
    <w:p w:rsidR="00BB1159" w:rsidRDefault="00BB1159" w:rsidP="00284783">
      <w:pPr>
        <w:pStyle w:val="Odlomakpopisa"/>
        <w:numPr>
          <w:ilvl w:val="0"/>
          <w:numId w:val="2"/>
        </w:numPr>
        <w:tabs>
          <w:tab w:val="left" w:pos="836"/>
          <w:tab w:val="left" w:pos="83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B1159">
        <w:rPr>
          <w:rFonts w:asciiTheme="minorHAnsi" w:hAnsiTheme="minorHAnsi" w:cstheme="minorHAnsi"/>
          <w:sz w:val="24"/>
          <w:szCs w:val="24"/>
        </w:rPr>
        <w:t>visok stupanj vlastite odgovornosti u radu</w:t>
      </w:r>
    </w:p>
    <w:p w:rsidR="00284783" w:rsidRDefault="00284783" w:rsidP="00284783">
      <w:pPr>
        <w:pStyle w:val="Odlomakpopisa"/>
        <w:numPr>
          <w:ilvl w:val="0"/>
          <w:numId w:val="2"/>
        </w:numPr>
        <w:tabs>
          <w:tab w:val="left" w:pos="836"/>
          <w:tab w:val="left" w:pos="83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4783">
        <w:rPr>
          <w:rFonts w:asciiTheme="minorHAnsi" w:hAnsiTheme="minorHAnsi" w:cstheme="minorHAnsi"/>
          <w:sz w:val="24"/>
          <w:szCs w:val="24"/>
        </w:rPr>
        <w:t>izvrsnost u pismenom izražavanju</w:t>
      </w:r>
    </w:p>
    <w:p w:rsidR="00506DAB" w:rsidRDefault="00506DAB" w:rsidP="00284783">
      <w:pPr>
        <w:pStyle w:val="Odlomakpopisa"/>
        <w:numPr>
          <w:ilvl w:val="0"/>
          <w:numId w:val="2"/>
        </w:numPr>
        <w:tabs>
          <w:tab w:val="left" w:pos="836"/>
          <w:tab w:val="left" w:pos="83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6DAB">
        <w:rPr>
          <w:rFonts w:asciiTheme="minorHAnsi" w:hAnsiTheme="minorHAnsi" w:cstheme="minorHAnsi"/>
          <w:sz w:val="24"/>
          <w:szCs w:val="24"/>
        </w:rPr>
        <w:lastRenderedPageBreak/>
        <w:t>spremnost na česta putovanja</w:t>
      </w:r>
    </w:p>
    <w:p w:rsidR="00506DAB" w:rsidRPr="00506DAB" w:rsidRDefault="00506DAB" w:rsidP="00284783">
      <w:pPr>
        <w:pStyle w:val="Odlomakpopisa"/>
        <w:numPr>
          <w:ilvl w:val="0"/>
          <w:numId w:val="2"/>
        </w:numPr>
        <w:tabs>
          <w:tab w:val="left" w:pos="836"/>
          <w:tab w:val="left" w:pos="83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6DAB">
        <w:rPr>
          <w:rFonts w:asciiTheme="minorHAnsi" w:hAnsiTheme="minorHAnsi" w:cstheme="minorHAnsi"/>
          <w:sz w:val="24"/>
          <w:szCs w:val="24"/>
        </w:rPr>
        <w:t xml:space="preserve">odgovornost i preciznost 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506DAB">
        <w:rPr>
          <w:rFonts w:asciiTheme="minorHAnsi" w:hAnsiTheme="minorHAnsi" w:cstheme="minorHAnsi"/>
          <w:sz w:val="24"/>
          <w:szCs w:val="24"/>
        </w:rPr>
        <w:t xml:space="preserve"> radu </w:t>
      </w:r>
    </w:p>
    <w:p w:rsidR="00506DAB" w:rsidRDefault="00506DAB" w:rsidP="00284783">
      <w:pPr>
        <w:pStyle w:val="Odlomakpopisa"/>
        <w:numPr>
          <w:ilvl w:val="0"/>
          <w:numId w:val="2"/>
        </w:numPr>
        <w:tabs>
          <w:tab w:val="left" w:pos="836"/>
          <w:tab w:val="left" w:pos="83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6DAB">
        <w:rPr>
          <w:rFonts w:asciiTheme="minorHAnsi" w:hAnsiTheme="minorHAnsi" w:cstheme="minorHAnsi"/>
          <w:sz w:val="24"/>
          <w:szCs w:val="24"/>
        </w:rPr>
        <w:t>sposobnost za timski rad, pouzdanost i fleksibilnost</w:t>
      </w:r>
    </w:p>
    <w:p w:rsidR="004D085C" w:rsidRPr="00F53972" w:rsidRDefault="004D085C" w:rsidP="00284783">
      <w:pPr>
        <w:pStyle w:val="Odlomakpopisa"/>
        <w:numPr>
          <w:ilvl w:val="0"/>
          <w:numId w:val="2"/>
        </w:numPr>
        <w:tabs>
          <w:tab w:val="left" w:pos="836"/>
          <w:tab w:val="left" w:pos="83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3972">
        <w:rPr>
          <w:rFonts w:asciiTheme="minorHAnsi" w:hAnsiTheme="minorHAnsi" w:cstheme="minorHAnsi"/>
          <w:sz w:val="24"/>
          <w:szCs w:val="24"/>
        </w:rPr>
        <w:t>položen vozački ispit (B kategorije)</w:t>
      </w:r>
    </w:p>
    <w:p w:rsidR="006509A1" w:rsidRPr="00F53972" w:rsidRDefault="006509A1" w:rsidP="00284783">
      <w:pPr>
        <w:pStyle w:val="Odlomakpopisa"/>
        <w:tabs>
          <w:tab w:val="left" w:pos="836"/>
          <w:tab w:val="left" w:pos="837"/>
        </w:tabs>
        <w:spacing w:line="276" w:lineRule="auto"/>
        <w:ind w:left="72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6509A1" w:rsidRPr="00F53972" w:rsidRDefault="006509A1" w:rsidP="00284783">
      <w:pPr>
        <w:pStyle w:val="Odlomakpopisa"/>
        <w:tabs>
          <w:tab w:val="left" w:pos="836"/>
          <w:tab w:val="left" w:pos="837"/>
        </w:tabs>
        <w:spacing w:line="276" w:lineRule="auto"/>
        <w:ind w:left="72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509A1" w:rsidRPr="00F53972" w:rsidRDefault="006509A1" w:rsidP="00284783">
      <w:pPr>
        <w:pStyle w:val="Odlomakpopisa"/>
        <w:tabs>
          <w:tab w:val="left" w:pos="836"/>
          <w:tab w:val="left" w:pos="837"/>
        </w:tabs>
        <w:spacing w:line="276" w:lineRule="auto"/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53972">
        <w:rPr>
          <w:rFonts w:asciiTheme="minorHAnsi" w:hAnsiTheme="minorHAnsi" w:cstheme="minorHAnsi"/>
          <w:b/>
          <w:sz w:val="24"/>
          <w:szCs w:val="24"/>
        </w:rPr>
        <w:t>Zamolbi je potrebno priložiti:</w:t>
      </w:r>
    </w:p>
    <w:p w:rsidR="006509A1" w:rsidRPr="00F53972" w:rsidRDefault="006509A1" w:rsidP="00284783">
      <w:pPr>
        <w:pStyle w:val="Odlomakpopisa"/>
        <w:tabs>
          <w:tab w:val="left" w:pos="836"/>
          <w:tab w:val="left" w:pos="837"/>
        </w:tabs>
        <w:spacing w:line="276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</w:p>
    <w:p w:rsidR="006509A1" w:rsidRPr="00F53972" w:rsidRDefault="006509A1" w:rsidP="00284783">
      <w:pPr>
        <w:pStyle w:val="Odlomakpopisa"/>
        <w:numPr>
          <w:ilvl w:val="0"/>
          <w:numId w:val="3"/>
        </w:numPr>
        <w:tabs>
          <w:tab w:val="left" w:pos="836"/>
          <w:tab w:val="left" w:pos="83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3972">
        <w:rPr>
          <w:rFonts w:asciiTheme="minorHAnsi" w:hAnsiTheme="minorHAnsi" w:cstheme="minorHAnsi"/>
          <w:sz w:val="24"/>
          <w:szCs w:val="24"/>
        </w:rPr>
        <w:t>prijava u kojoj se obavezno navodi osobno ime, adresa stanovanja, broj telefona odnosno mobitela te e-mail adresa na koju će se dostaviti obavijest o datumu i vremenu procjene odnosno testiranja) i naziv radnog mjesta na koje se kandidat prijavljuje</w:t>
      </w:r>
    </w:p>
    <w:p w:rsidR="00817FBE" w:rsidRDefault="00CE7C7A" w:rsidP="00284783">
      <w:pPr>
        <w:pStyle w:val="Odlomakpopisa"/>
        <w:numPr>
          <w:ilvl w:val="0"/>
          <w:numId w:val="3"/>
        </w:numPr>
        <w:tabs>
          <w:tab w:val="left" w:pos="836"/>
          <w:tab w:val="left" w:pos="837"/>
        </w:tabs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CE7C7A">
        <w:rPr>
          <w:rFonts w:asciiTheme="minorHAnsi" w:hAnsiTheme="minorHAnsi" w:cstheme="minorHAnsi"/>
          <w:sz w:val="24"/>
          <w:szCs w:val="24"/>
        </w:rPr>
        <w:t>dokaz o stručnoj spremi (preslik diplome)</w:t>
      </w:r>
    </w:p>
    <w:p w:rsidR="0069213D" w:rsidRPr="00F53972" w:rsidRDefault="0069213D" w:rsidP="00284783">
      <w:pPr>
        <w:pStyle w:val="Odlomakpopisa"/>
        <w:numPr>
          <w:ilvl w:val="0"/>
          <w:numId w:val="3"/>
        </w:numPr>
        <w:tabs>
          <w:tab w:val="left" w:pos="836"/>
          <w:tab w:val="left" w:pos="837"/>
        </w:tabs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53972">
        <w:rPr>
          <w:rFonts w:asciiTheme="minorHAnsi" w:hAnsiTheme="minorHAnsi" w:cstheme="minorHAnsi"/>
          <w:sz w:val="24"/>
          <w:szCs w:val="24"/>
        </w:rPr>
        <w:t xml:space="preserve">dokaz o postojanju radnog iskustva na </w:t>
      </w:r>
      <w:r w:rsidR="00CC150F">
        <w:rPr>
          <w:rFonts w:asciiTheme="minorHAnsi" w:hAnsiTheme="minorHAnsi" w:cstheme="minorHAnsi"/>
          <w:sz w:val="24"/>
          <w:szCs w:val="24"/>
        </w:rPr>
        <w:t>odgovarajućim</w:t>
      </w:r>
      <w:r w:rsidRPr="00F53972">
        <w:rPr>
          <w:rFonts w:asciiTheme="minorHAnsi" w:hAnsiTheme="minorHAnsi" w:cstheme="minorHAnsi"/>
          <w:sz w:val="24"/>
          <w:szCs w:val="24"/>
        </w:rPr>
        <w:t xml:space="preserve"> poslovima</w:t>
      </w:r>
      <w:r w:rsidR="00026203">
        <w:rPr>
          <w:rFonts w:asciiTheme="minorHAnsi" w:hAnsiTheme="minorHAnsi" w:cstheme="minorHAnsi"/>
          <w:sz w:val="24"/>
          <w:szCs w:val="24"/>
        </w:rPr>
        <w:t xml:space="preserve"> (</w:t>
      </w:r>
      <w:r w:rsidR="00BF5E78">
        <w:rPr>
          <w:rFonts w:asciiTheme="minorHAnsi" w:hAnsiTheme="minorHAnsi" w:cstheme="minorHAnsi"/>
          <w:sz w:val="24"/>
          <w:szCs w:val="24"/>
        </w:rPr>
        <w:t>k</w:t>
      </w:r>
      <w:r w:rsidR="00026203">
        <w:rPr>
          <w:rFonts w:asciiTheme="minorHAnsi" w:hAnsiTheme="minorHAnsi" w:cstheme="minorHAnsi"/>
          <w:sz w:val="24"/>
          <w:szCs w:val="24"/>
        </w:rPr>
        <w:t>ao dokaz d</w:t>
      </w:r>
      <w:r w:rsidRPr="00F53972">
        <w:rPr>
          <w:rFonts w:asciiTheme="minorHAnsi" w:hAnsiTheme="minorHAnsi" w:cstheme="minorHAnsi"/>
          <w:sz w:val="24"/>
          <w:szCs w:val="24"/>
        </w:rPr>
        <w:t xml:space="preserve">ostavlja se </w:t>
      </w:r>
      <w:r w:rsidR="00BF5E78">
        <w:rPr>
          <w:rFonts w:asciiTheme="minorHAnsi" w:hAnsiTheme="minorHAnsi" w:cstheme="minorHAnsi"/>
          <w:sz w:val="24"/>
          <w:szCs w:val="24"/>
        </w:rPr>
        <w:t>ž</w:t>
      </w:r>
      <w:r w:rsidRPr="00F53972">
        <w:rPr>
          <w:rFonts w:asciiTheme="minorHAnsi" w:hAnsiTheme="minorHAnsi" w:cstheme="minorHAnsi"/>
          <w:sz w:val="24"/>
          <w:szCs w:val="24"/>
        </w:rPr>
        <w:t>ivotopis, a TŠSB će po potrebi dodatno zatražiti potvrde poslodavaca i/ili ostale dokaze navedenog iskustva)</w:t>
      </w:r>
    </w:p>
    <w:p w:rsidR="0069213D" w:rsidRPr="00F9537F" w:rsidRDefault="00B65BC7" w:rsidP="00284783">
      <w:pPr>
        <w:pStyle w:val="Odlomakpopisa"/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9537F">
        <w:rPr>
          <w:rFonts w:asciiTheme="minorHAnsi" w:hAnsiTheme="minorHAnsi" w:cstheme="minorHAnsi"/>
          <w:sz w:val="24"/>
          <w:szCs w:val="24"/>
        </w:rPr>
        <w:t>rodni list</w:t>
      </w:r>
      <w:r w:rsidR="0069213D" w:rsidRPr="00F9537F">
        <w:rPr>
          <w:rFonts w:asciiTheme="minorHAnsi" w:hAnsiTheme="minorHAnsi" w:cstheme="minorHAnsi"/>
          <w:sz w:val="24"/>
          <w:szCs w:val="24"/>
        </w:rPr>
        <w:t xml:space="preserve"> (preslika)</w:t>
      </w:r>
      <w:r w:rsidR="0017218B" w:rsidRPr="00F9537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509A1" w:rsidRPr="00F53972" w:rsidRDefault="006509A1" w:rsidP="00284783">
      <w:pPr>
        <w:pStyle w:val="Odlomakpopisa"/>
        <w:numPr>
          <w:ilvl w:val="0"/>
          <w:numId w:val="3"/>
        </w:numPr>
        <w:tabs>
          <w:tab w:val="left" w:pos="836"/>
          <w:tab w:val="left" w:pos="837"/>
        </w:tabs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53972">
        <w:rPr>
          <w:rFonts w:asciiTheme="minorHAnsi" w:hAnsiTheme="minorHAnsi" w:cstheme="minorHAnsi"/>
          <w:sz w:val="24"/>
          <w:szCs w:val="24"/>
        </w:rPr>
        <w:t xml:space="preserve">uvjerenje </w:t>
      </w:r>
      <w:r w:rsidR="00CA4E53">
        <w:rPr>
          <w:rFonts w:asciiTheme="minorHAnsi" w:hAnsiTheme="minorHAnsi" w:cstheme="minorHAnsi"/>
          <w:sz w:val="24"/>
          <w:szCs w:val="24"/>
        </w:rPr>
        <w:t>da se protiv osobe ne vodi kazneni postupak za kaznena djela koja se progone po službenoj dužnosti</w:t>
      </w:r>
      <w:r w:rsidRPr="00F53972">
        <w:rPr>
          <w:rFonts w:asciiTheme="minorHAnsi" w:hAnsiTheme="minorHAnsi" w:cstheme="minorHAnsi"/>
          <w:sz w:val="24"/>
          <w:szCs w:val="24"/>
        </w:rPr>
        <w:t xml:space="preserve"> ne starije od dana raspisivanja natječaja</w:t>
      </w:r>
    </w:p>
    <w:p w:rsidR="006509A1" w:rsidRPr="00F53972" w:rsidRDefault="006509A1" w:rsidP="00284783">
      <w:pPr>
        <w:pStyle w:val="Odlomakpopisa"/>
        <w:numPr>
          <w:ilvl w:val="0"/>
          <w:numId w:val="3"/>
        </w:numPr>
        <w:tabs>
          <w:tab w:val="left" w:pos="836"/>
          <w:tab w:val="left" w:pos="837"/>
        </w:tabs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53972">
        <w:rPr>
          <w:rFonts w:asciiTheme="minorHAnsi" w:hAnsiTheme="minorHAnsi" w:cstheme="minorHAnsi"/>
          <w:sz w:val="24"/>
          <w:szCs w:val="24"/>
        </w:rPr>
        <w:t xml:space="preserve">elektronički zapis ili potvrdu o podacima evidentiranim u </w:t>
      </w:r>
      <w:r w:rsidR="00CA4E53">
        <w:rPr>
          <w:rFonts w:asciiTheme="minorHAnsi" w:hAnsiTheme="minorHAnsi" w:cstheme="minorHAnsi"/>
          <w:sz w:val="24"/>
          <w:szCs w:val="24"/>
        </w:rPr>
        <w:t>matičnoj evidenciji</w:t>
      </w:r>
      <w:r w:rsidR="00CA4E53" w:rsidRPr="00F53972">
        <w:rPr>
          <w:rFonts w:asciiTheme="minorHAnsi" w:hAnsiTheme="minorHAnsi" w:cstheme="minorHAnsi"/>
          <w:sz w:val="24"/>
          <w:szCs w:val="24"/>
        </w:rPr>
        <w:t xml:space="preserve"> </w:t>
      </w:r>
      <w:r w:rsidRPr="00F53972">
        <w:rPr>
          <w:rFonts w:asciiTheme="minorHAnsi" w:hAnsiTheme="minorHAnsi" w:cstheme="minorHAnsi"/>
          <w:sz w:val="24"/>
          <w:szCs w:val="24"/>
        </w:rPr>
        <w:t>Hrvatskog zavoda za mirovinsko osiguranje.</w:t>
      </w:r>
    </w:p>
    <w:p w:rsidR="0069213D" w:rsidRPr="00F53972" w:rsidRDefault="0069213D" w:rsidP="00284783">
      <w:pPr>
        <w:pStyle w:val="Odlomakpopisa"/>
        <w:tabs>
          <w:tab w:val="left" w:pos="836"/>
          <w:tab w:val="left" w:pos="837"/>
        </w:tabs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</w:p>
    <w:p w:rsidR="006509A1" w:rsidRPr="00F53972" w:rsidRDefault="0069213D" w:rsidP="00284783">
      <w:pPr>
        <w:pStyle w:val="Odlomakpopisa"/>
        <w:tabs>
          <w:tab w:val="left" w:pos="836"/>
          <w:tab w:val="left" w:pos="837"/>
        </w:tabs>
        <w:spacing w:line="276" w:lineRule="auto"/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53972">
        <w:rPr>
          <w:rFonts w:asciiTheme="minorHAnsi" w:hAnsiTheme="minorHAnsi" w:cstheme="minorHAnsi"/>
          <w:b/>
          <w:sz w:val="24"/>
          <w:szCs w:val="24"/>
        </w:rPr>
        <w:t>Opis radnog mjesta:</w:t>
      </w:r>
    </w:p>
    <w:p w:rsidR="0069213D" w:rsidRPr="00F53972" w:rsidRDefault="0069213D" w:rsidP="00284783">
      <w:pPr>
        <w:pStyle w:val="Odlomakpopisa"/>
        <w:tabs>
          <w:tab w:val="left" w:pos="836"/>
          <w:tab w:val="left" w:pos="837"/>
        </w:tabs>
        <w:spacing w:line="276" w:lineRule="auto"/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9213D" w:rsidRPr="00F53972" w:rsidRDefault="0069213D" w:rsidP="00284783">
      <w:pPr>
        <w:pStyle w:val="Uvuenotijeloteksta"/>
        <w:ind w:firstLine="0"/>
        <w:rPr>
          <w:rFonts w:asciiTheme="minorHAnsi" w:hAnsiTheme="minorHAnsi" w:cstheme="minorHAnsi"/>
        </w:rPr>
      </w:pPr>
      <w:r w:rsidRPr="00F53972">
        <w:rPr>
          <w:rFonts w:asciiTheme="minorHAnsi" w:hAnsiTheme="minorHAnsi" w:cstheme="minorHAnsi"/>
        </w:rPr>
        <w:t>Projektom "Slavonika 5.1" Tehnička škola, u suradnji s partnerima, uspostavlja Regionalni centar kompetentnosti u sektoru strojarstva kako bi u regiji od 5 županija stvorili privlačan, inovativan i tehnološki napredan sustav obrazovanja i osposobljavanja spreman za provedbu učenja temeljenog na radu. Uspostavom inovacija u poučavanju, opremanjem i internacionalizacijom ojačat će se 12 strukovnih škola u Slavoniji za plasiranje stručnjaka iz sektora strojarstva na tržište rada.</w:t>
      </w:r>
    </w:p>
    <w:p w:rsidR="00F53972" w:rsidRPr="00F53972" w:rsidRDefault="00F53972" w:rsidP="00284783">
      <w:pPr>
        <w:widowControl/>
        <w:autoSpaceDE/>
        <w:autoSpaceDN/>
        <w:spacing w:line="276" w:lineRule="auto"/>
        <w:ind w:hanging="72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</w:pPr>
    </w:p>
    <w:p w:rsidR="0069213D" w:rsidRPr="00372969" w:rsidRDefault="00CC150F" w:rsidP="00284783">
      <w:pPr>
        <w:widowControl/>
        <w:autoSpaceDE/>
        <w:autoSpaceDN/>
        <w:spacing w:line="276" w:lineRule="auto"/>
        <w:ind w:hanging="90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en-US" w:bidi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en-US" w:bidi="ar-SA"/>
        </w:rPr>
        <w:t>Asistent/</w:t>
      </w:r>
      <w:proofErr w:type="spellStart"/>
      <w:r>
        <w:rPr>
          <w:rFonts w:asciiTheme="minorHAnsi" w:eastAsia="Times New Roman" w:hAnsiTheme="minorHAnsi" w:cstheme="minorHAnsi"/>
          <w:b/>
          <w:sz w:val="24"/>
          <w:szCs w:val="24"/>
          <w:lang w:eastAsia="en-US" w:bidi="ar-SA"/>
        </w:rPr>
        <w:t>ica</w:t>
      </w:r>
      <w:proofErr w:type="spellEnd"/>
      <w:r>
        <w:rPr>
          <w:rFonts w:asciiTheme="minorHAnsi" w:eastAsia="Times New Roman" w:hAnsiTheme="minorHAnsi" w:cstheme="minorHAnsi"/>
          <w:b/>
          <w:sz w:val="24"/>
          <w:szCs w:val="24"/>
          <w:lang w:eastAsia="en-US" w:bidi="ar-SA"/>
        </w:rPr>
        <w:t xml:space="preserve"> projekta</w:t>
      </w:r>
      <w:r w:rsidR="00372969" w:rsidRPr="00372969">
        <w:rPr>
          <w:rFonts w:asciiTheme="minorHAnsi" w:eastAsia="Times New Roman" w:hAnsiTheme="minorHAnsi" w:cstheme="minorHAnsi"/>
          <w:b/>
          <w:sz w:val="24"/>
          <w:szCs w:val="24"/>
          <w:lang w:eastAsia="en-US" w:bidi="ar-SA"/>
        </w:rPr>
        <w:t xml:space="preserve"> bit će zadužen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en-US" w:bidi="ar-SA"/>
        </w:rPr>
        <w:t>/a</w:t>
      </w:r>
      <w:r w:rsidR="00372969" w:rsidRPr="00372969">
        <w:rPr>
          <w:rFonts w:asciiTheme="minorHAnsi" w:eastAsia="Times New Roman" w:hAnsiTheme="minorHAnsi" w:cstheme="minorHAnsi"/>
          <w:b/>
          <w:sz w:val="24"/>
          <w:szCs w:val="24"/>
          <w:lang w:eastAsia="en-US" w:bidi="ar-SA"/>
        </w:rPr>
        <w:t xml:space="preserve"> za:</w:t>
      </w:r>
    </w:p>
    <w:p w:rsidR="0069213D" w:rsidRPr="00F53972" w:rsidRDefault="0069213D" w:rsidP="00284783">
      <w:pPr>
        <w:pStyle w:val="Odlomakpopisa"/>
        <w:tabs>
          <w:tab w:val="left" w:pos="836"/>
          <w:tab w:val="left" w:pos="837"/>
        </w:tabs>
        <w:spacing w:line="276" w:lineRule="auto"/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614CD" w:rsidRPr="004614CD" w:rsidRDefault="004614CD" w:rsidP="00F11538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</w:pPr>
      <w:r w:rsidRPr="004614CD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organizacija, monitoring i koordinacija  timova i stručnih radnih skupina</w:t>
      </w:r>
      <w:r w:rsidR="008B751D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,</w:t>
      </w:r>
    </w:p>
    <w:p w:rsidR="004614CD" w:rsidRPr="004614CD" w:rsidRDefault="004614CD" w:rsidP="00F11538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</w:pPr>
      <w:r w:rsidRPr="004614CD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koordinacija projektnih aktivnosti i partnera</w:t>
      </w:r>
      <w:r w:rsidR="008B751D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,</w:t>
      </w:r>
    </w:p>
    <w:p w:rsidR="004614CD" w:rsidRPr="004614CD" w:rsidRDefault="004614CD" w:rsidP="00F11538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</w:pPr>
      <w:r w:rsidRPr="004614CD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lastRenderedPageBreak/>
        <w:t>prikupljanje, skeniranje, pohranjivanje i arhiviranje projektne dokumentacije</w:t>
      </w:r>
      <w:r w:rsidR="008B751D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,</w:t>
      </w:r>
    </w:p>
    <w:p w:rsidR="004614CD" w:rsidRPr="004614CD" w:rsidRDefault="004614CD" w:rsidP="00F11538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</w:pPr>
      <w:r w:rsidRPr="004614CD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pripremanje  dokumentacije za sastanke i radionice,</w:t>
      </w:r>
    </w:p>
    <w:p w:rsidR="004614CD" w:rsidRPr="004614CD" w:rsidRDefault="004614CD" w:rsidP="00F11538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</w:pPr>
      <w:r w:rsidRPr="004614CD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izrada izvještaja sa sastanaka,</w:t>
      </w:r>
    </w:p>
    <w:p w:rsidR="004614CD" w:rsidRPr="004614CD" w:rsidRDefault="004614CD" w:rsidP="00F11538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</w:pPr>
      <w:r w:rsidRPr="004614CD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komunikacija s projektnim partnerima i suradnicima oko izrade i prikupljanja dokumentacije</w:t>
      </w:r>
      <w:r w:rsidR="008B751D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,</w:t>
      </w:r>
    </w:p>
    <w:p w:rsidR="004614CD" w:rsidRPr="004614CD" w:rsidRDefault="004614CD" w:rsidP="00F11538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</w:pPr>
      <w:r w:rsidRPr="004614CD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praćenje ostvarivanja pokazatelja projekta te ostalih sadržajnih aspekata</w:t>
      </w:r>
      <w:r w:rsidR="008B751D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,</w:t>
      </w:r>
    </w:p>
    <w:p w:rsidR="004614CD" w:rsidRPr="004614CD" w:rsidRDefault="004614CD" w:rsidP="00F11538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</w:pPr>
      <w:r w:rsidRPr="004614CD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ažuriranje web stranice projekta/Platforme Slavonika 5.1</w:t>
      </w:r>
      <w:r w:rsidR="008B751D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,</w:t>
      </w:r>
    </w:p>
    <w:p w:rsidR="004614CD" w:rsidRPr="004614CD" w:rsidRDefault="004614CD" w:rsidP="00F11538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</w:pPr>
      <w:r w:rsidRPr="004614CD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priprema dokumentacije za izradu tromjesečnih izvještaja o napretku projekta (Zahtjeva za nadoknadom sredstava) te sve ostale pripadajuće dokumentacije kao i kontrola pristiglih dokumenata od strane partnera i suradnika</w:t>
      </w:r>
      <w:r w:rsidR="008B751D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,</w:t>
      </w:r>
    </w:p>
    <w:p w:rsidR="004614CD" w:rsidRPr="004614CD" w:rsidRDefault="004614CD" w:rsidP="00F11538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</w:pPr>
      <w:r w:rsidRPr="004614CD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svakodnevna komunikacija i koordinacija aktivnosti s ostalim članovima projektnog tima</w:t>
      </w:r>
      <w:r w:rsidR="008B751D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,</w:t>
      </w:r>
    </w:p>
    <w:p w:rsidR="004614CD" w:rsidRPr="004614CD" w:rsidRDefault="004614CD" w:rsidP="00F11538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</w:pPr>
      <w:r w:rsidRPr="004614CD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ostalo po nalogu ravnateljice TŠSB/voditeljice projekta</w:t>
      </w:r>
      <w:r w:rsidR="008B751D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.</w:t>
      </w:r>
    </w:p>
    <w:p w:rsidR="00F53972" w:rsidRPr="00F53972" w:rsidRDefault="00F53972" w:rsidP="00284783">
      <w:pPr>
        <w:tabs>
          <w:tab w:val="left" w:pos="836"/>
          <w:tab w:val="left" w:pos="837"/>
        </w:tabs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</w:pPr>
    </w:p>
    <w:p w:rsidR="00F53972" w:rsidRPr="00F53972" w:rsidRDefault="00F53972" w:rsidP="00284783">
      <w:pPr>
        <w:tabs>
          <w:tab w:val="left" w:pos="836"/>
          <w:tab w:val="left" w:pos="83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3972">
        <w:rPr>
          <w:rFonts w:asciiTheme="minorHAnsi" w:hAnsiTheme="minorHAnsi" w:cstheme="minorHAnsi"/>
          <w:sz w:val="24"/>
          <w:szCs w:val="24"/>
        </w:rPr>
        <w:t xml:space="preserve">Kandidati koji su pravodobno dostavili potpunu prijavu sa svim prilozima odnosno ispravama i ispunjavaju uvjete natječaja dužni </w:t>
      </w:r>
      <w:r w:rsidR="00817FBE">
        <w:rPr>
          <w:rFonts w:asciiTheme="minorHAnsi" w:hAnsiTheme="minorHAnsi" w:cstheme="minorHAnsi"/>
          <w:sz w:val="24"/>
          <w:szCs w:val="24"/>
        </w:rPr>
        <w:t xml:space="preserve">su </w:t>
      </w:r>
      <w:r w:rsidRPr="00F53972">
        <w:rPr>
          <w:rFonts w:asciiTheme="minorHAnsi" w:hAnsiTheme="minorHAnsi" w:cstheme="minorHAnsi"/>
          <w:sz w:val="24"/>
          <w:szCs w:val="24"/>
        </w:rPr>
        <w:t>pristupiti procjeni odnosno testiranju koje se provodi u skladu s</w:t>
      </w:r>
      <w:r w:rsidR="00F9537F">
        <w:rPr>
          <w:rFonts w:asciiTheme="minorHAnsi" w:hAnsiTheme="minorHAnsi" w:cstheme="minorHAnsi"/>
          <w:sz w:val="24"/>
          <w:szCs w:val="24"/>
        </w:rPr>
        <w:t xml:space="preserve"> </w:t>
      </w:r>
      <w:r w:rsidR="0017218B">
        <w:rPr>
          <w:rFonts w:asciiTheme="minorHAnsi" w:hAnsiTheme="minorHAnsi" w:cstheme="minorHAnsi"/>
          <w:sz w:val="24"/>
          <w:szCs w:val="24"/>
        </w:rPr>
        <w:t>člankom 7.</w:t>
      </w:r>
      <w:r w:rsidRPr="00F53972">
        <w:rPr>
          <w:rFonts w:asciiTheme="minorHAnsi" w:hAnsiTheme="minorHAnsi" w:cstheme="minorHAnsi"/>
          <w:sz w:val="24"/>
          <w:szCs w:val="24"/>
        </w:rPr>
        <w:t xml:space="preserve"> Pravilnika o </w:t>
      </w:r>
      <w:r>
        <w:rPr>
          <w:rFonts w:asciiTheme="minorHAnsi" w:hAnsiTheme="minorHAnsi" w:cstheme="minorHAnsi"/>
          <w:sz w:val="24"/>
          <w:szCs w:val="24"/>
        </w:rPr>
        <w:t xml:space="preserve">načinu i postupku zapošljavanja Tehničke škole Slavonski Brod </w:t>
      </w:r>
      <w:r w:rsidRPr="00F53972">
        <w:rPr>
          <w:rFonts w:asciiTheme="minorHAnsi" w:hAnsiTheme="minorHAnsi" w:cstheme="minorHAnsi"/>
          <w:sz w:val="24"/>
          <w:szCs w:val="24"/>
        </w:rPr>
        <w:t xml:space="preserve">objavljenog na sljedećoj poveznici: </w:t>
      </w:r>
      <w:hyperlink r:id="rId9" w:history="1">
        <w:r w:rsidRPr="00F53972">
          <w:rPr>
            <w:rStyle w:val="Hiperveza"/>
            <w:rFonts w:asciiTheme="minorHAnsi" w:hAnsiTheme="minorHAnsi" w:cstheme="minorHAnsi"/>
            <w:sz w:val="24"/>
            <w:szCs w:val="24"/>
          </w:rPr>
          <w:t>http://tssb.hr/wp-content/uploads/2019/08/Pravilnik-o-na%C4%8Dinu-i-postupku-zapo%C5%A1ljavanja.pdf</w:t>
        </w:r>
      </w:hyperlink>
    </w:p>
    <w:p w:rsidR="00F53972" w:rsidRPr="00F53972" w:rsidRDefault="00F53972" w:rsidP="00284783">
      <w:pPr>
        <w:tabs>
          <w:tab w:val="left" w:pos="836"/>
          <w:tab w:val="left" w:pos="837"/>
        </w:tabs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</w:pPr>
    </w:p>
    <w:p w:rsidR="00F53972" w:rsidRDefault="00F53972" w:rsidP="00284783">
      <w:pPr>
        <w:pStyle w:val="Tijeloteksta2"/>
        <w:jc w:val="both"/>
        <w:rPr>
          <w:rFonts w:asciiTheme="minorHAnsi" w:hAnsiTheme="minorHAnsi" w:cstheme="minorHAnsi"/>
        </w:rPr>
      </w:pPr>
      <w:r w:rsidRPr="00F53972">
        <w:rPr>
          <w:rFonts w:asciiTheme="minorHAnsi" w:hAnsiTheme="minorHAnsi" w:cstheme="minorHAnsi"/>
        </w:rPr>
        <w:t>Kandidati će o vremenu i mjestu procjene i/ili testiranja biti obaviješteni putem web stranice škole</w:t>
      </w:r>
      <w:r w:rsidR="0017218B">
        <w:rPr>
          <w:rFonts w:asciiTheme="minorHAnsi" w:hAnsiTheme="minorHAnsi" w:cstheme="minorHAnsi"/>
        </w:rPr>
        <w:t xml:space="preserve"> (http://tssb.hr/natjecaji/)</w:t>
      </w:r>
      <w:r w:rsidR="00B65BC7">
        <w:rPr>
          <w:rFonts w:asciiTheme="minorHAnsi" w:hAnsiTheme="minorHAnsi" w:cstheme="minorHAnsi"/>
        </w:rPr>
        <w:t>,</w:t>
      </w:r>
      <w:r w:rsidR="0017218B">
        <w:rPr>
          <w:rFonts w:asciiTheme="minorHAnsi" w:hAnsiTheme="minorHAnsi" w:cstheme="minorHAnsi"/>
        </w:rPr>
        <w:t xml:space="preserve"> 7 dana prije održavanja procjene i/ili testiranja.</w:t>
      </w:r>
    </w:p>
    <w:p w:rsidR="0017218B" w:rsidRPr="00F53972" w:rsidRDefault="0017218B" w:rsidP="00284783">
      <w:pPr>
        <w:pStyle w:val="Tijeloteksta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kandidata koji ne pristupi procjeni i/ili testiranju sukladno članku 7. Pravilnika </w:t>
      </w:r>
      <w:r w:rsidRPr="00F53972">
        <w:rPr>
          <w:rFonts w:asciiTheme="minorHAnsi" w:hAnsiTheme="minorHAnsi" w:cstheme="minorHAnsi"/>
        </w:rPr>
        <w:t xml:space="preserve">o </w:t>
      </w:r>
      <w:r>
        <w:rPr>
          <w:rFonts w:asciiTheme="minorHAnsi" w:hAnsiTheme="minorHAnsi" w:cstheme="minorHAnsi"/>
        </w:rPr>
        <w:t>načinu i postupku zapošljavanja Tehničke škole Slavonski Brod, smatrat će se da je povukao prijavu na natječaj te se u daljnjem postupku više neće smatrati kandidatom prijavljenim na natječaj.</w:t>
      </w:r>
    </w:p>
    <w:p w:rsidR="00CC150F" w:rsidRDefault="00F53972" w:rsidP="00284783">
      <w:pPr>
        <w:pStyle w:val="Tijeloteksta"/>
        <w:spacing w:line="276" w:lineRule="auto"/>
        <w:ind w:left="0"/>
        <w:rPr>
          <w:rFonts w:asciiTheme="minorHAnsi" w:hAnsiTheme="minorHAnsi" w:cstheme="minorHAnsi"/>
        </w:rPr>
      </w:pPr>
      <w:r w:rsidRPr="00F53972">
        <w:rPr>
          <w:rFonts w:asciiTheme="minorHAnsi" w:hAnsiTheme="minorHAnsi" w:cstheme="minorHAnsi"/>
        </w:rPr>
        <w:t xml:space="preserve">Mjesto rada: </w:t>
      </w:r>
    </w:p>
    <w:p w:rsidR="00F53972" w:rsidRDefault="00CC150F" w:rsidP="00CC150F">
      <w:pPr>
        <w:pStyle w:val="Tijeloteksta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DA08A5">
        <w:t>Asistent</w:t>
      </w:r>
      <w:r w:rsidR="008B751D">
        <w:t>/</w:t>
      </w:r>
      <w:proofErr w:type="spellStart"/>
      <w:r w:rsidR="008B751D">
        <w:t>ica</w:t>
      </w:r>
      <w:proofErr w:type="spellEnd"/>
      <w:r w:rsidRPr="00DA08A5">
        <w:t xml:space="preserve"> projekta 1 </w:t>
      </w:r>
      <w:r>
        <w:t xml:space="preserve"> - </w:t>
      </w:r>
      <w:r w:rsidR="00F53972" w:rsidRPr="00F53972">
        <w:rPr>
          <w:rFonts w:asciiTheme="minorHAnsi" w:hAnsiTheme="minorHAnsi" w:cstheme="minorHAnsi"/>
        </w:rPr>
        <w:t xml:space="preserve">Tehnička škola, </w:t>
      </w:r>
      <w:r w:rsidR="00F53972">
        <w:rPr>
          <w:rFonts w:asciiTheme="minorHAnsi" w:hAnsiTheme="minorHAnsi" w:cstheme="minorHAnsi"/>
        </w:rPr>
        <w:t>Eugena Kumičića 55</w:t>
      </w:r>
      <w:r w:rsidR="00F53972" w:rsidRPr="00F53972">
        <w:rPr>
          <w:rFonts w:asciiTheme="minorHAnsi" w:hAnsiTheme="minorHAnsi" w:cstheme="minorHAnsi"/>
        </w:rPr>
        <w:t xml:space="preserve">, </w:t>
      </w:r>
      <w:r w:rsidR="00F53972">
        <w:rPr>
          <w:rFonts w:asciiTheme="minorHAnsi" w:hAnsiTheme="minorHAnsi" w:cstheme="minorHAnsi"/>
        </w:rPr>
        <w:t>35 000 Slavonski Brod</w:t>
      </w:r>
      <w:r w:rsidR="00817FBE">
        <w:rPr>
          <w:rFonts w:asciiTheme="minorHAnsi" w:hAnsiTheme="minorHAnsi" w:cstheme="minorHAnsi"/>
        </w:rPr>
        <w:t>.</w:t>
      </w:r>
    </w:p>
    <w:p w:rsidR="00CC150F" w:rsidRDefault="00CC150F" w:rsidP="00CC150F">
      <w:pPr>
        <w:pStyle w:val="Tijeloteksta"/>
        <w:numPr>
          <w:ilvl w:val="0"/>
          <w:numId w:val="6"/>
        </w:numPr>
        <w:spacing w:line="276" w:lineRule="auto"/>
      </w:pPr>
      <w:r w:rsidRPr="00DA08A5">
        <w:t>Asistent</w:t>
      </w:r>
      <w:r w:rsidR="008B751D">
        <w:t>/</w:t>
      </w:r>
      <w:proofErr w:type="spellStart"/>
      <w:r w:rsidR="008B751D">
        <w:t>ica</w:t>
      </w:r>
      <w:proofErr w:type="spellEnd"/>
      <w:r w:rsidRPr="00DA08A5">
        <w:t xml:space="preserve"> projekta </w:t>
      </w:r>
      <w:r>
        <w:t>2 – Brodsko-posavska županija, Petra Krešimira IV 1, 35 000 Slavonski Brod.</w:t>
      </w:r>
    </w:p>
    <w:p w:rsidR="00CC150F" w:rsidRPr="00F53972" w:rsidRDefault="00CC150F" w:rsidP="00284783">
      <w:pPr>
        <w:pStyle w:val="Tijeloteksta"/>
        <w:spacing w:line="276" w:lineRule="auto"/>
        <w:ind w:left="0"/>
        <w:rPr>
          <w:rFonts w:asciiTheme="minorHAnsi" w:hAnsiTheme="minorHAnsi" w:cstheme="minorHAnsi"/>
        </w:rPr>
      </w:pPr>
    </w:p>
    <w:p w:rsidR="00F53972" w:rsidRPr="00F53972" w:rsidRDefault="00F53972" w:rsidP="00284783">
      <w:pPr>
        <w:pStyle w:val="Tijeloteksta"/>
        <w:spacing w:line="276" w:lineRule="auto"/>
        <w:ind w:left="0"/>
        <w:rPr>
          <w:rFonts w:asciiTheme="minorHAnsi" w:hAnsiTheme="minorHAnsi" w:cstheme="minorHAnsi"/>
        </w:rPr>
      </w:pPr>
      <w:r w:rsidRPr="00F53972">
        <w:rPr>
          <w:rFonts w:asciiTheme="minorHAnsi" w:hAnsiTheme="minorHAnsi" w:cstheme="minorHAnsi"/>
        </w:rPr>
        <w:t>Na natječaj se pod jednakim uvjetima mogu javiti kandidati oba spola.</w:t>
      </w:r>
    </w:p>
    <w:p w:rsidR="00284783" w:rsidRDefault="00F53972" w:rsidP="00284783">
      <w:pPr>
        <w:pStyle w:val="Tijeloteksta"/>
        <w:spacing w:before="46" w:line="276" w:lineRule="auto"/>
        <w:ind w:left="0"/>
        <w:rPr>
          <w:rFonts w:asciiTheme="minorHAnsi" w:hAnsiTheme="minorHAnsi" w:cstheme="minorHAnsi"/>
        </w:rPr>
      </w:pPr>
      <w:r w:rsidRPr="00F53972">
        <w:rPr>
          <w:rFonts w:asciiTheme="minorHAnsi" w:hAnsiTheme="minorHAnsi" w:cstheme="minorHAnsi"/>
        </w:rPr>
        <w:t>Prijavom na natječaj kandidati daju privolu za obradu osobnih podataka navedenih u svim</w:t>
      </w:r>
      <w:r w:rsidR="00284783">
        <w:rPr>
          <w:rFonts w:asciiTheme="minorHAnsi" w:hAnsiTheme="minorHAnsi" w:cstheme="minorHAnsi"/>
        </w:rPr>
        <w:t xml:space="preserve"> </w:t>
      </w:r>
      <w:r w:rsidRPr="00F53972">
        <w:rPr>
          <w:rFonts w:asciiTheme="minorHAnsi" w:hAnsiTheme="minorHAnsi" w:cstheme="minorHAnsi"/>
        </w:rPr>
        <w:t>dostavljenim prilozima odnosno ispravama za potrebe provedbe natječajnog postupka</w:t>
      </w:r>
      <w:r w:rsidR="00284783">
        <w:rPr>
          <w:rFonts w:asciiTheme="minorHAnsi" w:hAnsiTheme="minorHAnsi" w:cstheme="minorHAnsi"/>
        </w:rPr>
        <w:t>.</w:t>
      </w:r>
    </w:p>
    <w:p w:rsidR="00F53972" w:rsidRPr="00F53972" w:rsidRDefault="00F53972" w:rsidP="00284783">
      <w:pPr>
        <w:pStyle w:val="Tijeloteksta"/>
        <w:spacing w:before="46" w:line="276" w:lineRule="auto"/>
        <w:ind w:left="0"/>
        <w:rPr>
          <w:rFonts w:asciiTheme="minorHAnsi" w:hAnsiTheme="minorHAnsi" w:cstheme="minorHAnsi"/>
        </w:rPr>
      </w:pPr>
      <w:r w:rsidRPr="00F53972">
        <w:rPr>
          <w:rFonts w:asciiTheme="minorHAnsi" w:hAnsiTheme="minorHAnsi" w:cstheme="minorHAnsi"/>
        </w:rPr>
        <w:lastRenderedPageBreak/>
        <w:t>Svi dokumenti mogu biti u presliku.</w:t>
      </w:r>
    </w:p>
    <w:p w:rsidR="00D46229" w:rsidRDefault="00F53972" w:rsidP="00506DAB">
      <w:pPr>
        <w:pStyle w:val="Tijeloteksta"/>
        <w:spacing w:before="43" w:line="276" w:lineRule="auto"/>
        <w:ind w:left="0" w:right="4"/>
        <w:rPr>
          <w:rFonts w:asciiTheme="minorHAnsi" w:hAnsiTheme="minorHAnsi" w:cstheme="minorHAnsi"/>
          <w:spacing w:val="-3"/>
        </w:rPr>
      </w:pPr>
      <w:r w:rsidRPr="00F53972">
        <w:rPr>
          <w:rFonts w:asciiTheme="minorHAnsi" w:hAnsiTheme="minorHAnsi" w:cstheme="minorHAnsi"/>
        </w:rPr>
        <w:t>Kandidati koji se pozivaju na pravo prednosti pri zapošljavanju na temelju posebnih propisa,</w:t>
      </w:r>
      <w:r w:rsidR="00506DAB">
        <w:rPr>
          <w:rFonts w:asciiTheme="minorHAnsi" w:hAnsiTheme="minorHAnsi" w:cstheme="minorHAnsi"/>
        </w:rPr>
        <w:t xml:space="preserve"> </w:t>
      </w:r>
      <w:r w:rsidRPr="00F53972">
        <w:rPr>
          <w:rFonts w:asciiTheme="minorHAnsi" w:hAnsiTheme="minorHAnsi" w:cstheme="minorHAnsi"/>
        </w:rPr>
        <w:t>dužni</w:t>
      </w:r>
      <w:r w:rsidRPr="00F53972">
        <w:rPr>
          <w:rFonts w:asciiTheme="minorHAnsi" w:hAnsiTheme="minorHAnsi" w:cstheme="minorHAnsi"/>
          <w:spacing w:val="-7"/>
        </w:rPr>
        <w:t xml:space="preserve"> </w:t>
      </w:r>
      <w:r w:rsidRPr="00F53972">
        <w:rPr>
          <w:rFonts w:asciiTheme="minorHAnsi" w:hAnsiTheme="minorHAnsi" w:cstheme="minorHAnsi"/>
        </w:rPr>
        <w:t>su</w:t>
      </w:r>
      <w:r w:rsidRPr="00F53972">
        <w:rPr>
          <w:rFonts w:asciiTheme="minorHAnsi" w:hAnsiTheme="minorHAnsi" w:cstheme="minorHAnsi"/>
          <w:spacing w:val="-8"/>
        </w:rPr>
        <w:t xml:space="preserve"> </w:t>
      </w:r>
      <w:r w:rsidRPr="00F53972">
        <w:rPr>
          <w:rFonts w:asciiTheme="minorHAnsi" w:hAnsiTheme="minorHAnsi" w:cstheme="minorHAnsi"/>
        </w:rPr>
        <w:t>na</w:t>
      </w:r>
      <w:r w:rsidRPr="00F53972">
        <w:rPr>
          <w:rFonts w:asciiTheme="minorHAnsi" w:hAnsiTheme="minorHAnsi" w:cstheme="minorHAnsi"/>
          <w:spacing w:val="-9"/>
        </w:rPr>
        <w:t xml:space="preserve"> </w:t>
      </w:r>
      <w:r w:rsidRPr="00F53972">
        <w:rPr>
          <w:rFonts w:asciiTheme="minorHAnsi" w:hAnsiTheme="minorHAnsi" w:cstheme="minorHAnsi"/>
        </w:rPr>
        <w:t>to</w:t>
      </w:r>
      <w:r w:rsidRPr="00F53972">
        <w:rPr>
          <w:rFonts w:asciiTheme="minorHAnsi" w:hAnsiTheme="minorHAnsi" w:cstheme="minorHAnsi"/>
          <w:spacing w:val="-9"/>
        </w:rPr>
        <w:t xml:space="preserve"> </w:t>
      </w:r>
      <w:r w:rsidRPr="00F53972">
        <w:rPr>
          <w:rFonts w:asciiTheme="minorHAnsi" w:hAnsiTheme="minorHAnsi" w:cstheme="minorHAnsi"/>
        </w:rPr>
        <w:t>pravo</w:t>
      </w:r>
      <w:r w:rsidRPr="00F53972">
        <w:rPr>
          <w:rFonts w:asciiTheme="minorHAnsi" w:hAnsiTheme="minorHAnsi" w:cstheme="minorHAnsi"/>
          <w:spacing w:val="-6"/>
        </w:rPr>
        <w:t xml:space="preserve"> </w:t>
      </w:r>
      <w:r w:rsidRPr="00F53972">
        <w:rPr>
          <w:rFonts w:asciiTheme="minorHAnsi" w:hAnsiTheme="minorHAnsi" w:cstheme="minorHAnsi"/>
        </w:rPr>
        <w:t>pozvati</w:t>
      </w:r>
      <w:r w:rsidRPr="00F53972">
        <w:rPr>
          <w:rFonts w:asciiTheme="minorHAnsi" w:hAnsiTheme="minorHAnsi" w:cstheme="minorHAnsi"/>
          <w:spacing w:val="-7"/>
        </w:rPr>
        <w:t xml:space="preserve"> </w:t>
      </w:r>
      <w:r w:rsidRPr="00F53972">
        <w:rPr>
          <w:rFonts w:asciiTheme="minorHAnsi" w:hAnsiTheme="minorHAnsi" w:cstheme="minorHAnsi"/>
        </w:rPr>
        <w:t>se</w:t>
      </w:r>
      <w:r w:rsidRPr="00F53972">
        <w:rPr>
          <w:rFonts w:asciiTheme="minorHAnsi" w:hAnsiTheme="minorHAnsi" w:cstheme="minorHAnsi"/>
          <w:spacing w:val="-9"/>
        </w:rPr>
        <w:t xml:space="preserve"> </w:t>
      </w:r>
      <w:r w:rsidRPr="00F53972">
        <w:rPr>
          <w:rFonts w:asciiTheme="minorHAnsi" w:hAnsiTheme="minorHAnsi" w:cstheme="minorHAnsi"/>
        </w:rPr>
        <w:t>u</w:t>
      </w:r>
      <w:r w:rsidRPr="00F53972">
        <w:rPr>
          <w:rFonts w:asciiTheme="minorHAnsi" w:hAnsiTheme="minorHAnsi" w:cstheme="minorHAnsi"/>
          <w:spacing w:val="-8"/>
        </w:rPr>
        <w:t xml:space="preserve"> </w:t>
      </w:r>
      <w:r w:rsidRPr="00F53972">
        <w:rPr>
          <w:rFonts w:asciiTheme="minorHAnsi" w:hAnsiTheme="minorHAnsi" w:cstheme="minorHAnsi"/>
        </w:rPr>
        <w:t>prijavi</w:t>
      </w:r>
      <w:r w:rsidRPr="00F53972">
        <w:rPr>
          <w:rFonts w:asciiTheme="minorHAnsi" w:hAnsiTheme="minorHAnsi" w:cstheme="minorHAnsi"/>
          <w:spacing w:val="-9"/>
        </w:rPr>
        <w:t xml:space="preserve"> </w:t>
      </w:r>
      <w:r w:rsidRPr="00F53972">
        <w:rPr>
          <w:rFonts w:asciiTheme="minorHAnsi" w:hAnsiTheme="minorHAnsi" w:cstheme="minorHAnsi"/>
        </w:rPr>
        <w:t>na</w:t>
      </w:r>
      <w:r w:rsidRPr="00F53972">
        <w:rPr>
          <w:rFonts w:asciiTheme="minorHAnsi" w:hAnsiTheme="minorHAnsi" w:cstheme="minorHAnsi"/>
          <w:spacing w:val="-10"/>
        </w:rPr>
        <w:t xml:space="preserve"> </w:t>
      </w:r>
      <w:r w:rsidRPr="00F53972">
        <w:rPr>
          <w:rFonts w:asciiTheme="minorHAnsi" w:hAnsiTheme="minorHAnsi" w:cstheme="minorHAnsi"/>
        </w:rPr>
        <w:t>natječaj</w:t>
      </w:r>
      <w:r w:rsidRPr="00F53972">
        <w:rPr>
          <w:rFonts w:asciiTheme="minorHAnsi" w:hAnsiTheme="minorHAnsi" w:cstheme="minorHAnsi"/>
          <w:spacing w:val="-6"/>
        </w:rPr>
        <w:t xml:space="preserve"> </w:t>
      </w:r>
      <w:r w:rsidRPr="00F53972">
        <w:rPr>
          <w:rFonts w:asciiTheme="minorHAnsi" w:hAnsiTheme="minorHAnsi" w:cstheme="minorHAnsi"/>
        </w:rPr>
        <w:t>i</w:t>
      </w:r>
      <w:r w:rsidRPr="00F53972">
        <w:rPr>
          <w:rFonts w:asciiTheme="minorHAnsi" w:hAnsiTheme="minorHAnsi" w:cstheme="minorHAnsi"/>
          <w:spacing w:val="-9"/>
        </w:rPr>
        <w:t xml:space="preserve"> </w:t>
      </w:r>
      <w:r w:rsidRPr="00F53972">
        <w:rPr>
          <w:rFonts w:asciiTheme="minorHAnsi" w:hAnsiTheme="minorHAnsi" w:cstheme="minorHAnsi"/>
        </w:rPr>
        <w:t>priložiti</w:t>
      </w:r>
      <w:r w:rsidRPr="00F53972">
        <w:rPr>
          <w:rFonts w:asciiTheme="minorHAnsi" w:hAnsiTheme="minorHAnsi" w:cstheme="minorHAnsi"/>
          <w:spacing w:val="-10"/>
        </w:rPr>
        <w:t xml:space="preserve"> </w:t>
      </w:r>
      <w:r w:rsidRPr="00F53972">
        <w:rPr>
          <w:rFonts w:asciiTheme="minorHAnsi" w:hAnsiTheme="minorHAnsi" w:cstheme="minorHAnsi"/>
        </w:rPr>
        <w:t>dokumentaciju</w:t>
      </w:r>
      <w:r w:rsidRPr="00F53972">
        <w:rPr>
          <w:rFonts w:asciiTheme="minorHAnsi" w:hAnsiTheme="minorHAnsi" w:cstheme="minorHAnsi"/>
          <w:spacing w:val="-5"/>
        </w:rPr>
        <w:t xml:space="preserve"> </w:t>
      </w:r>
      <w:r w:rsidRPr="00F53972">
        <w:rPr>
          <w:rFonts w:asciiTheme="minorHAnsi" w:hAnsiTheme="minorHAnsi" w:cstheme="minorHAnsi"/>
        </w:rPr>
        <w:t>na</w:t>
      </w:r>
      <w:r w:rsidRPr="00F53972">
        <w:rPr>
          <w:rFonts w:asciiTheme="minorHAnsi" w:hAnsiTheme="minorHAnsi" w:cstheme="minorHAnsi"/>
          <w:spacing w:val="-6"/>
        </w:rPr>
        <w:t xml:space="preserve"> </w:t>
      </w:r>
      <w:r w:rsidRPr="00F53972">
        <w:rPr>
          <w:rFonts w:asciiTheme="minorHAnsi" w:hAnsiTheme="minorHAnsi" w:cstheme="minorHAnsi"/>
        </w:rPr>
        <w:t>osnovu</w:t>
      </w:r>
      <w:r w:rsidRPr="00F53972">
        <w:rPr>
          <w:rFonts w:asciiTheme="minorHAnsi" w:hAnsiTheme="minorHAnsi" w:cstheme="minorHAnsi"/>
          <w:spacing w:val="-8"/>
        </w:rPr>
        <w:t xml:space="preserve"> </w:t>
      </w:r>
      <w:r w:rsidRPr="00F53972">
        <w:rPr>
          <w:rFonts w:asciiTheme="minorHAnsi" w:hAnsiTheme="minorHAnsi" w:cstheme="minorHAnsi"/>
        </w:rPr>
        <w:t>koje</w:t>
      </w:r>
      <w:r w:rsidRPr="00F53972">
        <w:rPr>
          <w:rFonts w:asciiTheme="minorHAnsi" w:hAnsiTheme="minorHAnsi" w:cstheme="minorHAnsi"/>
          <w:spacing w:val="-6"/>
        </w:rPr>
        <w:t xml:space="preserve"> </w:t>
      </w:r>
      <w:r w:rsidRPr="00F53972">
        <w:rPr>
          <w:rFonts w:asciiTheme="minorHAnsi" w:hAnsiTheme="minorHAnsi" w:cstheme="minorHAnsi"/>
        </w:rPr>
        <w:t>se to</w:t>
      </w:r>
      <w:r w:rsidR="00506DAB">
        <w:rPr>
          <w:rFonts w:asciiTheme="minorHAnsi" w:hAnsiTheme="minorHAnsi" w:cstheme="minorHAnsi"/>
        </w:rPr>
        <w:t xml:space="preserve">  </w:t>
      </w:r>
      <w:r w:rsidRPr="00F53972">
        <w:rPr>
          <w:rFonts w:asciiTheme="minorHAnsi" w:hAnsiTheme="minorHAnsi" w:cstheme="minorHAnsi"/>
        </w:rPr>
        <w:t>pravo</w:t>
      </w:r>
      <w:r w:rsidRPr="00F53972">
        <w:rPr>
          <w:rFonts w:asciiTheme="minorHAnsi" w:hAnsiTheme="minorHAnsi" w:cstheme="minorHAnsi"/>
          <w:spacing w:val="-3"/>
        </w:rPr>
        <w:t xml:space="preserve"> </w:t>
      </w:r>
      <w:r w:rsidRPr="00F53972">
        <w:rPr>
          <w:rFonts w:asciiTheme="minorHAnsi" w:hAnsiTheme="minorHAnsi" w:cstheme="minorHAnsi"/>
        </w:rPr>
        <w:t>ostvaruje.</w:t>
      </w:r>
      <w:r>
        <w:rPr>
          <w:rFonts w:asciiTheme="minorHAnsi" w:hAnsiTheme="minorHAnsi" w:cstheme="minorHAnsi"/>
        </w:rPr>
        <w:t xml:space="preserve"> </w:t>
      </w:r>
      <w:r w:rsidRPr="00F53972">
        <w:rPr>
          <w:rFonts w:asciiTheme="minorHAnsi" w:hAnsiTheme="minorHAnsi" w:cstheme="minorHAnsi"/>
        </w:rPr>
        <w:t>Da bi ostvarila pravo prednosti pri zapošljavanju, osoba iz članka</w:t>
      </w:r>
      <w:r w:rsidR="00D46229">
        <w:rPr>
          <w:rFonts w:asciiTheme="minorHAnsi" w:hAnsiTheme="minorHAnsi" w:cstheme="minorHAnsi"/>
        </w:rPr>
        <w:t xml:space="preserve"> </w:t>
      </w:r>
      <w:r w:rsidRPr="00F53972">
        <w:rPr>
          <w:rFonts w:asciiTheme="minorHAnsi" w:hAnsiTheme="minorHAnsi" w:cstheme="minorHAnsi"/>
        </w:rPr>
        <w:t>102.</w:t>
      </w:r>
      <w:r w:rsidRPr="00F53972">
        <w:rPr>
          <w:rFonts w:asciiTheme="minorHAnsi" w:hAnsiTheme="minorHAnsi" w:cstheme="minorHAnsi"/>
          <w:spacing w:val="-2"/>
        </w:rPr>
        <w:t xml:space="preserve"> </w:t>
      </w:r>
      <w:r w:rsidRPr="00F53972">
        <w:rPr>
          <w:rFonts w:asciiTheme="minorHAnsi" w:hAnsiTheme="minorHAnsi" w:cstheme="minorHAnsi"/>
        </w:rPr>
        <w:t>stavaka</w:t>
      </w:r>
      <w:r w:rsidRPr="00F53972">
        <w:rPr>
          <w:rFonts w:asciiTheme="minorHAnsi" w:hAnsiTheme="minorHAnsi" w:cstheme="minorHAnsi"/>
          <w:spacing w:val="-2"/>
        </w:rPr>
        <w:t xml:space="preserve"> </w:t>
      </w:r>
      <w:r w:rsidRPr="00F53972">
        <w:rPr>
          <w:rFonts w:asciiTheme="minorHAnsi" w:hAnsiTheme="minorHAnsi" w:cstheme="minorHAnsi"/>
        </w:rPr>
        <w:t>1.</w:t>
      </w:r>
      <w:r w:rsidRPr="00F53972">
        <w:rPr>
          <w:rFonts w:asciiTheme="minorHAnsi" w:hAnsiTheme="minorHAnsi" w:cstheme="minorHAnsi"/>
          <w:spacing w:val="-4"/>
        </w:rPr>
        <w:t xml:space="preserve"> </w:t>
      </w:r>
      <w:r w:rsidRPr="00F53972">
        <w:rPr>
          <w:rFonts w:asciiTheme="minorHAnsi" w:hAnsiTheme="minorHAnsi" w:cstheme="minorHAnsi"/>
        </w:rPr>
        <w:t>‒</w:t>
      </w:r>
      <w:r w:rsidRPr="00F53972">
        <w:rPr>
          <w:rFonts w:asciiTheme="minorHAnsi" w:hAnsiTheme="minorHAnsi" w:cstheme="minorHAnsi"/>
          <w:spacing w:val="-3"/>
        </w:rPr>
        <w:t xml:space="preserve"> </w:t>
      </w:r>
      <w:r w:rsidRPr="00F53972">
        <w:rPr>
          <w:rFonts w:asciiTheme="minorHAnsi" w:hAnsiTheme="minorHAnsi" w:cstheme="minorHAnsi"/>
        </w:rPr>
        <w:t>3.</w:t>
      </w:r>
      <w:r w:rsidRPr="00F53972">
        <w:rPr>
          <w:rFonts w:asciiTheme="minorHAnsi" w:hAnsiTheme="minorHAnsi" w:cstheme="minorHAnsi"/>
          <w:spacing w:val="-4"/>
        </w:rPr>
        <w:t xml:space="preserve"> </w:t>
      </w:r>
      <w:r w:rsidRPr="00F53972">
        <w:rPr>
          <w:rFonts w:asciiTheme="minorHAnsi" w:hAnsiTheme="minorHAnsi" w:cstheme="minorHAnsi"/>
        </w:rPr>
        <w:t>Zakona</w:t>
      </w:r>
      <w:r w:rsidRPr="00F53972">
        <w:rPr>
          <w:rFonts w:asciiTheme="minorHAnsi" w:hAnsiTheme="minorHAnsi" w:cstheme="minorHAnsi"/>
          <w:spacing w:val="-2"/>
        </w:rPr>
        <w:t xml:space="preserve"> </w:t>
      </w:r>
      <w:r w:rsidRPr="00F53972">
        <w:rPr>
          <w:rFonts w:asciiTheme="minorHAnsi" w:hAnsiTheme="minorHAnsi" w:cstheme="minorHAnsi"/>
        </w:rPr>
        <w:t>o</w:t>
      </w:r>
      <w:r w:rsidRPr="00F53972">
        <w:rPr>
          <w:rFonts w:asciiTheme="minorHAnsi" w:hAnsiTheme="minorHAnsi" w:cstheme="minorHAnsi"/>
          <w:spacing w:val="-6"/>
        </w:rPr>
        <w:t xml:space="preserve"> </w:t>
      </w:r>
      <w:r w:rsidRPr="00F53972">
        <w:rPr>
          <w:rFonts w:asciiTheme="minorHAnsi" w:hAnsiTheme="minorHAnsi" w:cstheme="minorHAnsi"/>
        </w:rPr>
        <w:t>hrvatskim</w:t>
      </w:r>
      <w:r w:rsidRPr="00F53972">
        <w:rPr>
          <w:rFonts w:asciiTheme="minorHAnsi" w:hAnsiTheme="minorHAnsi" w:cstheme="minorHAnsi"/>
          <w:spacing w:val="-3"/>
        </w:rPr>
        <w:t xml:space="preserve"> </w:t>
      </w:r>
      <w:r w:rsidRPr="00F53972">
        <w:rPr>
          <w:rFonts w:asciiTheme="minorHAnsi" w:hAnsiTheme="minorHAnsi" w:cstheme="minorHAnsi"/>
        </w:rPr>
        <w:t>braniteljima</w:t>
      </w:r>
      <w:r w:rsidRPr="00F53972">
        <w:rPr>
          <w:rFonts w:asciiTheme="minorHAnsi" w:hAnsiTheme="minorHAnsi" w:cstheme="minorHAnsi"/>
          <w:spacing w:val="-2"/>
        </w:rPr>
        <w:t xml:space="preserve"> </w:t>
      </w:r>
      <w:r w:rsidRPr="00F53972">
        <w:rPr>
          <w:rFonts w:asciiTheme="minorHAnsi" w:hAnsiTheme="minorHAnsi" w:cstheme="minorHAnsi"/>
        </w:rPr>
        <w:t>iz</w:t>
      </w:r>
      <w:r w:rsidRPr="00F53972">
        <w:rPr>
          <w:rFonts w:asciiTheme="minorHAnsi" w:hAnsiTheme="minorHAnsi" w:cstheme="minorHAnsi"/>
          <w:spacing w:val="-5"/>
        </w:rPr>
        <w:t xml:space="preserve"> </w:t>
      </w:r>
      <w:r w:rsidRPr="00F53972">
        <w:rPr>
          <w:rFonts w:asciiTheme="minorHAnsi" w:hAnsiTheme="minorHAnsi" w:cstheme="minorHAnsi"/>
        </w:rPr>
        <w:t>Domovinskog</w:t>
      </w:r>
      <w:r w:rsidRPr="00F53972">
        <w:rPr>
          <w:rFonts w:asciiTheme="minorHAnsi" w:hAnsiTheme="minorHAnsi" w:cstheme="minorHAnsi"/>
          <w:spacing w:val="-4"/>
        </w:rPr>
        <w:t xml:space="preserve"> </w:t>
      </w:r>
      <w:r w:rsidRPr="00F53972">
        <w:rPr>
          <w:rFonts w:asciiTheme="minorHAnsi" w:hAnsiTheme="minorHAnsi" w:cstheme="minorHAnsi"/>
        </w:rPr>
        <w:t>rata</w:t>
      </w:r>
      <w:r w:rsidRPr="00F53972">
        <w:rPr>
          <w:rFonts w:asciiTheme="minorHAnsi" w:hAnsiTheme="minorHAnsi" w:cstheme="minorHAnsi"/>
          <w:spacing w:val="-2"/>
        </w:rPr>
        <w:t xml:space="preserve"> </w:t>
      </w:r>
      <w:r w:rsidRPr="00F53972">
        <w:rPr>
          <w:rFonts w:asciiTheme="minorHAnsi" w:hAnsiTheme="minorHAnsi" w:cstheme="minorHAnsi"/>
        </w:rPr>
        <w:t>i</w:t>
      </w:r>
      <w:r w:rsidRPr="00F53972">
        <w:rPr>
          <w:rFonts w:asciiTheme="minorHAnsi" w:hAnsiTheme="minorHAnsi" w:cstheme="minorHAnsi"/>
          <w:spacing w:val="-4"/>
        </w:rPr>
        <w:t xml:space="preserve"> </w:t>
      </w:r>
      <w:r w:rsidRPr="00F53972">
        <w:rPr>
          <w:rFonts w:asciiTheme="minorHAnsi" w:hAnsiTheme="minorHAnsi" w:cstheme="minorHAnsi"/>
        </w:rPr>
        <w:t>članovima</w:t>
      </w:r>
      <w:r w:rsidR="00506DAB">
        <w:rPr>
          <w:rFonts w:asciiTheme="minorHAnsi" w:hAnsiTheme="minorHAnsi" w:cstheme="minorHAnsi"/>
        </w:rPr>
        <w:t xml:space="preserve"> </w:t>
      </w:r>
      <w:r w:rsidRPr="00F53972">
        <w:rPr>
          <w:rFonts w:asciiTheme="minorHAnsi" w:hAnsiTheme="minorHAnsi" w:cstheme="minorHAnsi"/>
        </w:rPr>
        <w:t>njihovih obitelji</w:t>
      </w:r>
      <w:r w:rsidRPr="00F53972">
        <w:rPr>
          <w:rFonts w:asciiTheme="minorHAnsi" w:hAnsiTheme="minorHAnsi" w:cstheme="minorHAnsi"/>
          <w:spacing w:val="-6"/>
        </w:rPr>
        <w:t xml:space="preserve"> </w:t>
      </w:r>
      <w:r w:rsidRPr="00F53972">
        <w:rPr>
          <w:rFonts w:asciiTheme="minorHAnsi" w:hAnsiTheme="minorHAnsi" w:cstheme="minorHAnsi"/>
        </w:rPr>
        <w:t>(NN:</w:t>
      </w:r>
      <w:r w:rsidRPr="00F53972">
        <w:rPr>
          <w:rFonts w:asciiTheme="minorHAnsi" w:hAnsiTheme="minorHAnsi" w:cstheme="minorHAnsi"/>
          <w:spacing w:val="-8"/>
        </w:rPr>
        <w:t xml:space="preserve"> </w:t>
      </w:r>
      <w:r w:rsidRPr="00F53972">
        <w:rPr>
          <w:rFonts w:asciiTheme="minorHAnsi" w:hAnsiTheme="minorHAnsi" w:cstheme="minorHAnsi"/>
        </w:rPr>
        <w:t>121/17)</w:t>
      </w:r>
      <w:r w:rsidRPr="00F53972">
        <w:rPr>
          <w:rFonts w:asciiTheme="minorHAnsi" w:hAnsiTheme="minorHAnsi" w:cstheme="minorHAnsi"/>
          <w:spacing w:val="-4"/>
        </w:rPr>
        <w:t xml:space="preserve"> </w:t>
      </w:r>
      <w:r w:rsidRPr="00F53972">
        <w:rPr>
          <w:rFonts w:asciiTheme="minorHAnsi" w:hAnsiTheme="minorHAnsi" w:cstheme="minorHAnsi"/>
        </w:rPr>
        <w:t>koja</w:t>
      </w:r>
      <w:r w:rsidRPr="00F53972">
        <w:rPr>
          <w:rFonts w:asciiTheme="minorHAnsi" w:hAnsiTheme="minorHAnsi" w:cstheme="minorHAnsi"/>
          <w:spacing w:val="-6"/>
        </w:rPr>
        <w:t xml:space="preserve"> </w:t>
      </w:r>
      <w:r w:rsidRPr="00F53972">
        <w:rPr>
          <w:rFonts w:asciiTheme="minorHAnsi" w:hAnsiTheme="minorHAnsi" w:cstheme="minorHAnsi"/>
        </w:rPr>
        <w:t>u</w:t>
      </w:r>
      <w:r w:rsidRPr="00F53972">
        <w:rPr>
          <w:rFonts w:asciiTheme="minorHAnsi" w:hAnsiTheme="minorHAnsi" w:cstheme="minorHAnsi"/>
          <w:spacing w:val="-6"/>
        </w:rPr>
        <w:t xml:space="preserve"> </w:t>
      </w:r>
      <w:r w:rsidRPr="00F53972">
        <w:rPr>
          <w:rFonts w:asciiTheme="minorHAnsi" w:hAnsiTheme="minorHAnsi" w:cstheme="minorHAnsi"/>
        </w:rPr>
        <w:t>trenutku</w:t>
      </w:r>
      <w:r w:rsidRPr="00F53972">
        <w:rPr>
          <w:rFonts w:asciiTheme="minorHAnsi" w:hAnsiTheme="minorHAnsi" w:cstheme="minorHAnsi"/>
          <w:spacing w:val="-7"/>
        </w:rPr>
        <w:t xml:space="preserve"> </w:t>
      </w:r>
      <w:r w:rsidRPr="00F53972">
        <w:rPr>
          <w:rFonts w:asciiTheme="minorHAnsi" w:hAnsiTheme="minorHAnsi" w:cstheme="minorHAnsi"/>
        </w:rPr>
        <w:t>podnošenja</w:t>
      </w:r>
      <w:r w:rsidRPr="00F53972">
        <w:rPr>
          <w:rFonts w:asciiTheme="minorHAnsi" w:hAnsiTheme="minorHAnsi" w:cstheme="minorHAnsi"/>
          <w:spacing w:val="-9"/>
        </w:rPr>
        <w:t xml:space="preserve"> </w:t>
      </w:r>
      <w:r w:rsidRPr="00F53972">
        <w:rPr>
          <w:rFonts w:asciiTheme="minorHAnsi" w:hAnsiTheme="minorHAnsi" w:cstheme="minorHAnsi"/>
        </w:rPr>
        <w:t>prijave</w:t>
      </w:r>
      <w:r w:rsidRPr="00F53972">
        <w:rPr>
          <w:rFonts w:asciiTheme="minorHAnsi" w:hAnsiTheme="minorHAnsi" w:cstheme="minorHAnsi"/>
          <w:spacing w:val="-8"/>
        </w:rPr>
        <w:t xml:space="preserve"> </w:t>
      </w:r>
      <w:r w:rsidRPr="00F53972">
        <w:rPr>
          <w:rFonts w:asciiTheme="minorHAnsi" w:hAnsiTheme="minorHAnsi" w:cstheme="minorHAnsi"/>
        </w:rPr>
        <w:t>ispunjava</w:t>
      </w:r>
      <w:r w:rsidRPr="00F53972">
        <w:rPr>
          <w:rFonts w:asciiTheme="minorHAnsi" w:hAnsiTheme="minorHAnsi" w:cstheme="minorHAnsi"/>
          <w:spacing w:val="-7"/>
        </w:rPr>
        <w:t xml:space="preserve"> </w:t>
      </w:r>
      <w:r w:rsidRPr="00F53972">
        <w:rPr>
          <w:rFonts w:asciiTheme="minorHAnsi" w:hAnsiTheme="minorHAnsi" w:cstheme="minorHAnsi"/>
        </w:rPr>
        <w:t>uvjete</w:t>
      </w:r>
      <w:r w:rsidRPr="00F53972">
        <w:rPr>
          <w:rFonts w:asciiTheme="minorHAnsi" w:hAnsiTheme="minorHAnsi" w:cstheme="minorHAnsi"/>
          <w:spacing w:val="-7"/>
        </w:rPr>
        <w:t xml:space="preserve"> </w:t>
      </w:r>
      <w:r w:rsidRPr="00F53972">
        <w:rPr>
          <w:rFonts w:asciiTheme="minorHAnsi" w:hAnsiTheme="minorHAnsi" w:cstheme="minorHAnsi"/>
        </w:rPr>
        <w:t>za</w:t>
      </w:r>
      <w:r w:rsidRPr="00F53972">
        <w:rPr>
          <w:rFonts w:asciiTheme="minorHAnsi" w:hAnsiTheme="minorHAnsi" w:cstheme="minorHAnsi"/>
          <w:spacing w:val="-6"/>
        </w:rPr>
        <w:t xml:space="preserve"> </w:t>
      </w:r>
      <w:r w:rsidRPr="00F53972">
        <w:rPr>
          <w:rFonts w:asciiTheme="minorHAnsi" w:hAnsiTheme="minorHAnsi" w:cstheme="minorHAnsi"/>
        </w:rPr>
        <w:t>ostvarivanje</w:t>
      </w:r>
      <w:r w:rsidR="00506DAB">
        <w:rPr>
          <w:rFonts w:asciiTheme="minorHAnsi" w:hAnsiTheme="minorHAnsi" w:cstheme="minorHAnsi"/>
        </w:rPr>
        <w:t xml:space="preserve"> </w:t>
      </w:r>
      <w:r w:rsidRPr="00F53972">
        <w:rPr>
          <w:rFonts w:asciiTheme="minorHAnsi" w:hAnsiTheme="minorHAnsi" w:cstheme="minorHAnsi"/>
        </w:rPr>
        <w:t>toga prava</w:t>
      </w:r>
      <w:r w:rsidRPr="00F53972">
        <w:rPr>
          <w:rFonts w:asciiTheme="minorHAnsi" w:hAnsiTheme="minorHAnsi" w:cstheme="minorHAnsi"/>
          <w:spacing w:val="-5"/>
        </w:rPr>
        <w:t xml:space="preserve"> </w:t>
      </w:r>
      <w:r w:rsidRPr="00F53972">
        <w:rPr>
          <w:rFonts w:asciiTheme="minorHAnsi" w:hAnsiTheme="minorHAnsi" w:cstheme="minorHAnsi"/>
        </w:rPr>
        <w:t>dužna</w:t>
      </w:r>
      <w:r w:rsidRPr="00F53972">
        <w:rPr>
          <w:rFonts w:asciiTheme="minorHAnsi" w:hAnsiTheme="minorHAnsi" w:cstheme="minorHAnsi"/>
          <w:spacing w:val="-4"/>
        </w:rPr>
        <w:t xml:space="preserve"> </w:t>
      </w:r>
      <w:r w:rsidRPr="00F53972">
        <w:rPr>
          <w:rFonts w:asciiTheme="minorHAnsi" w:hAnsiTheme="minorHAnsi" w:cstheme="minorHAnsi"/>
        </w:rPr>
        <w:t>je</w:t>
      </w:r>
      <w:r w:rsidRPr="00F53972">
        <w:rPr>
          <w:rFonts w:asciiTheme="minorHAnsi" w:hAnsiTheme="minorHAnsi" w:cstheme="minorHAnsi"/>
          <w:spacing w:val="-7"/>
        </w:rPr>
        <w:t xml:space="preserve"> </w:t>
      </w:r>
      <w:r w:rsidRPr="00F53972">
        <w:rPr>
          <w:rFonts w:asciiTheme="minorHAnsi" w:hAnsiTheme="minorHAnsi" w:cstheme="minorHAnsi"/>
        </w:rPr>
        <w:t>uz</w:t>
      </w:r>
      <w:r w:rsidRPr="00F53972">
        <w:rPr>
          <w:rFonts w:asciiTheme="minorHAnsi" w:hAnsiTheme="minorHAnsi" w:cstheme="minorHAnsi"/>
          <w:spacing w:val="-5"/>
        </w:rPr>
        <w:t xml:space="preserve"> </w:t>
      </w:r>
      <w:r w:rsidRPr="00F53972">
        <w:rPr>
          <w:rFonts w:asciiTheme="minorHAnsi" w:hAnsiTheme="minorHAnsi" w:cstheme="minorHAnsi"/>
        </w:rPr>
        <w:t>prijavu</w:t>
      </w:r>
      <w:r w:rsidRPr="00F53972">
        <w:rPr>
          <w:rFonts w:asciiTheme="minorHAnsi" w:hAnsiTheme="minorHAnsi" w:cstheme="minorHAnsi"/>
          <w:spacing w:val="-6"/>
        </w:rPr>
        <w:t xml:space="preserve"> </w:t>
      </w:r>
      <w:r w:rsidRPr="00F53972">
        <w:rPr>
          <w:rFonts w:asciiTheme="minorHAnsi" w:hAnsiTheme="minorHAnsi" w:cstheme="minorHAnsi"/>
        </w:rPr>
        <w:t>na</w:t>
      </w:r>
      <w:r w:rsidRPr="00F53972">
        <w:rPr>
          <w:rFonts w:asciiTheme="minorHAnsi" w:hAnsiTheme="minorHAnsi" w:cstheme="minorHAnsi"/>
          <w:spacing w:val="-4"/>
        </w:rPr>
        <w:t xml:space="preserve"> </w:t>
      </w:r>
      <w:r w:rsidRPr="00F53972">
        <w:rPr>
          <w:rFonts w:asciiTheme="minorHAnsi" w:hAnsiTheme="minorHAnsi" w:cstheme="minorHAnsi"/>
        </w:rPr>
        <w:t>ovaj</w:t>
      </w:r>
      <w:r w:rsidRPr="00F53972">
        <w:rPr>
          <w:rFonts w:asciiTheme="minorHAnsi" w:hAnsiTheme="minorHAnsi" w:cstheme="minorHAnsi"/>
          <w:spacing w:val="-6"/>
        </w:rPr>
        <w:t xml:space="preserve"> </w:t>
      </w:r>
      <w:r w:rsidRPr="00F53972">
        <w:rPr>
          <w:rFonts w:asciiTheme="minorHAnsi" w:hAnsiTheme="minorHAnsi" w:cstheme="minorHAnsi"/>
        </w:rPr>
        <w:t>natječaj</w:t>
      </w:r>
      <w:r w:rsidRPr="00F53972">
        <w:rPr>
          <w:rFonts w:asciiTheme="minorHAnsi" w:hAnsiTheme="minorHAnsi" w:cstheme="minorHAnsi"/>
          <w:spacing w:val="-4"/>
        </w:rPr>
        <w:t xml:space="preserve"> </w:t>
      </w:r>
      <w:r w:rsidRPr="00F53972">
        <w:rPr>
          <w:rFonts w:asciiTheme="minorHAnsi" w:hAnsiTheme="minorHAnsi" w:cstheme="minorHAnsi"/>
        </w:rPr>
        <w:t>priložiti</w:t>
      </w:r>
      <w:r w:rsidRPr="00F53972">
        <w:rPr>
          <w:rFonts w:asciiTheme="minorHAnsi" w:hAnsiTheme="minorHAnsi" w:cstheme="minorHAnsi"/>
          <w:spacing w:val="-6"/>
        </w:rPr>
        <w:t xml:space="preserve"> </w:t>
      </w:r>
      <w:r w:rsidRPr="00F53972">
        <w:rPr>
          <w:rFonts w:asciiTheme="minorHAnsi" w:hAnsiTheme="minorHAnsi" w:cstheme="minorHAnsi"/>
        </w:rPr>
        <w:t>sve</w:t>
      </w:r>
      <w:r w:rsidRPr="00F53972">
        <w:rPr>
          <w:rFonts w:asciiTheme="minorHAnsi" w:hAnsiTheme="minorHAnsi" w:cstheme="minorHAnsi"/>
          <w:spacing w:val="-5"/>
        </w:rPr>
        <w:t xml:space="preserve"> </w:t>
      </w:r>
      <w:r w:rsidRPr="00F53972">
        <w:rPr>
          <w:rFonts w:asciiTheme="minorHAnsi" w:hAnsiTheme="minorHAnsi" w:cstheme="minorHAnsi"/>
        </w:rPr>
        <w:t>dokaze</w:t>
      </w:r>
      <w:r w:rsidRPr="00F53972">
        <w:rPr>
          <w:rFonts w:asciiTheme="minorHAnsi" w:hAnsiTheme="minorHAnsi" w:cstheme="minorHAnsi"/>
          <w:spacing w:val="-6"/>
        </w:rPr>
        <w:t xml:space="preserve"> </w:t>
      </w:r>
      <w:r w:rsidRPr="00F53972">
        <w:rPr>
          <w:rFonts w:asciiTheme="minorHAnsi" w:hAnsiTheme="minorHAnsi" w:cstheme="minorHAnsi"/>
        </w:rPr>
        <w:t>o</w:t>
      </w:r>
      <w:r w:rsidRPr="00F53972">
        <w:rPr>
          <w:rFonts w:asciiTheme="minorHAnsi" w:hAnsiTheme="minorHAnsi" w:cstheme="minorHAnsi"/>
          <w:spacing w:val="-3"/>
        </w:rPr>
        <w:t xml:space="preserve"> </w:t>
      </w:r>
      <w:r w:rsidRPr="00F53972">
        <w:rPr>
          <w:rFonts w:asciiTheme="minorHAnsi" w:hAnsiTheme="minorHAnsi" w:cstheme="minorHAnsi"/>
        </w:rPr>
        <w:t>ispunjavanju</w:t>
      </w:r>
      <w:r w:rsidRPr="00F53972">
        <w:rPr>
          <w:rFonts w:asciiTheme="minorHAnsi" w:hAnsiTheme="minorHAnsi" w:cstheme="minorHAnsi"/>
          <w:spacing w:val="-4"/>
        </w:rPr>
        <w:t xml:space="preserve"> </w:t>
      </w:r>
      <w:r w:rsidRPr="00F53972">
        <w:rPr>
          <w:rFonts w:asciiTheme="minorHAnsi" w:hAnsiTheme="minorHAnsi" w:cstheme="minorHAnsi"/>
        </w:rPr>
        <w:t>traženih</w:t>
      </w:r>
      <w:r w:rsidRPr="00F53972">
        <w:rPr>
          <w:rFonts w:asciiTheme="minorHAnsi" w:hAnsiTheme="minorHAnsi" w:cstheme="minorHAnsi"/>
          <w:spacing w:val="1"/>
        </w:rPr>
        <w:t xml:space="preserve"> </w:t>
      </w:r>
      <w:r w:rsidRPr="00F53972">
        <w:rPr>
          <w:rFonts w:asciiTheme="minorHAnsi" w:hAnsiTheme="minorHAnsi" w:cstheme="minorHAnsi"/>
        </w:rPr>
        <w:t>uvjeta</w:t>
      </w:r>
      <w:r w:rsidR="00506DAB">
        <w:rPr>
          <w:rFonts w:asciiTheme="minorHAnsi" w:hAnsiTheme="minorHAnsi" w:cstheme="minorHAnsi"/>
        </w:rPr>
        <w:t xml:space="preserve"> </w:t>
      </w:r>
      <w:r w:rsidRPr="00F53972">
        <w:rPr>
          <w:rFonts w:asciiTheme="minorHAnsi" w:hAnsiTheme="minorHAnsi" w:cstheme="minorHAnsi"/>
        </w:rPr>
        <w:t>iz natječaja koji su dostupni na sljedećoj poveznici:</w:t>
      </w:r>
      <w:hyperlink r:id="rId10">
        <w:r w:rsidRPr="00F53972">
          <w:rPr>
            <w:rFonts w:asciiTheme="minorHAnsi" w:hAnsiTheme="minorHAnsi" w:cstheme="minorHAnsi"/>
            <w:color w:val="0462C1"/>
            <w:u w:val="single" w:color="0462C1"/>
          </w:rPr>
          <w:t xml:space="preserve"> https://branitelji.gov.hr/UserDocsImages/NG/12%20Prosinac/Zapo%C5%A1ljavanje/POPIS%</w:t>
        </w:r>
      </w:hyperlink>
      <w:hyperlink r:id="rId11">
        <w:r w:rsidRPr="00F53972">
          <w:rPr>
            <w:rFonts w:asciiTheme="minorHAnsi" w:hAnsiTheme="minorHAnsi" w:cstheme="minorHAnsi"/>
            <w:color w:val="0462C1"/>
            <w:u w:val="single" w:color="0462C1"/>
          </w:rPr>
          <w:t xml:space="preserve"> 20DOKAZA%20ZA%20OSTVARIVANJE%20PRAVA%20PRI%20ZAPO%C5%A0LJAVANJU.pdf</w:t>
        </w:r>
      </w:hyperlink>
      <w:r w:rsidRPr="00F53972">
        <w:rPr>
          <w:rFonts w:asciiTheme="minorHAnsi" w:hAnsiTheme="minorHAnsi" w:cstheme="minorHAnsi"/>
        </w:rPr>
        <w:t xml:space="preserve"> </w:t>
      </w:r>
      <w:r w:rsidRPr="00D46229">
        <w:rPr>
          <w:rFonts w:asciiTheme="minorHAnsi" w:hAnsiTheme="minorHAnsi" w:cstheme="minorHAnsi"/>
        </w:rPr>
        <w:t>Pismene</w:t>
      </w:r>
      <w:r w:rsidRPr="00D46229">
        <w:rPr>
          <w:rFonts w:asciiTheme="minorHAnsi" w:hAnsiTheme="minorHAnsi" w:cstheme="minorHAnsi"/>
          <w:spacing w:val="-6"/>
        </w:rPr>
        <w:t xml:space="preserve"> </w:t>
      </w:r>
      <w:r w:rsidRPr="00D46229">
        <w:rPr>
          <w:rFonts w:asciiTheme="minorHAnsi" w:hAnsiTheme="minorHAnsi" w:cstheme="minorHAnsi"/>
        </w:rPr>
        <w:t>prijave</w:t>
      </w:r>
      <w:r w:rsidRPr="00D46229">
        <w:rPr>
          <w:rFonts w:asciiTheme="minorHAnsi" w:hAnsiTheme="minorHAnsi" w:cstheme="minorHAnsi"/>
          <w:spacing w:val="-5"/>
        </w:rPr>
        <w:t xml:space="preserve"> </w:t>
      </w:r>
      <w:r w:rsidRPr="00D46229">
        <w:rPr>
          <w:rFonts w:asciiTheme="minorHAnsi" w:hAnsiTheme="minorHAnsi" w:cstheme="minorHAnsi"/>
        </w:rPr>
        <w:t>s</w:t>
      </w:r>
      <w:r w:rsidRPr="00D46229">
        <w:rPr>
          <w:rFonts w:asciiTheme="minorHAnsi" w:hAnsiTheme="minorHAnsi" w:cstheme="minorHAnsi"/>
          <w:spacing w:val="-7"/>
        </w:rPr>
        <w:t xml:space="preserve"> </w:t>
      </w:r>
      <w:r w:rsidRPr="00D46229">
        <w:rPr>
          <w:rFonts w:asciiTheme="minorHAnsi" w:hAnsiTheme="minorHAnsi" w:cstheme="minorHAnsi"/>
        </w:rPr>
        <w:t>traženom</w:t>
      </w:r>
      <w:r w:rsidRPr="00D46229">
        <w:rPr>
          <w:rFonts w:asciiTheme="minorHAnsi" w:hAnsiTheme="minorHAnsi" w:cstheme="minorHAnsi"/>
          <w:spacing w:val="-4"/>
        </w:rPr>
        <w:t xml:space="preserve"> </w:t>
      </w:r>
      <w:r w:rsidRPr="00D46229">
        <w:rPr>
          <w:rFonts w:asciiTheme="minorHAnsi" w:hAnsiTheme="minorHAnsi" w:cstheme="minorHAnsi"/>
        </w:rPr>
        <w:t>dokumentacijom</w:t>
      </w:r>
      <w:r w:rsidRPr="00D46229">
        <w:rPr>
          <w:rFonts w:asciiTheme="minorHAnsi" w:hAnsiTheme="minorHAnsi" w:cstheme="minorHAnsi"/>
          <w:spacing w:val="-6"/>
        </w:rPr>
        <w:t xml:space="preserve"> </w:t>
      </w:r>
      <w:r w:rsidRPr="00D46229">
        <w:rPr>
          <w:rFonts w:asciiTheme="minorHAnsi" w:hAnsiTheme="minorHAnsi" w:cstheme="minorHAnsi"/>
        </w:rPr>
        <w:t>podnose</w:t>
      </w:r>
      <w:r w:rsidRPr="00D46229">
        <w:rPr>
          <w:rFonts w:asciiTheme="minorHAnsi" w:hAnsiTheme="minorHAnsi" w:cstheme="minorHAnsi"/>
          <w:spacing w:val="-7"/>
        </w:rPr>
        <w:t xml:space="preserve"> </w:t>
      </w:r>
      <w:r w:rsidRPr="00D46229">
        <w:rPr>
          <w:rFonts w:asciiTheme="minorHAnsi" w:hAnsiTheme="minorHAnsi" w:cstheme="minorHAnsi"/>
        </w:rPr>
        <w:t>se</w:t>
      </w:r>
      <w:r w:rsidRPr="00D46229">
        <w:rPr>
          <w:rFonts w:asciiTheme="minorHAnsi" w:hAnsiTheme="minorHAnsi" w:cstheme="minorHAnsi"/>
          <w:spacing w:val="-5"/>
        </w:rPr>
        <w:t xml:space="preserve"> </w:t>
      </w:r>
      <w:r w:rsidRPr="00D46229">
        <w:rPr>
          <w:rFonts w:asciiTheme="minorHAnsi" w:hAnsiTheme="minorHAnsi" w:cstheme="minorHAnsi"/>
        </w:rPr>
        <w:t>u</w:t>
      </w:r>
      <w:r w:rsidRPr="00D46229">
        <w:rPr>
          <w:rFonts w:asciiTheme="minorHAnsi" w:hAnsiTheme="minorHAnsi" w:cstheme="minorHAnsi"/>
          <w:spacing w:val="-6"/>
        </w:rPr>
        <w:t xml:space="preserve"> </w:t>
      </w:r>
      <w:r w:rsidRPr="00D46229">
        <w:rPr>
          <w:rFonts w:asciiTheme="minorHAnsi" w:hAnsiTheme="minorHAnsi" w:cstheme="minorHAnsi"/>
        </w:rPr>
        <w:t>roku</w:t>
      </w:r>
      <w:r w:rsidRPr="00D46229">
        <w:rPr>
          <w:rFonts w:asciiTheme="minorHAnsi" w:hAnsiTheme="minorHAnsi" w:cstheme="minorHAnsi"/>
          <w:spacing w:val="-6"/>
        </w:rPr>
        <w:t xml:space="preserve"> </w:t>
      </w:r>
      <w:r w:rsidRPr="00D46229">
        <w:rPr>
          <w:rFonts w:asciiTheme="minorHAnsi" w:hAnsiTheme="minorHAnsi" w:cstheme="minorHAnsi"/>
        </w:rPr>
        <w:t>od</w:t>
      </w:r>
      <w:r w:rsidRPr="00D46229">
        <w:rPr>
          <w:rFonts w:asciiTheme="minorHAnsi" w:hAnsiTheme="minorHAnsi" w:cstheme="minorHAnsi"/>
          <w:spacing w:val="-5"/>
        </w:rPr>
        <w:t xml:space="preserve"> </w:t>
      </w:r>
      <w:r w:rsidRPr="00D46229">
        <w:rPr>
          <w:rFonts w:asciiTheme="minorHAnsi" w:hAnsiTheme="minorHAnsi" w:cstheme="minorHAnsi"/>
        </w:rPr>
        <w:t>8</w:t>
      </w:r>
      <w:r w:rsidRPr="00D46229">
        <w:rPr>
          <w:rFonts w:asciiTheme="minorHAnsi" w:hAnsiTheme="minorHAnsi" w:cstheme="minorHAnsi"/>
          <w:spacing w:val="-6"/>
        </w:rPr>
        <w:t xml:space="preserve"> </w:t>
      </w:r>
      <w:r w:rsidRPr="00D46229">
        <w:rPr>
          <w:rFonts w:asciiTheme="minorHAnsi" w:hAnsiTheme="minorHAnsi" w:cstheme="minorHAnsi"/>
        </w:rPr>
        <w:t>dana</w:t>
      </w:r>
      <w:r w:rsidRPr="00D46229">
        <w:rPr>
          <w:rFonts w:asciiTheme="minorHAnsi" w:hAnsiTheme="minorHAnsi" w:cstheme="minorHAnsi"/>
          <w:spacing w:val="-5"/>
        </w:rPr>
        <w:t xml:space="preserve"> </w:t>
      </w:r>
      <w:r w:rsidRPr="00D46229">
        <w:rPr>
          <w:rFonts w:asciiTheme="minorHAnsi" w:hAnsiTheme="minorHAnsi" w:cstheme="minorHAnsi"/>
        </w:rPr>
        <w:t>od</w:t>
      </w:r>
      <w:r w:rsidRPr="00D46229">
        <w:rPr>
          <w:rFonts w:asciiTheme="minorHAnsi" w:hAnsiTheme="minorHAnsi" w:cstheme="minorHAnsi"/>
          <w:spacing w:val="-5"/>
        </w:rPr>
        <w:t xml:space="preserve"> </w:t>
      </w:r>
      <w:r w:rsidRPr="00D46229">
        <w:rPr>
          <w:rFonts w:asciiTheme="minorHAnsi" w:hAnsiTheme="minorHAnsi" w:cstheme="minorHAnsi"/>
        </w:rPr>
        <w:t>dana</w:t>
      </w:r>
      <w:r w:rsidRPr="00D46229">
        <w:rPr>
          <w:rFonts w:asciiTheme="minorHAnsi" w:hAnsiTheme="minorHAnsi" w:cstheme="minorHAnsi"/>
          <w:spacing w:val="-7"/>
        </w:rPr>
        <w:t xml:space="preserve"> </w:t>
      </w:r>
      <w:r w:rsidRPr="00D46229">
        <w:rPr>
          <w:rFonts w:asciiTheme="minorHAnsi" w:hAnsiTheme="minorHAnsi" w:cstheme="minorHAnsi"/>
        </w:rPr>
        <w:t>objave</w:t>
      </w:r>
      <w:r w:rsidR="00506DAB">
        <w:rPr>
          <w:rFonts w:asciiTheme="minorHAnsi" w:hAnsiTheme="minorHAnsi" w:cstheme="minorHAnsi"/>
        </w:rPr>
        <w:t xml:space="preserve"> </w:t>
      </w:r>
      <w:r w:rsidRPr="00D46229">
        <w:rPr>
          <w:rFonts w:asciiTheme="minorHAnsi" w:hAnsiTheme="minorHAnsi" w:cstheme="minorHAnsi"/>
        </w:rPr>
        <w:t>natječaja,</w:t>
      </w:r>
      <w:r w:rsidRPr="00D46229">
        <w:rPr>
          <w:rFonts w:asciiTheme="minorHAnsi" w:hAnsiTheme="minorHAnsi" w:cstheme="minorHAnsi"/>
          <w:spacing w:val="-3"/>
        </w:rPr>
        <w:t xml:space="preserve"> </w:t>
      </w:r>
      <w:r w:rsidRPr="00D46229">
        <w:rPr>
          <w:rFonts w:asciiTheme="minorHAnsi" w:hAnsiTheme="minorHAnsi" w:cstheme="minorHAnsi"/>
        </w:rPr>
        <w:t>na</w:t>
      </w:r>
      <w:r w:rsidRPr="00D46229">
        <w:rPr>
          <w:rFonts w:asciiTheme="minorHAnsi" w:hAnsiTheme="minorHAnsi" w:cstheme="minorHAnsi"/>
          <w:spacing w:val="-5"/>
        </w:rPr>
        <w:t xml:space="preserve"> </w:t>
      </w:r>
      <w:r w:rsidRPr="00D46229">
        <w:rPr>
          <w:rFonts w:asciiTheme="minorHAnsi" w:hAnsiTheme="minorHAnsi" w:cstheme="minorHAnsi"/>
        </w:rPr>
        <w:t>adresu</w:t>
      </w:r>
      <w:r w:rsidRPr="00D46229">
        <w:rPr>
          <w:rFonts w:asciiTheme="minorHAnsi" w:hAnsiTheme="minorHAnsi" w:cstheme="minorHAnsi"/>
          <w:spacing w:val="-4"/>
        </w:rPr>
        <w:t xml:space="preserve"> </w:t>
      </w:r>
      <w:r w:rsidRPr="00D46229">
        <w:rPr>
          <w:rFonts w:asciiTheme="minorHAnsi" w:hAnsiTheme="minorHAnsi" w:cstheme="minorHAnsi"/>
        </w:rPr>
        <w:t>Tehnička</w:t>
      </w:r>
      <w:r w:rsidRPr="00D46229">
        <w:rPr>
          <w:rFonts w:asciiTheme="minorHAnsi" w:hAnsiTheme="minorHAnsi" w:cstheme="minorHAnsi"/>
          <w:spacing w:val="-4"/>
        </w:rPr>
        <w:t xml:space="preserve"> </w:t>
      </w:r>
      <w:r w:rsidRPr="00D46229">
        <w:rPr>
          <w:rFonts w:asciiTheme="minorHAnsi" w:hAnsiTheme="minorHAnsi" w:cstheme="minorHAnsi"/>
        </w:rPr>
        <w:t>škola</w:t>
      </w:r>
      <w:r w:rsidRPr="00F53972">
        <w:rPr>
          <w:rFonts w:asciiTheme="minorHAnsi" w:hAnsiTheme="minorHAnsi" w:cstheme="minorHAnsi"/>
        </w:rPr>
        <w:t>,</w:t>
      </w:r>
      <w:r w:rsidRPr="00F53972">
        <w:rPr>
          <w:rFonts w:asciiTheme="minorHAnsi" w:hAnsiTheme="minorHAnsi" w:cstheme="minorHAnsi"/>
          <w:spacing w:val="-3"/>
        </w:rPr>
        <w:t xml:space="preserve"> </w:t>
      </w:r>
      <w:r w:rsidR="00D46229" w:rsidRPr="00D46229">
        <w:rPr>
          <w:rFonts w:asciiTheme="minorHAnsi" w:hAnsiTheme="minorHAnsi" w:cstheme="minorHAnsi"/>
        </w:rPr>
        <w:t>Eugena Kumičića 55, 35 000 Slavonski Brod</w:t>
      </w:r>
      <w:r w:rsidRPr="00F53972">
        <w:rPr>
          <w:rFonts w:asciiTheme="minorHAnsi" w:hAnsiTheme="minorHAnsi" w:cstheme="minorHAnsi"/>
          <w:spacing w:val="-5"/>
        </w:rPr>
        <w:t xml:space="preserve"> </w:t>
      </w:r>
      <w:r w:rsidRPr="00F53972">
        <w:rPr>
          <w:rFonts w:asciiTheme="minorHAnsi" w:hAnsiTheme="minorHAnsi" w:cstheme="minorHAnsi"/>
        </w:rPr>
        <w:t>s</w:t>
      </w:r>
      <w:r w:rsidRPr="00F53972">
        <w:rPr>
          <w:rFonts w:asciiTheme="minorHAnsi" w:hAnsiTheme="minorHAnsi" w:cstheme="minorHAnsi"/>
          <w:spacing w:val="-3"/>
        </w:rPr>
        <w:t xml:space="preserve"> </w:t>
      </w:r>
      <w:r w:rsidRPr="00F53972">
        <w:rPr>
          <w:rFonts w:asciiTheme="minorHAnsi" w:hAnsiTheme="minorHAnsi" w:cstheme="minorHAnsi"/>
        </w:rPr>
        <w:t>naznakom</w:t>
      </w:r>
      <w:r w:rsidRPr="00F53972">
        <w:rPr>
          <w:rFonts w:asciiTheme="minorHAnsi" w:hAnsiTheme="minorHAnsi" w:cstheme="minorHAnsi"/>
          <w:spacing w:val="-3"/>
        </w:rPr>
        <w:t xml:space="preserve"> </w:t>
      </w:r>
    </w:p>
    <w:p w:rsidR="00D46229" w:rsidRDefault="00D46229" w:rsidP="00284783">
      <w:pPr>
        <w:spacing w:line="276" w:lineRule="auto"/>
        <w:ind w:left="116"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:rsidR="00D46229" w:rsidRPr="00D46229" w:rsidRDefault="00D46229" w:rsidP="00506DAB">
      <w:pPr>
        <w:spacing w:line="276" w:lineRule="auto"/>
        <w:ind w:left="11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„</w:t>
      </w:r>
      <w:r w:rsidRPr="00D46229">
        <w:rPr>
          <w:rFonts w:asciiTheme="minorHAnsi" w:hAnsiTheme="minorHAnsi" w:cstheme="minorHAnsi"/>
          <w:sz w:val="24"/>
          <w:szCs w:val="24"/>
        </w:rPr>
        <w:t>NATJEČAJ</w:t>
      </w:r>
      <w:r w:rsidR="00284783">
        <w:rPr>
          <w:rFonts w:asciiTheme="minorHAnsi" w:hAnsiTheme="minorHAnsi" w:cstheme="minorHAnsi"/>
          <w:sz w:val="24"/>
          <w:szCs w:val="24"/>
        </w:rPr>
        <w:t xml:space="preserve"> </w:t>
      </w:r>
      <w:r w:rsidRPr="00D46229">
        <w:rPr>
          <w:rFonts w:asciiTheme="minorHAnsi" w:hAnsiTheme="minorHAnsi" w:cstheme="minorHAnsi"/>
          <w:sz w:val="24"/>
          <w:szCs w:val="24"/>
        </w:rPr>
        <w:t>za zasnivanje radnog odnosa za radno mjesto</w:t>
      </w:r>
    </w:p>
    <w:p w:rsidR="00284783" w:rsidRDefault="00CC150F" w:rsidP="00506DAB">
      <w:pPr>
        <w:spacing w:line="276" w:lineRule="auto"/>
        <w:ind w:left="11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ASISTENT/ICA</w:t>
      </w:r>
      <w:r w:rsidR="00D46229" w:rsidRPr="00D46229">
        <w:rPr>
          <w:rFonts w:asciiTheme="minorHAnsi" w:hAnsiTheme="minorHAnsi" w:cstheme="minorHAnsi"/>
          <w:sz w:val="24"/>
          <w:szCs w:val="24"/>
        </w:rPr>
        <w:t xml:space="preserve"> </w:t>
      </w:r>
      <w:r w:rsidR="00284783" w:rsidRPr="00D46229">
        <w:rPr>
          <w:rFonts w:asciiTheme="minorHAnsi" w:hAnsiTheme="minorHAnsi" w:cstheme="minorHAnsi"/>
          <w:sz w:val="24"/>
          <w:szCs w:val="24"/>
        </w:rPr>
        <w:t>PROJEKTA</w:t>
      </w:r>
    </w:p>
    <w:p w:rsidR="00D46229" w:rsidRPr="00D46229" w:rsidRDefault="00D46229" w:rsidP="00506DAB">
      <w:pPr>
        <w:spacing w:line="276" w:lineRule="auto"/>
        <w:ind w:left="116"/>
        <w:jc w:val="center"/>
        <w:rPr>
          <w:rFonts w:asciiTheme="minorHAnsi" w:hAnsiTheme="minorHAnsi" w:cstheme="minorHAnsi"/>
          <w:sz w:val="24"/>
          <w:szCs w:val="24"/>
        </w:rPr>
      </w:pPr>
      <w:r w:rsidRPr="00D46229">
        <w:rPr>
          <w:rFonts w:asciiTheme="minorHAnsi" w:hAnsiTheme="minorHAnsi" w:cstheme="minorHAnsi"/>
          <w:sz w:val="24"/>
          <w:szCs w:val="24"/>
        </w:rPr>
        <w:t>u projektu Regionalni centar kompetentnos</w:t>
      </w:r>
      <w:r>
        <w:rPr>
          <w:sz w:val="24"/>
          <w:szCs w:val="24"/>
        </w:rPr>
        <w:t>ti</w:t>
      </w:r>
      <w:r w:rsidRPr="00D46229">
        <w:rPr>
          <w:rFonts w:asciiTheme="minorHAnsi" w:hAnsiTheme="minorHAnsi" w:cstheme="minorHAnsi"/>
          <w:sz w:val="24"/>
          <w:szCs w:val="24"/>
        </w:rPr>
        <w:t xml:space="preserve"> "Slavonika 5.1"</w:t>
      </w:r>
    </w:p>
    <w:p w:rsidR="00D46229" w:rsidRDefault="00D46229" w:rsidP="00284783">
      <w:pPr>
        <w:spacing w:before="44" w:line="276" w:lineRule="auto"/>
        <w:jc w:val="both"/>
        <w:rPr>
          <w:rFonts w:asciiTheme="minorHAnsi" w:hAnsiTheme="minorHAnsi" w:cstheme="minorHAnsi"/>
          <w:spacing w:val="10"/>
        </w:rPr>
      </w:pPr>
    </w:p>
    <w:p w:rsidR="00D46229" w:rsidRDefault="00F53972" w:rsidP="00284783">
      <w:pPr>
        <w:widowControl/>
        <w:autoSpaceDE/>
        <w:autoSpaceDN/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3972">
        <w:rPr>
          <w:rFonts w:asciiTheme="minorHAnsi" w:hAnsiTheme="minorHAnsi" w:cstheme="minorHAnsi"/>
          <w:sz w:val="24"/>
          <w:szCs w:val="24"/>
        </w:rPr>
        <w:t xml:space="preserve">Nepotpune </w:t>
      </w:r>
      <w:r w:rsidRPr="00F5397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F53972">
        <w:rPr>
          <w:rFonts w:asciiTheme="minorHAnsi" w:hAnsiTheme="minorHAnsi" w:cstheme="minorHAnsi"/>
          <w:sz w:val="24"/>
          <w:szCs w:val="24"/>
        </w:rPr>
        <w:t>i</w:t>
      </w:r>
      <w:r w:rsidR="00D46229">
        <w:rPr>
          <w:rFonts w:asciiTheme="minorHAnsi" w:hAnsiTheme="minorHAnsi" w:cstheme="minorHAnsi"/>
          <w:sz w:val="24"/>
          <w:szCs w:val="24"/>
        </w:rPr>
        <w:t xml:space="preserve"> </w:t>
      </w:r>
      <w:r w:rsidRPr="00F53972">
        <w:rPr>
          <w:rFonts w:asciiTheme="minorHAnsi" w:hAnsiTheme="minorHAnsi" w:cstheme="minorHAnsi"/>
          <w:sz w:val="24"/>
          <w:szCs w:val="24"/>
        </w:rPr>
        <w:t>nepravodobn</w:t>
      </w:r>
      <w:r w:rsidR="00284783">
        <w:rPr>
          <w:rFonts w:asciiTheme="minorHAnsi" w:hAnsiTheme="minorHAnsi" w:cstheme="minorHAnsi"/>
          <w:sz w:val="24"/>
          <w:szCs w:val="24"/>
        </w:rPr>
        <w:t>e</w:t>
      </w:r>
      <w:r w:rsidRPr="00F53972">
        <w:rPr>
          <w:rFonts w:asciiTheme="minorHAnsi" w:hAnsiTheme="minorHAnsi" w:cstheme="minorHAnsi"/>
          <w:sz w:val="24"/>
          <w:szCs w:val="24"/>
        </w:rPr>
        <w:t xml:space="preserve"> prijave neće se razmatrati.</w:t>
      </w:r>
    </w:p>
    <w:p w:rsidR="00F53972" w:rsidRDefault="00F53972" w:rsidP="00284783">
      <w:pPr>
        <w:widowControl/>
        <w:autoSpaceDE/>
        <w:autoSpaceDN/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3972">
        <w:rPr>
          <w:rFonts w:asciiTheme="minorHAnsi" w:hAnsiTheme="minorHAnsi" w:cstheme="minorHAnsi"/>
          <w:sz w:val="24"/>
          <w:szCs w:val="24"/>
        </w:rPr>
        <w:t>Kandidati će o rezultatima izbora biti obaviješteni u roku od 8 dana od izbora putem web stranice Tehničke škole.</w:t>
      </w:r>
    </w:p>
    <w:p w:rsidR="00D46229" w:rsidRDefault="00D46229" w:rsidP="00284783">
      <w:pPr>
        <w:widowControl/>
        <w:autoSpaceDE/>
        <w:autoSpaceDN/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46229" w:rsidRDefault="00D46229" w:rsidP="00284783">
      <w:pPr>
        <w:widowControl/>
        <w:autoSpaceDE/>
        <w:autoSpaceDN/>
        <w:spacing w:after="160" w:line="259" w:lineRule="auto"/>
        <w:ind w:left="5400" w:right="1080"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 škole</w:t>
      </w:r>
    </w:p>
    <w:p w:rsidR="00D46229" w:rsidRPr="00F53972" w:rsidRDefault="00D46229" w:rsidP="00284783">
      <w:pPr>
        <w:widowControl/>
        <w:autoSpaceDE/>
        <w:autoSpaceDN/>
        <w:spacing w:after="160" w:line="259" w:lineRule="auto"/>
        <w:ind w:right="900" w:firstLine="6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Vikica Lukić, </w:t>
      </w:r>
      <w:proofErr w:type="spellStart"/>
      <w:r w:rsidRPr="00D46229">
        <w:rPr>
          <w:rFonts w:asciiTheme="minorHAnsi" w:hAnsiTheme="minorHAnsi" w:cstheme="minorHAnsi"/>
          <w:sz w:val="24"/>
          <w:szCs w:val="24"/>
        </w:rPr>
        <w:t>dipl.in</w:t>
      </w:r>
      <w:r w:rsidR="00284783">
        <w:rPr>
          <w:rFonts w:asciiTheme="minorHAnsi" w:hAnsiTheme="minorHAnsi" w:cstheme="minorHAnsi"/>
          <w:sz w:val="24"/>
          <w:szCs w:val="24"/>
        </w:rPr>
        <w:t>ž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:rsidR="00F53972" w:rsidRPr="00F53972" w:rsidRDefault="00F53972" w:rsidP="00284783">
      <w:pPr>
        <w:tabs>
          <w:tab w:val="left" w:pos="836"/>
          <w:tab w:val="left" w:pos="837"/>
        </w:tabs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</w:pPr>
    </w:p>
    <w:sectPr w:rsidR="00F53972" w:rsidRPr="00F5397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483" w:rsidRDefault="009A0483" w:rsidP="004D085C">
      <w:r>
        <w:separator/>
      </w:r>
    </w:p>
  </w:endnote>
  <w:endnote w:type="continuationSeparator" w:id="0">
    <w:p w:rsidR="009A0483" w:rsidRDefault="009A0483" w:rsidP="004D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972" w:rsidRDefault="00F53972">
    <w:pPr>
      <w:pStyle w:val="Podnoje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16E27E93" wp14:editId="0A1E88E6">
          <wp:simplePos x="0" y="0"/>
          <wp:positionH relativeFrom="margin">
            <wp:align>center</wp:align>
          </wp:positionH>
          <wp:positionV relativeFrom="paragraph">
            <wp:posOffset>109855</wp:posOffset>
          </wp:positionV>
          <wp:extent cx="2405380" cy="831850"/>
          <wp:effectExtent l="0" t="0" r="0" b="6350"/>
          <wp:wrapSquare wrapText="bothSides"/>
          <wp:docPr id="2" name="Slika 2" descr="l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538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972" w:rsidRDefault="00F53972">
    <w:pPr>
      <w:pStyle w:val="Podnoje"/>
    </w:pPr>
  </w:p>
  <w:p w:rsidR="00F53972" w:rsidRDefault="00F53972">
    <w:pPr>
      <w:pStyle w:val="Podnoje"/>
    </w:pPr>
  </w:p>
  <w:p w:rsidR="004D085C" w:rsidRDefault="004D085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483" w:rsidRDefault="009A0483" w:rsidP="004D085C">
      <w:r>
        <w:separator/>
      </w:r>
    </w:p>
  </w:footnote>
  <w:footnote w:type="continuationSeparator" w:id="0">
    <w:p w:rsidR="009A0483" w:rsidRDefault="009A0483" w:rsidP="004D0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85C" w:rsidRDefault="004D085C" w:rsidP="004D085C">
    <w:pPr>
      <w:pStyle w:val="Zaglavlje"/>
      <w:ind w:left="1440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066FDB78" wp14:editId="0C432CB1">
          <wp:simplePos x="0" y="0"/>
          <wp:positionH relativeFrom="margin">
            <wp:posOffset>-389255</wp:posOffset>
          </wp:positionH>
          <wp:positionV relativeFrom="paragraph">
            <wp:posOffset>15175</wp:posOffset>
          </wp:positionV>
          <wp:extent cx="850265" cy="802005"/>
          <wp:effectExtent l="0" t="0" r="6985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802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D085C" w:rsidRDefault="004D085C" w:rsidP="004D085C">
    <w:pPr>
      <w:pStyle w:val="Zaglavlje"/>
      <w:ind w:left="1440"/>
    </w:pPr>
    <w:r>
      <w:t>Tehnička škola</w:t>
    </w:r>
  </w:p>
  <w:p w:rsidR="004D085C" w:rsidRDefault="004D085C" w:rsidP="004D085C">
    <w:pPr>
      <w:pStyle w:val="Zaglavlje"/>
    </w:pPr>
    <w:r>
      <w:t xml:space="preserve">           E. Kumičića 55</w:t>
    </w:r>
  </w:p>
  <w:p w:rsidR="004D085C" w:rsidRDefault="004D085C" w:rsidP="004D085C">
    <w:pPr>
      <w:pStyle w:val="Zaglavlje"/>
    </w:pPr>
    <w:r>
      <w:t xml:space="preserve">           35 000 Slavonski Brod</w:t>
    </w:r>
  </w:p>
  <w:p w:rsidR="004D085C" w:rsidRDefault="004D085C" w:rsidP="004D085C">
    <w:pPr>
      <w:pStyle w:val="Zaglavlje"/>
    </w:pPr>
  </w:p>
  <w:p w:rsidR="004D085C" w:rsidRDefault="004D085C" w:rsidP="004D085C">
    <w:pPr>
      <w:pStyle w:val="Zaglavlje"/>
    </w:pPr>
  </w:p>
  <w:p w:rsidR="004D085C" w:rsidRDefault="004D085C" w:rsidP="004D085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A167F"/>
    <w:multiLevelType w:val="hybridMultilevel"/>
    <w:tmpl w:val="628852DE"/>
    <w:lvl w:ilvl="0" w:tplc="055E4CC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049D1"/>
    <w:multiLevelType w:val="hybridMultilevel"/>
    <w:tmpl w:val="5AB0765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C70CC"/>
    <w:multiLevelType w:val="hybridMultilevel"/>
    <w:tmpl w:val="465C8BCC"/>
    <w:lvl w:ilvl="0" w:tplc="2C869B6E">
      <w:start w:val="1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F61DE"/>
    <w:multiLevelType w:val="hybridMultilevel"/>
    <w:tmpl w:val="9B12854A"/>
    <w:lvl w:ilvl="0" w:tplc="055E4CCA">
      <w:numFmt w:val="bullet"/>
      <w:lvlText w:val=""/>
      <w:lvlJc w:val="left"/>
      <w:pPr>
        <w:ind w:left="11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69C06094">
      <w:numFmt w:val="bullet"/>
      <w:lvlText w:val=""/>
      <w:lvlJc w:val="left"/>
      <w:pPr>
        <w:ind w:left="1119" w:hanging="360"/>
      </w:pPr>
      <w:rPr>
        <w:rFonts w:hint="default"/>
        <w:w w:val="100"/>
        <w:lang w:val="hr-HR" w:eastAsia="hr-HR" w:bidi="hr-HR"/>
      </w:rPr>
    </w:lvl>
    <w:lvl w:ilvl="2" w:tplc="89F04FB4">
      <w:numFmt w:val="bullet"/>
      <w:lvlText w:val="•"/>
      <w:lvlJc w:val="left"/>
      <w:pPr>
        <w:ind w:left="2029" w:hanging="360"/>
      </w:pPr>
      <w:rPr>
        <w:rFonts w:hint="default"/>
        <w:lang w:val="hr-HR" w:eastAsia="hr-HR" w:bidi="hr-HR"/>
      </w:rPr>
    </w:lvl>
    <w:lvl w:ilvl="3" w:tplc="46F20E88">
      <w:numFmt w:val="bullet"/>
      <w:lvlText w:val="•"/>
      <w:lvlJc w:val="left"/>
      <w:pPr>
        <w:ind w:left="2939" w:hanging="360"/>
      </w:pPr>
      <w:rPr>
        <w:rFonts w:hint="default"/>
        <w:lang w:val="hr-HR" w:eastAsia="hr-HR" w:bidi="hr-HR"/>
      </w:rPr>
    </w:lvl>
    <w:lvl w:ilvl="4" w:tplc="F2705E2E">
      <w:numFmt w:val="bullet"/>
      <w:lvlText w:val="•"/>
      <w:lvlJc w:val="left"/>
      <w:pPr>
        <w:ind w:left="3848" w:hanging="360"/>
      </w:pPr>
      <w:rPr>
        <w:rFonts w:hint="default"/>
        <w:lang w:val="hr-HR" w:eastAsia="hr-HR" w:bidi="hr-HR"/>
      </w:rPr>
    </w:lvl>
    <w:lvl w:ilvl="5" w:tplc="A1E2DDCE">
      <w:numFmt w:val="bullet"/>
      <w:lvlText w:val="•"/>
      <w:lvlJc w:val="left"/>
      <w:pPr>
        <w:ind w:left="4758" w:hanging="360"/>
      </w:pPr>
      <w:rPr>
        <w:rFonts w:hint="default"/>
        <w:lang w:val="hr-HR" w:eastAsia="hr-HR" w:bidi="hr-HR"/>
      </w:rPr>
    </w:lvl>
    <w:lvl w:ilvl="6" w:tplc="A2D0795E">
      <w:numFmt w:val="bullet"/>
      <w:lvlText w:val="•"/>
      <w:lvlJc w:val="left"/>
      <w:pPr>
        <w:ind w:left="5668" w:hanging="360"/>
      </w:pPr>
      <w:rPr>
        <w:rFonts w:hint="default"/>
        <w:lang w:val="hr-HR" w:eastAsia="hr-HR" w:bidi="hr-HR"/>
      </w:rPr>
    </w:lvl>
    <w:lvl w:ilvl="7" w:tplc="95A8FB44">
      <w:numFmt w:val="bullet"/>
      <w:lvlText w:val="•"/>
      <w:lvlJc w:val="left"/>
      <w:pPr>
        <w:ind w:left="6577" w:hanging="360"/>
      </w:pPr>
      <w:rPr>
        <w:rFonts w:hint="default"/>
        <w:lang w:val="hr-HR" w:eastAsia="hr-HR" w:bidi="hr-HR"/>
      </w:rPr>
    </w:lvl>
    <w:lvl w:ilvl="8" w:tplc="14BA8440">
      <w:numFmt w:val="bullet"/>
      <w:lvlText w:val="•"/>
      <w:lvlJc w:val="left"/>
      <w:pPr>
        <w:ind w:left="7487" w:hanging="360"/>
      </w:pPr>
      <w:rPr>
        <w:rFonts w:hint="default"/>
        <w:lang w:val="hr-HR" w:eastAsia="hr-HR" w:bidi="hr-HR"/>
      </w:rPr>
    </w:lvl>
  </w:abstractNum>
  <w:abstractNum w:abstractNumId="4">
    <w:nsid w:val="71592A40"/>
    <w:multiLevelType w:val="hybridMultilevel"/>
    <w:tmpl w:val="346EBAE0"/>
    <w:lvl w:ilvl="0" w:tplc="055E4CC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25CB2"/>
    <w:multiLevelType w:val="hybridMultilevel"/>
    <w:tmpl w:val="D84A0AEA"/>
    <w:lvl w:ilvl="0" w:tplc="055E4CC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5C"/>
    <w:rsid w:val="00026203"/>
    <w:rsid w:val="00072415"/>
    <w:rsid w:val="000E7FBE"/>
    <w:rsid w:val="0011133E"/>
    <w:rsid w:val="0017218B"/>
    <w:rsid w:val="001A5854"/>
    <w:rsid w:val="00284783"/>
    <w:rsid w:val="00372969"/>
    <w:rsid w:val="003C16F2"/>
    <w:rsid w:val="003D4431"/>
    <w:rsid w:val="004614CD"/>
    <w:rsid w:val="004D085C"/>
    <w:rsid w:val="00506DAB"/>
    <w:rsid w:val="00511E03"/>
    <w:rsid w:val="005922BC"/>
    <w:rsid w:val="005E0ADA"/>
    <w:rsid w:val="006509A1"/>
    <w:rsid w:val="00667158"/>
    <w:rsid w:val="0069213D"/>
    <w:rsid w:val="006B6C90"/>
    <w:rsid w:val="006B6E91"/>
    <w:rsid w:val="006E6B4A"/>
    <w:rsid w:val="006F5A04"/>
    <w:rsid w:val="00817FBE"/>
    <w:rsid w:val="008B751D"/>
    <w:rsid w:val="008F54E6"/>
    <w:rsid w:val="0090456E"/>
    <w:rsid w:val="00951D3B"/>
    <w:rsid w:val="009A0483"/>
    <w:rsid w:val="00B65BC7"/>
    <w:rsid w:val="00B756AA"/>
    <w:rsid w:val="00BB1159"/>
    <w:rsid w:val="00BD2B29"/>
    <w:rsid w:val="00BF5E78"/>
    <w:rsid w:val="00C14C4D"/>
    <w:rsid w:val="00CA4E53"/>
    <w:rsid w:val="00CC150F"/>
    <w:rsid w:val="00CE7C7A"/>
    <w:rsid w:val="00D21506"/>
    <w:rsid w:val="00D42B97"/>
    <w:rsid w:val="00D46229"/>
    <w:rsid w:val="00E05F0A"/>
    <w:rsid w:val="00E837EA"/>
    <w:rsid w:val="00F31D2D"/>
    <w:rsid w:val="00F53972"/>
    <w:rsid w:val="00F9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08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hr-HR" w:eastAsia="hr-HR" w:bidi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D085C"/>
    <w:pPr>
      <w:keepNext/>
      <w:spacing w:line="293" w:lineRule="exact"/>
      <w:ind w:left="116"/>
      <w:jc w:val="center"/>
      <w:outlineLvl w:val="0"/>
    </w:pPr>
    <w:rPr>
      <w:b/>
      <w:sz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65B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D085C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D085C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D085C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D085C"/>
    <w:rPr>
      <w:lang w:val="hr-HR"/>
    </w:rPr>
  </w:style>
  <w:style w:type="paragraph" w:styleId="Tijeloteksta">
    <w:name w:val="Body Text"/>
    <w:basedOn w:val="Normal"/>
    <w:link w:val="TijelotekstaChar"/>
    <w:uiPriority w:val="1"/>
    <w:qFormat/>
    <w:rsid w:val="004D085C"/>
    <w:pPr>
      <w:ind w:left="116"/>
      <w:jc w:val="both"/>
    </w:pPr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4D085C"/>
    <w:rPr>
      <w:rFonts w:ascii="Calibri" w:eastAsia="Calibri" w:hAnsi="Calibri" w:cs="Calibri"/>
      <w:sz w:val="24"/>
      <w:szCs w:val="24"/>
      <w:lang w:val="hr-HR" w:eastAsia="hr-HR" w:bidi="hr-HR"/>
    </w:rPr>
  </w:style>
  <w:style w:type="character" w:customStyle="1" w:styleId="Naslov1Char">
    <w:name w:val="Naslov 1 Char"/>
    <w:basedOn w:val="Zadanifontodlomka"/>
    <w:link w:val="Naslov1"/>
    <w:uiPriority w:val="9"/>
    <w:rsid w:val="004D085C"/>
    <w:rPr>
      <w:rFonts w:ascii="Calibri" w:eastAsia="Calibri" w:hAnsi="Calibri" w:cs="Calibri"/>
      <w:b/>
      <w:sz w:val="24"/>
      <w:lang w:val="hr-HR" w:eastAsia="hr-HR" w:bidi="hr-HR"/>
    </w:rPr>
  </w:style>
  <w:style w:type="paragraph" w:styleId="Odlomakpopisa">
    <w:name w:val="List Paragraph"/>
    <w:basedOn w:val="Normal"/>
    <w:uiPriority w:val="1"/>
    <w:qFormat/>
    <w:rsid w:val="004D085C"/>
    <w:pPr>
      <w:ind w:left="836" w:hanging="361"/>
    </w:pPr>
  </w:style>
  <w:style w:type="character" w:styleId="Hiperveza">
    <w:name w:val="Hyperlink"/>
    <w:basedOn w:val="Zadanifontodlomka"/>
    <w:uiPriority w:val="99"/>
    <w:semiHidden/>
    <w:unhideWhenUsed/>
    <w:rsid w:val="00F53972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F53972"/>
    <w:pPr>
      <w:widowControl/>
      <w:autoSpaceDE/>
      <w:autoSpaceDN/>
      <w:spacing w:line="276" w:lineRule="auto"/>
      <w:ind w:hanging="90"/>
      <w:contextualSpacing/>
      <w:jc w:val="both"/>
    </w:pPr>
    <w:rPr>
      <w:rFonts w:eastAsia="Times New Roman"/>
      <w:sz w:val="24"/>
      <w:szCs w:val="24"/>
      <w:lang w:eastAsia="en-US" w:bidi="ar-SA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F53972"/>
    <w:rPr>
      <w:rFonts w:ascii="Calibri" w:eastAsia="Times New Roman" w:hAnsi="Calibri" w:cs="Calibri"/>
      <w:sz w:val="24"/>
      <w:szCs w:val="24"/>
      <w:lang w:val="hr-HR"/>
    </w:rPr>
  </w:style>
  <w:style w:type="paragraph" w:styleId="Tijeloteksta2">
    <w:name w:val="Body Text 2"/>
    <w:basedOn w:val="Normal"/>
    <w:link w:val="Tijeloteksta2Char"/>
    <w:uiPriority w:val="99"/>
    <w:unhideWhenUsed/>
    <w:rsid w:val="00F53972"/>
    <w:pPr>
      <w:widowControl/>
      <w:autoSpaceDE/>
      <w:autoSpaceDN/>
      <w:spacing w:after="160" w:line="276" w:lineRule="auto"/>
    </w:pPr>
    <w:rPr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F53972"/>
    <w:rPr>
      <w:rFonts w:ascii="Calibri" w:eastAsia="Calibri" w:hAnsi="Calibri" w:cs="Calibri"/>
      <w:sz w:val="24"/>
      <w:szCs w:val="24"/>
      <w:lang w:val="hr-HR"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5B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5BC7"/>
    <w:rPr>
      <w:rFonts w:ascii="Segoe UI" w:eastAsia="Calibri" w:hAnsi="Segoe UI" w:cs="Segoe UI"/>
      <w:sz w:val="18"/>
      <w:szCs w:val="18"/>
      <w:lang w:val="hr-HR" w:eastAsia="hr-HR" w:bidi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65BC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 w:eastAsia="hr-HR" w:bidi="hr-HR"/>
    </w:rPr>
  </w:style>
  <w:style w:type="character" w:customStyle="1" w:styleId="gd">
    <w:name w:val="gd"/>
    <w:basedOn w:val="Zadanifontodlomka"/>
    <w:rsid w:val="00B65BC7"/>
  </w:style>
  <w:style w:type="character" w:customStyle="1" w:styleId="g3">
    <w:name w:val="g3"/>
    <w:basedOn w:val="Zadanifontodlomka"/>
    <w:rsid w:val="00B65BC7"/>
  </w:style>
  <w:style w:type="character" w:customStyle="1" w:styleId="hb">
    <w:name w:val="hb"/>
    <w:basedOn w:val="Zadanifontodlomka"/>
    <w:rsid w:val="00B65BC7"/>
  </w:style>
  <w:style w:type="character" w:customStyle="1" w:styleId="g2">
    <w:name w:val="g2"/>
    <w:basedOn w:val="Zadanifontodlomka"/>
    <w:rsid w:val="00B65BC7"/>
  </w:style>
  <w:style w:type="paragraph" w:customStyle="1" w:styleId="Default">
    <w:name w:val="Default"/>
    <w:rsid w:val="00B65BC7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08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hr-HR" w:eastAsia="hr-HR" w:bidi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D085C"/>
    <w:pPr>
      <w:keepNext/>
      <w:spacing w:line="293" w:lineRule="exact"/>
      <w:ind w:left="116"/>
      <w:jc w:val="center"/>
      <w:outlineLvl w:val="0"/>
    </w:pPr>
    <w:rPr>
      <w:b/>
      <w:sz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65B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D085C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D085C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D085C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D085C"/>
    <w:rPr>
      <w:lang w:val="hr-HR"/>
    </w:rPr>
  </w:style>
  <w:style w:type="paragraph" w:styleId="Tijeloteksta">
    <w:name w:val="Body Text"/>
    <w:basedOn w:val="Normal"/>
    <w:link w:val="TijelotekstaChar"/>
    <w:uiPriority w:val="1"/>
    <w:qFormat/>
    <w:rsid w:val="004D085C"/>
    <w:pPr>
      <w:ind w:left="116"/>
      <w:jc w:val="both"/>
    </w:pPr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4D085C"/>
    <w:rPr>
      <w:rFonts w:ascii="Calibri" w:eastAsia="Calibri" w:hAnsi="Calibri" w:cs="Calibri"/>
      <w:sz w:val="24"/>
      <w:szCs w:val="24"/>
      <w:lang w:val="hr-HR" w:eastAsia="hr-HR" w:bidi="hr-HR"/>
    </w:rPr>
  </w:style>
  <w:style w:type="character" w:customStyle="1" w:styleId="Naslov1Char">
    <w:name w:val="Naslov 1 Char"/>
    <w:basedOn w:val="Zadanifontodlomka"/>
    <w:link w:val="Naslov1"/>
    <w:uiPriority w:val="9"/>
    <w:rsid w:val="004D085C"/>
    <w:rPr>
      <w:rFonts w:ascii="Calibri" w:eastAsia="Calibri" w:hAnsi="Calibri" w:cs="Calibri"/>
      <w:b/>
      <w:sz w:val="24"/>
      <w:lang w:val="hr-HR" w:eastAsia="hr-HR" w:bidi="hr-HR"/>
    </w:rPr>
  </w:style>
  <w:style w:type="paragraph" w:styleId="Odlomakpopisa">
    <w:name w:val="List Paragraph"/>
    <w:basedOn w:val="Normal"/>
    <w:uiPriority w:val="1"/>
    <w:qFormat/>
    <w:rsid w:val="004D085C"/>
    <w:pPr>
      <w:ind w:left="836" w:hanging="361"/>
    </w:pPr>
  </w:style>
  <w:style w:type="character" w:styleId="Hiperveza">
    <w:name w:val="Hyperlink"/>
    <w:basedOn w:val="Zadanifontodlomka"/>
    <w:uiPriority w:val="99"/>
    <w:semiHidden/>
    <w:unhideWhenUsed/>
    <w:rsid w:val="00F53972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F53972"/>
    <w:pPr>
      <w:widowControl/>
      <w:autoSpaceDE/>
      <w:autoSpaceDN/>
      <w:spacing w:line="276" w:lineRule="auto"/>
      <w:ind w:hanging="90"/>
      <w:contextualSpacing/>
      <w:jc w:val="both"/>
    </w:pPr>
    <w:rPr>
      <w:rFonts w:eastAsia="Times New Roman"/>
      <w:sz w:val="24"/>
      <w:szCs w:val="24"/>
      <w:lang w:eastAsia="en-US" w:bidi="ar-SA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F53972"/>
    <w:rPr>
      <w:rFonts w:ascii="Calibri" w:eastAsia="Times New Roman" w:hAnsi="Calibri" w:cs="Calibri"/>
      <w:sz w:val="24"/>
      <w:szCs w:val="24"/>
      <w:lang w:val="hr-HR"/>
    </w:rPr>
  </w:style>
  <w:style w:type="paragraph" w:styleId="Tijeloteksta2">
    <w:name w:val="Body Text 2"/>
    <w:basedOn w:val="Normal"/>
    <w:link w:val="Tijeloteksta2Char"/>
    <w:uiPriority w:val="99"/>
    <w:unhideWhenUsed/>
    <w:rsid w:val="00F53972"/>
    <w:pPr>
      <w:widowControl/>
      <w:autoSpaceDE/>
      <w:autoSpaceDN/>
      <w:spacing w:after="160" w:line="276" w:lineRule="auto"/>
    </w:pPr>
    <w:rPr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F53972"/>
    <w:rPr>
      <w:rFonts w:ascii="Calibri" w:eastAsia="Calibri" w:hAnsi="Calibri" w:cs="Calibri"/>
      <w:sz w:val="24"/>
      <w:szCs w:val="24"/>
      <w:lang w:val="hr-HR"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5B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5BC7"/>
    <w:rPr>
      <w:rFonts w:ascii="Segoe UI" w:eastAsia="Calibri" w:hAnsi="Segoe UI" w:cs="Segoe UI"/>
      <w:sz w:val="18"/>
      <w:szCs w:val="18"/>
      <w:lang w:val="hr-HR" w:eastAsia="hr-HR" w:bidi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65BC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 w:eastAsia="hr-HR" w:bidi="hr-HR"/>
    </w:rPr>
  </w:style>
  <w:style w:type="character" w:customStyle="1" w:styleId="gd">
    <w:name w:val="gd"/>
    <w:basedOn w:val="Zadanifontodlomka"/>
    <w:rsid w:val="00B65BC7"/>
  </w:style>
  <w:style w:type="character" w:customStyle="1" w:styleId="g3">
    <w:name w:val="g3"/>
    <w:basedOn w:val="Zadanifontodlomka"/>
    <w:rsid w:val="00B65BC7"/>
  </w:style>
  <w:style w:type="character" w:customStyle="1" w:styleId="hb">
    <w:name w:val="hb"/>
    <w:basedOn w:val="Zadanifontodlomka"/>
    <w:rsid w:val="00B65BC7"/>
  </w:style>
  <w:style w:type="character" w:customStyle="1" w:styleId="g2">
    <w:name w:val="g2"/>
    <w:basedOn w:val="Zadanifontodlomka"/>
    <w:rsid w:val="00B65BC7"/>
  </w:style>
  <w:style w:type="paragraph" w:customStyle="1" w:styleId="Default">
    <w:name w:val="Default"/>
    <w:rsid w:val="00B65BC7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8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11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090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8275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79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0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ssb.hr/wp-content/uploads/2019/08/Pravilnik-o-na%C4%8Dinu-i-postupku-zapo%C5%A1ljavanja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EA5DB-CCA4-4F2F-BF09-7A4FC914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i Katarina</dc:creator>
  <cp:keywords/>
  <dc:description/>
  <cp:lastModifiedBy>ravnateljica</cp:lastModifiedBy>
  <cp:revision>7</cp:revision>
  <dcterms:created xsi:type="dcterms:W3CDTF">2020-07-08T21:15:00Z</dcterms:created>
  <dcterms:modified xsi:type="dcterms:W3CDTF">2020-07-13T11:28:00Z</dcterms:modified>
</cp:coreProperties>
</file>