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23" w:rsidRPr="00BB1A8B" w:rsidRDefault="00BB1A8B" w:rsidP="008E2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BB1A8B">
        <w:rPr>
          <w:rFonts w:eastAsia="Times New Roman" w:cstheme="minorHAnsi"/>
          <w:b/>
          <w:sz w:val="28"/>
          <w:szCs w:val="24"/>
          <w:lang w:eastAsia="hr-HR"/>
        </w:rPr>
        <w:t>Započela</w:t>
      </w:r>
      <w:r>
        <w:rPr>
          <w:rFonts w:eastAsia="Times New Roman" w:cstheme="minorHAnsi"/>
          <w:b/>
          <w:sz w:val="28"/>
          <w:szCs w:val="24"/>
          <w:lang w:eastAsia="hr-HR"/>
        </w:rPr>
        <w:t xml:space="preserve"> </w:t>
      </w:r>
      <w:r w:rsidRPr="00BB1A8B">
        <w:rPr>
          <w:rFonts w:eastAsia="Times New Roman" w:cstheme="minorHAnsi"/>
          <w:b/>
          <w:sz w:val="28"/>
          <w:szCs w:val="24"/>
          <w:lang w:eastAsia="hr-HR"/>
        </w:rPr>
        <w:t xml:space="preserve">edukacija </w:t>
      </w:r>
      <w:r w:rsidRPr="008F0C23">
        <w:rPr>
          <w:rFonts w:eastAsia="Times New Roman" w:cstheme="minorHAnsi"/>
          <w:b/>
          <w:color w:val="222222"/>
          <w:sz w:val="28"/>
          <w:szCs w:val="24"/>
          <w:lang w:eastAsia="hr-HR"/>
        </w:rPr>
        <w:t>„Jačanje projektnog tima za uspješno učinkovito upravljanje i korištenje sredstava Europskih strukturnih i investicijskih fondova“</w:t>
      </w:r>
    </w:p>
    <w:p w:rsidR="008F0C23" w:rsidRDefault="008F0C23" w:rsidP="008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0C23" w:rsidRPr="00936E9F" w:rsidRDefault="00BB1A8B" w:rsidP="00BB1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936E9F">
        <w:rPr>
          <w:rFonts w:eastAsia="Times New Roman" w:cstheme="minorHAnsi"/>
          <w:sz w:val="24"/>
          <w:szCs w:val="24"/>
          <w:lang w:eastAsia="hr-HR"/>
        </w:rPr>
        <w:t>Dana 8. listopada 2020. godine</w:t>
      </w:r>
      <w:r w:rsidR="00682830" w:rsidRPr="00936E9F">
        <w:rPr>
          <w:rFonts w:eastAsia="Times New Roman" w:cstheme="minorHAnsi"/>
          <w:sz w:val="24"/>
          <w:szCs w:val="24"/>
          <w:lang w:eastAsia="hr-HR"/>
        </w:rPr>
        <w:t>,</w:t>
      </w:r>
      <w:r w:rsidRPr="00936E9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82830" w:rsidRPr="00936E9F">
        <w:rPr>
          <w:rFonts w:cstheme="minorHAnsi"/>
          <w:shd w:val="clear" w:color="auto" w:fill="FFFFFF"/>
        </w:rPr>
        <w:t>u prostorima amfiteatra</w:t>
      </w:r>
      <w:r w:rsidR="000E723A" w:rsidRPr="00936E9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82830" w:rsidRPr="00936E9F">
        <w:rPr>
          <w:rFonts w:cstheme="minorHAnsi"/>
          <w:shd w:val="clear" w:color="auto" w:fill="FFFFFF"/>
        </w:rPr>
        <w:t>Tehničke škole</w:t>
      </w:r>
      <w:r w:rsidR="000E723A" w:rsidRPr="00936E9F">
        <w:rPr>
          <w:rFonts w:eastAsia="Times New Roman" w:cstheme="minorHAnsi"/>
          <w:sz w:val="24"/>
          <w:szCs w:val="24"/>
          <w:lang w:eastAsia="hr-HR"/>
        </w:rPr>
        <w:t xml:space="preserve"> u Slavonskom Brodu </w:t>
      </w:r>
      <w:r w:rsidRPr="00936E9F">
        <w:rPr>
          <w:rFonts w:eastAsia="Times New Roman" w:cstheme="minorHAnsi"/>
          <w:sz w:val="24"/>
          <w:szCs w:val="24"/>
          <w:lang w:eastAsia="hr-HR"/>
        </w:rPr>
        <w:t>z</w:t>
      </w:r>
      <w:r w:rsidR="008F0C23" w:rsidRPr="00936E9F">
        <w:rPr>
          <w:rFonts w:eastAsia="Times New Roman" w:cstheme="minorHAnsi"/>
          <w:sz w:val="24"/>
          <w:szCs w:val="24"/>
          <w:lang w:eastAsia="hr-HR"/>
        </w:rPr>
        <w:t>apočela je edukacija „Jačanje projektnog tima za uspješno učinkovito upravljanje i korištenje sredstava Europskih strukt</w:t>
      </w:r>
      <w:r w:rsidR="00936E9F">
        <w:rPr>
          <w:rFonts w:eastAsia="Times New Roman" w:cstheme="minorHAnsi"/>
          <w:sz w:val="24"/>
          <w:szCs w:val="24"/>
          <w:lang w:eastAsia="hr-HR"/>
        </w:rPr>
        <w:t xml:space="preserve">urnih i investicijskih fondova“. Edukacija se održava </w:t>
      </w:r>
      <w:r w:rsidR="008F0C23" w:rsidRPr="00936E9F">
        <w:rPr>
          <w:rFonts w:eastAsia="Times New Roman" w:cstheme="minorHAnsi"/>
          <w:sz w:val="24"/>
          <w:szCs w:val="24"/>
          <w:lang w:eastAsia="hr-HR"/>
        </w:rPr>
        <w:t>u sklopu projekta Regionalni centar kompetentnosti "</w:t>
      </w:r>
      <w:proofErr w:type="spellStart"/>
      <w:r w:rsidR="008F0C23" w:rsidRPr="00936E9F">
        <w:rPr>
          <w:rFonts w:eastAsia="Times New Roman" w:cstheme="minorHAnsi"/>
          <w:sz w:val="24"/>
          <w:szCs w:val="24"/>
          <w:lang w:eastAsia="hr-HR"/>
        </w:rPr>
        <w:t>Slavonika</w:t>
      </w:r>
      <w:proofErr w:type="spellEnd"/>
      <w:r w:rsidR="008F0C23" w:rsidRPr="00936E9F">
        <w:rPr>
          <w:rFonts w:eastAsia="Times New Roman" w:cstheme="minorHAnsi"/>
          <w:sz w:val="24"/>
          <w:szCs w:val="24"/>
          <w:lang w:eastAsia="hr-HR"/>
        </w:rPr>
        <w:t xml:space="preserve"> 5.1", UP.03.3.1.04.0018</w:t>
      </w:r>
      <w:r w:rsidR="00682830" w:rsidRPr="00936E9F">
        <w:rPr>
          <w:rFonts w:eastAsia="Times New Roman" w:cstheme="minorHAnsi"/>
          <w:sz w:val="24"/>
          <w:szCs w:val="24"/>
          <w:lang w:eastAsia="hr-HR"/>
        </w:rPr>
        <w:t>.</w:t>
      </w:r>
    </w:p>
    <w:p w:rsidR="000E723A" w:rsidRPr="00936E9F" w:rsidRDefault="000E723A" w:rsidP="00BB1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F0C23" w:rsidRPr="00936E9F" w:rsidRDefault="008F0C23" w:rsidP="00BB1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936E9F">
        <w:rPr>
          <w:rFonts w:eastAsia="Times New Roman" w:cstheme="minorHAnsi"/>
          <w:sz w:val="24"/>
          <w:szCs w:val="24"/>
          <w:lang w:eastAsia="hr-HR"/>
        </w:rPr>
        <w:t>Svrha predmetne edukacije je ojačati projektni tim Tehničke škole koji će biti odgovoran za provedbu projektnih aktivnosti, kao i članove iz svake partnerske škole u konzorciju znanjima i vještinama koje će osigurati što kvalitetniju provedbu projekta, ali i jačanje konzorcija u koncipiranju budućih projektnih prijava (strateško planiranje, projektna logika, javne nabave, financijsko upravljanje, održivost).</w:t>
      </w:r>
    </w:p>
    <w:p w:rsidR="00BB1A8B" w:rsidRPr="00936E9F" w:rsidRDefault="00BB1A8B" w:rsidP="00BB1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E29D2" w:rsidRPr="00936E9F" w:rsidRDefault="00BB1A8B" w:rsidP="008E2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936E9F">
        <w:rPr>
          <w:rFonts w:eastAsia="Times New Roman" w:cstheme="minorHAnsi"/>
          <w:sz w:val="24"/>
          <w:szCs w:val="24"/>
          <w:lang w:eastAsia="hr-HR"/>
        </w:rPr>
        <w:t>Troškovi za realiziranje edukacije osigurani su sredstvima Europskog socijalnog fonda</w:t>
      </w:r>
      <w:r w:rsidR="008E29D2" w:rsidRPr="00936E9F">
        <w:rPr>
          <w:rFonts w:eastAsia="Times New Roman" w:cstheme="minorHAnsi"/>
          <w:sz w:val="24"/>
          <w:szCs w:val="24"/>
          <w:lang w:eastAsia="hr-HR"/>
        </w:rPr>
        <w:t>.</w:t>
      </w:r>
    </w:p>
    <w:p w:rsidR="008E29D2" w:rsidRDefault="008E29D2" w:rsidP="008E2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E29D2" w:rsidRDefault="008E29D2" w:rsidP="008E2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E29D2" w:rsidRDefault="000E723A" w:rsidP="008E2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38735</wp:posOffset>
            </wp:positionV>
            <wp:extent cx="1678940" cy="2258060"/>
            <wp:effectExtent l="0" t="0" r="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8" t="15335" r="9153" b="17213"/>
                    <a:stretch/>
                  </pic:blipFill>
                  <pic:spPr bwMode="auto">
                    <a:xfrm>
                      <a:off x="0" y="0"/>
                      <a:ext cx="167894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 wp14:anchorId="4C360539" wp14:editId="4F734162">
            <wp:extent cx="3469946" cy="230683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53"/>
                    <a:stretch/>
                  </pic:blipFill>
                  <pic:spPr bwMode="auto">
                    <a:xfrm>
                      <a:off x="0" y="0"/>
                      <a:ext cx="3472934" cy="230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9D2" w:rsidRDefault="008E29D2" w:rsidP="008E2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E29D2" w:rsidRDefault="000E723A" w:rsidP="008E2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A1C20C" wp14:editId="5B9E40CA">
            <wp:simplePos x="0" y="0"/>
            <wp:positionH relativeFrom="margin">
              <wp:posOffset>928311</wp:posOffset>
            </wp:positionH>
            <wp:positionV relativeFrom="margin">
              <wp:posOffset>6209680</wp:posOffset>
            </wp:positionV>
            <wp:extent cx="3796030" cy="1443355"/>
            <wp:effectExtent l="0" t="0" r="0" b="444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9D2">
        <w:rPr>
          <w:rFonts w:eastAsia="Times New Roman" w:cstheme="minorHAnsi"/>
          <w:sz w:val="24"/>
          <w:szCs w:val="24"/>
          <w:lang w:eastAsia="hr-HR"/>
        </w:rPr>
        <w:br w:type="textWrapping" w:clear="all"/>
      </w:r>
    </w:p>
    <w:p w:rsidR="008E29D2" w:rsidRDefault="008E29D2" w:rsidP="008E2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E29D2" w:rsidRDefault="008E29D2" w:rsidP="008E2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E29D2" w:rsidRDefault="008E29D2" w:rsidP="008E2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E29D2" w:rsidRDefault="008E29D2" w:rsidP="008E2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E29D2" w:rsidRDefault="008E29D2" w:rsidP="008E2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E29D2" w:rsidRDefault="008E29D2" w:rsidP="008E2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E29D2" w:rsidRDefault="008E29D2" w:rsidP="008E2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E29D2" w:rsidRDefault="008E29D2" w:rsidP="008E2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E29D2" w:rsidRPr="008F0C23" w:rsidRDefault="008E29D2" w:rsidP="008E29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E29D2" w:rsidRPr="008E29D2" w:rsidRDefault="008E29D2" w:rsidP="008E29D2">
      <w:pPr>
        <w:jc w:val="center"/>
        <w:rPr>
          <w:sz w:val="20"/>
        </w:rPr>
      </w:pPr>
      <w:r w:rsidRPr="008E29D2">
        <w:rPr>
          <w:rFonts w:eastAsia="Times New Roman" w:cstheme="minorHAnsi"/>
          <w:sz w:val="16"/>
          <w:szCs w:val="24"/>
          <w:lang w:eastAsia="hr-HR"/>
        </w:rPr>
        <w:t>Sadržaj objave isključiva je odgovornost Tehničke škole</w:t>
      </w:r>
    </w:p>
    <w:p w:rsidR="007C0AC4" w:rsidRPr="007C0AC4" w:rsidRDefault="007C0AC4" w:rsidP="00936E9F">
      <w:pPr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sectPr w:rsidR="007C0AC4" w:rsidRPr="007C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3E4C"/>
    <w:multiLevelType w:val="multilevel"/>
    <w:tmpl w:val="392E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A4F5F"/>
    <w:multiLevelType w:val="multilevel"/>
    <w:tmpl w:val="71C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23"/>
    <w:rsid w:val="000E723A"/>
    <w:rsid w:val="00512980"/>
    <w:rsid w:val="005743AE"/>
    <w:rsid w:val="00682830"/>
    <w:rsid w:val="007C0AC4"/>
    <w:rsid w:val="007C67FD"/>
    <w:rsid w:val="008E29D2"/>
    <w:rsid w:val="008E6214"/>
    <w:rsid w:val="008F0C23"/>
    <w:rsid w:val="00936E9F"/>
    <w:rsid w:val="00BB1A8B"/>
    <w:rsid w:val="00D109AD"/>
    <w:rsid w:val="00E77718"/>
    <w:rsid w:val="00F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2A49-1229-4A70-967F-1A0A5EC4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Pedagog</cp:lastModifiedBy>
  <cp:revision>6</cp:revision>
  <dcterms:created xsi:type="dcterms:W3CDTF">2020-10-11T13:16:00Z</dcterms:created>
  <dcterms:modified xsi:type="dcterms:W3CDTF">2020-10-12T08:00:00Z</dcterms:modified>
</cp:coreProperties>
</file>