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E5276" w14:textId="77777777" w:rsidR="00CD2EB1" w:rsidRDefault="001D733D">
      <w:pPr>
        <w:rPr>
          <w:color w:val="FF0000"/>
        </w:rPr>
      </w:pPr>
      <w:r>
        <w:rPr>
          <w:color w:val="FF0000"/>
        </w:rPr>
        <w:t xml:space="preserve">  </w:t>
      </w:r>
      <w:r>
        <w:fldChar w:fldCharType="begin"/>
      </w:r>
      <w:r>
        <w:instrText xml:space="preserve"> HYPERLINK "https://accounts.google.com/SignOutOptions?hl=hr&amp;continue=https://docs.google.com/document/d/1V11kJQCmRNLTsbb6lBmjuJ32caE3NFa1/edit%3Fusp%3Dsharing_eil_se_dm%26rtpof%3Dtrue%26sd%3Dtrue%26ts%3D68bab3d6&amp;service=writely&amp;ec=GBRAGQ" </w:instrText>
      </w:r>
      <w:r>
        <w:fldChar w:fldCharType="separate"/>
      </w:r>
      <w:r>
        <w:rPr>
          <w:noProof/>
        </w:rPr>
        <mc:AlternateContent>
          <mc:Choice Requires="wps">
            <w:drawing>
              <wp:anchor distT="45720" distB="45720" distL="114300" distR="114300" simplePos="0" relativeHeight="251658240" behindDoc="0" locked="0" layoutInCell="1" hidden="0" allowOverlap="1" wp14:anchorId="55AE9F8A" wp14:editId="272B50BE">
                <wp:simplePos x="0" y="0"/>
                <wp:positionH relativeFrom="column">
                  <wp:posOffset>609600</wp:posOffset>
                </wp:positionH>
                <wp:positionV relativeFrom="paragraph">
                  <wp:posOffset>7621</wp:posOffset>
                </wp:positionV>
                <wp:extent cx="1352550" cy="857250"/>
                <wp:effectExtent l="0" t="0" r="0" b="0"/>
                <wp:wrapSquare wrapText="bothSides" distT="45720" distB="45720" distL="114300" distR="114300"/>
                <wp:docPr id="24" name=""/>
                <wp:cNvGraphicFramePr/>
                <a:graphic xmlns:a="http://schemas.openxmlformats.org/drawingml/2006/main">
                  <a:graphicData uri="http://schemas.microsoft.com/office/word/2010/wordprocessingShape">
                    <wps:wsp>
                      <wps:cNvSpPr/>
                      <wps:spPr>
                        <a:xfrm>
                          <a:off x="4707825" y="3389475"/>
                          <a:ext cx="1276350" cy="781050"/>
                        </a:xfrm>
                        <a:prstGeom prst="rect">
                          <a:avLst/>
                        </a:prstGeom>
                        <a:solidFill>
                          <a:srgbClr val="FFFFFF"/>
                        </a:solidFill>
                        <a:ln>
                          <a:noFill/>
                        </a:ln>
                      </wps:spPr>
                      <wps:txbx>
                        <w:txbxContent>
                          <w:p w14:paraId="1DF23EF6" w14:textId="77777777" w:rsidR="001D733D" w:rsidRDefault="001D733D">
                            <w:pPr>
                              <w:spacing w:after="0" w:line="258" w:lineRule="auto"/>
                              <w:textDirection w:val="btLr"/>
                            </w:pPr>
                            <w:r>
                              <w:rPr>
                                <w:color w:val="000000"/>
                                <w:sz w:val="18"/>
                              </w:rPr>
                              <w:t>Tehnička škola</w:t>
                            </w:r>
                          </w:p>
                          <w:p w14:paraId="71662FCB" w14:textId="77777777" w:rsidR="001D733D" w:rsidRDefault="001D733D">
                            <w:pPr>
                              <w:spacing w:after="0" w:line="258" w:lineRule="auto"/>
                              <w:textDirection w:val="btLr"/>
                            </w:pPr>
                            <w:r>
                              <w:rPr>
                                <w:color w:val="000000"/>
                                <w:sz w:val="18"/>
                              </w:rPr>
                              <w:t>Eugena Kumičića 55</w:t>
                            </w:r>
                          </w:p>
                          <w:p w14:paraId="78446312" w14:textId="77777777" w:rsidR="001D733D" w:rsidRDefault="001D733D">
                            <w:pPr>
                              <w:spacing w:after="0" w:line="258" w:lineRule="auto"/>
                              <w:textDirection w:val="btLr"/>
                            </w:pPr>
                            <w:r>
                              <w:rPr>
                                <w:color w:val="000000"/>
                                <w:sz w:val="18"/>
                              </w:rPr>
                              <w:t>35 000 Slavonski Brod</w:t>
                            </w:r>
                          </w:p>
                          <w:p w14:paraId="7299B221" w14:textId="77777777" w:rsidR="001D733D" w:rsidRDefault="001D733D">
                            <w:pPr>
                              <w:spacing w:after="0" w:line="258" w:lineRule="auto"/>
                              <w:textDirection w:val="btLr"/>
                            </w:pPr>
                            <w:r>
                              <w:rPr>
                                <w:color w:val="0563C1"/>
                                <w:sz w:val="18"/>
                                <w:u w:val="single"/>
                              </w:rPr>
                              <w:t>www.tssb.hr</w:t>
                            </w:r>
                            <w:r>
                              <w:rPr>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55AE9F8A" id="_x0000_s1026" style="position:absolute;margin-left:48pt;margin-top:.6pt;width:106.5pt;height:67.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" stroked="f">
                <v:textbox inset="2.53958mm,1.2694mm,2.53958mm,1.2694mm">
                  <w:txbxContent>
                    <w:p w14:paraId="1DF23EF6" w14:textId="77777777" w:rsidR="001D733D" w:rsidRDefault="001D733D">
                      <w:pPr>
                        <w:spacing w:after="0" w:line="258" w:lineRule="auto"/>
                        <w:textDirection w:val="btLr"/>
                      </w:pPr>
                      <w:r>
                        <w:rPr>
                          <w:color w:val="000000"/>
                          <w:sz w:val="18"/>
                        </w:rPr>
                        <w:t>Tehnička škola</w:t>
                      </w:r>
                    </w:p>
                    <w:p w14:paraId="71662FCB" w14:textId="77777777" w:rsidR="001D733D" w:rsidRDefault="001D733D">
                      <w:pPr>
                        <w:spacing w:after="0" w:line="258" w:lineRule="auto"/>
                        <w:textDirection w:val="btLr"/>
                      </w:pPr>
                      <w:r>
                        <w:rPr>
                          <w:color w:val="000000"/>
                          <w:sz w:val="18"/>
                        </w:rPr>
                        <w:t>Eugena Kumičića 55</w:t>
                      </w:r>
                    </w:p>
                    <w:p w14:paraId="78446312" w14:textId="77777777" w:rsidR="001D733D" w:rsidRDefault="001D733D">
                      <w:pPr>
                        <w:spacing w:after="0" w:line="258" w:lineRule="auto"/>
                        <w:textDirection w:val="btLr"/>
                      </w:pPr>
                      <w:r>
                        <w:rPr>
                          <w:color w:val="000000"/>
                          <w:sz w:val="18"/>
                        </w:rPr>
                        <w:t>35 000 Slavonski Brod</w:t>
                      </w:r>
                    </w:p>
                    <w:p w14:paraId="7299B221" w14:textId="77777777" w:rsidR="001D733D" w:rsidRDefault="001D733D">
                      <w:pPr>
                        <w:spacing w:after="0" w:line="258" w:lineRule="auto"/>
                        <w:textDirection w:val="btLr"/>
                      </w:pPr>
                      <w:r>
                        <w:rPr>
                          <w:color w:val="0563C1"/>
                          <w:sz w:val="18"/>
                          <w:u w:val="single"/>
                        </w:rPr>
                        <w:t>www.tssb.hr</w:t>
                      </w:r>
                      <w:r>
                        <w:rPr>
                          <w:color w:val="000000"/>
                        </w:rPr>
                        <w:t xml:space="preserve"> </w:t>
                      </w:r>
                    </w:p>
                  </w:txbxContent>
                </v:textbox>
                <w10:wrap type="square"/>
              </v:rect>
            </w:pict>
          </mc:Fallback>
        </mc:AlternateContent>
      </w:r>
      <w:r>
        <w:rPr>
          <w:noProof/>
        </w:rPr>
        <w:drawing>
          <wp:anchor distT="0" distB="0" distL="0" distR="0" simplePos="0" relativeHeight="251659264" behindDoc="0" locked="0" layoutInCell="1" hidden="0" allowOverlap="1" wp14:anchorId="43C55A2C" wp14:editId="052118F6">
            <wp:simplePos x="0" y="0"/>
            <wp:positionH relativeFrom="column">
              <wp:posOffset>-99685</wp:posOffset>
            </wp:positionH>
            <wp:positionV relativeFrom="paragraph">
              <wp:posOffset>52705</wp:posOffset>
            </wp:positionV>
            <wp:extent cx="551478" cy="518964"/>
            <wp:effectExtent l="0" t="0" r="0" b="0"/>
            <wp:wrapSquare wrapText="bothSides" distT="0" distB="0" distL="0" distR="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51478" cy="518964"/>
                    </a:xfrm>
                    <a:prstGeom prst="rect">
                      <a:avLst/>
                    </a:prstGeom>
                    <a:ln/>
                  </pic:spPr>
                </pic:pic>
              </a:graphicData>
            </a:graphic>
          </wp:anchor>
        </w:drawing>
      </w:r>
    </w:p>
    <w:p w14:paraId="2A1E3EED" w14:textId="77777777" w:rsidR="00CD2EB1" w:rsidRDefault="001D733D">
      <w:pPr>
        <w:rPr>
          <w:color w:val="FF0000"/>
        </w:rPr>
      </w:pPr>
      <w:r>
        <w:fldChar w:fldCharType="end"/>
      </w:r>
    </w:p>
    <w:p w14:paraId="6560DD91" w14:textId="77777777" w:rsidR="00CD2EB1" w:rsidRDefault="00CD2EB1">
      <w:pPr>
        <w:rPr>
          <w:color w:val="FF0000"/>
        </w:rPr>
      </w:pPr>
    </w:p>
    <w:p w14:paraId="5020EADA" w14:textId="77777777" w:rsidR="00CD2EB1" w:rsidRDefault="00CD2EB1">
      <w:pPr>
        <w:rPr>
          <w:color w:val="FF0000"/>
        </w:rPr>
      </w:pPr>
    </w:p>
    <w:p w14:paraId="19DE8B9C" w14:textId="77777777" w:rsidR="00CD2EB1" w:rsidRDefault="00CD2EB1">
      <w:pPr>
        <w:rPr>
          <w:color w:val="FF0000"/>
        </w:rPr>
      </w:pPr>
    </w:p>
    <w:p w14:paraId="099E8E0E" w14:textId="77777777" w:rsidR="00CD2EB1" w:rsidRDefault="00CD2EB1">
      <w:pPr>
        <w:rPr>
          <w:color w:val="FF0000"/>
        </w:rPr>
      </w:pPr>
    </w:p>
    <w:p w14:paraId="22BC7346" w14:textId="77777777" w:rsidR="00CD2EB1" w:rsidRDefault="00CD2EB1">
      <w:pPr>
        <w:rPr>
          <w:color w:val="FF0000"/>
        </w:rPr>
      </w:pPr>
    </w:p>
    <w:p w14:paraId="329F0325" w14:textId="77777777" w:rsidR="00CD2EB1" w:rsidRDefault="001D733D">
      <w:pPr>
        <w:rPr>
          <w:color w:val="FF0000"/>
        </w:rPr>
      </w:pPr>
      <w:r>
        <w:rPr>
          <w:noProof/>
        </w:rPr>
        <w:drawing>
          <wp:anchor distT="0" distB="0" distL="114300" distR="114300" simplePos="0" relativeHeight="251660288" behindDoc="0" locked="0" layoutInCell="1" hidden="0" allowOverlap="1" wp14:anchorId="61C75A13" wp14:editId="37D77A65">
            <wp:simplePos x="0" y="0"/>
            <wp:positionH relativeFrom="column">
              <wp:posOffset>1173979</wp:posOffset>
            </wp:positionH>
            <wp:positionV relativeFrom="paragraph">
              <wp:posOffset>128905</wp:posOffset>
            </wp:positionV>
            <wp:extent cx="3411492" cy="3399155"/>
            <wp:effectExtent l="0" t="0" r="0" b="0"/>
            <wp:wrapSquare wrapText="bothSides" distT="0" distB="0" distL="114300" distR="114300"/>
            <wp:docPr id="26" name="image2.png" descr="C:\Users\Korisnik\AppData\Local\Microsoft\Windows\INetCache\Content.MSO\7F721F11.tmp"/>
            <wp:cNvGraphicFramePr/>
            <a:graphic xmlns:a="http://schemas.openxmlformats.org/drawingml/2006/main">
              <a:graphicData uri="http://schemas.openxmlformats.org/drawingml/2006/picture">
                <pic:pic xmlns:pic="http://schemas.openxmlformats.org/drawingml/2006/picture">
                  <pic:nvPicPr>
                    <pic:cNvPr id="0" name="image2.png" descr="C:\Users\Korisnik\AppData\Local\Microsoft\Windows\INetCache\Content.MSO\7F721F11.tmp"/>
                    <pic:cNvPicPr preferRelativeResize="0"/>
                  </pic:nvPicPr>
                  <pic:blipFill>
                    <a:blip r:embed="rId12"/>
                    <a:srcRect/>
                    <a:stretch>
                      <a:fillRect/>
                    </a:stretch>
                  </pic:blipFill>
                  <pic:spPr>
                    <a:xfrm>
                      <a:off x="0" y="0"/>
                      <a:ext cx="3411492" cy="3399155"/>
                    </a:xfrm>
                    <a:prstGeom prst="rect">
                      <a:avLst/>
                    </a:prstGeom>
                    <a:ln/>
                  </pic:spPr>
                </pic:pic>
              </a:graphicData>
            </a:graphic>
          </wp:anchor>
        </w:drawing>
      </w:r>
    </w:p>
    <w:p w14:paraId="19487D8F" w14:textId="77777777" w:rsidR="00CD2EB1" w:rsidRDefault="00CD2EB1">
      <w:pPr>
        <w:rPr>
          <w:color w:val="FF0000"/>
        </w:rPr>
      </w:pPr>
    </w:p>
    <w:p w14:paraId="0D0585A2" w14:textId="77777777" w:rsidR="00CD2EB1" w:rsidRDefault="00CD2EB1">
      <w:pPr>
        <w:rPr>
          <w:color w:val="FF0000"/>
        </w:rPr>
      </w:pPr>
    </w:p>
    <w:p w14:paraId="27E4518C" w14:textId="77777777" w:rsidR="00CD2EB1" w:rsidRDefault="00CD2EB1">
      <w:pPr>
        <w:rPr>
          <w:color w:val="FF0000"/>
        </w:rPr>
      </w:pPr>
    </w:p>
    <w:p w14:paraId="7D193C73" w14:textId="77777777" w:rsidR="00CD2EB1" w:rsidRDefault="00CD2EB1">
      <w:pPr>
        <w:rPr>
          <w:color w:val="FF0000"/>
        </w:rPr>
      </w:pPr>
    </w:p>
    <w:p w14:paraId="4C310AC0" w14:textId="77777777" w:rsidR="00CD2EB1" w:rsidRDefault="00CD2EB1">
      <w:pPr>
        <w:rPr>
          <w:color w:val="FF0000"/>
        </w:rPr>
      </w:pPr>
    </w:p>
    <w:p w14:paraId="10765513" w14:textId="77777777" w:rsidR="00CD2EB1" w:rsidRDefault="00CD2EB1">
      <w:pPr>
        <w:rPr>
          <w:color w:val="FF0000"/>
        </w:rPr>
      </w:pPr>
    </w:p>
    <w:p w14:paraId="26AA6DE8" w14:textId="77777777" w:rsidR="00CD2EB1" w:rsidRDefault="00CD2EB1">
      <w:pPr>
        <w:rPr>
          <w:color w:val="FF0000"/>
        </w:rPr>
      </w:pPr>
    </w:p>
    <w:p w14:paraId="73471301" w14:textId="77777777" w:rsidR="00CD2EB1" w:rsidRDefault="00CD2EB1">
      <w:pPr>
        <w:rPr>
          <w:color w:val="FF0000"/>
        </w:rPr>
      </w:pPr>
    </w:p>
    <w:p w14:paraId="08B0F046" w14:textId="77777777" w:rsidR="00CD2EB1" w:rsidRDefault="00CD2EB1">
      <w:pPr>
        <w:rPr>
          <w:color w:val="FF0000"/>
        </w:rPr>
      </w:pPr>
    </w:p>
    <w:p w14:paraId="06FE57EB" w14:textId="77777777" w:rsidR="00CD2EB1" w:rsidRDefault="00CD2EB1">
      <w:pPr>
        <w:rPr>
          <w:color w:val="FF0000"/>
        </w:rPr>
      </w:pPr>
    </w:p>
    <w:p w14:paraId="667F8578" w14:textId="77777777" w:rsidR="00CD2EB1" w:rsidRDefault="00CD2EB1">
      <w:pPr>
        <w:rPr>
          <w:color w:val="FF0000"/>
        </w:rPr>
      </w:pPr>
    </w:p>
    <w:p w14:paraId="45304827" w14:textId="77777777" w:rsidR="00CD2EB1" w:rsidRDefault="00CD2EB1">
      <w:pPr>
        <w:rPr>
          <w:color w:val="FF0000"/>
        </w:rPr>
      </w:pPr>
    </w:p>
    <w:p w14:paraId="684CC7CC" w14:textId="77777777" w:rsidR="00CD2EB1" w:rsidRDefault="00CD2EB1">
      <w:pPr>
        <w:rPr>
          <w:color w:val="FF0000"/>
        </w:rPr>
      </w:pPr>
    </w:p>
    <w:p w14:paraId="6499CFD3" w14:textId="77777777" w:rsidR="00CD2EB1" w:rsidRDefault="00CD2EB1">
      <w:pPr>
        <w:rPr>
          <w:color w:val="FF0000"/>
        </w:rPr>
      </w:pPr>
    </w:p>
    <w:p w14:paraId="7BC6AF02" w14:textId="77777777" w:rsidR="00CD2EB1" w:rsidRDefault="00CD2EB1">
      <w:pPr>
        <w:jc w:val="center"/>
        <w:rPr>
          <w:color w:val="FF0000"/>
        </w:rPr>
      </w:pPr>
    </w:p>
    <w:p w14:paraId="1034EC5F" w14:textId="77777777" w:rsidR="00CD2EB1" w:rsidRDefault="001D733D">
      <w:pPr>
        <w:jc w:val="center"/>
        <w:rPr>
          <w:b/>
          <w:sz w:val="56"/>
          <w:szCs w:val="56"/>
        </w:rPr>
      </w:pPr>
      <w:r>
        <w:rPr>
          <w:b/>
          <w:sz w:val="56"/>
          <w:szCs w:val="56"/>
        </w:rPr>
        <w:t>ŠKOLSKI KURIKULUM</w:t>
      </w:r>
    </w:p>
    <w:p w14:paraId="595CA9BD" w14:textId="77777777" w:rsidR="00CD2EB1" w:rsidRDefault="001D733D">
      <w:pPr>
        <w:jc w:val="center"/>
        <w:rPr>
          <w:b/>
          <w:sz w:val="56"/>
          <w:szCs w:val="56"/>
        </w:rPr>
      </w:pPr>
      <w:r>
        <w:rPr>
          <w:b/>
          <w:sz w:val="56"/>
          <w:szCs w:val="56"/>
        </w:rPr>
        <w:t>ŠKOLSKA GODINA 2025./2026.</w:t>
      </w:r>
    </w:p>
    <w:p w14:paraId="52E89E76" w14:textId="77777777" w:rsidR="00CD2EB1" w:rsidRDefault="00CD2EB1">
      <w:pPr>
        <w:jc w:val="center"/>
        <w:rPr>
          <w:b/>
          <w:color w:val="FF0000"/>
          <w:sz w:val="56"/>
          <w:szCs w:val="56"/>
        </w:rPr>
      </w:pPr>
    </w:p>
    <w:p w14:paraId="4113F6CC" w14:textId="77777777" w:rsidR="00CD2EB1" w:rsidRDefault="001D733D">
      <w:pPr>
        <w:jc w:val="center"/>
        <w:rPr>
          <w:sz w:val="32"/>
          <w:szCs w:val="32"/>
        </w:rPr>
      </w:pPr>
      <w:bookmarkStart w:id="0" w:name="_heading=h.44sinio" w:colFirst="0" w:colLast="0"/>
      <w:bookmarkEnd w:id="0"/>
      <w:r>
        <w:rPr>
          <w:sz w:val="32"/>
          <w:szCs w:val="32"/>
        </w:rPr>
        <w:t>Slavonski Brod, 7. listopada 2025.</w:t>
      </w:r>
    </w:p>
    <w:p w14:paraId="35EFD976" w14:textId="77777777" w:rsidR="00CD2EB1" w:rsidRDefault="00CD2EB1">
      <w:pPr>
        <w:jc w:val="center"/>
        <w:rPr>
          <w:color w:val="FF0000"/>
          <w:sz w:val="32"/>
          <w:szCs w:val="32"/>
        </w:rPr>
      </w:pPr>
    </w:p>
    <w:p w14:paraId="4D76462E" w14:textId="77777777" w:rsidR="00CD2EB1" w:rsidRDefault="001D733D">
      <w:pPr>
        <w:pBdr>
          <w:top w:val="nil"/>
          <w:left w:val="nil"/>
          <w:bottom w:val="nil"/>
          <w:right w:val="nil"/>
          <w:between w:val="nil"/>
        </w:pBdr>
        <w:tabs>
          <w:tab w:val="right" w:pos="9060"/>
        </w:tabs>
        <w:spacing w:after="100"/>
        <w:jc w:val="center"/>
        <w:rPr>
          <w:b/>
          <w:sz w:val="32"/>
          <w:szCs w:val="32"/>
        </w:rPr>
      </w:pPr>
      <w:r>
        <w:rPr>
          <w:b/>
          <w:sz w:val="32"/>
          <w:szCs w:val="32"/>
        </w:rPr>
        <w:t>Sadržaj</w:t>
      </w:r>
    </w:p>
    <w:p w14:paraId="4D6F2309" w14:textId="77777777" w:rsidR="00CD2EB1" w:rsidRDefault="00CD2EB1">
      <w:pPr>
        <w:rPr>
          <w:sz w:val="20"/>
          <w:szCs w:val="20"/>
        </w:rPr>
      </w:pPr>
    </w:p>
    <w:p w14:paraId="3B9FDF52" w14:textId="77777777" w:rsidR="00CD2EB1" w:rsidRDefault="00CD2EB1">
      <w:pPr>
        <w:keepNext/>
        <w:keepLines/>
        <w:pBdr>
          <w:top w:val="nil"/>
          <w:left w:val="nil"/>
          <w:bottom w:val="nil"/>
          <w:right w:val="nil"/>
          <w:between w:val="nil"/>
        </w:pBdr>
        <w:spacing w:before="240" w:after="0"/>
        <w:rPr>
          <w:sz w:val="28"/>
          <w:szCs w:val="28"/>
        </w:rPr>
      </w:pPr>
    </w:p>
    <w:p w14:paraId="7F471877" w14:textId="77777777" w:rsidR="00CD2EB1" w:rsidRDefault="001D733D">
      <w:pPr>
        <w:keepNext/>
        <w:keepLines/>
        <w:pBdr>
          <w:top w:val="nil"/>
          <w:left w:val="nil"/>
          <w:bottom w:val="nil"/>
          <w:right w:val="nil"/>
          <w:between w:val="nil"/>
        </w:pBdr>
        <w:spacing w:before="240" w:after="0"/>
        <w:rPr>
          <w:color w:val="366091"/>
          <w:sz w:val="32"/>
          <w:szCs w:val="32"/>
        </w:rPr>
      </w:pPr>
      <w:r>
        <w:rPr>
          <w:color w:val="366091"/>
          <w:sz w:val="32"/>
          <w:szCs w:val="32"/>
        </w:rPr>
        <w:t>Sadržaj</w:t>
      </w:r>
    </w:p>
    <w:sdt>
      <w:sdtPr>
        <w:id w:val="-1764107221"/>
        <w:docPartObj>
          <w:docPartGallery w:val="Table of Contents"/>
          <w:docPartUnique/>
        </w:docPartObj>
      </w:sdtPr>
      <w:sdtContent>
        <w:p w14:paraId="6582789A" w14:textId="77777777" w:rsidR="00CD2EB1" w:rsidRDefault="001D733D">
          <w:pPr>
            <w:pBdr>
              <w:top w:val="nil"/>
              <w:left w:val="nil"/>
              <w:bottom w:val="nil"/>
              <w:right w:val="nil"/>
              <w:between w:val="nil"/>
            </w:pBdr>
            <w:tabs>
              <w:tab w:val="right" w:pos="9060"/>
            </w:tabs>
            <w:spacing w:after="100"/>
            <w:jc w:val="center"/>
            <w:rPr>
              <w:rFonts w:ascii="Cambria" w:eastAsia="Cambria" w:hAnsi="Cambria" w:cs="Cambria"/>
              <w:color w:val="000000"/>
            </w:rPr>
          </w:pPr>
          <w:r>
            <w:fldChar w:fldCharType="begin"/>
          </w:r>
          <w:r>
            <w:instrText xml:space="preserve"> TOC \h \u \z \t "Heading 1,1,Heading 2,2,Heading 3,3,"</w:instrText>
          </w:r>
          <w:r>
            <w:fldChar w:fldCharType="separate"/>
          </w:r>
          <w:hyperlink w:anchor="_heading=h.4hp4ufxt44tr">
            <w:r>
              <w:rPr>
                <w:b/>
                <w:color w:val="2E75B5"/>
                <w:sz w:val="32"/>
                <w:szCs w:val="32"/>
              </w:rPr>
              <w:t>I. UVOD</w:t>
            </w:r>
            <w:r>
              <w:rPr>
                <w:b/>
                <w:color w:val="2E75B5"/>
                <w:sz w:val="32"/>
                <w:szCs w:val="32"/>
              </w:rPr>
              <w:tab/>
              <w:t>4</w:t>
            </w:r>
          </w:hyperlink>
        </w:p>
        <w:p w14:paraId="59599106" w14:textId="77777777" w:rsidR="00CD2EB1" w:rsidRDefault="001D733D">
          <w:pPr>
            <w:pBdr>
              <w:top w:val="nil"/>
              <w:left w:val="nil"/>
              <w:bottom w:val="nil"/>
              <w:right w:val="nil"/>
              <w:between w:val="nil"/>
            </w:pBdr>
            <w:tabs>
              <w:tab w:val="right" w:pos="9060"/>
            </w:tabs>
            <w:spacing w:after="100"/>
            <w:jc w:val="center"/>
            <w:rPr>
              <w:rFonts w:ascii="Cambria" w:eastAsia="Cambria" w:hAnsi="Cambria" w:cs="Cambria"/>
              <w:color w:val="000000"/>
            </w:rPr>
          </w:pPr>
          <w:hyperlink w:anchor="_heading=h.vgd6idx614g9">
            <w:r>
              <w:rPr>
                <w:b/>
                <w:color w:val="2E75B5"/>
                <w:sz w:val="32"/>
                <w:szCs w:val="32"/>
              </w:rPr>
              <w:t>II. DODATNA NASTAVA</w:t>
            </w:r>
            <w:r>
              <w:rPr>
                <w:b/>
                <w:color w:val="2E75B5"/>
                <w:sz w:val="32"/>
                <w:szCs w:val="32"/>
              </w:rPr>
              <w:tab/>
              <w:t>6</w:t>
            </w:r>
          </w:hyperlink>
        </w:p>
        <w:p w14:paraId="5C1D6E4B" w14:textId="77777777" w:rsidR="00CD2EB1" w:rsidRDefault="001D733D">
          <w:pPr>
            <w:pBdr>
              <w:top w:val="nil"/>
              <w:left w:val="nil"/>
              <w:bottom w:val="nil"/>
              <w:right w:val="nil"/>
              <w:between w:val="nil"/>
            </w:pBdr>
            <w:tabs>
              <w:tab w:val="right" w:pos="9060"/>
            </w:tabs>
            <w:spacing w:after="100"/>
            <w:jc w:val="center"/>
            <w:rPr>
              <w:rFonts w:ascii="Cambria" w:eastAsia="Cambria" w:hAnsi="Cambria" w:cs="Cambria"/>
              <w:color w:val="000000"/>
            </w:rPr>
          </w:pPr>
          <w:hyperlink w:anchor="_heading=h.c9jkrzta16c2">
            <w:r>
              <w:rPr>
                <w:b/>
                <w:color w:val="2E75B5"/>
                <w:sz w:val="32"/>
                <w:szCs w:val="32"/>
              </w:rPr>
              <w:t>III. DOPUNSKA NASTAVA</w:t>
            </w:r>
            <w:r>
              <w:rPr>
                <w:b/>
                <w:color w:val="2E75B5"/>
                <w:sz w:val="32"/>
                <w:szCs w:val="32"/>
              </w:rPr>
              <w:tab/>
              <w:t>18</w:t>
            </w:r>
          </w:hyperlink>
        </w:p>
        <w:p w14:paraId="701D0849" w14:textId="77777777" w:rsidR="00CD2EB1" w:rsidRDefault="001D733D">
          <w:pPr>
            <w:pBdr>
              <w:top w:val="nil"/>
              <w:left w:val="nil"/>
              <w:bottom w:val="nil"/>
              <w:right w:val="nil"/>
              <w:between w:val="nil"/>
            </w:pBdr>
            <w:tabs>
              <w:tab w:val="right" w:pos="9060"/>
            </w:tabs>
            <w:spacing w:after="100"/>
            <w:jc w:val="center"/>
            <w:rPr>
              <w:rFonts w:ascii="Cambria" w:eastAsia="Cambria" w:hAnsi="Cambria" w:cs="Cambria"/>
              <w:color w:val="000000"/>
            </w:rPr>
          </w:pPr>
          <w:hyperlink w:anchor="_heading=h.s9ttt2uuhb59">
            <w:r>
              <w:rPr>
                <w:b/>
                <w:color w:val="2E75B5"/>
                <w:sz w:val="32"/>
                <w:szCs w:val="32"/>
              </w:rPr>
              <w:t>IV. IZBORNA NASTAVA</w:t>
            </w:r>
            <w:r>
              <w:rPr>
                <w:b/>
                <w:color w:val="2E75B5"/>
                <w:sz w:val="32"/>
                <w:szCs w:val="32"/>
              </w:rPr>
              <w:tab/>
              <w:t>28</w:t>
            </w:r>
          </w:hyperlink>
        </w:p>
        <w:p w14:paraId="24D3DEF1" w14:textId="77777777" w:rsidR="00CD2EB1" w:rsidRDefault="001D733D">
          <w:pPr>
            <w:pBdr>
              <w:top w:val="nil"/>
              <w:left w:val="nil"/>
              <w:bottom w:val="nil"/>
              <w:right w:val="nil"/>
              <w:between w:val="nil"/>
            </w:pBdr>
            <w:tabs>
              <w:tab w:val="right" w:pos="9060"/>
            </w:tabs>
            <w:spacing w:after="100"/>
            <w:jc w:val="center"/>
            <w:rPr>
              <w:rFonts w:ascii="Cambria" w:eastAsia="Cambria" w:hAnsi="Cambria" w:cs="Cambria"/>
              <w:color w:val="000000"/>
            </w:rPr>
          </w:pPr>
          <w:hyperlink w:anchor="_heading=h.wup1izm6vq52">
            <w:r>
              <w:rPr>
                <w:b/>
                <w:color w:val="2E75B5"/>
                <w:sz w:val="32"/>
                <w:szCs w:val="32"/>
              </w:rPr>
              <w:t>V. FAKULTATIVNA NASTAVA</w:t>
            </w:r>
            <w:r>
              <w:rPr>
                <w:b/>
                <w:color w:val="2E75B5"/>
                <w:sz w:val="32"/>
                <w:szCs w:val="32"/>
              </w:rPr>
              <w:tab/>
              <w:t>63</w:t>
            </w:r>
          </w:hyperlink>
        </w:p>
        <w:p w14:paraId="6F1C984B" w14:textId="77777777" w:rsidR="00CD2EB1" w:rsidRDefault="001D733D">
          <w:pPr>
            <w:pBdr>
              <w:top w:val="nil"/>
              <w:left w:val="nil"/>
              <w:bottom w:val="nil"/>
              <w:right w:val="nil"/>
              <w:between w:val="nil"/>
            </w:pBdr>
            <w:tabs>
              <w:tab w:val="right" w:pos="9060"/>
            </w:tabs>
            <w:spacing w:after="100"/>
            <w:jc w:val="center"/>
            <w:rPr>
              <w:rFonts w:ascii="Cambria" w:eastAsia="Cambria" w:hAnsi="Cambria" w:cs="Cambria"/>
              <w:color w:val="000000"/>
            </w:rPr>
          </w:pPr>
          <w:hyperlink w:anchor="_heading=h.ebkxipkc4fa4">
            <w:r>
              <w:rPr>
                <w:b/>
                <w:color w:val="2E75B5"/>
                <w:sz w:val="32"/>
                <w:szCs w:val="32"/>
              </w:rPr>
              <w:t>VI. IZVANNASTAVNE AKTIVNOSTI</w:t>
            </w:r>
            <w:r>
              <w:rPr>
                <w:b/>
                <w:color w:val="2E75B5"/>
                <w:sz w:val="32"/>
                <w:szCs w:val="32"/>
              </w:rPr>
              <w:tab/>
              <w:t>70</w:t>
            </w:r>
          </w:hyperlink>
        </w:p>
        <w:p w14:paraId="370B5FCC" w14:textId="77777777" w:rsidR="00CD2EB1" w:rsidRDefault="001D733D">
          <w:pPr>
            <w:pBdr>
              <w:top w:val="nil"/>
              <w:left w:val="nil"/>
              <w:bottom w:val="nil"/>
              <w:right w:val="nil"/>
              <w:between w:val="nil"/>
            </w:pBdr>
            <w:tabs>
              <w:tab w:val="right" w:pos="9060"/>
            </w:tabs>
            <w:spacing w:after="100"/>
            <w:jc w:val="center"/>
            <w:rPr>
              <w:rFonts w:ascii="Cambria" w:eastAsia="Cambria" w:hAnsi="Cambria" w:cs="Cambria"/>
              <w:color w:val="000000"/>
            </w:rPr>
          </w:pPr>
          <w:hyperlink w:anchor="_heading=h.aaqbncpdvcuy">
            <w:r>
              <w:rPr>
                <w:b/>
                <w:color w:val="2E75B5"/>
                <w:sz w:val="32"/>
                <w:szCs w:val="32"/>
              </w:rPr>
              <w:t>VII. PROJEKTI</w:t>
            </w:r>
            <w:r>
              <w:rPr>
                <w:b/>
                <w:color w:val="2E75B5"/>
                <w:sz w:val="32"/>
                <w:szCs w:val="32"/>
              </w:rPr>
              <w:tab/>
              <w:t>106</w:t>
            </w:r>
          </w:hyperlink>
        </w:p>
        <w:p w14:paraId="4A66D3F9" w14:textId="77777777" w:rsidR="00CD2EB1" w:rsidRDefault="001D733D">
          <w:pPr>
            <w:pBdr>
              <w:top w:val="nil"/>
              <w:left w:val="nil"/>
              <w:bottom w:val="nil"/>
              <w:right w:val="nil"/>
              <w:between w:val="nil"/>
            </w:pBdr>
            <w:tabs>
              <w:tab w:val="right" w:leader="dot" w:pos="9062"/>
            </w:tabs>
            <w:spacing w:after="100"/>
            <w:ind w:left="220"/>
            <w:rPr>
              <w:color w:val="000000"/>
            </w:rPr>
          </w:pPr>
          <w:hyperlink w:anchor="_heading=h.1ci93xb">
            <w:r>
              <w:rPr>
                <w:color w:val="000000"/>
              </w:rPr>
              <w:t>7.1. Projekt „Compass for Progress and Excellence 6“</w:t>
            </w:r>
            <w:r>
              <w:rPr>
                <w:color w:val="000000"/>
              </w:rPr>
              <w:tab/>
              <w:t>106</w:t>
            </w:r>
          </w:hyperlink>
        </w:p>
        <w:p w14:paraId="65DEE081" w14:textId="77777777" w:rsidR="00CD2EB1" w:rsidRDefault="001D733D">
          <w:r>
            <w:t xml:space="preserve">     7.2.Projekt "TeamUP 2"..................................................................................................................107</w:t>
          </w:r>
        </w:p>
        <w:p w14:paraId="3257A807" w14:textId="77777777" w:rsidR="00CD2EB1" w:rsidRDefault="001D733D">
          <w:pPr>
            <w:pBdr>
              <w:top w:val="nil"/>
              <w:left w:val="nil"/>
              <w:bottom w:val="nil"/>
              <w:right w:val="nil"/>
              <w:between w:val="nil"/>
            </w:pBdr>
            <w:tabs>
              <w:tab w:val="right" w:leader="dot" w:pos="9062"/>
            </w:tabs>
            <w:spacing w:after="100"/>
            <w:ind w:left="220"/>
            <w:rPr>
              <w:rFonts w:ascii="Cambria" w:eastAsia="Cambria" w:hAnsi="Cambria" w:cs="Cambria"/>
              <w:color w:val="000000"/>
            </w:rPr>
          </w:pPr>
          <w:hyperlink w:anchor="_heading=h.3whwml4">
            <w:r>
              <w:rPr>
                <w:color w:val="000000"/>
              </w:rPr>
              <w:t>7.3. Projekt „Samovrednovanje strukovnih škola“</w:t>
            </w:r>
            <w:r>
              <w:rPr>
                <w:color w:val="000000"/>
              </w:rPr>
              <w:tab/>
              <w:t>111</w:t>
            </w:r>
          </w:hyperlink>
        </w:p>
        <w:p w14:paraId="67D5F559" w14:textId="77777777" w:rsidR="00CD2EB1" w:rsidRDefault="001D733D">
          <w:pPr>
            <w:pBdr>
              <w:top w:val="nil"/>
              <w:left w:val="nil"/>
              <w:bottom w:val="nil"/>
              <w:right w:val="nil"/>
              <w:between w:val="nil"/>
            </w:pBdr>
            <w:tabs>
              <w:tab w:val="right" w:leader="dot" w:pos="9062"/>
            </w:tabs>
            <w:spacing w:after="100"/>
            <w:ind w:left="220"/>
            <w:rPr>
              <w:rFonts w:ascii="Cambria" w:eastAsia="Cambria" w:hAnsi="Cambria" w:cs="Cambria"/>
              <w:color w:val="000000"/>
            </w:rPr>
          </w:pPr>
          <w:hyperlink w:anchor="_heading=h.2bn6wsx">
            <w:r>
              <w:rPr>
                <w:color w:val="000000"/>
                <w:highlight w:val="white"/>
              </w:rPr>
              <w:t>7.4. Mjesec hrvatske knjige 2024.</w:t>
            </w:r>
          </w:hyperlink>
          <w:hyperlink w:anchor="_heading=h.2bn6wsx">
            <w:r>
              <w:rPr>
                <w:color w:val="000000"/>
              </w:rPr>
              <w:tab/>
              <w:t>113</w:t>
            </w:r>
          </w:hyperlink>
        </w:p>
        <w:p w14:paraId="16324B40" w14:textId="77777777" w:rsidR="00CD2EB1" w:rsidRDefault="001D733D">
          <w:pPr>
            <w:pBdr>
              <w:top w:val="nil"/>
              <w:left w:val="nil"/>
              <w:bottom w:val="nil"/>
              <w:right w:val="nil"/>
              <w:between w:val="nil"/>
            </w:pBdr>
            <w:tabs>
              <w:tab w:val="right" w:leader="dot" w:pos="9062"/>
            </w:tabs>
            <w:spacing w:after="100"/>
            <w:ind w:left="220"/>
            <w:rPr>
              <w:rFonts w:ascii="Cambria" w:eastAsia="Cambria" w:hAnsi="Cambria" w:cs="Cambria"/>
              <w:color w:val="000000"/>
            </w:rPr>
          </w:pPr>
          <w:hyperlink w:anchor="_heading=h.qsh70q">
            <w:r>
              <w:rPr>
                <w:color w:val="000000"/>
              </w:rPr>
              <w:t>7.5. Kvizomanija TŠSB</w:t>
            </w:r>
            <w:r>
              <w:rPr>
                <w:color w:val="000000"/>
              </w:rPr>
              <w:tab/>
              <w:t>115</w:t>
            </w:r>
          </w:hyperlink>
        </w:p>
        <w:p w14:paraId="227D89A7" w14:textId="77777777" w:rsidR="00CD2EB1" w:rsidRDefault="001D733D">
          <w:pPr>
            <w:pBdr>
              <w:top w:val="nil"/>
              <w:left w:val="nil"/>
              <w:bottom w:val="nil"/>
              <w:right w:val="nil"/>
              <w:between w:val="nil"/>
            </w:pBdr>
            <w:tabs>
              <w:tab w:val="right" w:leader="dot" w:pos="9062"/>
            </w:tabs>
            <w:spacing w:after="100"/>
            <w:ind w:left="220"/>
            <w:rPr>
              <w:rFonts w:ascii="Cambria" w:eastAsia="Cambria" w:hAnsi="Cambria" w:cs="Cambria"/>
              <w:color w:val="000000"/>
            </w:rPr>
          </w:pPr>
          <w:hyperlink w:anchor="_heading=h.3as4poj">
            <w:r>
              <w:rPr>
                <w:color w:val="000000"/>
              </w:rPr>
              <w:t>7.6. Alumni klub</w:t>
            </w:r>
            <w:r>
              <w:rPr>
                <w:color w:val="000000"/>
              </w:rPr>
              <w:tab/>
              <w:t>117</w:t>
            </w:r>
          </w:hyperlink>
        </w:p>
        <w:p w14:paraId="4516965F" w14:textId="77777777" w:rsidR="00CD2EB1" w:rsidRDefault="001D733D">
          <w:pPr>
            <w:pBdr>
              <w:top w:val="nil"/>
              <w:left w:val="nil"/>
              <w:bottom w:val="nil"/>
              <w:right w:val="nil"/>
              <w:between w:val="nil"/>
            </w:pBdr>
            <w:tabs>
              <w:tab w:val="right" w:leader="dot" w:pos="9062"/>
            </w:tabs>
            <w:spacing w:after="100"/>
            <w:ind w:left="220"/>
            <w:rPr>
              <w:rFonts w:ascii="Cambria" w:eastAsia="Cambria" w:hAnsi="Cambria" w:cs="Cambria"/>
              <w:color w:val="000000"/>
            </w:rPr>
          </w:pPr>
          <w:hyperlink w:anchor="_heading=h.4jrlbb4gonbf">
            <w:r>
              <w:rPr>
                <w:color w:val="000000"/>
              </w:rPr>
              <w:t>7.7. TŠSB (euro) glasuje</w:t>
            </w:r>
            <w:r>
              <w:rPr>
                <w:color w:val="000000"/>
              </w:rPr>
              <w:tab/>
              <w:t>119</w:t>
            </w:r>
          </w:hyperlink>
        </w:p>
        <w:p w14:paraId="0E939807" w14:textId="77777777" w:rsidR="00CD2EB1" w:rsidRDefault="001D733D">
          <w:pPr>
            <w:pBdr>
              <w:top w:val="nil"/>
              <w:left w:val="nil"/>
              <w:bottom w:val="nil"/>
              <w:right w:val="nil"/>
              <w:between w:val="nil"/>
            </w:pBdr>
            <w:tabs>
              <w:tab w:val="right" w:leader="dot" w:pos="9062"/>
            </w:tabs>
            <w:spacing w:after="100"/>
            <w:ind w:left="220"/>
            <w:rPr>
              <w:rFonts w:ascii="Cambria" w:eastAsia="Cambria" w:hAnsi="Cambria" w:cs="Cambria"/>
              <w:color w:val="000000"/>
            </w:rPr>
          </w:pPr>
          <w:hyperlink w:anchor="_heading=h.6i88zmw71492">
            <w:r>
              <w:rPr>
                <w:color w:val="000000"/>
              </w:rPr>
              <w:t>7.9. Zimska bajka</w:t>
            </w:r>
            <w:r>
              <w:rPr>
                <w:color w:val="000000"/>
              </w:rPr>
              <w:tab/>
              <w:t>123</w:t>
            </w:r>
          </w:hyperlink>
        </w:p>
        <w:p w14:paraId="4F3BEC08" w14:textId="77777777" w:rsidR="00CD2EB1" w:rsidRDefault="001D733D">
          <w:r>
            <w:fldChar w:fldCharType="end"/>
          </w:r>
        </w:p>
      </w:sdtContent>
    </w:sdt>
    <w:p w14:paraId="48DABE2E" w14:textId="77777777" w:rsidR="00CD2EB1" w:rsidRDefault="00CD2EB1">
      <w:pPr>
        <w:rPr>
          <w:sz w:val="32"/>
          <w:szCs w:val="32"/>
        </w:rPr>
      </w:pPr>
    </w:p>
    <w:p w14:paraId="0ABECB4C" w14:textId="77777777" w:rsidR="00CD2EB1" w:rsidRDefault="001D733D">
      <w:pPr>
        <w:tabs>
          <w:tab w:val="left" w:pos="1968"/>
        </w:tabs>
        <w:rPr>
          <w:color w:val="FF0000"/>
          <w:sz w:val="32"/>
          <w:szCs w:val="32"/>
        </w:rPr>
      </w:pPr>
      <w:r>
        <w:rPr>
          <w:color w:val="FF0000"/>
          <w:sz w:val="32"/>
          <w:szCs w:val="32"/>
        </w:rPr>
        <w:tab/>
      </w:r>
    </w:p>
    <w:p w14:paraId="5489DB41" w14:textId="77777777" w:rsidR="00CD2EB1" w:rsidRDefault="00CD2EB1">
      <w:pPr>
        <w:jc w:val="center"/>
        <w:rPr>
          <w:color w:val="FF0000"/>
          <w:sz w:val="32"/>
          <w:szCs w:val="32"/>
        </w:rPr>
      </w:pPr>
    </w:p>
    <w:p w14:paraId="47AD32BE" w14:textId="77777777" w:rsidR="00CD2EB1" w:rsidRDefault="00CD2EB1">
      <w:pPr>
        <w:jc w:val="center"/>
        <w:rPr>
          <w:color w:val="FF0000"/>
          <w:sz w:val="32"/>
          <w:szCs w:val="32"/>
        </w:rPr>
      </w:pPr>
    </w:p>
    <w:p w14:paraId="5A806C9A" w14:textId="77777777" w:rsidR="00CD2EB1" w:rsidRDefault="00CD2EB1">
      <w:pPr>
        <w:jc w:val="center"/>
        <w:rPr>
          <w:color w:val="FF0000"/>
          <w:sz w:val="32"/>
          <w:szCs w:val="32"/>
        </w:rPr>
      </w:pPr>
    </w:p>
    <w:p w14:paraId="0BD33806" w14:textId="77777777" w:rsidR="00CD2EB1" w:rsidRDefault="00CD2EB1">
      <w:pPr>
        <w:jc w:val="center"/>
        <w:rPr>
          <w:color w:val="FF0000"/>
          <w:sz w:val="32"/>
          <w:szCs w:val="32"/>
        </w:rPr>
      </w:pPr>
    </w:p>
    <w:p w14:paraId="4118FD1F" w14:textId="77777777" w:rsidR="001D733D" w:rsidRDefault="001D733D" w:rsidP="001D733D">
      <w:pPr>
        <w:rPr>
          <w:sz w:val="32"/>
          <w:szCs w:val="32"/>
        </w:rPr>
      </w:pPr>
    </w:p>
    <w:p w14:paraId="76B357EA" w14:textId="77777777" w:rsidR="00CD2EB1" w:rsidRDefault="001D733D">
      <w:pPr>
        <w:keepNext/>
        <w:spacing w:before="240" w:after="60" w:line="360" w:lineRule="auto"/>
        <w:jc w:val="center"/>
        <w:rPr>
          <w:b/>
          <w:sz w:val="24"/>
          <w:szCs w:val="24"/>
        </w:rPr>
      </w:pPr>
      <w:r>
        <w:rPr>
          <w:b/>
          <w:sz w:val="24"/>
          <w:szCs w:val="24"/>
        </w:rPr>
        <w:lastRenderedPageBreak/>
        <w:t>Školski kurikulum</w:t>
      </w:r>
    </w:p>
    <w:p w14:paraId="59409B0D" w14:textId="77777777" w:rsidR="00CD2EB1" w:rsidRDefault="001D733D">
      <w:pPr>
        <w:keepNext/>
        <w:spacing w:before="240" w:after="60" w:line="240" w:lineRule="auto"/>
        <w:jc w:val="center"/>
        <w:rPr>
          <w:b/>
          <w:sz w:val="24"/>
          <w:szCs w:val="24"/>
        </w:rPr>
      </w:pPr>
      <w:bookmarkStart w:id="1" w:name="_heading=h.30j0zll" w:colFirst="0" w:colLast="0"/>
      <w:bookmarkEnd w:id="1"/>
      <w:r>
        <w:rPr>
          <w:b/>
          <w:sz w:val="24"/>
          <w:szCs w:val="24"/>
        </w:rPr>
        <w:t>Tehničke škole Slavonski Brod</w:t>
      </w:r>
    </w:p>
    <w:p w14:paraId="1E89230F" w14:textId="77777777" w:rsidR="00CD2EB1" w:rsidRDefault="00CD2EB1">
      <w:pPr>
        <w:spacing w:after="0" w:line="240" w:lineRule="auto"/>
        <w:rPr>
          <w:sz w:val="24"/>
          <w:szCs w:val="24"/>
        </w:rPr>
      </w:pPr>
    </w:p>
    <w:p w14:paraId="0E12A80E" w14:textId="77777777" w:rsidR="00CD2EB1" w:rsidRDefault="00CD2EB1">
      <w:pPr>
        <w:spacing w:after="0" w:line="240" w:lineRule="auto"/>
        <w:rPr>
          <w:b/>
          <w:sz w:val="24"/>
          <w:szCs w:val="24"/>
        </w:rPr>
      </w:pPr>
    </w:p>
    <w:p w14:paraId="7CC5DE00" w14:textId="77777777" w:rsidR="00CD2EB1" w:rsidRDefault="00CD2EB1">
      <w:pPr>
        <w:spacing w:after="0" w:line="240" w:lineRule="auto"/>
        <w:jc w:val="center"/>
        <w:rPr>
          <w:b/>
          <w:sz w:val="24"/>
          <w:szCs w:val="24"/>
        </w:rPr>
      </w:pPr>
    </w:p>
    <w:p w14:paraId="4DE299B0" w14:textId="77777777" w:rsidR="00CD2EB1" w:rsidRDefault="001D733D">
      <w:pPr>
        <w:spacing w:after="0" w:line="240" w:lineRule="auto"/>
        <w:jc w:val="center"/>
        <w:rPr>
          <w:b/>
          <w:sz w:val="24"/>
          <w:szCs w:val="24"/>
        </w:rPr>
      </w:pPr>
      <w:r>
        <w:rPr>
          <w:b/>
          <w:sz w:val="24"/>
          <w:szCs w:val="24"/>
        </w:rPr>
        <w:t>M I S I J A</w:t>
      </w:r>
    </w:p>
    <w:p w14:paraId="092EE02A" w14:textId="77777777" w:rsidR="00CD2EB1" w:rsidRDefault="00CD2EB1">
      <w:pPr>
        <w:spacing w:after="0" w:line="240" w:lineRule="auto"/>
        <w:rPr>
          <w:b/>
          <w:sz w:val="24"/>
          <w:szCs w:val="24"/>
        </w:rPr>
      </w:pPr>
    </w:p>
    <w:p w14:paraId="665A5BF6" w14:textId="77777777" w:rsidR="00CD2EB1" w:rsidRDefault="00CD2EB1">
      <w:pPr>
        <w:spacing w:after="0" w:line="240" w:lineRule="auto"/>
        <w:rPr>
          <w:b/>
          <w:sz w:val="24"/>
          <w:szCs w:val="24"/>
        </w:rPr>
      </w:pPr>
    </w:p>
    <w:p w14:paraId="3386C8C1" w14:textId="77777777" w:rsidR="00CD2EB1" w:rsidRDefault="001D733D">
      <w:pPr>
        <w:spacing w:after="0" w:line="240" w:lineRule="auto"/>
        <w:jc w:val="center"/>
        <w:rPr>
          <w:b/>
          <w:sz w:val="24"/>
          <w:szCs w:val="24"/>
        </w:rPr>
      </w:pPr>
      <w:r>
        <w:rPr>
          <w:b/>
          <w:sz w:val="24"/>
          <w:szCs w:val="24"/>
        </w:rPr>
        <w:t>Naša misija je</w:t>
      </w:r>
    </w:p>
    <w:p w14:paraId="54D06C87" w14:textId="77777777" w:rsidR="00CD2EB1" w:rsidRDefault="00CD2EB1">
      <w:pPr>
        <w:spacing w:after="0" w:line="240" w:lineRule="auto"/>
        <w:jc w:val="center"/>
        <w:rPr>
          <w:b/>
          <w:sz w:val="24"/>
          <w:szCs w:val="24"/>
        </w:rPr>
      </w:pPr>
    </w:p>
    <w:p w14:paraId="5AE05DC5" w14:textId="77777777" w:rsidR="00CD2EB1" w:rsidRDefault="001D733D">
      <w:pPr>
        <w:spacing w:after="0" w:line="240" w:lineRule="auto"/>
        <w:jc w:val="center"/>
        <w:rPr>
          <w:b/>
          <w:sz w:val="24"/>
          <w:szCs w:val="24"/>
        </w:rPr>
      </w:pPr>
      <w:r>
        <w:rPr>
          <w:b/>
          <w:sz w:val="24"/>
          <w:szCs w:val="24"/>
        </w:rPr>
        <w:t>obrazovati za cjeloživotno učenje i odgajati za život, suradnju i humanost.</w:t>
      </w:r>
    </w:p>
    <w:p w14:paraId="6C7A2987" w14:textId="77777777" w:rsidR="00CD2EB1" w:rsidRDefault="00CD2EB1">
      <w:pPr>
        <w:spacing w:after="0" w:line="240" w:lineRule="auto"/>
        <w:jc w:val="center"/>
        <w:rPr>
          <w:sz w:val="24"/>
          <w:szCs w:val="24"/>
        </w:rPr>
      </w:pPr>
    </w:p>
    <w:p w14:paraId="25980D84" w14:textId="77777777" w:rsidR="00CD2EB1" w:rsidRDefault="00CD2EB1">
      <w:pPr>
        <w:spacing w:after="0" w:line="240" w:lineRule="auto"/>
        <w:rPr>
          <w:sz w:val="24"/>
          <w:szCs w:val="24"/>
        </w:rPr>
      </w:pPr>
    </w:p>
    <w:p w14:paraId="554B42F7" w14:textId="77777777" w:rsidR="00CD2EB1" w:rsidRDefault="001D733D">
      <w:pPr>
        <w:spacing w:after="0" w:line="240" w:lineRule="auto"/>
        <w:jc w:val="center"/>
        <w:rPr>
          <w:b/>
          <w:sz w:val="24"/>
          <w:szCs w:val="24"/>
        </w:rPr>
      </w:pPr>
      <w:r>
        <w:rPr>
          <w:b/>
          <w:sz w:val="24"/>
          <w:szCs w:val="24"/>
        </w:rPr>
        <w:t>V I Z I J A</w:t>
      </w:r>
    </w:p>
    <w:p w14:paraId="4354D88B" w14:textId="77777777" w:rsidR="00CD2EB1" w:rsidRDefault="00CD2EB1">
      <w:pPr>
        <w:spacing w:after="0" w:line="240" w:lineRule="auto"/>
        <w:jc w:val="center"/>
        <w:rPr>
          <w:b/>
          <w:sz w:val="24"/>
          <w:szCs w:val="24"/>
        </w:rPr>
      </w:pPr>
    </w:p>
    <w:p w14:paraId="29042C08" w14:textId="77777777" w:rsidR="00CD2EB1" w:rsidRDefault="00CD2EB1">
      <w:pPr>
        <w:spacing w:after="0" w:line="240" w:lineRule="auto"/>
        <w:jc w:val="center"/>
        <w:rPr>
          <w:b/>
          <w:sz w:val="24"/>
          <w:szCs w:val="24"/>
        </w:rPr>
      </w:pPr>
    </w:p>
    <w:p w14:paraId="2019F916" w14:textId="77777777" w:rsidR="00CD2EB1" w:rsidRDefault="00CD2EB1">
      <w:pPr>
        <w:spacing w:after="0" w:line="240" w:lineRule="auto"/>
        <w:rPr>
          <w:sz w:val="24"/>
          <w:szCs w:val="24"/>
        </w:rPr>
      </w:pPr>
    </w:p>
    <w:p w14:paraId="1F759417" w14:textId="77777777" w:rsidR="00CD2EB1" w:rsidRDefault="001D733D">
      <w:pPr>
        <w:spacing w:after="0" w:line="240" w:lineRule="auto"/>
        <w:jc w:val="center"/>
        <w:rPr>
          <w:b/>
          <w:sz w:val="24"/>
          <w:szCs w:val="24"/>
        </w:rPr>
      </w:pPr>
      <w:r>
        <w:rPr>
          <w:b/>
          <w:sz w:val="24"/>
          <w:szCs w:val="24"/>
        </w:rPr>
        <w:t>Kvalitetnom školom do kompetentnog učenika</w:t>
      </w:r>
    </w:p>
    <w:p w14:paraId="7CBEFAB0" w14:textId="77777777" w:rsidR="00CD2EB1" w:rsidRDefault="00CD2EB1">
      <w:pPr>
        <w:spacing w:after="0" w:line="240" w:lineRule="auto"/>
        <w:jc w:val="center"/>
        <w:rPr>
          <w:b/>
          <w:sz w:val="24"/>
          <w:szCs w:val="24"/>
        </w:rPr>
      </w:pPr>
    </w:p>
    <w:p w14:paraId="45A424F4" w14:textId="77777777" w:rsidR="00CD2EB1" w:rsidRDefault="00CD2EB1">
      <w:pPr>
        <w:spacing w:after="0" w:line="240" w:lineRule="auto"/>
        <w:jc w:val="center"/>
        <w:rPr>
          <w:b/>
          <w:sz w:val="24"/>
          <w:szCs w:val="24"/>
        </w:rPr>
      </w:pPr>
    </w:p>
    <w:p w14:paraId="452A7796" w14:textId="77777777" w:rsidR="00CD2EB1" w:rsidRDefault="00CD2EB1">
      <w:pPr>
        <w:spacing w:after="0" w:line="240" w:lineRule="auto"/>
        <w:rPr>
          <w:sz w:val="24"/>
          <w:szCs w:val="24"/>
        </w:rPr>
      </w:pPr>
    </w:p>
    <w:p w14:paraId="093A9242" w14:textId="77777777" w:rsidR="00CD2EB1" w:rsidRDefault="001D733D">
      <w:pPr>
        <w:spacing w:after="0" w:line="240" w:lineRule="auto"/>
        <w:jc w:val="center"/>
        <w:rPr>
          <w:b/>
          <w:sz w:val="24"/>
          <w:szCs w:val="24"/>
        </w:rPr>
      </w:pPr>
      <w:r>
        <w:rPr>
          <w:b/>
          <w:sz w:val="24"/>
          <w:szCs w:val="24"/>
        </w:rPr>
        <w:t>M O T O</w:t>
      </w:r>
    </w:p>
    <w:p w14:paraId="27099C82" w14:textId="77777777" w:rsidR="00CD2EB1" w:rsidRDefault="00CD2EB1">
      <w:pPr>
        <w:spacing w:after="0" w:line="240" w:lineRule="auto"/>
        <w:jc w:val="center"/>
        <w:rPr>
          <w:b/>
          <w:sz w:val="24"/>
          <w:szCs w:val="24"/>
        </w:rPr>
      </w:pPr>
    </w:p>
    <w:p w14:paraId="36C5F959" w14:textId="77777777" w:rsidR="00CD2EB1" w:rsidRDefault="00CD2EB1">
      <w:pPr>
        <w:spacing w:after="0" w:line="240" w:lineRule="auto"/>
        <w:jc w:val="center"/>
        <w:rPr>
          <w:b/>
          <w:sz w:val="24"/>
          <w:szCs w:val="24"/>
        </w:rPr>
      </w:pPr>
    </w:p>
    <w:p w14:paraId="63FBA82B" w14:textId="77777777" w:rsidR="00CD2EB1" w:rsidRDefault="001D733D">
      <w:pPr>
        <w:spacing w:after="0" w:line="240" w:lineRule="auto"/>
        <w:jc w:val="center"/>
        <w:rPr>
          <w:i/>
          <w:sz w:val="24"/>
          <w:szCs w:val="24"/>
        </w:rPr>
      </w:pPr>
      <w:r>
        <w:rPr>
          <w:i/>
          <w:sz w:val="24"/>
          <w:szCs w:val="24"/>
        </w:rPr>
        <w:t>Ja živim u kruzima koji se šire i njima sve više obuhvatit žudim.</w:t>
      </w:r>
    </w:p>
    <w:p w14:paraId="486F557C" w14:textId="77777777" w:rsidR="00CD2EB1" w:rsidRDefault="001D733D">
      <w:pPr>
        <w:spacing w:after="0" w:line="240" w:lineRule="auto"/>
        <w:jc w:val="center"/>
        <w:rPr>
          <w:i/>
          <w:sz w:val="24"/>
          <w:szCs w:val="24"/>
        </w:rPr>
      </w:pPr>
      <w:r>
        <w:rPr>
          <w:i/>
          <w:sz w:val="24"/>
          <w:szCs w:val="24"/>
        </w:rPr>
        <w:t>Znam da neću postići zadnji, konačni krug, no ja se trudim…</w:t>
      </w:r>
    </w:p>
    <w:p w14:paraId="722F440B" w14:textId="77777777" w:rsidR="00CD2EB1" w:rsidRDefault="00CD2EB1">
      <w:pPr>
        <w:spacing w:after="0" w:line="240" w:lineRule="auto"/>
        <w:rPr>
          <w:sz w:val="24"/>
          <w:szCs w:val="24"/>
        </w:rPr>
      </w:pPr>
    </w:p>
    <w:p w14:paraId="1A525D93" w14:textId="77777777" w:rsidR="00CD2EB1" w:rsidRDefault="00CD2EB1">
      <w:pPr>
        <w:spacing w:after="0" w:line="240" w:lineRule="auto"/>
        <w:rPr>
          <w:sz w:val="24"/>
          <w:szCs w:val="24"/>
        </w:rPr>
      </w:pPr>
    </w:p>
    <w:p w14:paraId="64DC8261" w14:textId="77777777" w:rsidR="00CD2EB1" w:rsidRDefault="00CD2EB1">
      <w:pPr>
        <w:spacing w:after="0" w:line="240" w:lineRule="auto"/>
        <w:rPr>
          <w:sz w:val="24"/>
          <w:szCs w:val="24"/>
        </w:rPr>
      </w:pPr>
    </w:p>
    <w:p w14:paraId="7A82A2FE" w14:textId="77777777" w:rsidR="00CD2EB1" w:rsidRDefault="00CD2EB1">
      <w:pPr>
        <w:spacing w:after="0" w:line="240" w:lineRule="auto"/>
        <w:jc w:val="center"/>
        <w:rPr>
          <w:b/>
          <w:sz w:val="24"/>
          <w:szCs w:val="24"/>
        </w:rPr>
      </w:pPr>
    </w:p>
    <w:p w14:paraId="00B3EFBA" w14:textId="77777777" w:rsidR="00CD2EB1" w:rsidRDefault="00CD2EB1">
      <w:pPr>
        <w:spacing w:after="0" w:line="240" w:lineRule="auto"/>
        <w:jc w:val="center"/>
        <w:rPr>
          <w:b/>
          <w:sz w:val="24"/>
          <w:szCs w:val="24"/>
        </w:rPr>
      </w:pPr>
    </w:p>
    <w:p w14:paraId="12005304" w14:textId="77777777" w:rsidR="00CD2EB1" w:rsidRDefault="00CD2EB1">
      <w:pPr>
        <w:spacing w:after="0" w:line="240" w:lineRule="auto"/>
        <w:jc w:val="center"/>
        <w:rPr>
          <w:b/>
          <w:sz w:val="24"/>
          <w:szCs w:val="24"/>
        </w:rPr>
      </w:pPr>
    </w:p>
    <w:p w14:paraId="317D8CE2" w14:textId="77777777" w:rsidR="00CD2EB1" w:rsidRDefault="00CD2EB1">
      <w:pPr>
        <w:spacing w:after="0" w:line="240" w:lineRule="auto"/>
        <w:jc w:val="center"/>
        <w:rPr>
          <w:b/>
          <w:sz w:val="24"/>
          <w:szCs w:val="24"/>
        </w:rPr>
      </w:pPr>
    </w:p>
    <w:p w14:paraId="38928392" w14:textId="77777777" w:rsidR="00CD2EB1" w:rsidRDefault="00CD2EB1">
      <w:pPr>
        <w:spacing w:after="0" w:line="240" w:lineRule="auto"/>
        <w:jc w:val="center"/>
        <w:rPr>
          <w:b/>
          <w:sz w:val="24"/>
          <w:szCs w:val="24"/>
        </w:rPr>
      </w:pPr>
    </w:p>
    <w:p w14:paraId="67CE427A" w14:textId="77777777" w:rsidR="001D733D" w:rsidRDefault="001D733D">
      <w:pPr>
        <w:spacing w:after="0" w:line="240" w:lineRule="auto"/>
        <w:jc w:val="center"/>
        <w:rPr>
          <w:b/>
          <w:sz w:val="24"/>
          <w:szCs w:val="24"/>
        </w:rPr>
      </w:pPr>
    </w:p>
    <w:p w14:paraId="6ED940F2" w14:textId="77777777" w:rsidR="001D733D" w:rsidRDefault="001D733D">
      <w:pPr>
        <w:spacing w:after="0" w:line="240" w:lineRule="auto"/>
        <w:jc w:val="center"/>
        <w:rPr>
          <w:b/>
          <w:sz w:val="24"/>
          <w:szCs w:val="24"/>
        </w:rPr>
      </w:pPr>
    </w:p>
    <w:p w14:paraId="1F9D8312" w14:textId="77777777" w:rsidR="001D733D" w:rsidRDefault="001D733D">
      <w:pPr>
        <w:spacing w:after="0" w:line="240" w:lineRule="auto"/>
        <w:jc w:val="center"/>
        <w:rPr>
          <w:b/>
          <w:sz w:val="24"/>
          <w:szCs w:val="24"/>
        </w:rPr>
      </w:pPr>
    </w:p>
    <w:p w14:paraId="78BA0674" w14:textId="77777777" w:rsidR="001D733D" w:rsidRDefault="001D733D">
      <w:pPr>
        <w:spacing w:after="0" w:line="240" w:lineRule="auto"/>
        <w:jc w:val="center"/>
        <w:rPr>
          <w:b/>
          <w:sz w:val="24"/>
          <w:szCs w:val="24"/>
        </w:rPr>
      </w:pPr>
    </w:p>
    <w:p w14:paraId="139683D5" w14:textId="77777777" w:rsidR="001D733D" w:rsidRDefault="001D733D">
      <w:pPr>
        <w:spacing w:after="0" w:line="240" w:lineRule="auto"/>
        <w:jc w:val="center"/>
        <w:rPr>
          <w:b/>
          <w:sz w:val="24"/>
          <w:szCs w:val="24"/>
        </w:rPr>
      </w:pPr>
    </w:p>
    <w:p w14:paraId="104C473E" w14:textId="77777777" w:rsidR="001D733D" w:rsidRDefault="001D733D">
      <w:pPr>
        <w:spacing w:after="0" w:line="240" w:lineRule="auto"/>
        <w:jc w:val="center"/>
        <w:rPr>
          <w:b/>
          <w:sz w:val="24"/>
          <w:szCs w:val="24"/>
        </w:rPr>
      </w:pPr>
    </w:p>
    <w:p w14:paraId="5955C63A" w14:textId="77777777" w:rsidR="00CD2EB1" w:rsidRDefault="001D733D">
      <w:pPr>
        <w:pStyle w:val="Heading1"/>
        <w:rPr>
          <w:color w:val="000000"/>
        </w:rPr>
      </w:pPr>
      <w:bookmarkStart w:id="2" w:name="_heading=h.4hp4ufxt44tr" w:colFirst="0" w:colLast="0"/>
      <w:bookmarkEnd w:id="2"/>
      <w:r>
        <w:rPr>
          <w:color w:val="000000"/>
        </w:rPr>
        <w:lastRenderedPageBreak/>
        <w:t>I. UVOD</w:t>
      </w:r>
    </w:p>
    <w:p w14:paraId="4AA27B75" w14:textId="77777777" w:rsidR="00CD2EB1" w:rsidRDefault="00CD2EB1">
      <w:pPr>
        <w:keepNext/>
        <w:spacing w:before="240" w:after="60" w:line="240" w:lineRule="auto"/>
        <w:jc w:val="center"/>
        <w:rPr>
          <w:b/>
        </w:rPr>
      </w:pPr>
    </w:p>
    <w:p w14:paraId="56670FEB" w14:textId="77777777" w:rsidR="00CD2EB1" w:rsidRDefault="001D733D">
      <w:pPr>
        <w:pBdr>
          <w:top w:val="nil"/>
          <w:left w:val="nil"/>
          <w:bottom w:val="nil"/>
          <w:right w:val="nil"/>
          <w:between w:val="nil"/>
        </w:pBdr>
        <w:spacing w:after="0" w:line="240" w:lineRule="auto"/>
        <w:jc w:val="both"/>
      </w:pPr>
      <w:r>
        <w:t>Tehnička škola Slavonski Brod srednja je četverogodišnja strukovna škola s četirima područjima rada i osam zanimanja. Broji ukupno 539 učenika raspoređenih u sljedećim područjima rada:</w:t>
      </w:r>
      <w:r>
        <w:rPr>
          <w:highlight w:val="white"/>
        </w:rPr>
        <w:t xml:space="preserve"> </w:t>
      </w:r>
      <w:r>
        <w:t>strojarstvo, elektrotehnika, graditeljstvo te promet i logistika.</w:t>
      </w:r>
    </w:p>
    <w:p w14:paraId="4ADA9119" w14:textId="77777777" w:rsidR="00CD2EB1" w:rsidRDefault="00CD2EB1">
      <w:pPr>
        <w:pBdr>
          <w:top w:val="nil"/>
          <w:left w:val="nil"/>
          <w:bottom w:val="nil"/>
          <w:right w:val="nil"/>
          <w:between w:val="nil"/>
        </w:pBdr>
        <w:spacing w:after="0" w:line="240" w:lineRule="auto"/>
        <w:jc w:val="both"/>
      </w:pPr>
    </w:p>
    <w:p w14:paraId="3DFD470C" w14:textId="77777777" w:rsidR="00CD2EB1" w:rsidRDefault="001D733D">
      <w:pPr>
        <w:pBdr>
          <w:top w:val="nil"/>
          <w:left w:val="nil"/>
          <w:bottom w:val="nil"/>
          <w:right w:val="nil"/>
          <w:between w:val="nil"/>
        </w:pBdr>
        <w:spacing w:after="0" w:line="240" w:lineRule="auto"/>
        <w:jc w:val="both"/>
      </w:pPr>
      <w:r>
        <w:t>Obrazovati za cjeloživotno učenje i odgajati za život, suradnju i humanost misija je Tehničke škole, a učenici i djelatnici vođeni su vizijom kako se kvalitetnom školom dolazi do kompetentnog učenika.</w:t>
      </w:r>
    </w:p>
    <w:p w14:paraId="389B5E78" w14:textId="77777777" w:rsidR="00CD2EB1" w:rsidRDefault="001D733D">
      <w:pPr>
        <w:pBdr>
          <w:top w:val="nil"/>
          <w:left w:val="nil"/>
          <w:bottom w:val="nil"/>
          <w:right w:val="nil"/>
          <w:between w:val="nil"/>
        </w:pBdr>
        <w:spacing w:after="0" w:line="240" w:lineRule="auto"/>
        <w:jc w:val="both"/>
      </w:pPr>
      <w:r>
        <w:t xml:space="preserve"> </w:t>
      </w:r>
    </w:p>
    <w:p w14:paraId="3B83E388" w14:textId="77777777" w:rsidR="00CD2EB1" w:rsidRDefault="001D733D">
      <w:pPr>
        <w:pBdr>
          <w:top w:val="nil"/>
          <w:left w:val="nil"/>
          <w:bottom w:val="nil"/>
          <w:right w:val="nil"/>
          <w:between w:val="nil"/>
        </w:pBdr>
        <w:spacing w:after="0" w:line="240" w:lineRule="auto"/>
        <w:jc w:val="both"/>
      </w:pPr>
      <w:r>
        <w:t xml:space="preserve">U proteklih 70 godina djelovanja, Tehnička škola orijentirana je prema visokim standardima kvalitete rada. </w:t>
      </w:r>
    </w:p>
    <w:p w14:paraId="4DBCAC40" w14:textId="77777777" w:rsidR="00CD2EB1" w:rsidRDefault="001D733D">
      <w:pPr>
        <w:pBdr>
          <w:top w:val="nil"/>
          <w:left w:val="nil"/>
          <w:bottom w:val="nil"/>
          <w:right w:val="nil"/>
          <w:between w:val="nil"/>
        </w:pBdr>
        <w:spacing w:after="0" w:line="240" w:lineRule="auto"/>
        <w:jc w:val="both"/>
      </w:pPr>
      <w:r>
        <w:t>Vrijednosti</w:t>
      </w:r>
      <w:r>
        <w:rPr>
          <w:b/>
        </w:rPr>
        <w:t xml:space="preserve"> </w:t>
      </w:r>
      <w:r>
        <w:t>koje njegujemo su učenik u središtu odgojno-obrazovnog procesa, kvalitetna komunikacija, suradnja, odgovornost, prihvaćanje različitosti, socijalne kompetencije i poticanje izvrsnosti.</w:t>
      </w:r>
    </w:p>
    <w:p w14:paraId="5A28F6E7" w14:textId="77777777" w:rsidR="00CD2EB1" w:rsidRDefault="00CD2EB1">
      <w:pPr>
        <w:pBdr>
          <w:top w:val="nil"/>
          <w:left w:val="nil"/>
          <w:bottom w:val="nil"/>
          <w:right w:val="nil"/>
          <w:between w:val="nil"/>
        </w:pBdr>
        <w:spacing w:after="0" w:line="240" w:lineRule="auto"/>
        <w:jc w:val="both"/>
      </w:pPr>
    </w:p>
    <w:p w14:paraId="7094EC15" w14:textId="77777777" w:rsidR="00CD2EB1" w:rsidRDefault="001D733D">
      <w:pPr>
        <w:pBdr>
          <w:top w:val="nil"/>
          <w:left w:val="nil"/>
          <w:bottom w:val="nil"/>
          <w:right w:val="nil"/>
          <w:between w:val="nil"/>
        </w:pBdr>
        <w:spacing w:after="0" w:line="240" w:lineRule="auto"/>
        <w:jc w:val="both"/>
      </w:pPr>
      <w:r>
        <w:t>Tehnička škola Slavonski Brod aktivna je u implementiranju i partnerstvu u europskim projektima u svrhu modernizacije školskih kurikuluma i mobilnosti učenika i nastavnika.</w:t>
      </w:r>
    </w:p>
    <w:p w14:paraId="1C31DE9D" w14:textId="77777777" w:rsidR="00CD2EB1" w:rsidRDefault="001D733D">
      <w:pPr>
        <w:pBdr>
          <w:top w:val="nil"/>
          <w:left w:val="nil"/>
          <w:bottom w:val="nil"/>
          <w:right w:val="nil"/>
          <w:between w:val="nil"/>
        </w:pBdr>
        <w:spacing w:after="0" w:line="240" w:lineRule="auto"/>
        <w:jc w:val="both"/>
      </w:pPr>
      <w:r>
        <w:t xml:space="preserve">Provedenim projektima međunarodne suradnje škola nastoji osigurati inovativne nastavne procese i kvalitetne metode poučavanja temeljene na postavkama Kvalitetne škole Williama Glassera. </w:t>
      </w:r>
    </w:p>
    <w:p w14:paraId="4035DF9D" w14:textId="77777777" w:rsidR="00CD2EB1" w:rsidRDefault="00CD2EB1">
      <w:pPr>
        <w:pBdr>
          <w:top w:val="nil"/>
          <w:left w:val="nil"/>
          <w:bottom w:val="nil"/>
          <w:right w:val="nil"/>
          <w:between w:val="nil"/>
        </w:pBdr>
        <w:spacing w:after="0" w:line="240" w:lineRule="auto"/>
        <w:jc w:val="both"/>
      </w:pPr>
    </w:p>
    <w:p w14:paraId="6DD054D0" w14:textId="77777777" w:rsidR="00CD2EB1" w:rsidRDefault="001D733D">
      <w:pPr>
        <w:pBdr>
          <w:top w:val="nil"/>
          <w:left w:val="nil"/>
          <w:bottom w:val="nil"/>
          <w:right w:val="nil"/>
          <w:between w:val="nil"/>
        </w:pBdr>
        <w:spacing w:after="0" w:line="240" w:lineRule="auto"/>
        <w:jc w:val="both"/>
      </w:pPr>
      <w:r>
        <w:t xml:space="preserve">Provedbom navedenih aktivnosti promoviramo duh europskog građanstva, usavršavamo jezične kompetencije njegujući hrvatske kulturne i tradicionalne vrijednosti. </w:t>
      </w:r>
    </w:p>
    <w:p w14:paraId="6C52940A" w14:textId="77777777" w:rsidR="00CD2EB1" w:rsidRDefault="001D733D">
      <w:pPr>
        <w:pBdr>
          <w:top w:val="nil"/>
          <w:left w:val="nil"/>
          <w:bottom w:val="nil"/>
          <w:right w:val="nil"/>
          <w:between w:val="nil"/>
        </w:pBdr>
        <w:spacing w:after="0" w:line="240" w:lineRule="auto"/>
        <w:jc w:val="both"/>
      </w:pPr>
      <w:r>
        <w:t xml:space="preserve">Djelovanjem vježbeničkih tvrtki učenika razvijamo poduzetnički duh u svrhu povezivanja škole i svijeta rada. </w:t>
      </w:r>
    </w:p>
    <w:p w14:paraId="370633CD" w14:textId="77777777" w:rsidR="00CD2EB1" w:rsidRDefault="00CD2EB1">
      <w:pPr>
        <w:pBdr>
          <w:top w:val="nil"/>
          <w:left w:val="nil"/>
          <w:bottom w:val="nil"/>
          <w:right w:val="nil"/>
          <w:between w:val="nil"/>
        </w:pBdr>
        <w:spacing w:after="0" w:line="240" w:lineRule="auto"/>
        <w:jc w:val="both"/>
      </w:pPr>
    </w:p>
    <w:p w14:paraId="03FE162B" w14:textId="77777777" w:rsidR="00CD2EB1" w:rsidRDefault="001D733D">
      <w:pPr>
        <w:pBdr>
          <w:top w:val="nil"/>
          <w:left w:val="nil"/>
          <w:bottom w:val="nil"/>
          <w:right w:val="nil"/>
          <w:between w:val="nil"/>
        </w:pBdr>
        <w:spacing w:after="0" w:line="240" w:lineRule="auto"/>
        <w:jc w:val="both"/>
      </w:pPr>
      <w:r>
        <w:t>Izvrsnost učenika i škole potvrđena je rezultatima natjecanja učenika na svima razinama i nagradnim stipendiranjem učenika za ostvarene rezultate.</w:t>
      </w:r>
    </w:p>
    <w:p w14:paraId="45A5292A" w14:textId="77777777" w:rsidR="00CD2EB1" w:rsidRDefault="001D733D">
      <w:pPr>
        <w:pBdr>
          <w:top w:val="nil"/>
          <w:left w:val="nil"/>
          <w:bottom w:val="nil"/>
          <w:right w:val="nil"/>
          <w:between w:val="nil"/>
        </w:pBdr>
        <w:spacing w:after="0" w:line="240" w:lineRule="auto"/>
        <w:jc w:val="both"/>
      </w:pPr>
      <w:r>
        <w:t>U prostorima Tehničke škole djeluju: Solarni demonstracijski centar, Centar za nove tehnologije, Savjetovalište „Navigator“, multimedijalna školska knjižnica, praktikumi strojarstva, elektrotehnike, automatizacije i pneumatike.</w:t>
      </w:r>
    </w:p>
    <w:p w14:paraId="6C291D47" w14:textId="77777777" w:rsidR="00CD2EB1" w:rsidRDefault="00CD2EB1">
      <w:pPr>
        <w:pBdr>
          <w:top w:val="nil"/>
          <w:left w:val="nil"/>
          <w:bottom w:val="nil"/>
          <w:right w:val="nil"/>
          <w:between w:val="nil"/>
        </w:pBdr>
        <w:spacing w:after="0" w:line="240" w:lineRule="auto"/>
        <w:jc w:val="both"/>
      </w:pPr>
    </w:p>
    <w:p w14:paraId="005511A7" w14:textId="77777777" w:rsidR="00CD2EB1" w:rsidRDefault="001D733D">
      <w:pPr>
        <w:pBdr>
          <w:top w:val="nil"/>
          <w:left w:val="nil"/>
          <w:bottom w:val="nil"/>
          <w:right w:val="nil"/>
          <w:between w:val="nil"/>
        </w:pBdr>
        <w:spacing w:after="0" w:line="240" w:lineRule="auto"/>
        <w:jc w:val="both"/>
      </w:pPr>
      <w:r>
        <w:t xml:space="preserve">Značajan doprinos društvenoj zajednici škola ostvaruje kroz različite programe obrazovanja odraslih usklađene s potrebama tržišta rada. </w:t>
      </w:r>
    </w:p>
    <w:p w14:paraId="5A92D3A9" w14:textId="77777777" w:rsidR="00CD2EB1" w:rsidRDefault="00CD2EB1">
      <w:pPr>
        <w:pBdr>
          <w:top w:val="nil"/>
          <w:left w:val="nil"/>
          <w:bottom w:val="nil"/>
          <w:right w:val="nil"/>
          <w:between w:val="nil"/>
        </w:pBdr>
        <w:spacing w:after="0" w:line="240" w:lineRule="auto"/>
        <w:jc w:val="both"/>
      </w:pPr>
    </w:p>
    <w:p w14:paraId="4DCEE9BD" w14:textId="77777777" w:rsidR="00CD2EB1" w:rsidRDefault="001D733D">
      <w:pPr>
        <w:pBdr>
          <w:top w:val="nil"/>
          <w:left w:val="nil"/>
          <w:bottom w:val="nil"/>
          <w:right w:val="nil"/>
          <w:between w:val="nil"/>
        </w:pBdr>
        <w:spacing w:after="0" w:line="240" w:lineRule="auto"/>
        <w:jc w:val="both"/>
      </w:pPr>
      <w:r>
        <w:t>Međunarodni projekti suradnje i mobilnosti učenika i nastavnika, suradnja gospodarstva i škole u skladu s potrebama tržišta rada, kao i velik broj izvannastavnih aktivnosti, kulturna i javna djelatnost, humanitarni projekti i volonterstvo mladih čine važne dijelove izvrsnosti i odgojnosti Tehničke škole.</w:t>
      </w:r>
    </w:p>
    <w:p w14:paraId="15E9DCBE" w14:textId="77777777" w:rsidR="00CD2EB1" w:rsidRDefault="00CD2EB1">
      <w:pPr>
        <w:pBdr>
          <w:top w:val="nil"/>
          <w:left w:val="nil"/>
          <w:bottom w:val="nil"/>
          <w:right w:val="nil"/>
          <w:between w:val="nil"/>
        </w:pBdr>
        <w:spacing w:after="0" w:line="240" w:lineRule="auto"/>
        <w:jc w:val="both"/>
      </w:pPr>
    </w:p>
    <w:p w14:paraId="47C619C6" w14:textId="77777777" w:rsidR="00CD2EB1" w:rsidRDefault="001D733D">
      <w:pPr>
        <w:pBdr>
          <w:top w:val="nil"/>
          <w:left w:val="nil"/>
          <w:bottom w:val="nil"/>
          <w:right w:val="nil"/>
          <w:between w:val="nil"/>
        </w:pBdr>
        <w:spacing w:after="0" w:line="240" w:lineRule="auto"/>
        <w:jc w:val="both"/>
      </w:pPr>
      <w:bookmarkStart w:id="3" w:name="_heading=h.2et92p0" w:colFirst="0" w:colLast="0"/>
      <w:bookmarkEnd w:id="3"/>
      <w:r>
        <w:t>Timski način rada temelj je stalnog rasta i razvoja škole u instituciju učeće organizacije.</w:t>
      </w:r>
    </w:p>
    <w:p w14:paraId="15D795FA" w14:textId="77777777" w:rsidR="00CD2EB1" w:rsidRDefault="001D733D">
      <w:pPr>
        <w:rPr>
          <w:b/>
          <w:sz w:val="28"/>
          <w:szCs w:val="28"/>
        </w:rPr>
      </w:pPr>
      <w:r>
        <w:br w:type="page"/>
      </w:r>
    </w:p>
    <w:p w14:paraId="0AA15185" w14:textId="77777777" w:rsidR="00CD2EB1" w:rsidRDefault="001D733D">
      <w:pPr>
        <w:keepNext/>
        <w:spacing w:before="240" w:after="60" w:line="240" w:lineRule="auto"/>
        <w:jc w:val="center"/>
        <w:rPr>
          <w:b/>
          <w:sz w:val="28"/>
          <w:szCs w:val="28"/>
        </w:rPr>
      </w:pPr>
      <w:r>
        <w:rPr>
          <w:b/>
          <w:sz w:val="28"/>
          <w:szCs w:val="28"/>
        </w:rPr>
        <w:lastRenderedPageBreak/>
        <w:t>OSOBNA KARTA ŠKOLE</w:t>
      </w:r>
    </w:p>
    <w:p w14:paraId="69C1098C" w14:textId="77777777" w:rsidR="00CD2EB1" w:rsidRDefault="00CD2EB1">
      <w:pPr>
        <w:keepNext/>
        <w:spacing w:before="240" w:after="60" w:line="240" w:lineRule="auto"/>
        <w:jc w:val="center"/>
        <w:rPr>
          <w:b/>
          <w:sz w:val="28"/>
          <w:szCs w:val="28"/>
        </w:rPr>
      </w:pPr>
    </w:p>
    <w:p w14:paraId="2D981C79" w14:textId="77777777" w:rsidR="00CD2EB1" w:rsidRDefault="001D733D">
      <w:pPr>
        <w:spacing w:after="0" w:line="240" w:lineRule="auto"/>
        <w:rPr>
          <w:b/>
          <w:i/>
          <w:sz w:val="28"/>
          <w:szCs w:val="28"/>
        </w:rPr>
      </w:pPr>
      <w:r>
        <w:rPr>
          <w:b/>
          <w:i/>
          <w:sz w:val="28"/>
          <w:szCs w:val="28"/>
        </w:rPr>
        <w:t>Mi smo…</w:t>
      </w:r>
    </w:p>
    <w:p w14:paraId="3F8914EA" w14:textId="77777777" w:rsidR="00CD2EB1" w:rsidRDefault="00CD2EB1">
      <w:pPr>
        <w:spacing w:after="0" w:line="240" w:lineRule="auto"/>
        <w:jc w:val="both"/>
        <w:rPr>
          <w:sz w:val="24"/>
          <w:szCs w:val="24"/>
        </w:rPr>
      </w:pPr>
    </w:p>
    <w:p w14:paraId="08F42F60" w14:textId="77777777" w:rsidR="00CD2EB1" w:rsidRDefault="001D733D">
      <w:pPr>
        <w:numPr>
          <w:ilvl w:val="0"/>
          <w:numId w:val="77"/>
        </w:numPr>
        <w:pBdr>
          <w:top w:val="nil"/>
          <w:left w:val="nil"/>
          <w:bottom w:val="nil"/>
          <w:right w:val="nil"/>
          <w:between w:val="nil"/>
        </w:pBdr>
        <w:spacing w:after="0" w:line="240" w:lineRule="auto"/>
        <w:jc w:val="both"/>
      </w:pPr>
      <w:r>
        <w:t>srednja četverogodišnja strukovna škola s četirima (4) područjima rada i osam (8) zanimanja:</w:t>
      </w:r>
    </w:p>
    <w:p w14:paraId="1ACA2B9A" w14:textId="77777777" w:rsidR="00CD2EB1" w:rsidRDefault="001D733D">
      <w:pPr>
        <w:numPr>
          <w:ilvl w:val="0"/>
          <w:numId w:val="54"/>
        </w:numPr>
        <w:pBdr>
          <w:top w:val="nil"/>
          <w:left w:val="nil"/>
          <w:bottom w:val="nil"/>
          <w:right w:val="nil"/>
          <w:between w:val="nil"/>
        </w:pBdr>
        <w:spacing w:after="0" w:line="240" w:lineRule="auto"/>
        <w:jc w:val="both"/>
      </w:pPr>
      <w:r>
        <w:t>strojarstvo</w:t>
      </w:r>
    </w:p>
    <w:p w14:paraId="58F76F7C" w14:textId="77777777" w:rsidR="00CD2EB1" w:rsidRDefault="001D733D">
      <w:pPr>
        <w:numPr>
          <w:ilvl w:val="0"/>
          <w:numId w:val="54"/>
        </w:numPr>
        <w:pBdr>
          <w:top w:val="nil"/>
          <w:left w:val="nil"/>
          <w:bottom w:val="nil"/>
          <w:right w:val="nil"/>
          <w:between w:val="nil"/>
        </w:pBdr>
        <w:spacing w:after="0" w:line="240" w:lineRule="auto"/>
        <w:jc w:val="both"/>
      </w:pPr>
      <w:r>
        <w:t>elektrotehnika</w:t>
      </w:r>
    </w:p>
    <w:p w14:paraId="277CDF42" w14:textId="77777777" w:rsidR="00CD2EB1" w:rsidRDefault="001D733D">
      <w:pPr>
        <w:numPr>
          <w:ilvl w:val="0"/>
          <w:numId w:val="54"/>
        </w:numPr>
        <w:pBdr>
          <w:top w:val="nil"/>
          <w:left w:val="nil"/>
          <w:bottom w:val="nil"/>
          <w:right w:val="nil"/>
          <w:between w:val="nil"/>
        </w:pBdr>
        <w:spacing w:after="0" w:line="240" w:lineRule="auto"/>
        <w:jc w:val="both"/>
      </w:pPr>
      <w:r>
        <w:t>promet i logistika</w:t>
      </w:r>
    </w:p>
    <w:p w14:paraId="7C8DC070" w14:textId="77777777" w:rsidR="00CD2EB1" w:rsidRDefault="001D733D">
      <w:pPr>
        <w:numPr>
          <w:ilvl w:val="0"/>
          <w:numId w:val="54"/>
        </w:numPr>
        <w:pBdr>
          <w:top w:val="nil"/>
          <w:left w:val="nil"/>
          <w:bottom w:val="nil"/>
          <w:right w:val="nil"/>
          <w:between w:val="nil"/>
        </w:pBdr>
        <w:spacing w:after="0" w:line="240" w:lineRule="auto"/>
        <w:jc w:val="both"/>
      </w:pPr>
      <w:r>
        <w:t>graditeljstvo.</w:t>
      </w:r>
    </w:p>
    <w:p w14:paraId="651C843E" w14:textId="77777777" w:rsidR="00CD2EB1" w:rsidRDefault="00CD2EB1">
      <w:pPr>
        <w:spacing w:after="0" w:line="240" w:lineRule="auto"/>
        <w:jc w:val="both"/>
      </w:pPr>
    </w:p>
    <w:p w14:paraId="120A2C99" w14:textId="77777777" w:rsidR="00CD2EB1" w:rsidRDefault="001D733D">
      <w:pPr>
        <w:numPr>
          <w:ilvl w:val="0"/>
          <w:numId w:val="77"/>
        </w:numPr>
        <w:pBdr>
          <w:top w:val="nil"/>
          <w:left w:val="nil"/>
          <w:bottom w:val="nil"/>
          <w:right w:val="nil"/>
          <w:between w:val="nil"/>
        </w:pBdr>
        <w:spacing w:after="0" w:line="240" w:lineRule="auto"/>
        <w:jc w:val="both"/>
      </w:pPr>
      <w:r>
        <w:t>orijentirani prema visokim standardima kvalitete rada.</w:t>
      </w:r>
    </w:p>
    <w:p w14:paraId="2B5D968A" w14:textId="77777777" w:rsidR="00CD2EB1" w:rsidRDefault="00CD2EB1">
      <w:pPr>
        <w:spacing w:after="0" w:line="240" w:lineRule="auto"/>
        <w:jc w:val="both"/>
      </w:pPr>
    </w:p>
    <w:p w14:paraId="4065055F" w14:textId="77777777" w:rsidR="00CD2EB1" w:rsidRDefault="001D733D">
      <w:pPr>
        <w:numPr>
          <w:ilvl w:val="0"/>
          <w:numId w:val="77"/>
        </w:numPr>
        <w:pBdr>
          <w:top w:val="nil"/>
          <w:left w:val="nil"/>
          <w:bottom w:val="nil"/>
          <w:right w:val="nil"/>
          <w:between w:val="nil"/>
        </w:pBdr>
        <w:spacing w:after="0" w:line="240" w:lineRule="auto"/>
        <w:jc w:val="both"/>
      </w:pPr>
      <w:r>
        <w:t>posebni po izvannastavnim programima:</w:t>
      </w:r>
    </w:p>
    <w:p w14:paraId="7E8BF429" w14:textId="77777777" w:rsidR="00CD2EB1" w:rsidRDefault="00CD2EB1">
      <w:pPr>
        <w:spacing w:after="0" w:line="240" w:lineRule="auto"/>
        <w:jc w:val="both"/>
      </w:pPr>
    </w:p>
    <w:p w14:paraId="5A22C340" w14:textId="77777777" w:rsidR="00CD2EB1" w:rsidRDefault="001D733D" w:rsidP="005576E8">
      <w:pPr>
        <w:numPr>
          <w:ilvl w:val="0"/>
          <w:numId w:val="105"/>
        </w:numPr>
        <w:spacing w:after="0" w:line="240" w:lineRule="auto"/>
        <w:jc w:val="both"/>
      </w:pPr>
      <w:r>
        <w:t xml:space="preserve">Erasmus+ projekti </w:t>
      </w:r>
    </w:p>
    <w:p w14:paraId="02A95FEC" w14:textId="77777777" w:rsidR="00CD2EB1" w:rsidRDefault="001D733D" w:rsidP="005576E8">
      <w:pPr>
        <w:numPr>
          <w:ilvl w:val="0"/>
          <w:numId w:val="105"/>
        </w:numPr>
        <w:spacing w:after="0" w:line="240" w:lineRule="auto"/>
        <w:jc w:val="both"/>
      </w:pPr>
      <w:r>
        <w:t>projekt Samovrednovanja strukovnih škola</w:t>
      </w:r>
    </w:p>
    <w:p w14:paraId="36D182E7" w14:textId="77777777" w:rsidR="00CD2EB1" w:rsidRDefault="001D733D" w:rsidP="005576E8">
      <w:pPr>
        <w:numPr>
          <w:ilvl w:val="0"/>
          <w:numId w:val="105"/>
        </w:numPr>
        <w:spacing w:after="0" w:line="240" w:lineRule="auto"/>
        <w:jc w:val="both"/>
        <w:rPr>
          <w:b/>
        </w:rPr>
      </w:pPr>
      <w:r>
        <w:t>SB solarni demonstracijski centar</w:t>
      </w:r>
    </w:p>
    <w:p w14:paraId="1E97AB2B" w14:textId="77777777" w:rsidR="00CD2EB1" w:rsidRDefault="001D733D" w:rsidP="005576E8">
      <w:pPr>
        <w:numPr>
          <w:ilvl w:val="0"/>
          <w:numId w:val="105"/>
        </w:numPr>
        <w:spacing w:after="0" w:line="240" w:lineRule="auto"/>
        <w:jc w:val="both"/>
      </w:pPr>
      <w:r>
        <w:t>Školski preventivni program</w:t>
      </w:r>
    </w:p>
    <w:p w14:paraId="3B8E5388" w14:textId="77777777" w:rsidR="00CD2EB1" w:rsidRDefault="001D733D" w:rsidP="005576E8">
      <w:pPr>
        <w:numPr>
          <w:ilvl w:val="0"/>
          <w:numId w:val="105"/>
        </w:numPr>
        <w:spacing w:after="0" w:line="240" w:lineRule="auto"/>
        <w:jc w:val="both"/>
      </w:pPr>
      <w:r>
        <w:t>projekt Vježbeničke tvrtke</w:t>
      </w:r>
    </w:p>
    <w:p w14:paraId="5E276A1C" w14:textId="77777777" w:rsidR="00CD2EB1" w:rsidRDefault="001D733D" w:rsidP="005576E8">
      <w:pPr>
        <w:numPr>
          <w:ilvl w:val="0"/>
          <w:numId w:val="105"/>
        </w:numPr>
        <w:spacing w:after="0" w:line="240" w:lineRule="auto"/>
        <w:jc w:val="both"/>
      </w:pPr>
      <w:r>
        <w:t>stručna usavršavanja nastavnika.</w:t>
      </w:r>
    </w:p>
    <w:p w14:paraId="291EAEFB" w14:textId="77777777" w:rsidR="00CD2EB1" w:rsidRDefault="00CD2EB1">
      <w:pPr>
        <w:spacing w:after="0" w:line="240" w:lineRule="auto"/>
        <w:jc w:val="both"/>
      </w:pPr>
    </w:p>
    <w:p w14:paraId="192BA1DC" w14:textId="77777777" w:rsidR="00CD2EB1" w:rsidRDefault="001D733D" w:rsidP="005576E8">
      <w:pPr>
        <w:numPr>
          <w:ilvl w:val="0"/>
          <w:numId w:val="104"/>
        </w:numPr>
        <w:pBdr>
          <w:top w:val="nil"/>
          <w:left w:val="nil"/>
          <w:bottom w:val="nil"/>
          <w:right w:val="nil"/>
          <w:between w:val="nil"/>
        </w:pBdr>
        <w:spacing w:after="0" w:line="240" w:lineRule="auto"/>
        <w:jc w:val="both"/>
      </w:pPr>
      <w:r>
        <w:t>prepoznatljivi po:</w:t>
      </w:r>
    </w:p>
    <w:p w14:paraId="39ED441F" w14:textId="77777777" w:rsidR="00CD2EB1" w:rsidRDefault="00CD2EB1">
      <w:pPr>
        <w:spacing w:after="0" w:line="240" w:lineRule="auto"/>
        <w:jc w:val="both"/>
      </w:pPr>
    </w:p>
    <w:p w14:paraId="5E5B32E0" w14:textId="77777777" w:rsidR="00CD2EB1" w:rsidRDefault="001D733D" w:rsidP="005576E8">
      <w:pPr>
        <w:numPr>
          <w:ilvl w:val="0"/>
          <w:numId w:val="81"/>
        </w:numPr>
        <w:spacing w:after="0" w:line="240" w:lineRule="auto"/>
        <w:jc w:val="both"/>
      </w:pPr>
      <w:r>
        <w:t>europskim projektima</w:t>
      </w:r>
    </w:p>
    <w:p w14:paraId="6BBB9E81" w14:textId="77777777" w:rsidR="00CD2EB1" w:rsidRDefault="001D733D" w:rsidP="005576E8">
      <w:pPr>
        <w:numPr>
          <w:ilvl w:val="0"/>
          <w:numId w:val="81"/>
        </w:numPr>
        <w:spacing w:after="0" w:line="240" w:lineRule="auto"/>
        <w:jc w:val="both"/>
      </w:pPr>
      <w:r>
        <w:t>Regionalnom centru kompetencija</w:t>
      </w:r>
    </w:p>
    <w:p w14:paraId="17BCA09E" w14:textId="77777777" w:rsidR="00CD2EB1" w:rsidRDefault="001D733D" w:rsidP="005576E8">
      <w:pPr>
        <w:numPr>
          <w:ilvl w:val="0"/>
          <w:numId w:val="81"/>
        </w:numPr>
        <w:spacing w:after="0" w:line="240" w:lineRule="auto"/>
        <w:jc w:val="both"/>
      </w:pPr>
      <w:r>
        <w:t>kontinuiranom procesu unapređivanja kvalitete odgojno-obrazovnog rada</w:t>
      </w:r>
    </w:p>
    <w:p w14:paraId="3A6A9AA6" w14:textId="77777777" w:rsidR="00CD2EB1" w:rsidRDefault="001D733D" w:rsidP="005576E8">
      <w:pPr>
        <w:numPr>
          <w:ilvl w:val="0"/>
          <w:numId w:val="81"/>
        </w:numPr>
        <w:spacing w:after="0" w:line="240" w:lineRule="auto"/>
        <w:jc w:val="both"/>
      </w:pPr>
      <w:r>
        <w:t>Centru za nove tehnologije i suvremenoj opremljenosti škole</w:t>
      </w:r>
    </w:p>
    <w:p w14:paraId="26BBB690" w14:textId="77777777" w:rsidR="00CD2EB1" w:rsidRDefault="001D733D" w:rsidP="005576E8">
      <w:pPr>
        <w:numPr>
          <w:ilvl w:val="0"/>
          <w:numId w:val="81"/>
        </w:numPr>
        <w:spacing w:after="0" w:line="240" w:lineRule="auto"/>
        <w:jc w:val="both"/>
      </w:pPr>
      <w:r>
        <w:t xml:space="preserve">permanentnom stručnom usavršavanju nastavnika </w:t>
      </w:r>
    </w:p>
    <w:p w14:paraId="0A576724" w14:textId="77777777" w:rsidR="00CD2EB1" w:rsidRDefault="001D733D" w:rsidP="005576E8">
      <w:pPr>
        <w:numPr>
          <w:ilvl w:val="0"/>
          <w:numId w:val="81"/>
        </w:numPr>
        <w:spacing w:after="0" w:line="240" w:lineRule="auto"/>
        <w:jc w:val="both"/>
      </w:pPr>
      <w:r>
        <w:t>rezultatima natjecanja učenika i inovacija u struci</w:t>
      </w:r>
    </w:p>
    <w:p w14:paraId="561C85BA" w14:textId="77777777" w:rsidR="00CD2EB1" w:rsidRDefault="001D733D" w:rsidP="005576E8">
      <w:pPr>
        <w:numPr>
          <w:ilvl w:val="0"/>
          <w:numId w:val="81"/>
        </w:numPr>
        <w:spacing w:after="0" w:line="240" w:lineRule="auto"/>
        <w:jc w:val="both"/>
      </w:pPr>
      <w:r>
        <w:t>međunarodnim projektima suradnje i mobilnosti učenika i nastavnika</w:t>
      </w:r>
    </w:p>
    <w:p w14:paraId="1F430C82" w14:textId="77777777" w:rsidR="00CD2EB1" w:rsidRDefault="001D733D" w:rsidP="005576E8">
      <w:pPr>
        <w:numPr>
          <w:ilvl w:val="0"/>
          <w:numId w:val="81"/>
        </w:numPr>
        <w:spacing w:after="0" w:line="240" w:lineRule="auto"/>
        <w:jc w:val="both"/>
      </w:pPr>
      <w:r>
        <w:t>odgojnom djelovanju škole – izvannastavnim aktivnostima, kulturnoj i javnoj djelatnosti</w:t>
      </w:r>
    </w:p>
    <w:p w14:paraId="6A43AC31" w14:textId="77777777" w:rsidR="00CD2EB1" w:rsidRDefault="001D733D" w:rsidP="005576E8">
      <w:pPr>
        <w:numPr>
          <w:ilvl w:val="0"/>
          <w:numId w:val="81"/>
        </w:numPr>
        <w:spacing w:after="0" w:line="240" w:lineRule="auto"/>
        <w:jc w:val="both"/>
      </w:pPr>
      <w:r>
        <w:t>obrazovanju, usavršavanju i osposobljavanju odraslih</w:t>
      </w:r>
    </w:p>
    <w:p w14:paraId="4131D341" w14:textId="77777777" w:rsidR="00CD2EB1" w:rsidRDefault="001D733D" w:rsidP="005576E8">
      <w:pPr>
        <w:numPr>
          <w:ilvl w:val="0"/>
          <w:numId w:val="81"/>
        </w:numPr>
        <w:spacing w:after="0" w:line="240" w:lineRule="auto"/>
        <w:jc w:val="both"/>
      </w:pPr>
      <w:r>
        <w:t>demokratizaciji odnosa učenik, roditelj i škola</w:t>
      </w:r>
    </w:p>
    <w:p w14:paraId="2F823D54" w14:textId="77777777" w:rsidR="00CD2EB1" w:rsidRDefault="001D733D" w:rsidP="005576E8">
      <w:pPr>
        <w:numPr>
          <w:ilvl w:val="0"/>
          <w:numId w:val="81"/>
        </w:numPr>
        <w:spacing w:after="0" w:line="240" w:lineRule="auto"/>
        <w:jc w:val="both"/>
      </w:pPr>
      <w:r>
        <w:t>Savjetovalištu „Navigator“ za učenike i roditelje.</w:t>
      </w:r>
    </w:p>
    <w:p w14:paraId="32779BC1" w14:textId="77777777" w:rsidR="00CD2EB1" w:rsidRDefault="00CD2EB1">
      <w:pPr>
        <w:jc w:val="center"/>
        <w:rPr>
          <w:color w:val="FF0000"/>
        </w:rPr>
      </w:pPr>
    </w:p>
    <w:p w14:paraId="319F0598" w14:textId="77777777" w:rsidR="00CD2EB1" w:rsidRDefault="00CD2EB1">
      <w:pPr>
        <w:jc w:val="center"/>
        <w:rPr>
          <w:color w:val="FF0000"/>
        </w:rPr>
      </w:pPr>
    </w:p>
    <w:p w14:paraId="3CA660D3" w14:textId="77777777" w:rsidR="00CD2EB1" w:rsidRDefault="00CD2EB1">
      <w:pPr>
        <w:rPr>
          <w:color w:val="FF0000"/>
        </w:rPr>
      </w:pPr>
    </w:p>
    <w:p w14:paraId="55DD58DD" w14:textId="77777777" w:rsidR="00CD2EB1" w:rsidRDefault="00CD2EB1">
      <w:pPr>
        <w:rPr>
          <w:color w:val="FF0000"/>
        </w:rPr>
      </w:pPr>
    </w:p>
    <w:p w14:paraId="27A70ACD" w14:textId="77777777" w:rsidR="00CD2EB1" w:rsidRDefault="00CD2EB1">
      <w:pPr>
        <w:rPr>
          <w:color w:val="FF0000"/>
        </w:rPr>
      </w:pPr>
    </w:p>
    <w:p w14:paraId="4E561F42" w14:textId="77777777" w:rsidR="00CD2EB1" w:rsidRDefault="00CD2EB1">
      <w:pPr>
        <w:rPr>
          <w:color w:val="FF0000"/>
        </w:rPr>
      </w:pPr>
    </w:p>
    <w:p w14:paraId="58F9F713" w14:textId="77777777" w:rsidR="00CD2EB1" w:rsidRDefault="001D733D">
      <w:pPr>
        <w:rPr>
          <w:color w:val="FF0000"/>
        </w:rPr>
      </w:pPr>
      <w:r>
        <w:br w:type="page"/>
      </w:r>
    </w:p>
    <w:p w14:paraId="0888746A" w14:textId="77777777" w:rsidR="00CD2EB1" w:rsidRDefault="001D733D">
      <w:pPr>
        <w:pStyle w:val="Heading1"/>
        <w:rPr>
          <w:color w:val="000000"/>
        </w:rPr>
      </w:pPr>
      <w:bookmarkStart w:id="4" w:name="_heading=h.vgd6idx614g9" w:colFirst="0" w:colLast="0"/>
      <w:bookmarkEnd w:id="4"/>
      <w:r>
        <w:rPr>
          <w:color w:val="000000"/>
        </w:rPr>
        <w:lastRenderedPageBreak/>
        <w:t>II. DODATNA NASTAVA</w:t>
      </w:r>
    </w:p>
    <w:p w14:paraId="75E6B82F" w14:textId="77777777" w:rsidR="00CD2EB1" w:rsidRDefault="00CD2EB1">
      <w:pPr>
        <w:spacing w:after="0" w:line="240" w:lineRule="auto"/>
        <w:rPr>
          <w:color w:val="FF0000"/>
        </w:rPr>
      </w:pPr>
    </w:p>
    <w:p w14:paraId="2F34CD53" w14:textId="77777777" w:rsidR="00CD2EB1" w:rsidRDefault="00CD2EB1">
      <w:pPr>
        <w:spacing w:after="0" w:line="240" w:lineRule="auto"/>
        <w:rPr>
          <w:color w:val="FF0000"/>
        </w:rPr>
      </w:pPr>
    </w:p>
    <w:p w14:paraId="17B5B283" w14:textId="77777777" w:rsidR="00CD2EB1" w:rsidRDefault="00CD2EB1">
      <w:pPr>
        <w:spacing w:after="0" w:line="240" w:lineRule="auto"/>
        <w:rPr>
          <w:color w:val="FF0000"/>
        </w:rPr>
      </w:pPr>
    </w:p>
    <w:tbl>
      <w:tblPr>
        <w:tblStyle w:val="afffffffffffffffffffffff6"/>
        <w:tblW w:w="9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
        <w:gridCol w:w="4742"/>
        <w:gridCol w:w="1257"/>
        <w:gridCol w:w="2047"/>
      </w:tblGrid>
      <w:tr w:rsidR="00CD2EB1" w14:paraId="1B225112" w14:textId="77777777">
        <w:tc>
          <w:tcPr>
            <w:tcW w:w="996" w:type="dxa"/>
            <w:tcBorders>
              <w:top w:val="single" w:sz="4" w:space="0" w:color="000000"/>
              <w:bottom w:val="single" w:sz="4" w:space="0" w:color="000000"/>
            </w:tcBorders>
            <w:shd w:val="clear" w:color="auto" w:fill="BDD6EE"/>
            <w:vAlign w:val="center"/>
          </w:tcPr>
          <w:p w14:paraId="308DF866" w14:textId="77777777" w:rsidR="00CD2EB1" w:rsidRDefault="001D733D">
            <w:pPr>
              <w:spacing w:line="276" w:lineRule="auto"/>
              <w:jc w:val="center"/>
              <w:rPr>
                <w:b/>
              </w:rPr>
            </w:pPr>
            <w:r>
              <w:rPr>
                <w:b/>
              </w:rPr>
              <w:t>Redni</w:t>
            </w:r>
          </w:p>
          <w:p w14:paraId="517F2C5B" w14:textId="77777777" w:rsidR="00CD2EB1" w:rsidRDefault="001D733D">
            <w:pPr>
              <w:spacing w:line="276" w:lineRule="auto"/>
              <w:jc w:val="center"/>
              <w:rPr>
                <w:b/>
              </w:rPr>
            </w:pPr>
            <w:r>
              <w:rPr>
                <w:b/>
              </w:rPr>
              <w:t>broj</w:t>
            </w:r>
          </w:p>
        </w:tc>
        <w:tc>
          <w:tcPr>
            <w:tcW w:w="4742" w:type="dxa"/>
            <w:tcBorders>
              <w:top w:val="single" w:sz="4" w:space="0" w:color="000000"/>
              <w:bottom w:val="single" w:sz="4" w:space="0" w:color="000000"/>
            </w:tcBorders>
            <w:shd w:val="clear" w:color="auto" w:fill="BDD6EE"/>
            <w:vAlign w:val="center"/>
          </w:tcPr>
          <w:p w14:paraId="16D58DF5" w14:textId="77777777" w:rsidR="00CD2EB1" w:rsidRDefault="001D733D">
            <w:pPr>
              <w:spacing w:line="276" w:lineRule="auto"/>
              <w:jc w:val="center"/>
              <w:rPr>
                <w:b/>
              </w:rPr>
            </w:pPr>
            <w:r>
              <w:rPr>
                <w:b/>
              </w:rPr>
              <w:t>Naziv</w:t>
            </w:r>
          </w:p>
        </w:tc>
        <w:tc>
          <w:tcPr>
            <w:tcW w:w="1257" w:type="dxa"/>
            <w:tcBorders>
              <w:top w:val="single" w:sz="4" w:space="0" w:color="000000"/>
              <w:bottom w:val="single" w:sz="4" w:space="0" w:color="000000"/>
            </w:tcBorders>
            <w:shd w:val="clear" w:color="auto" w:fill="BDD6EE"/>
            <w:vAlign w:val="center"/>
          </w:tcPr>
          <w:p w14:paraId="19B39CE3" w14:textId="77777777" w:rsidR="00CD2EB1" w:rsidRDefault="001D733D">
            <w:pPr>
              <w:spacing w:line="276" w:lineRule="auto"/>
              <w:jc w:val="center"/>
              <w:rPr>
                <w:b/>
              </w:rPr>
            </w:pPr>
            <w:r>
              <w:rPr>
                <w:b/>
              </w:rPr>
              <w:t>Razred</w:t>
            </w:r>
          </w:p>
        </w:tc>
        <w:tc>
          <w:tcPr>
            <w:tcW w:w="2047" w:type="dxa"/>
            <w:tcBorders>
              <w:top w:val="single" w:sz="4" w:space="0" w:color="000000"/>
              <w:bottom w:val="single" w:sz="4" w:space="0" w:color="000000"/>
            </w:tcBorders>
            <w:shd w:val="clear" w:color="auto" w:fill="BDD6EE"/>
            <w:vAlign w:val="center"/>
          </w:tcPr>
          <w:p w14:paraId="1A9682BD" w14:textId="77777777" w:rsidR="00CD2EB1" w:rsidRDefault="001D733D">
            <w:pPr>
              <w:spacing w:line="276" w:lineRule="auto"/>
              <w:jc w:val="center"/>
              <w:rPr>
                <w:b/>
              </w:rPr>
            </w:pPr>
            <w:r>
              <w:rPr>
                <w:b/>
              </w:rPr>
              <w:t>Nastavnik</w:t>
            </w:r>
          </w:p>
        </w:tc>
      </w:tr>
      <w:tr w:rsidR="00CD2EB1" w14:paraId="083C1A44" w14:textId="77777777">
        <w:tc>
          <w:tcPr>
            <w:tcW w:w="996" w:type="dxa"/>
            <w:tcBorders>
              <w:top w:val="single" w:sz="4" w:space="0" w:color="000000"/>
            </w:tcBorders>
            <w:shd w:val="clear" w:color="auto" w:fill="auto"/>
            <w:vAlign w:val="center"/>
          </w:tcPr>
          <w:p w14:paraId="0E8CF32A" w14:textId="77777777" w:rsidR="00CD2EB1" w:rsidRDefault="001D733D">
            <w:pPr>
              <w:spacing w:line="276" w:lineRule="auto"/>
              <w:jc w:val="center"/>
            </w:pPr>
            <w:r>
              <w:t>1.</w:t>
            </w:r>
          </w:p>
        </w:tc>
        <w:tc>
          <w:tcPr>
            <w:tcW w:w="4742" w:type="dxa"/>
            <w:tcBorders>
              <w:top w:val="single" w:sz="4" w:space="0" w:color="000000"/>
            </w:tcBorders>
            <w:shd w:val="clear" w:color="auto" w:fill="auto"/>
            <w:vAlign w:val="center"/>
          </w:tcPr>
          <w:p w14:paraId="50593AA5" w14:textId="77777777" w:rsidR="00CD2EB1" w:rsidRDefault="001D733D">
            <w:pPr>
              <w:spacing w:line="276" w:lineRule="auto"/>
              <w:jc w:val="center"/>
            </w:pPr>
            <w:r>
              <w:t>Dodatna nastava iz Hrvatskoga jezika – priprema učenika za državnu maturu</w:t>
            </w:r>
          </w:p>
        </w:tc>
        <w:tc>
          <w:tcPr>
            <w:tcW w:w="1257" w:type="dxa"/>
            <w:tcBorders>
              <w:top w:val="single" w:sz="4" w:space="0" w:color="000000"/>
            </w:tcBorders>
            <w:shd w:val="clear" w:color="auto" w:fill="auto"/>
            <w:vAlign w:val="center"/>
          </w:tcPr>
          <w:p w14:paraId="0A2BA21D" w14:textId="77777777" w:rsidR="00CD2EB1" w:rsidRDefault="001D733D">
            <w:pPr>
              <w:spacing w:line="276" w:lineRule="auto"/>
              <w:jc w:val="center"/>
            </w:pPr>
            <w:r>
              <w:t>4.</w:t>
            </w:r>
          </w:p>
        </w:tc>
        <w:tc>
          <w:tcPr>
            <w:tcW w:w="2047" w:type="dxa"/>
            <w:tcBorders>
              <w:top w:val="single" w:sz="4" w:space="0" w:color="000000"/>
            </w:tcBorders>
            <w:shd w:val="clear" w:color="auto" w:fill="auto"/>
            <w:vAlign w:val="center"/>
          </w:tcPr>
          <w:p w14:paraId="46F6E1AA" w14:textId="77777777" w:rsidR="00CD2EB1" w:rsidRDefault="001D733D">
            <w:pPr>
              <w:spacing w:line="276" w:lineRule="auto"/>
              <w:jc w:val="center"/>
              <w:rPr>
                <w:color w:val="FF0000"/>
              </w:rPr>
            </w:pPr>
            <w:r>
              <w:t>Nataša Pocrnić</w:t>
            </w:r>
            <w:r>
              <w:rPr>
                <w:color w:val="FF0000"/>
              </w:rPr>
              <w:t xml:space="preserve"> </w:t>
            </w:r>
          </w:p>
        </w:tc>
      </w:tr>
      <w:tr w:rsidR="00CD2EB1" w14:paraId="35AD6595" w14:textId="77777777">
        <w:tc>
          <w:tcPr>
            <w:tcW w:w="996" w:type="dxa"/>
            <w:shd w:val="clear" w:color="auto" w:fill="auto"/>
            <w:vAlign w:val="center"/>
          </w:tcPr>
          <w:p w14:paraId="04C85E93" w14:textId="77777777" w:rsidR="00CD2EB1" w:rsidRDefault="001D733D">
            <w:pPr>
              <w:spacing w:line="276" w:lineRule="auto"/>
              <w:jc w:val="center"/>
            </w:pPr>
            <w:r>
              <w:t>2.</w:t>
            </w:r>
          </w:p>
        </w:tc>
        <w:tc>
          <w:tcPr>
            <w:tcW w:w="4742" w:type="dxa"/>
            <w:shd w:val="clear" w:color="auto" w:fill="auto"/>
            <w:vAlign w:val="center"/>
          </w:tcPr>
          <w:p w14:paraId="15E0E5E7" w14:textId="77777777" w:rsidR="00CD2EB1" w:rsidRDefault="001D733D">
            <w:pPr>
              <w:spacing w:line="276" w:lineRule="auto"/>
              <w:jc w:val="center"/>
            </w:pPr>
            <w:r>
              <w:t>Dodatna nastava iz Engleskog jezika – priprema učenika za državnu maturu</w:t>
            </w:r>
          </w:p>
        </w:tc>
        <w:tc>
          <w:tcPr>
            <w:tcW w:w="1257" w:type="dxa"/>
            <w:shd w:val="clear" w:color="auto" w:fill="auto"/>
            <w:vAlign w:val="center"/>
          </w:tcPr>
          <w:p w14:paraId="6FE080BE" w14:textId="77777777" w:rsidR="00CD2EB1" w:rsidRDefault="001D733D">
            <w:pPr>
              <w:spacing w:line="276" w:lineRule="auto"/>
              <w:jc w:val="center"/>
            </w:pPr>
            <w:r>
              <w:t>4.</w:t>
            </w:r>
          </w:p>
        </w:tc>
        <w:tc>
          <w:tcPr>
            <w:tcW w:w="2047" w:type="dxa"/>
            <w:shd w:val="clear" w:color="auto" w:fill="auto"/>
            <w:vAlign w:val="center"/>
          </w:tcPr>
          <w:p w14:paraId="12B7F136" w14:textId="77777777" w:rsidR="00CD2EB1" w:rsidRDefault="001D733D">
            <w:pPr>
              <w:spacing w:line="276" w:lineRule="auto"/>
              <w:jc w:val="center"/>
            </w:pPr>
            <w:r>
              <w:t>Silvia Popić</w:t>
            </w:r>
          </w:p>
        </w:tc>
      </w:tr>
      <w:tr w:rsidR="00CD2EB1" w14:paraId="3BBF2E62" w14:textId="77777777">
        <w:tc>
          <w:tcPr>
            <w:tcW w:w="996" w:type="dxa"/>
            <w:shd w:val="clear" w:color="auto" w:fill="auto"/>
            <w:vAlign w:val="center"/>
          </w:tcPr>
          <w:p w14:paraId="581ECB1C" w14:textId="77777777" w:rsidR="00CD2EB1" w:rsidRDefault="001D733D">
            <w:pPr>
              <w:spacing w:line="276" w:lineRule="auto"/>
              <w:jc w:val="center"/>
            </w:pPr>
            <w:r>
              <w:t>3.</w:t>
            </w:r>
          </w:p>
        </w:tc>
        <w:tc>
          <w:tcPr>
            <w:tcW w:w="4742" w:type="dxa"/>
            <w:shd w:val="clear" w:color="auto" w:fill="auto"/>
            <w:vAlign w:val="center"/>
          </w:tcPr>
          <w:p w14:paraId="3062E40A" w14:textId="77777777" w:rsidR="00CD2EB1" w:rsidRDefault="001D733D">
            <w:pPr>
              <w:spacing w:line="276" w:lineRule="auto"/>
              <w:jc w:val="center"/>
            </w:pPr>
            <w:r>
              <w:t>Dodatna nastava iz Matematike – priprema učenika za državnu maturu</w:t>
            </w:r>
          </w:p>
        </w:tc>
        <w:tc>
          <w:tcPr>
            <w:tcW w:w="1257" w:type="dxa"/>
            <w:shd w:val="clear" w:color="auto" w:fill="auto"/>
            <w:vAlign w:val="center"/>
          </w:tcPr>
          <w:p w14:paraId="5CD31891" w14:textId="77777777" w:rsidR="00CD2EB1" w:rsidRDefault="001D733D">
            <w:pPr>
              <w:spacing w:line="276" w:lineRule="auto"/>
              <w:jc w:val="center"/>
            </w:pPr>
            <w:r>
              <w:t>4.</w:t>
            </w:r>
          </w:p>
        </w:tc>
        <w:tc>
          <w:tcPr>
            <w:tcW w:w="2047" w:type="dxa"/>
            <w:shd w:val="clear" w:color="auto" w:fill="auto"/>
            <w:vAlign w:val="center"/>
          </w:tcPr>
          <w:p w14:paraId="296250B6" w14:textId="77777777" w:rsidR="00CD2EB1" w:rsidRDefault="001D733D">
            <w:pPr>
              <w:spacing w:line="276" w:lineRule="auto"/>
              <w:jc w:val="center"/>
            </w:pPr>
            <w:r>
              <w:t>Mirjana Blažević Mandić</w:t>
            </w:r>
          </w:p>
        </w:tc>
      </w:tr>
      <w:tr w:rsidR="00CD2EB1" w14:paraId="71B5C9C8" w14:textId="77777777">
        <w:tc>
          <w:tcPr>
            <w:tcW w:w="996" w:type="dxa"/>
            <w:shd w:val="clear" w:color="auto" w:fill="auto"/>
            <w:vAlign w:val="center"/>
          </w:tcPr>
          <w:p w14:paraId="30633E65" w14:textId="77777777" w:rsidR="00CD2EB1" w:rsidRDefault="001D733D">
            <w:pPr>
              <w:spacing w:line="276" w:lineRule="auto"/>
              <w:jc w:val="center"/>
            </w:pPr>
            <w:r>
              <w:t>4.</w:t>
            </w:r>
          </w:p>
        </w:tc>
        <w:tc>
          <w:tcPr>
            <w:tcW w:w="4742" w:type="dxa"/>
            <w:shd w:val="clear" w:color="auto" w:fill="auto"/>
            <w:vAlign w:val="center"/>
          </w:tcPr>
          <w:p w14:paraId="6A5D6588" w14:textId="77777777" w:rsidR="00CD2EB1" w:rsidRDefault="001D733D">
            <w:pPr>
              <w:spacing w:line="276" w:lineRule="auto"/>
              <w:jc w:val="center"/>
            </w:pPr>
            <w:r>
              <w:t>Dodatna nastava iz Fizike – priprema učenika za državnu maturu</w:t>
            </w:r>
          </w:p>
        </w:tc>
        <w:tc>
          <w:tcPr>
            <w:tcW w:w="1257" w:type="dxa"/>
            <w:shd w:val="clear" w:color="auto" w:fill="auto"/>
            <w:vAlign w:val="center"/>
          </w:tcPr>
          <w:p w14:paraId="1C0CFF21" w14:textId="77777777" w:rsidR="00CD2EB1" w:rsidRDefault="001D733D">
            <w:pPr>
              <w:spacing w:line="276" w:lineRule="auto"/>
              <w:jc w:val="center"/>
            </w:pPr>
            <w:r>
              <w:t>4.</w:t>
            </w:r>
          </w:p>
        </w:tc>
        <w:tc>
          <w:tcPr>
            <w:tcW w:w="2047" w:type="dxa"/>
            <w:shd w:val="clear" w:color="auto" w:fill="auto"/>
            <w:vAlign w:val="center"/>
          </w:tcPr>
          <w:p w14:paraId="39A45DF8" w14:textId="77777777" w:rsidR="00CD2EB1" w:rsidRDefault="001D733D">
            <w:pPr>
              <w:spacing w:line="360" w:lineRule="auto"/>
              <w:jc w:val="center"/>
            </w:pPr>
            <w:r>
              <w:t>Dario Srakić</w:t>
            </w:r>
          </w:p>
        </w:tc>
      </w:tr>
    </w:tbl>
    <w:p w14:paraId="660B03ED" w14:textId="77777777" w:rsidR="00CD2EB1" w:rsidRDefault="00CD2EB1">
      <w:pPr>
        <w:jc w:val="center"/>
        <w:rPr>
          <w:color w:val="FF0000"/>
        </w:rPr>
      </w:pPr>
    </w:p>
    <w:p w14:paraId="4FA2881E" w14:textId="77777777" w:rsidR="00CD2EB1" w:rsidRDefault="00CD2EB1">
      <w:pPr>
        <w:jc w:val="center"/>
        <w:rPr>
          <w:color w:val="FF0000"/>
        </w:rPr>
      </w:pPr>
    </w:p>
    <w:p w14:paraId="294CCBC1" w14:textId="77777777" w:rsidR="00CD2EB1" w:rsidRDefault="00CD2EB1">
      <w:pPr>
        <w:jc w:val="center"/>
        <w:rPr>
          <w:color w:val="FF0000"/>
        </w:rPr>
      </w:pPr>
    </w:p>
    <w:p w14:paraId="02317153" w14:textId="77777777" w:rsidR="00CD2EB1" w:rsidRDefault="00CD2EB1">
      <w:pPr>
        <w:jc w:val="center"/>
        <w:rPr>
          <w:color w:val="FF0000"/>
        </w:rPr>
      </w:pPr>
    </w:p>
    <w:p w14:paraId="3DD53832" w14:textId="77777777" w:rsidR="00CD2EB1" w:rsidRDefault="00CD2EB1">
      <w:pPr>
        <w:jc w:val="center"/>
        <w:rPr>
          <w:color w:val="FF0000"/>
        </w:rPr>
      </w:pPr>
    </w:p>
    <w:p w14:paraId="37D9B51A" w14:textId="77777777" w:rsidR="00CD2EB1" w:rsidRDefault="00CD2EB1">
      <w:pPr>
        <w:jc w:val="center"/>
        <w:rPr>
          <w:color w:val="FF0000"/>
        </w:rPr>
      </w:pPr>
    </w:p>
    <w:p w14:paraId="3605763F" w14:textId="77777777" w:rsidR="00CD2EB1" w:rsidRDefault="00CD2EB1">
      <w:pPr>
        <w:jc w:val="center"/>
        <w:rPr>
          <w:color w:val="FF0000"/>
        </w:rPr>
      </w:pPr>
    </w:p>
    <w:p w14:paraId="0A961386" w14:textId="77777777" w:rsidR="00CD2EB1" w:rsidRDefault="00CD2EB1">
      <w:pPr>
        <w:jc w:val="center"/>
        <w:rPr>
          <w:color w:val="FF0000"/>
        </w:rPr>
      </w:pPr>
    </w:p>
    <w:p w14:paraId="3A77BDD8" w14:textId="77777777" w:rsidR="00CD2EB1" w:rsidRDefault="00CD2EB1">
      <w:pPr>
        <w:jc w:val="center"/>
        <w:rPr>
          <w:color w:val="FF0000"/>
        </w:rPr>
      </w:pPr>
    </w:p>
    <w:p w14:paraId="1EBAC9DC" w14:textId="77777777" w:rsidR="00CD2EB1" w:rsidRDefault="00CD2EB1">
      <w:pPr>
        <w:jc w:val="center"/>
        <w:rPr>
          <w:color w:val="FF0000"/>
        </w:rPr>
      </w:pPr>
    </w:p>
    <w:p w14:paraId="7EDEADD9" w14:textId="77777777" w:rsidR="00CD2EB1" w:rsidRDefault="00CD2EB1">
      <w:pPr>
        <w:jc w:val="center"/>
        <w:rPr>
          <w:color w:val="FF0000"/>
        </w:rPr>
      </w:pPr>
    </w:p>
    <w:p w14:paraId="3FC04F20" w14:textId="77777777" w:rsidR="00CD2EB1" w:rsidRDefault="00CD2EB1">
      <w:pPr>
        <w:jc w:val="center"/>
        <w:rPr>
          <w:color w:val="FF0000"/>
        </w:rPr>
      </w:pPr>
    </w:p>
    <w:p w14:paraId="4FA84AAD" w14:textId="77777777" w:rsidR="00CD2EB1" w:rsidRDefault="00CD2EB1">
      <w:pPr>
        <w:jc w:val="center"/>
        <w:rPr>
          <w:color w:val="FF0000"/>
        </w:rPr>
      </w:pPr>
    </w:p>
    <w:p w14:paraId="0645B6B4" w14:textId="77777777" w:rsidR="00CD2EB1" w:rsidRDefault="00CD2EB1">
      <w:pPr>
        <w:jc w:val="center"/>
        <w:rPr>
          <w:color w:val="FF0000"/>
        </w:rPr>
      </w:pPr>
    </w:p>
    <w:p w14:paraId="3B7EC16D" w14:textId="77777777" w:rsidR="00CD2EB1" w:rsidRDefault="00CD2EB1">
      <w:pPr>
        <w:rPr>
          <w:color w:val="FF0000"/>
        </w:rPr>
      </w:pPr>
    </w:p>
    <w:p w14:paraId="08CF489E" w14:textId="77777777" w:rsidR="00CD2EB1" w:rsidRDefault="00CD2EB1">
      <w:pPr>
        <w:rPr>
          <w:color w:val="FF0000"/>
        </w:rPr>
      </w:pPr>
    </w:p>
    <w:p w14:paraId="13219CF5" w14:textId="77777777" w:rsidR="00CD2EB1" w:rsidRDefault="00CD2EB1">
      <w:pPr>
        <w:rPr>
          <w:color w:val="FF0000"/>
        </w:rPr>
      </w:pPr>
    </w:p>
    <w:p w14:paraId="0B8F2864" w14:textId="77777777" w:rsidR="00CD2EB1" w:rsidRDefault="00CD2EB1">
      <w:pPr>
        <w:rPr>
          <w:color w:val="FF0000"/>
        </w:rPr>
      </w:pPr>
    </w:p>
    <w:p w14:paraId="0E0D3F73" w14:textId="77777777" w:rsidR="00CD2EB1" w:rsidRDefault="00CD2EB1">
      <w:pPr>
        <w:rPr>
          <w:color w:val="FF0000"/>
        </w:rPr>
      </w:pPr>
    </w:p>
    <w:p w14:paraId="2D47DE51" w14:textId="77777777" w:rsidR="00CD2EB1" w:rsidRDefault="00CD2EB1">
      <w:pPr>
        <w:rPr>
          <w:color w:val="FF0000"/>
        </w:rPr>
      </w:pPr>
    </w:p>
    <w:tbl>
      <w:tblPr>
        <w:tblStyle w:val="afffffffffffffffffffffff7"/>
        <w:tblW w:w="9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5"/>
        <w:gridCol w:w="1320"/>
        <w:gridCol w:w="105"/>
        <w:gridCol w:w="3165"/>
        <w:gridCol w:w="1485"/>
      </w:tblGrid>
      <w:tr w:rsidR="00CD2EB1" w14:paraId="79123C81" w14:textId="77777777">
        <w:trPr>
          <w:jc w:val="center"/>
        </w:trPr>
        <w:tc>
          <w:tcPr>
            <w:tcW w:w="352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928A477" w14:textId="77777777" w:rsidR="00CD2EB1" w:rsidRDefault="00CD2EB1">
            <w:pPr>
              <w:spacing w:line="276" w:lineRule="auto"/>
              <w:jc w:val="center"/>
              <w:rPr>
                <w:b/>
                <w:color w:val="FF0000"/>
              </w:rPr>
            </w:pPr>
          </w:p>
          <w:p w14:paraId="673A374E" w14:textId="77777777" w:rsidR="00CD2EB1" w:rsidRDefault="001D733D">
            <w:pPr>
              <w:spacing w:line="276" w:lineRule="auto"/>
              <w:jc w:val="center"/>
              <w:rPr>
                <w:b/>
              </w:rPr>
            </w:pPr>
            <w:r>
              <w:rPr>
                <w:b/>
              </w:rPr>
              <w:t>Naziv modula ili</w:t>
            </w:r>
          </w:p>
          <w:p w14:paraId="3F688F84" w14:textId="77777777" w:rsidR="00CD2EB1" w:rsidRDefault="001D733D">
            <w:pPr>
              <w:spacing w:line="276" w:lineRule="auto"/>
              <w:jc w:val="center"/>
              <w:rPr>
                <w:b/>
              </w:rPr>
            </w:pPr>
            <w:r>
              <w:rPr>
                <w:b/>
              </w:rPr>
              <w:t>skupine ishoda učenja</w:t>
            </w:r>
          </w:p>
          <w:p w14:paraId="29568F2D" w14:textId="77777777" w:rsidR="00CD2EB1" w:rsidRDefault="00CD2EB1">
            <w:pPr>
              <w:spacing w:line="276" w:lineRule="auto"/>
              <w:jc w:val="center"/>
            </w:pPr>
          </w:p>
        </w:tc>
        <w:tc>
          <w:tcPr>
            <w:tcW w:w="6075" w:type="dxa"/>
            <w:gridSpan w:val="4"/>
            <w:tcBorders>
              <w:top w:val="single" w:sz="4" w:space="0" w:color="000000"/>
              <w:left w:val="single" w:sz="4" w:space="0" w:color="000000"/>
              <w:bottom w:val="single" w:sz="4" w:space="0" w:color="000000"/>
              <w:right w:val="single" w:sz="4" w:space="0" w:color="000000"/>
            </w:tcBorders>
            <w:vAlign w:val="center"/>
          </w:tcPr>
          <w:p w14:paraId="78BF6B1D" w14:textId="77777777" w:rsidR="00CD2EB1" w:rsidRDefault="001D733D">
            <w:pPr>
              <w:spacing w:line="276" w:lineRule="auto"/>
              <w:jc w:val="center"/>
              <w:rPr>
                <w:b/>
              </w:rPr>
            </w:pPr>
            <w:r>
              <w:rPr>
                <w:b/>
              </w:rPr>
              <w:t>Dodatna nastava iz Hrvatskoga jezika – priprema učenika za državnu maturu</w:t>
            </w:r>
          </w:p>
          <w:p w14:paraId="627D3976" w14:textId="77777777" w:rsidR="00CD2EB1" w:rsidRDefault="001D733D">
            <w:pPr>
              <w:spacing w:line="276" w:lineRule="auto"/>
              <w:jc w:val="center"/>
              <w:rPr>
                <w:b/>
              </w:rPr>
            </w:pPr>
            <w:r>
              <w:rPr>
                <w:b/>
              </w:rPr>
              <w:t>Nataša Pocrnić</w:t>
            </w:r>
          </w:p>
        </w:tc>
      </w:tr>
      <w:tr w:rsidR="00CD2EB1" w14:paraId="34994009" w14:textId="77777777">
        <w:trPr>
          <w:trHeight w:val="1015"/>
          <w:jc w:val="center"/>
        </w:trPr>
        <w:tc>
          <w:tcPr>
            <w:tcW w:w="3525" w:type="dxa"/>
            <w:vMerge w:val="restart"/>
            <w:tcBorders>
              <w:top w:val="single" w:sz="4" w:space="0" w:color="000000"/>
              <w:left w:val="single" w:sz="4" w:space="0" w:color="000000"/>
              <w:right w:val="single" w:sz="4" w:space="0" w:color="000000"/>
            </w:tcBorders>
            <w:shd w:val="clear" w:color="auto" w:fill="BDD7EE"/>
            <w:vAlign w:val="center"/>
          </w:tcPr>
          <w:p w14:paraId="4BA81C7F" w14:textId="77777777" w:rsidR="00CD2EB1" w:rsidRDefault="00CD2EB1">
            <w:pPr>
              <w:spacing w:line="276" w:lineRule="auto"/>
              <w:jc w:val="center"/>
              <w:rPr>
                <w:b/>
                <w:color w:val="FF0000"/>
              </w:rPr>
            </w:pPr>
          </w:p>
          <w:p w14:paraId="0B5A02E4" w14:textId="77777777" w:rsidR="00CD2EB1" w:rsidRDefault="00CD2EB1">
            <w:pPr>
              <w:spacing w:line="276" w:lineRule="auto"/>
              <w:jc w:val="center"/>
              <w:rPr>
                <w:b/>
                <w:color w:val="FF0000"/>
              </w:rPr>
            </w:pPr>
          </w:p>
          <w:p w14:paraId="172D94A3" w14:textId="77777777" w:rsidR="00CD2EB1" w:rsidRDefault="001D733D">
            <w:pPr>
              <w:spacing w:line="276" w:lineRule="auto"/>
              <w:jc w:val="center"/>
              <w:rPr>
                <w:b/>
              </w:rPr>
            </w:pPr>
            <w:r>
              <w:rPr>
                <w:b/>
              </w:rPr>
              <w:t>Cilj</w:t>
            </w:r>
          </w:p>
          <w:p w14:paraId="4AABE058" w14:textId="77777777" w:rsidR="00CD2EB1" w:rsidRDefault="00CD2EB1">
            <w:pPr>
              <w:spacing w:line="276" w:lineRule="auto"/>
              <w:jc w:val="center"/>
              <w:rPr>
                <w:b/>
                <w:color w:val="FF0000"/>
              </w:rPr>
            </w:pPr>
          </w:p>
          <w:p w14:paraId="3ECA7379" w14:textId="77777777" w:rsidR="00CD2EB1" w:rsidRDefault="00CD2EB1">
            <w:pPr>
              <w:spacing w:line="276" w:lineRule="auto"/>
              <w:jc w:val="center"/>
              <w:rPr>
                <w:color w:val="FF0000"/>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77BCCB2F" w14:textId="77777777" w:rsidR="00CD2EB1" w:rsidRDefault="00CD2EB1">
            <w:pPr>
              <w:spacing w:line="276" w:lineRule="auto"/>
              <w:jc w:val="center"/>
              <w:rPr>
                <w:b/>
                <w:color w:val="FF0000"/>
              </w:rPr>
            </w:pPr>
          </w:p>
          <w:p w14:paraId="20CBCF4D" w14:textId="77777777" w:rsidR="00CD2EB1" w:rsidRDefault="001D733D">
            <w:pPr>
              <w:spacing w:line="276" w:lineRule="auto"/>
              <w:jc w:val="center"/>
              <w:rPr>
                <w:b/>
              </w:rPr>
            </w:pPr>
            <w:r>
              <w:rPr>
                <w:b/>
              </w:rPr>
              <w:t>Opći</w:t>
            </w:r>
          </w:p>
        </w:tc>
        <w:tc>
          <w:tcPr>
            <w:tcW w:w="4755" w:type="dxa"/>
            <w:gridSpan w:val="3"/>
            <w:tcBorders>
              <w:top w:val="single" w:sz="4" w:space="0" w:color="000000"/>
              <w:left w:val="single" w:sz="4" w:space="0" w:color="000000"/>
              <w:bottom w:val="single" w:sz="4" w:space="0" w:color="000000"/>
              <w:right w:val="single" w:sz="4" w:space="0" w:color="000000"/>
            </w:tcBorders>
          </w:tcPr>
          <w:p w14:paraId="45DC6EF3" w14:textId="77777777" w:rsidR="00CD2EB1" w:rsidRDefault="001D733D" w:rsidP="005576E8">
            <w:pPr>
              <w:numPr>
                <w:ilvl w:val="0"/>
                <w:numId w:val="154"/>
              </w:numPr>
              <w:spacing w:line="276" w:lineRule="auto"/>
              <w:jc w:val="both"/>
            </w:pPr>
            <w:r>
              <w:t>osposobiti učenika za samostalno razmišljanje i samoprocjenu stečenih znanja te njihovu primjenu na tekstovima pripremljenima za uvježbavanje sadržaja za državnu maturu</w:t>
            </w:r>
          </w:p>
        </w:tc>
      </w:tr>
      <w:tr w:rsidR="00CD2EB1" w14:paraId="7A4790CA" w14:textId="77777777">
        <w:trPr>
          <w:trHeight w:val="1014"/>
          <w:jc w:val="center"/>
        </w:trPr>
        <w:tc>
          <w:tcPr>
            <w:tcW w:w="3525" w:type="dxa"/>
            <w:vMerge/>
            <w:tcBorders>
              <w:top w:val="single" w:sz="4" w:space="0" w:color="000000"/>
              <w:left w:val="single" w:sz="4" w:space="0" w:color="000000"/>
              <w:right w:val="single" w:sz="4" w:space="0" w:color="000000"/>
            </w:tcBorders>
            <w:shd w:val="clear" w:color="auto" w:fill="BDD7EE"/>
            <w:vAlign w:val="center"/>
          </w:tcPr>
          <w:p w14:paraId="763A785A" w14:textId="77777777" w:rsidR="00CD2EB1" w:rsidRDefault="00CD2EB1">
            <w:pPr>
              <w:widowControl w:val="0"/>
              <w:pBdr>
                <w:top w:val="nil"/>
                <w:left w:val="nil"/>
                <w:bottom w:val="nil"/>
                <w:right w:val="nil"/>
                <w:between w:val="nil"/>
              </w:pBdr>
              <w:spacing w:line="276" w:lineRule="auto"/>
              <w:rPr>
                <w:color w:val="FF0000"/>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3C2801CB" w14:textId="77777777" w:rsidR="00CD2EB1" w:rsidRDefault="00CD2EB1">
            <w:pPr>
              <w:spacing w:line="276" w:lineRule="auto"/>
              <w:jc w:val="center"/>
              <w:rPr>
                <w:b/>
                <w:color w:val="FF0000"/>
              </w:rPr>
            </w:pPr>
          </w:p>
          <w:p w14:paraId="65D98E34" w14:textId="77777777" w:rsidR="00CD2EB1" w:rsidRDefault="001D733D">
            <w:pPr>
              <w:spacing w:line="276" w:lineRule="auto"/>
              <w:jc w:val="center"/>
              <w:rPr>
                <w:b/>
              </w:rPr>
            </w:pPr>
            <w:r>
              <w:rPr>
                <w:b/>
              </w:rPr>
              <w:t>Specifični</w:t>
            </w:r>
          </w:p>
        </w:tc>
        <w:tc>
          <w:tcPr>
            <w:tcW w:w="4755" w:type="dxa"/>
            <w:gridSpan w:val="3"/>
            <w:tcBorders>
              <w:top w:val="single" w:sz="4" w:space="0" w:color="000000"/>
              <w:left w:val="single" w:sz="4" w:space="0" w:color="000000"/>
              <w:bottom w:val="single" w:sz="4" w:space="0" w:color="000000"/>
              <w:right w:val="single" w:sz="4" w:space="0" w:color="000000"/>
            </w:tcBorders>
          </w:tcPr>
          <w:p w14:paraId="66314957" w14:textId="77777777" w:rsidR="00CD2EB1" w:rsidRDefault="001D733D" w:rsidP="005576E8">
            <w:pPr>
              <w:numPr>
                <w:ilvl w:val="0"/>
                <w:numId w:val="152"/>
              </w:numPr>
              <w:spacing w:line="276" w:lineRule="auto"/>
              <w:jc w:val="both"/>
            </w:pPr>
            <w:r>
              <w:t xml:space="preserve">razvijati učenikovu svijest o razini osobnih postignuća </w:t>
            </w:r>
          </w:p>
          <w:p w14:paraId="0BD77064" w14:textId="77777777" w:rsidR="00CD2EB1" w:rsidRDefault="001D733D" w:rsidP="005576E8">
            <w:pPr>
              <w:numPr>
                <w:ilvl w:val="0"/>
                <w:numId w:val="152"/>
              </w:numPr>
              <w:spacing w:line="276" w:lineRule="auto"/>
              <w:jc w:val="both"/>
            </w:pPr>
            <w:r>
              <w:t>razvijati svijest o osobnoj odgovornosti za uspjeh</w:t>
            </w:r>
          </w:p>
          <w:p w14:paraId="62FF6160" w14:textId="77777777" w:rsidR="00CD2EB1" w:rsidRDefault="001D733D" w:rsidP="005576E8">
            <w:pPr>
              <w:numPr>
                <w:ilvl w:val="0"/>
                <w:numId w:val="152"/>
              </w:numPr>
              <w:spacing w:line="276" w:lineRule="auto"/>
              <w:jc w:val="both"/>
            </w:pPr>
            <w:r>
              <w:t>učenik postaje sudionik, a ne promatrač u vlastitom obrazovanju, a naglasak se stavlja na usvajanje vještina, dok teorijska znanja ostaju podloga za stjecanje određenih kompetencija koja se mogu izravno primijeniti u rješavanju problemskih zadataka.</w:t>
            </w:r>
          </w:p>
        </w:tc>
      </w:tr>
      <w:tr w:rsidR="00CD2EB1" w14:paraId="6201594C" w14:textId="77777777">
        <w:trPr>
          <w:jc w:val="center"/>
        </w:trPr>
        <w:tc>
          <w:tcPr>
            <w:tcW w:w="352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68A8B52" w14:textId="77777777" w:rsidR="00CD2EB1" w:rsidRDefault="00CD2EB1">
            <w:pPr>
              <w:spacing w:line="276" w:lineRule="auto"/>
              <w:jc w:val="center"/>
              <w:rPr>
                <w:b/>
                <w:color w:val="FF0000"/>
              </w:rPr>
            </w:pPr>
          </w:p>
          <w:p w14:paraId="2C0F9F08" w14:textId="77777777" w:rsidR="00CD2EB1" w:rsidRDefault="001D733D">
            <w:pPr>
              <w:spacing w:line="276" w:lineRule="auto"/>
              <w:jc w:val="center"/>
              <w:rPr>
                <w:b/>
              </w:rPr>
            </w:pPr>
            <w:r>
              <w:rPr>
                <w:b/>
              </w:rPr>
              <w:t>Zadaće</w:t>
            </w:r>
          </w:p>
        </w:tc>
        <w:tc>
          <w:tcPr>
            <w:tcW w:w="6075" w:type="dxa"/>
            <w:gridSpan w:val="4"/>
            <w:tcBorders>
              <w:top w:val="single" w:sz="4" w:space="0" w:color="000000"/>
              <w:left w:val="single" w:sz="4" w:space="0" w:color="000000"/>
              <w:bottom w:val="single" w:sz="4" w:space="0" w:color="000000"/>
              <w:right w:val="single" w:sz="4" w:space="0" w:color="000000"/>
            </w:tcBorders>
          </w:tcPr>
          <w:p w14:paraId="6E54D25E" w14:textId="77777777" w:rsidR="00CD2EB1" w:rsidRDefault="001D733D">
            <w:pPr>
              <w:numPr>
                <w:ilvl w:val="0"/>
                <w:numId w:val="6"/>
              </w:numPr>
              <w:spacing w:line="276" w:lineRule="auto"/>
              <w:jc w:val="both"/>
            </w:pPr>
            <w:r>
              <w:t xml:space="preserve">usustaviti učenikovo znanje hrvatskog jezika iz prethodnih razreda i proširiti znanja predviđena ishodima učenja za završni razred  </w:t>
            </w:r>
          </w:p>
          <w:p w14:paraId="47173F88" w14:textId="77777777" w:rsidR="00CD2EB1" w:rsidRDefault="001D733D">
            <w:pPr>
              <w:numPr>
                <w:ilvl w:val="0"/>
                <w:numId w:val="6"/>
              </w:numPr>
              <w:spacing w:line="276" w:lineRule="auto"/>
              <w:jc w:val="both"/>
            </w:pPr>
            <w:r>
              <w:t>ponoviti i usustaviti književnoteorijska, književnopovijesna i jezična znanja i razumijevanje književnih tekstova</w:t>
            </w:r>
          </w:p>
          <w:p w14:paraId="61ED2716" w14:textId="77777777" w:rsidR="00CD2EB1" w:rsidRDefault="001D733D">
            <w:pPr>
              <w:numPr>
                <w:ilvl w:val="0"/>
                <w:numId w:val="6"/>
              </w:numPr>
              <w:spacing w:line="276" w:lineRule="auto"/>
              <w:jc w:val="both"/>
            </w:pPr>
            <w:r>
              <w:t>pisati esejistički prikladnim stilom i rječnikom i primjenjivati norme hrvatskoga standardnog jezika</w:t>
            </w:r>
          </w:p>
        </w:tc>
      </w:tr>
      <w:tr w:rsidR="00CD2EB1" w14:paraId="150C104B" w14:textId="77777777">
        <w:trPr>
          <w:jc w:val="center"/>
        </w:trPr>
        <w:tc>
          <w:tcPr>
            <w:tcW w:w="352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8CB9E6F" w14:textId="77777777" w:rsidR="00CD2EB1" w:rsidRDefault="001D733D">
            <w:pPr>
              <w:spacing w:line="276" w:lineRule="auto"/>
              <w:jc w:val="center"/>
              <w:rPr>
                <w:b/>
              </w:rPr>
            </w:pPr>
            <w:r>
              <w:rPr>
                <w:b/>
              </w:rPr>
              <w:t>Ciljna skupina</w:t>
            </w:r>
          </w:p>
          <w:p w14:paraId="668A02C1" w14:textId="77777777" w:rsidR="00CD2EB1" w:rsidRDefault="00CD2EB1">
            <w:pPr>
              <w:spacing w:line="276" w:lineRule="auto"/>
              <w:jc w:val="center"/>
              <w:rPr>
                <w:color w:val="FF0000"/>
              </w:rPr>
            </w:pPr>
          </w:p>
        </w:tc>
        <w:tc>
          <w:tcPr>
            <w:tcW w:w="6075" w:type="dxa"/>
            <w:gridSpan w:val="4"/>
            <w:tcBorders>
              <w:top w:val="single" w:sz="4" w:space="0" w:color="000000"/>
              <w:left w:val="single" w:sz="4" w:space="0" w:color="000000"/>
              <w:bottom w:val="single" w:sz="4" w:space="0" w:color="000000"/>
              <w:right w:val="single" w:sz="4" w:space="0" w:color="000000"/>
            </w:tcBorders>
          </w:tcPr>
          <w:p w14:paraId="57989EAC" w14:textId="77777777" w:rsidR="00CD2EB1" w:rsidRDefault="001D733D">
            <w:pPr>
              <w:numPr>
                <w:ilvl w:val="0"/>
                <w:numId w:val="37"/>
              </w:numPr>
              <w:spacing w:line="276" w:lineRule="auto"/>
              <w:jc w:val="both"/>
            </w:pPr>
            <w:r>
              <w:t>učenici završnih razreda svih smjerova srednje škole koji odluče pohađati dodatnu nastavu</w:t>
            </w:r>
          </w:p>
        </w:tc>
      </w:tr>
      <w:tr w:rsidR="00CD2EB1" w14:paraId="2AAD8667" w14:textId="77777777">
        <w:trPr>
          <w:jc w:val="center"/>
        </w:trPr>
        <w:tc>
          <w:tcPr>
            <w:tcW w:w="352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AD9BEA1" w14:textId="77777777" w:rsidR="00CD2EB1" w:rsidRDefault="00CD2EB1">
            <w:pPr>
              <w:spacing w:line="276" w:lineRule="auto"/>
              <w:jc w:val="center"/>
              <w:rPr>
                <w:b/>
                <w:color w:val="FF0000"/>
              </w:rPr>
            </w:pPr>
          </w:p>
          <w:p w14:paraId="5E72CE80" w14:textId="77777777" w:rsidR="00CD2EB1" w:rsidRDefault="001D733D">
            <w:pPr>
              <w:spacing w:line="276" w:lineRule="auto"/>
              <w:jc w:val="center"/>
              <w:rPr>
                <w:b/>
              </w:rPr>
            </w:pPr>
            <w:r>
              <w:rPr>
                <w:b/>
              </w:rPr>
              <w:t>Vrijeme trajanja</w:t>
            </w:r>
          </w:p>
          <w:p w14:paraId="7568DE30" w14:textId="77777777" w:rsidR="00CD2EB1" w:rsidRDefault="00CD2EB1">
            <w:pPr>
              <w:spacing w:line="276" w:lineRule="auto"/>
              <w:jc w:val="center"/>
              <w:rPr>
                <w:color w:val="FF0000"/>
              </w:rPr>
            </w:pPr>
          </w:p>
        </w:tc>
        <w:tc>
          <w:tcPr>
            <w:tcW w:w="6075" w:type="dxa"/>
            <w:gridSpan w:val="4"/>
            <w:tcBorders>
              <w:top w:val="single" w:sz="4" w:space="0" w:color="000000"/>
              <w:left w:val="single" w:sz="4" w:space="0" w:color="000000"/>
              <w:bottom w:val="single" w:sz="4" w:space="0" w:color="000000"/>
              <w:right w:val="single" w:sz="4" w:space="0" w:color="000000"/>
            </w:tcBorders>
          </w:tcPr>
          <w:p w14:paraId="5320C189" w14:textId="77777777" w:rsidR="00CD2EB1" w:rsidRDefault="001D733D">
            <w:pPr>
              <w:numPr>
                <w:ilvl w:val="0"/>
                <w:numId w:val="19"/>
              </w:numPr>
              <w:spacing w:line="276" w:lineRule="auto"/>
              <w:jc w:val="both"/>
            </w:pPr>
            <w:r>
              <w:t>plan i program rada predviđa 32 sata dodatne nastave, odnosno 32 tjedna u nastavnoj godini (rujan 2024. – lipanj 2025.)</w:t>
            </w:r>
          </w:p>
        </w:tc>
      </w:tr>
      <w:tr w:rsidR="00CD2EB1" w14:paraId="651D358B" w14:textId="77777777">
        <w:trPr>
          <w:trHeight w:val="596"/>
          <w:jc w:val="center"/>
        </w:trPr>
        <w:tc>
          <w:tcPr>
            <w:tcW w:w="3525" w:type="dxa"/>
            <w:vMerge w:val="restart"/>
            <w:tcBorders>
              <w:top w:val="single" w:sz="4" w:space="0" w:color="000000"/>
              <w:left w:val="single" w:sz="4" w:space="0" w:color="000000"/>
              <w:right w:val="single" w:sz="4" w:space="0" w:color="000000"/>
            </w:tcBorders>
            <w:shd w:val="clear" w:color="auto" w:fill="BDD7EE"/>
            <w:vAlign w:val="center"/>
          </w:tcPr>
          <w:p w14:paraId="5E09EAE4" w14:textId="77777777" w:rsidR="00CD2EB1" w:rsidRDefault="001D733D">
            <w:pPr>
              <w:spacing w:line="276" w:lineRule="auto"/>
              <w:jc w:val="center"/>
              <w:rPr>
                <w:b/>
              </w:rPr>
            </w:pPr>
            <w:r>
              <w:rPr>
                <w:b/>
              </w:rPr>
              <w:t>Plan i program po koracima</w:t>
            </w:r>
          </w:p>
          <w:p w14:paraId="3D8525FD" w14:textId="77777777" w:rsidR="00CD2EB1" w:rsidRDefault="00CD2EB1">
            <w:pPr>
              <w:spacing w:line="276" w:lineRule="auto"/>
              <w:jc w:val="center"/>
              <w:rPr>
                <w:color w:val="FF0000"/>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380F29BC" w14:textId="77777777" w:rsidR="00CD2EB1" w:rsidRDefault="001D733D">
            <w:pPr>
              <w:spacing w:line="276" w:lineRule="auto"/>
              <w:jc w:val="center"/>
              <w:rPr>
                <w:b/>
              </w:rPr>
            </w:pPr>
            <w:r>
              <w:rPr>
                <w:b/>
              </w:rPr>
              <w:t>Mjesec</w:t>
            </w:r>
          </w:p>
        </w:tc>
        <w:tc>
          <w:tcPr>
            <w:tcW w:w="316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8C0EE6F" w14:textId="77777777" w:rsidR="00CD2EB1" w:rsidRDefault="001D733D">
            <w:pPr>
              <w:spacing w:line="276" w:lineRule="auto"/>
              <w:jc w:val="center"/>
              <w:rPr>
                <w:b/>
              </w:rPr>
            </w:pPr>
            <w:r>
              <w:rPr>
                <w:b/>
              </w:rPr>
              <w:t>Tema</w:t>
            </w:r>
          </w:p>
        </w:tc>
        <w:tc>
          <w:tcPr>
            <w:tcW w:w="148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C87E9B2" w14:textId="77777777" w:rsidR="00CD2EB1" w:rsidRDefault="001D733D">
            <w:pPr>
              <w:spacing w:line="276" w:lineRule="auto"/>
              <w:jc w:val="center"/>
              <w:rPr>
                <w:b/>
              </w:rPr>
            </w:pPr>
            <w:r>
              <w:rPr>
                <w:b/>
              </w:rPr>
              <w:t>Predavač</w:t>
            </w:r>
          </w:p>
        </w:tc>
      </w:tr>
      <w:tr w:rsidR="00CD2EB1" w14:paraId="600EB216" w14:textId="77777777">
        <w:trPr>
          <w:trHeight w:val="150"/>
          <w:jc w:val="center"/>
        </w:trPr>
        <w:tc>
          <w:tcPr>
            <w:tcW w:w="3525" w:type="dxa"/>
            <w:vMerge/>
            <w:tcBorders>
              <w:top w:val="single" w:sz="4" w:space="0" w:color="000000"/>
              <w:left w:val="single" w:sz="4" w:space="0" w:color="000000"/>
              <w:right w:val="single" w:sz="4" w:space="0" w:color="000000"/>
            </w:tcBorders>
            <w:shd w:val="clear" w:color="auto" w:fill="BDD7EE"/>
            <w:vAlign w:val="center"/>
          </w:tcPr>
          <w:p w14:paraId="2C9BF435" w14:textId="77777777" w:rsidR="00CD2EB1" w:rsidRDefault="00CD2EB1">
            <w:pPr>
              <w:widowControl w:val="0"/>
              <w:pBdr>
                <w:top w:val="nil"/>
                <w:left w:val="nil"/>
                <w:bottom w:val="nil"/>
                <w:right w:val="nil"/>
                <w:between w:val="nil"/>
              </w:pBdr>
              <w:spacing w:line="276" w:lineRule="auto"/>
              <w:rPr>
                <w:b/>
                <w:color w:val="FF0000"/>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F45F81" w14:textId="77777777" w:rsidR="00CD2EB1" w:rsidRDefault="001D733D">
            <w:pPr>
              <w:spacing w:line="276" w:lineRule="auto"/>
              <w:jc w:val="center"/>
              <w:rPr>
                <w:b/>
              </w:rPr>
            </w:pPr>
            <w:r>
              <w:rPr>
                <w:b/>
              </w:rPr>
              <w:t>Rujan</w:t>
            </w:r>
          </w:p>
        </w:tc>
        <w:tc>
          <w:tcPr>
            <w:tcW w:w="3165" w:type="dxa"/>
            <w:tcBorders>
              <w:top w:val="single" w:sz="4" w:space="0" w:color="000000"/>
              <w:left w:val="single" w:sz="4" w:space="0" w:color="000000"/>
              <w:bottom w:val="single" w:sz="4" w:space="0" w:color="000000"/>
              <w:right w:val="single" w:sz="4" w:space="0" w:color="000000"/>
            </w:tcBorders>
            <w:vAlign w:val="center"/>
          </w:tcPr>
          <w:p w14:paraId="3B00D84A" w14:textId="77777777" w:rsidR="00CD2EB1" w:rsidRDefault="001D733D" w:rsidP="005576E8">
            <w:pPr>
              <w:numPr>
                <w:ilvl w:val="0"/>
                <w:numId w:val="142"/>
              </w:numPr>
              <w:spacing w:line="276" w:lineRule="auto"/>
            </w:pPr>
            <w:r>
              <w:t xml:space="preserve">uvod: upoznavanje s planom i programom rada </w:t>
            </w:r>
          </w:p>
          <w:p w14:paraId="2A76759C" w14:textId="77777777" w:rsidR="00CD2EB1" w:rsidRDefault="001D733D" w:rsidP="005576E8">
            <w:pPr>
              <w:numPr>
                <w:ilvl w:val="0"/>
                <w:numId w:val="142"/>
              </w:numPr>
              <w:spacing w:line="276" w:lineRule="auto"/>
            </w:pPr>
            <w:r>
              <w:t>struktura i tehnički opis ispita iz Hrvatskog jezika</w:t>
            </w:r>
          </w:p>
          <w:p w14:paraId="1D8ABCA3" w14:textId="77777777" w:rsidR="00CD2EB1" w:rsidRDefault="001D733D" w:rsidP="005576E8">
            <w:pPr>
              <w:numPr>
                <w:ilvl w:val="0"/>
                <w:numId w:val="142"/>
              </w:numPr>
              <w:spacing w:line="276" w:lineRule="auto"/>
              <w:rPr>
                <w:color w:val="FF0000"/>
              </w:rPr>
            </w:pPr>
            <w:r>
              <w:t>upoznavanje s literaturom (priručnici za</w:t>
            </w:r>
            <w:r>
              <w:rPr>
                <w:color w:val="FF0000"/>
              </w:rPr>
              <w:t xml:space="preserve"> </w:t>
            </w:r>
            <w:r>
              <w:t xml:space="preserve">pripremu ispita) i izvorima za učenje </w:t>
            </w:r>
            <w:r>
              <w:lastRenderedPageBreak/>
              <w:t>(katalog, provedeni ispiti)</w:t>
            </w:r>
          </w:p>
        </w:tc>
        <w:tc>
          <w:tcPr>
            <w:tcW w:w="1485" w:type="dxa"/>
            <w:tcBorders>
              <w:top w:val="single" w:sz="4" w:space="0" w:color="000000"/>
              <w:left w:val="single" w:sz="4" w:space="0" w:color="000000"/>
              <w:bottom w:val="single" w:sz="4" w:space="0" w:color="000000"/>
              <w:right w:val="single" w:sz="4" w:space="0" w:color="000000"/>
            </w:tcBorders>
            <w:vAlign w:val="center"/>
          </w:tcPr>
          <w:p w14:paraId="6E738052" w14:textId="77777777" w:rsidR="00CD2EB1" w:rsidRDefault="001D733D">
            <w:pPr>
              <w:spacing w:line="276" w:lineRule="auto"/>
              <w:jc w:val="center"/>
            </w:pPr>
            <w:r>
              <w:lastRenderedPageBreak/>
              <w:t>Nataša Pocrnić</w:t>
            </w:r>
          </w:p>
        </w:tc>
      </w:tr>
      <w:tr w:rsidR="00CD2EB1" w14:paraId="733FF6F9" w14:textId="77777777">
        <w:trPr>
          <w:trHeight w:val="162"/>
          <w:jc w:val="center"/>
        </w:trPr>
        <w:tc>
          <w:tcPr>
            <w:tcW w:w="3525" w:type="dxa"/>
            <w:vMerge/>
            <w:tcBorders>
              <w:top w:val="single" w:sz="4" w:space="0" w:color="000000"/>
              <w:left w:val="single" w:sz="4" w:space="0" w:color="000000"/>
              <w:right w:val="single" w:sz="4" w:space="0" w:color="000000"/>
            </w:tcBorders>
            <w:shd w:val="clear" w:color="auto" w:fill="BDD7EE"/>
            <w:vAlign w:val="center"/>
          </w:tcPr>
          <w:p w14:paraId="2ED2F034" w14:textId="77777777" w:rsidR="00CD2EB1" w:rsidRDefault="00CD2EB1">
            <w:pPr>
              <w:widowControl w:val="0"/>
              <w:pBdr>
                <w:top w:val="nil"/>
                <w:left w:val="nil"/>
                <w:bottom w:val="nil"/>
                <w:right w:val="nil"/>
                <w:between w:val="nil"/>
              </w:pBdr>
              <w:spacing w:line="276" w:lineRule="auto"/>
              <w:rPr>
                <w:color w:val="FF0000"/>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55B82E" w14:textId="77777777" w:rsidR="00CD2EB1" w:rsidRDefault="001D733D">
            <w:pPr>
              <w:spacing w:line="276" w:lineRule="auto"/>
              <w:jc w:val="center"/>
              <w:rPr>
                <w:b/>
              </w:rPr>
            </w:pPr>
            <w:r>
              <w:rPr>
                <w:b/>
              </w:rPr>
              <w:t>Listopad</w:t>
            </w:r>
          </w:p>
        </w:tc>
        <w:tc>
          <w:tcPr>
            <w:tcW w:w="3165" w:type="dxa"/>
            <w:tcBorders>
              <w:top w:val="single" w:sz="4" w:space="0" w:color="000000"/>
              <w:left w:val="single" w:sz="4" w:space="0" w:color="000000"/>
              <w:bottom w:val="single" w:sz="4" w:space="0" w:color="000000"/>
              <w:right w:val="single" w:sz="4" w:space="0" w:color="000000"/>
            </w:tcBorders>
            <w:vAlign w:val="center"/>
          </w:tcPr>
          <w:p w14:paraId="0C87ACE2" w14:textId="77777777" w:rsidR="00CD2EB1" w:rsidRDefault="001D733D">
            <w:pPr>
              <w:numPr>
                <w:ilvl w:val="0"/>
                <w:numId w:val="24"/>
              </w:numPr>
              <w:spacing w:line="276" w:lineRule="auto"/>
            </w:pPr>
            <w:r>
              <w:t>pregled književnopovijesnih razdoblja i sadržaja - ponavljanje gradiva</w:t>
            </w:r>
          </w:p>
          <w:p w14:paraId="4C000A6E" w14:textId="77777777" w:rsidR="00CD2EB1" w:rsidRDefault="001D733D">
            <w:pPr>
              <w:numPr>
                <w:ilvl w:val="0"/>
                <w:numId w:val="24"/>
              </w:numPr>
              <w:spacing w:line="276" w:lineRule="auto"/>
            </w:pPr>
            <w:r>
              <w:t>jezični sadržaji - ponavljanje gradiva</w:t>
            </w:r>
          </w:p>
          <w:p w14:paraId="389CFDDF" w14:textId="77777777" w:rsidR="00CD2EB1" w:rsidRDefault="001D733D">
            <w:pPr>
              <w:numPr>
                <w:ilvl w:val="0"/>
                <w:numId w:val="24"/>
              </w:numPr>
              <w:spacing w:line="276" w:lineRule="auto"/>
            </w:pPr>
            <w:r>
              <w:t xml:space="preserve">obrazovni ishodi </w:t>
            </w:r>
          </w:p>
        </w:tc>
        <w:tc>
          <w:tcPr>
            <w:tcW w:w="1485" w:type="dxa"/>
            <w:tcBorders>
              <w:top w:val="single" w:sz="4" w:space="0" w:color="000000"/>
              <w:left w:val="single" w:sz="4" w:space="0" w:color="000000"/>
              <w:bottom w:val="single" w:sz="4" w:space="0" w:color="000000"/>
              <w:right w:val="single" w:sz="4" w:space="0" w:color="000000"/>
            </w:tcBorders>
            <w:vAlign w:val="center"/>
          </w:tcPr>
          <w:p w14:paraId="79C41AAA" w14:textId="77777777" w:rsidR="00CD2EB1" w:rsidRDefault="001D733D">
            <w:pPr>
              <w:spacing w:line="276" w:lineRule="auto"/>
              <w:jc w:val="center"/>
            </w:pPr>
            <w:r>
              <w:t>Nataša Pocrnić</w:t>
            </w:r>
          </w:p>
        </w:tc>
      </w:tr>
      <w:tr w:rsidR="00CD2EB1" w14:paraId="01CE0B54" w14:textId="77777777">
        <w:trPr>
          <w:trHeight w:val="150"/>
          <w:jc w:val="center"/>
        </w:trPr>
        <w:tc>
          <w:tcPr>
            <w:tcW w:w="3525" w:type="dxa"/>
            <w:vMerge/>
            <w:tcBorders>
              <w:top w:val="single" w:sz="4" w:space="0" w:color="000000"/>
              <w:left w:val="single" w:sz="4" w:space="0" w:color="000000"/>
              <w:right w:val="single" w:sz="4" w:space="0" w:color="000000"/>
            </w:tcBorders>
            <w:shd w:val="clear" w:color="auto" w:fill="BDD7EE"/>
            <w:vAlign w:val="center"/>
          </w:tcPr>
          <w:p w14:paraId="77F29B2D" w14:textId="77777777" w:rsidR="00CD2EB1" w:rsidRDefault="00CD2EB1">
            <w:pPr>
              <w:widowControl w:val="0"/>
              <w:pBdr>
                <w:top w:val="nil"/>
                <w:left w:val="nil"/>
                <w:bottom w:val="nil"/>
                <w:right w:val="nil"/>
                <w:between w:val="nil"/>
              </w:pBdr>
              <w:spacing w:line="276" w:lineRule="auto"/>
              <w:rPr>
                <w:color w:val="FF0000"/>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137FCC4" w14:textId="77777777" w:rsidR="00CD2EB1" w:rsidRDefault="001D733D">
            <w:pPr>
              <w:spacing w:line="276" w:lineRule="auto"/>
              <w:jc w:val="center"/>
              <w:rPr>
                <w:b/>
              </w:rPr>
            </w:pPr>
            <w:r>
              <w:rPr>
                <w:b/>
              </w:rPr>
              <w:t>Studeni</w:t>
            </w:r>
          </w:p>
        </w:tc>
        <w:tc>
          <w:tcPr>
            <w:tcW w:w="3165" w:type="dxa"/>
            <w:tcBorders>
              <w:top w:val="single" w:sz="4" w:space="0" w:color="000000"/>
              <w:left w:val="single" w:sz="4" w:space="0" w:color="000000"/>
              <w:bottom w:val="single" w:sz="4" w:space="0" w:color="000000"/>
              <w:right w:val="single" w:sz="4" w:space="0" w:color="000000"/>
            </w:tcBorders>
            <w:vAlign w:val="center"/>
          </w:tcPr>
          <w:p w14:paraId="4BE8C8F0" w14:textId="77777777" w:rsidR="00CD2EB1" w:rsidRDefault="001D733D">
            <w:pPr>
              <w:numPr>
                <w:ilvl w:val="0"/>
                <w:numId w:val="24"/>
              </w:numPr>
              <w:spacing w:line="276" w:lineRule="auto"/>
            </w:pPr>
            <w:r>
              <w:t>neknjiževni tekstovi - namjena, struktura</w:t>
            </w:r>
          </w:p>
          <w:p w14:paraId="3C7181F2" w14:textId="77777777" w:rsidR="00CD2EB1" w:rsidRDefault="001D733D">
            <w:pPr>
              <w:numPr>
                <w:ilvl w:val="0"/>
                <w:numId w:val="24"/>
              </w:numPr>
              <w:spacing w:line="276" w:lineRule="auto"/>
            </w:pPr>
            <w:r>
              <w:t>obilježja sažetka</w:t>
            </w:r>
          </w:p>
          <w:p w14:paraId="6992E3D3" w14:textId="77777777" w:rsidR="00CD2EB1" w:rsidRDefault="001D733D">
            <w:pPr>
              <w:numPr>
                <w:ilvl w:val="0"/>
                <w:numId w:val="24"/>
              </w:numPr>
              <w:spacing w:line="276" w:lineRule="auto"/>
            </w:pPr>
            <w:r>
              <w:t>primjeri sažetka</w:t>
            </w:r>
          </w:p>
          <w:p w14:paraId="433AF75C" w14:textId="77777777" w:rsidR="00CD2EB1" w:rsidRDefault="001D733D">
            <w:pPr>
              <w:numPr>
                <w:ilvl w:val="0"/>
                <w:numId w:val="24"/>
              </w:numPr>
              <w:spacing w:line="276" w:lineRule="auto"/>
            </w:pPr>
            <w:r>
              <w:t>pisanje sažetka</w:t>
            </w:r>
          </w:p>
        </w:tc>
        <w:tc>
          <w:tcPr>
            <w:tcW w:w="1485" w:type="dxa"/>
            <w:tcBorders>
              <w:top w:val="single" w:sz="4" w:space="0" w:color="000000"/>
              <w:left w:val="single" w:sz="4" w:space="0" w:color="000000"/>
              <w:bottom w:val="single" w:sz="4" w:space="0" w:color="000000"/>
              <w:right w:val="single" w:sz="4" w:space="0" w:color="000000"/>
            </w:tcBorders>
            <w:vAlign w:val="center"/>
          </w:tcPr>
          <w:p w14:paraId="483058DE" w14:textId="77777777" w:rsidR="00CD2EB1" w:rsidRDefault="001D733D">
            <w:pPr>
              <w:spacing w:line="276" w:lineRule="auto"/>
              <w:jc w:val="center"/>
            </w:pPr>
            <w:r>
              <w:t>Nataša Pocrnić</w:t>
            </w:r>
          </w:p>
        </w:tc>
      </w:tr>
      <w:tr w:rsidR="00CD2EB1" w14:paraId="25A9998D" w14:textId="77777777">
        <w:trPr>
          <w:trHeight w:val="175"/>
          <w:jc w:val="center"/>
        </w:trPr>
        <w:tc>
          <w:tcPr>
            <w:tcW w:w="3525" w:type="dxa"/>
            <w:vMerge/>
            <w:tcBorders>
              <w:top w:val="single" w:sz="4" w:space="0" w:color="000000"/>
              <w:left w:val="single" w:sz="4" w:space="0" w:color="000000"/>
              <w:right w:val="single" w:sz="4" w:space="0" w:color="000000"/>
            </w:tcBorders>
            <w:shd w:val="clear" w:color="auto" w:fill="BDD7EE"/>
            <w:vAlign w:val="center"/>
          </w:tcPr>
          <w:p w14:paraId="58953E5A" w14:textId="77777777" w:rsidR="00CD2EB1" w:rsidRDefault="00CD2EB1">
            <w:pPr>
              <w:widowControl w:val="0"/>
              <w:pBdr>
                <w:top w:val="nil"/>
                <w:left w:val="nil"/>
                <w:bottom w:val="nil"/>
                <w:right w:val="nil"/>
                <w:between w:val="nil"/>
              </w:pBdr>
              <w:spacing w:line="276" w:lineRule="auto"/>
              <w:rPr>
                <w:color w:val="FF0000"/>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85DC4F" w14:textId="77777777" w:rsidR="00CD2EB1" w:rsidRDefault="001D733D">
            <w:pPr>
              <w:spacing w:line="276" w:lineRule="auto"/>
              <w:jc w:val="center"/>
              <w:rPr>
                <w:b/>
              </w:rPr>
            </w:pPr>
            <w:r>
              <w:rPr>
                <w:b/>
              </w:rPr>
              <w:t>Prosinac</w:t>
            </w:r>
          </w:p>
        </w:tc>
        <w:tc>
          <w:tcPr>
            <w:tcW w:w="3165" w:type="dxa"/>
            <w:tcBorders>
              <w:top w:val="single" w:sz="4" w:space="0" w:color="000000"/>
              <w:left w:val="single" w:sz="4" w:space="0" w:color="000000"/>
              <w:bottom w:val="single" w:sz="4" w:space="0" w:color="000000"/>
              <w:right w:val="single" w:sz="4" w:space="0" w:color="000000"/>
            </w:tcBorders>
            <w:vAlign w:val="center"/>
          </w:tcPr>
          <w:p w14:paraId="5A61BCD5" w14:textId="77777777" w:rsidR="00CD2EB1" w:rsidRDefault="001D733D">
            <w:pPr>
              <w:numPr>
                <w:ilvl w:val="0"/>
                <w:numId w:val="24"/>
              </w:numPr>
              <w:spacing w:line="276" w:lineRule="auto"/>
            </w:pPr>
            <w:r>
              <w:t xml:space="preserve">obilježja školskog eseja </w:t>
            </w:r>
          </w:p>
          <w:p w14:paraId="72961436" w14:textId="77777777" w:rsidR="00CD2EB1" w:rsidRDefault="001D733D">
            <w:pPr>
              <w:numPr>
                <w:ilvl w:val="0"/>
                <w:numId w:val="24"/>
              </w:numPr>
              <w:spacing w:line="276" w:lineRule="auto"/>
            </w:pPr>
            <w:r>
              <w:t>primjeri esejskog tipa zadataka</w:t>
            </w:r>
          </w:p>
          <w:p w14:paraId="02925DD9" w14:textId="77777777" w:rsidR="00CD2EB1" w:rsidRDefault="001D733D">
            <w:pPr>
              <w:numPr>
                <w:ilvl w:val="0"/>
                <w:numId w:val="24"/>
              </w:numPr>
              <w:spacing w:line="276" w:lineRule="auto"/>
            </w:pPr>
            <w:r>
              <w:t>pregled ispitnih djela koja očekuju učenike na eseju</w:t>
            </w:r>
          </w:p>
        </w:tc>
        <w:tc>
          <w:tcPr>
            <w:tcW w:w="1485" w:type="dxa"/>
            <w:tcBorders>
              <w:top w:val="single" w:sz="4" w:space="0" w:color="000000"/>
              <w:left w:val="single" w:sz="4" w:space="0" w:color="000000"/>
              <w:bottom w:val="single" w:sz="4" w:space="0" w:color="000000"/>
              <w:right w:val="single" w:sz="4" w:space="0" w:color="000000"/>
            </w:tcBorders>
            <w:vAlign w:val="center"/>
          </w:tcPr>
          <w:p w14:paraId="4426F59E" w14:textId="77777777" w:rsidR="00CD2EB1" w:rsidRDefault="001D733D">
            <w:pPr>
              <w:spacing w:line="276" w:lineRule="auto"/>
              <w:jc w:val="center"/>
            </w:pPr>
            <w:r>
              <w:t>Nataša Pocrnić</w:t>
            </w:r>
          </w:p>
        </w:tc>
      </w:tr>
      <w:tr w:rsidR="00CD2EB1" w14:paraId="0743D0E9" w14:textId="77777777">
        <w:trPr>
          <w:trHeight w:val="99"/>
          <w:jc w:val="center"/>
        </w:trPr>
        <w:tc>
          <w:tcPr>
            <w:tcW w:w="3525" w:type="dxa"/>
            <w:vMerge/>
            <w:tcBorders>
              <w:top w:val="single" w:sz="4" w:space="0" w:color="000000"/>
              <w:left w:val="single" w:sz="4" w:space="0" w:color="000000"/>
              <w:right w:val="single" w:sz="4" w:space="0" w:color="000000"/>
            </w:tcBorders>
            <w:shd w:val="clear" w:color="auto" w:fill="BDD7EE"/>
            <w:vAlign w:val="center"/>
          </w:tcPr>
          <w:p w14:paraId="767476F5" w14:textId="77777777" w:rsidR="00CD2EB1" w:rsidRDefault="00CD2EB1">
            <w:pPr>
              <w:widowControl w:val="0"/>
              <w:pBdr>
                <w:top w:val="nil"/>
                <w:left w:val="nil"/>
                <w:bottom w:val="nil"/>
                <w:right w:val="nil"/>
                <w:between w:val="nil"/>
              </w:pBdr>
              <w:spacing w:line="276" w:lineRule="auto"/>
              <w:rPr>
                <w:color w:val="FF0000"/>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0492CE" w14:textId="77777777" w:rsidR="00CD2EB1" w:rsidRDefault="001D733D">
            <w:pPr>
              <w:spacing w:line="276" w:lineRule="auto"/>
              <w:jc w:val="center"/>
              <w:rPr>
                <w:b/>
              </w:rPr>
            </w:pPr>
            <w:r>
              <w:rPr>
                <w:b/>
              </w:rPr>
              <w:t>Siječanj</w:t>
            </w:r>
          </w:p>
        </w:tc>
        <w:tc>
          <w:tcPr>
            <w:tcW w:w="3165" w:type="dxa"/>
            <w:tcBorders>
              <w:top w:val="single" w:sz="4" w:space="0" w:color="000000"/>
              <w:left w:val="single" w:sz="4" w:space="0" w:color="000000"/>
              <w:bottom w:val="single" w:sz="4" w:space="0" w:color="000000"/>
              <w:right w:val="single" w:sz="4" w:space="0" w:color="000000"/>
            </w:tcBorders>
            <w:vAlign w:val="center"/>
          </w:tcPr>
          <w:p w14:paraId="6380E823" w14:textId="77777777" w:rsidR="00CD2EB1" w:rsidRDefault="001D733D">
            <w:pPr>
              <w:numPr>
                <w:ilvl w:val="0"/>
                <w:numId w:val="30"/>
              </w:numPr>
              <w:spacing w:line="276" w:lineRule="auto"/>
            </w:pPr>
            <w:r>
              <w:t>pisanje školskog eseja</w:t>
            </w:r>
          </w:p>
        </w:tc>
        <w:tc>
          <w:tcPr>
            <w:tcW w:w="1485" w:type="dxa"/>
            <w:tcBorders>
              <w:top w:val="single" w:sz="4" w:space="0" w:color="000000"/>
              <w:left w:val="single" w:sz="4" w:space="0" w:color="000000"/>
              <w:bottom w:val="single" w:sz="4" w:space="0" w:color="000000"/>
              <w:right w:val="single" w:sz="4" w:space="0" w:color="000000"/>
            </w:tcBorders>
            <w:vAlign w:val="center"/>
          </w:tcPr>
          <w:p w14:paraId="635677EE" w14:textId="77777777" w:rsidR="00CD2EB1" w:rsidRDefault="001D733D">
            <w:pPr>
              <w:spacing w:line="276" w:lineRule="auto"/>
              <w:jc w:val="center"/>
            </w:pPr>
            <w:r>
              <w:t>Nataša Pocrnić</w:t>
            </w:r>
          </w:p>
        </w:tc>
      </w:tr>
      <w:tr w:rsidR="00CD2EB1" w14:paraId="60C6064D" w14:textId="77777777">
        <w:trPr>
          <w:trHeight w:val="138"/>
          <w:jc w:val="center"/>
        </w:trPr>
        <w:tc>
          <w:tcPr>
            <w:tcW w:w="3525" w:type="dxa"/>
            <w:vMerge/>
            <w:tcBorders>
              <w:top w:val="single" w:sz="4" w:space="0" w:color="000000"/>
              <w:left w:val="single" w:sz="4" w:space="0" w:color="000000"/>
              <w:right w:val="single" w:sz="4" w:space="0" w:color="000000"/>
            </w:tcBorders>
            <w:shd w:val="clear" w:color="auto" w:fill="BDD7EE"/>
            <w:vAlign w:val="center"/>
          </w:tcPr>
          <w:p w14:paraId="4FB24041" w14:textId="77777777" w:rsidR="00CD2EB1" w:rsidRDefault="00CD2EB1">
            <w:pPr>
              <w:widowControl w:val="0"/>
              <w:pBdr>
                <w:top w:val="nil"/>
                <w:left w:val="nil"/>
                <w:bottom w:val="nil"/>
                <w:right w:val="nil"/>
                <w:between w:val="nil"/>
              </w:pBdr>
              <w:spacing w:line="276" w:lineRule="auto"/>
              <w:rPr>
                <w:color w:val="FF0000"/>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457CDA4" w14:textId="77777777" w:rsidR="00CD2EB1" w:rsidRDefault="001D733D">
            <w:pPr>
              <w:spacing w:line="276" w:lineRule="auto"/>
              <w:jc w:val="center"/>
              <w:rPr>
                <w:b/>
              </w:rPr>
            </w:pPr>
            <w:r>
              <w:rPr>
                <w:b/>
              </w:rPr>
              <w:t>Veljača</w:t>
            </w:r>
          </w:p>
        </w:tc>
        <w:tc>
          <w:tcPr>
            <w:tcW w:w="3165" w:type="dxa"/>
            <w:tcBorders>
              <w:top w:val="single" w:sz="4" w:space="0" w:color="000000"/>
              <w:left w:val="single" w:sz="4" w:space="0" w:color="000000"/>
              <w:bottom w:val="single" w:sz="4" w:space="0" w:color="000000"/>
              <w:right w:val="single" w:sz="4" w:space="0" w:color="000000"/>
            </w:tcBorders>
            <w:vAlign w:val="center"/>
          </w:tcPr>
          <w:p w14:paraId="3778BFC1" w14:textId="77777777" w:rsidR="00CD2EB1" w:rsidRDefault="001D733D">
            <w:pPr>
              <w:numPr>
                <w:ilvl w:val="0"/>
                <w:numId w:val="24"/>
              </w:numPr>
              <w:spacing w:line="276" w:lineRule="auto"/>
            </w:pPr>
            <w:r>
              <w:t>pisanje školskog eseja</w:t>
            </w:r>
          </w:p>
        </w:tc>
        <w:tc>
          <w:tcPr>
            <w:tcW w:w="1485" w:type="dxa"/>
            <w:tcBorders>
              <w:top w:val="single" w:sz="4" w:space="0" w:color="000000"/>
              <w:left w:val="single" w:sz="4" w:space="0" w:color="000000"/>
              <w:bottom w:val="single" w:sz="4" w:space="0" w:color="000000"/>
              <w:right w:val="single" w:sz="4" w:space="0" w:color="000000"/>
            </w:tcBorders>
            <w:vAlign w:val="center"/>
          </w:tcPr>
          <w:p w14:paraId="2E612B47" w14:textId="77777777" w:rsidR="00CD2EB1" w:rsidRDefault="001D733D">
            <w:pPr>
              <w:spacing w:line="276" w:lineRule="auto"/>
              <w:jc w:val="center"/>
            </w:pPr>
            <w:r>
              <w:t>Nataša Pocrnić</w:t>
            </w:r>
          </w:p>
        </w:tc>
      </w:tr>
      <w:tr w:rsidR="00CD2EB1" w14:paraId="42DD8CDD" w14:textId="77777777">
        <w:trPr>
          <w:trHeight w:val="200"/>
          <w:jc w:val="center"/>
        </w:trPr>
        <w:tc>
          <w:tcPr>
            <w:tcW w:w="3525" w:type="dxa"/>
            <w:vMerge/>
            <w:tcBorders>
              <w:top w:val="single" w:sz="4" w:space="0" w:color="000000"/>
              <w:left w:val="single" w:sz="4" w:space="0" w:color="000000"/>
              <w:right w:val="single" w:sz="4" w:space="0" w:color="000000"/>
            </w:tcBorders>
            <w:shd w:val="clear" w:color="auto" w:fill="BDD7EE"/>
            <w:vAlign w:val="center"/>
          </w:tcPr>
          <w:p w14:paraId="27ECAB10" w14:textId="77777777" w:rsidR="00CD2EB1" w:rsidRDefault="00CD2EB1">
            <w:pPr>
              <w:widowControl w:val="0"/>
              <w:pBdr>
                <w:top w:val="nil"/>
                <w:left w:val="nil"/>
                <w:bottom w:val="nil"/>
                <w:right w:val="nil"/>
                <w:between w:val="nil"/>
              </w:pBdr>
              <w:spacing w:line="276" w:lineRule="auto"/>
              <w:rPr>
                <w:color w:val="FF0000"/>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D6B5EA7" w14:textId="77777777" w:rsidR="00CD2EB1" w:rsidRDefault="001D733D">
            <w:pPr>
              <w:spacing w:line="276" w:lineRule="auto"/>
              <w:jc w:val="center"/>
              <w:rPr>
                <w:b/>
              </w:rPr>
            </w:pPr>
            <w:r>
              <w:rPr>
                <w:b/>
              </w:rPr>
              <w:t>Ožujak</w:t>
            </w:r>
          </w:p>
        </w:tc>
        <w:tc>
          <w:tcPr>
            <w:tcW w:w="3165" w:type="dxa"/>
            <w:tcBorders>
              <w:top w:val="single" w:sz="4" w:space="0" w:color="000000"/>
              <w:left w:val="single" w:sz="4" w:space="0" w:color="000000"/>
              <w:bottom w:val="single" w:sz="4" w:space="0" w:color="000000"/>
              <w:right w:val="single" w:sz="4" w:space="0" w:color="000000"/>
            </w:tcBorders>
            <w:vAlign w:val="center"/>
          </w:tcPr>
          <w:p w14:paraId="5B1AFE57" w14:textId="77777777" w:rsidR="00CD2EB1" w:rsidRDefault="001D733D" w:rsidP="005576E8">
            <w:pPr>
              <w:numPr>
                <w:ilvl w:val="0"/>
                <w:numId w:val="144"/>
              </w:numPr>
              <w:spacing w:line="276" w:lineRule="auto"/>
            </w:pPr>
            <w:r>
              <w:t>pisanje školskog eseja</w:t>
            </w:r>
          </w:p>
        </w:tc>
        <w:tc>
          <w:tcPr>
            <w:tcW w:w="1485" w:type="dxa"/>
            <w:tcBorders>
              <w:top w:val="single" w:sz="4" w:space="0" w:color="000000"/>
              <w:left w:val="single" w:sz="4" w:space="0" w:color="000000"/>
              <w:bottom w:val="single" w:sz="4" w:space="0" w:color="000000"/>
              <w:right w:val="single" w:sz="4" w:space="0" w:color="000000"/>
            </w:tcBorders>
            <w:vAlign w:val="center"/>
          </w:tcPr>
          <w:p w14:paraId="359C28FF" w14:textId="77777777" w:rsidR="00CD2EB1" w:rsidRDefault="001D733D">
            <w:pPr>
              <w:spacing w:line="276" w:lineRule="auto"/>
              <w:jc w:val="center"/>
            </w:pPr>
            <w:r>
              <w:t>Nataša Pocrnić</w:t>
            </w:r>
          </w:p>
        </w:tc>
      </w:tr>
      <w:tr w:rsidR="00CD2EB1" w14:paraId="477D3374" w14:textId="77777777">
        <w:trPr>
          <w:trHeight w:val="275"/>
          <w:jc w:val="center"/>
        </w:trPr>
        <w:tc>
          <w:tcPr>
            <w:tcW w:w="3525" w:type="dxa"/>
            <w:vMerge/>
            <w:tcBorders>
              <w:top w:val="single" w:sz="4" w:space="0" w:color="000000"/>
              <w:left w:val="single" w:sz="4" w:space="0" w:color="000000"/>
              <w:right w:val="single" w:sz="4" w:space="0" w:color="000000"/>
            </w:tcBorders>
            <w:shd w:val="clear" w:color="auto" w:fill="BDD7EE"/>
            <w:vAlign w:val="center"/>
          </w:tcPr>
          <w:p w14:paraId="4871C60A" w14:textId="77777777" w:rsidR="00CD2EB1" w:rsidRDefault="00CD2EB1">
            <w:pPr>
              <w:widowControl w:val="0"/>
              <w:pBdr>
                <w:top w:val="nil"/>
                <w:left w:val="nil"/>
                <w:bottom w:val="nil"/>
                <w:right w:val="nil"/>
                <w:between w:val="nil"/>
              </w:pBdr>
              <w:spacing w:line="276" w:lineRule="auto"/>
              <w:rPr>
                <w:color w:val="FF0000"/>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C7399C" w14:textId="77777777" w:rsidR="00CD2EB1" w:rsidRDefault="001D733D">
            <w:pPr>
              <w:spacing w:line="276" w:lineRule="auto"/>
              <w:jc w:val="center"/>
              <w:rPr>
                <w:b/>
              </w:rPr>
            </w:pPr>
            <w:r>
              <w:rPr>
                <w:b/>
              </w:rPr>
              <w:t>Travanj</w:t>
            </w:r>
          </w:p>
        </w:tc>
        <w:tc>
          <w:tcPr>
            <w:tcW w:w="3165" w:type="dxa"/>
            <w:tcBorders>
              <w:top w:val="single" w:sz="4" w:space="0" w:color="000000"/>
              <w:left w:val="single" w:sz="4" w:space="0" w:color="000000"/>
              <w:bottom w:val="single" w:sz="4" w:space="0" w:color="000000"/>
              <w:right w:val="single" w:sz="4" w:space="0" w:color="000000"/>
            </w:tcBorders>
            <w:vAlign w:val="center"/>
          </w:tcPr>
          <w:p w14:paraId="28F9F68E" w14:textId="77777777" w:rsidR="00CD2EB1" w:rsidRDefault="001D733D" w:rsidP="005576E8">
            <w:pPr>
              <w:numPr>
                <w:ilvl w:val="0"/>
                <w:numId w:val="141"/>
              </w:numPr>
              <w:spacing w:line="276" w:lineRule="auto"/>
            </w:pPr>
            <w:r>
              <w:t>pisanje školskog eseja</w:t>
            </w:r>
          </w:p>
        </w:tc>
        <w:tc>
          <w:tcPr>
            <w:tcW w:w="1485" w:type="dxa"/>
            <w:tcBorders>
              <w:top w:val="single" w:sz="4" w:space="0" w:color="000000"/>
              <w:left w:val="single" w:sz="4" w:space="0" w:color="000000"/>
              <w:bottom w:val="single" w:sz="4" w:space="0" w:color="000000"/>
              <w:right w:val="single" w:sz="4" w:space="0" w:color="000000"/>
            </w:tcBorders>
            <w:vAlign w:val="center"/>
          </w:tcPr>
          <w:p w14:paraId="18747A1C" w14:textId="77777777" w:rsidR="00CD2EB1" w:rsidRDefault="001D733D">
            <w:pPr>
              <w:spacing w:line="276" w:lineRule="auto"/>
              <w:jc w:val="center"/>
            </w:pPr>
            <w:r>
              <w:t>Nataša Pocrnić</w:t>
            </w:r>
          </w:p>
        </w:tc>
      </w:tr>
      <w:tr w:rsidR="00CD2EB1" w14:paraId="239BBF00" w14:textId="77777777">
        <w:trPr>
          <w:trHeight w:val="243"/>
          <w:jc w:val="center"/>
        </w:trPr>
        <w:tc>
          <w:tcPr>
            <w:tcW w:w="3525" w:type="dxa"/>
            <w:vMerge/>
            <w:tcBorders>
              <w:top w:val="single" w:sz="4" w:space="0" w:color="000000"/>
              <w:left w:val="single" w:sz="4" w:space="0" w:color="000000"/>
              <w:right w:val="single" w:sz="4" w:space="0" w:color="000000"/>
            </w:tcBorders>
            <w:shd w:val="clear" w:color="auto" w:fill="BDD7EE"/>
            <w:vAlign w:val="center"/>
          </w:tcPr>
          <w:p w14:paraId="292BB438" w14:textId="77777777" w:rsidR="00CD2EB1" w:rsidRDefault="00CD2EB1">
            <w:pPr>
              <w:widowControl w:val="0"/>
              <w:pBdr>
                <w:top w:val="nil"/>
                <w:left w:val="nil"/>
                <w:bottom w:val="nil"/>
                <w:right w:val="nil"/>
                <w:between w:val="nil"/>
              </w:pBdr>
              <w:spacing w:line="276" w:lineRule="auto"/>
              <w:rPr>
                <w:color w:val="FF0000"/>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CADA256" w14:textId="77777777" w:rsidR="00CD2EB1" w:rsidRDefault="001D733D">
            <w:pPr>
              <w:spacing w:line="276" w:lineRule="auto"/>
              <w:jc w:val="center"/>
              <w:rPr>
                <w:b/>
              </w:rPr>
            </w:pPr>
            <w:r>
              <w:rPr>
                <w:b/>
              </w:rPr>
              <w:t>Svibanj</w:t>
            </w:r>
          </w:p>
        </w:tc>
        <w:tc>
          <w:tcPr>
            <w:tcW w:w="3165" w:type="dxa"/>
            <w:tcBorders>
              <w:top w:val="single" w:sz="4" w:space="0" w:color="000000"/>
              <w:left w:val="single" w:sz="4" w:space="0" w:color="000000"/>
              <w:bottom w:val="single" w:sz="4" w:space="0" w:color="000000"/>
              <w:right w:val="single" w:sz="4" w:space="0" w:color="000000"/>
            </w:tcBorders>
            <w:vAlign w:val="center"/>
          </w:tcPr>
          <w:p w14:paraId="7C39767C" w14:textId="77777777" w:rsidR="00CD2EB1" w:rsidRDefault="001D733D">
            <w:pPr>
              <w:numPr>
                <w:ilvl w:val="0"/>
                <w:numId w:val="9"/>
              </w:numPr>
              <w:spacing w:line="276" w:lineRule="auto"/>
            </w:pPr>
            <w:r>
              <w:t>završne upute za državnu maturu</w:t>
            </w:r>
          </w:p>
        </w:tc>
        <w:tc>
          <w:tcPr>
            <w:tcW w:w="1485" w:type="dxa"/>
            <w:tcBorders>
              <w:top w:val="single" w:sz="4" w:space="0" w:color="000000"/>
              <w:left w:val="single" w:sz="4" w:space="0" w:color="000000"/>
              <w:bottom w:val="single" w:sz="4" w:space="0" w:color="000000"/>
              <w:right w:val="single" w:sz="4" w:space="0" w:color="000000"/>
            </w:tcBorders>
            <w:vAlign w:val="center"/>
          </w:tcPr>
          <w:p w14:paraId="43836A8F" w14:textId="77777777" w:rsidR="00CD2EB1" w:rsidRDefault="001D733D">
            <w:pPr>
              <w:spacing w:line="276" w:lineRule="auto"/>
              <w:jc w:val="center"/>
            </w:pPr>
            <w:r>
              <w:t>Nataša Pocrnić</w:t>
            </w:r>
          </w:p>
        </w:tc>
      </w:tr>
      <w:tr w:rsidR="00CD2EB1" w14:paraId="2C6EDF59" w14:textId="77777777">
        <w:trPr>
          <w:jc w:val="center"/>
        </w:trPr>
        <w:tc>
          <w:tcPr>
            <w:tcW w:w="352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8FB2EAE" w14:textId="77777777" w:rsidR="00CD2EB1" w:rsidRDefault="001D733D">
            <w:pPr>
              <w:spacing w:line="276" w:lineRule="auto"/>
              <w:jc w:val="center"/>
              <w:rPr>
                <w:b/>
              </w:rPr>
            </w:pPr>
            <w:r>
              <w:rPr>
                <w:b/>
              </w:rPr>
              <w:t>Materijali za poučavanje i učenje</w:t>
            </w:r>
          </w:p>
        </w:tc>
        <w:tc>
          <w:tcPr>
            <w:tcW w:w="6075" w:type="dxa"/>
            <w:gridSpan w:val="4"/>
            <w:tcBorders>
              <w:top w:val="single" w:sz="4" w:space="0" w:color="000000"/>
              <w:left w:val="single" w:sz="4" w:space="0" w:color="000000"/>
              <w:bottom w:val="single" w:sz="4" w:space="0" w:color="000000"/>
              <w:right w:val="single" w:sz="4" w:space="0" w:color="000000"/>
            </w:tcBorders>
          </w:tcPr>
          <w:p w14:paraId="473A8E38" w14:textId="77777777" w:rsidR="00CD2EB1" w:rsidRDefault="001D733D">
            <w:pPr>
              <w:numPr>
                <w:ilvl w:val="0"/>
                <w:numId w:val="12"/>
              </w:numPr>
              <w:pBdr>
                <w:top w:val="nil"/>
                <w:left w:val="nil"/>
                <w:bottom w:val="nil"/>
                <w:right w:val="nil"/>
                <w:between w:val="nil"/>
              </w:pBdr>
              <w:spacing w:line="276" w:lineRule="auto"/>
            </w:pPr>
            <w:r>
              <w:t>ispiti državne mature,  slikokaz,  priručnici za polaganje ispita iz Hrvatskog jezika na državnoj maturi, ispitni katalog za državnu maturu,  udžbenici predviđeni Godišnjim izvedbenim</w:t>
            </w:r>
            <w:r>
              <w:rPr>
                <w:color w:val="FF0000"/>
              </w:rPr>
              <w:t xml:space="preserve"> </w:t>
            </w:r>
            <w:r>
              <w:t>kurikulom Hrvatskog jezika,  lektirna djela, mrežni izvori)</w:t>
            </w:r>
          </w:p>
        </w:tc>
      </w:tr>
      <w:tr w:rsidR="00CD2EB1" w14:paraId="5F2BCC1F" w14:textId="77777777">
        <w:trPr>
          <w:jc w:val="center"/>
        </w:trPr>
        <w:tc>
          <w:tcPr>
            <w:tcW w:w="352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47B2D7A" w14:textId="77777777" w:rsidR="00CD2EB1" w:rsidRDefault="001D733D">
            <w:pPr>
              <w:spacing w:line="276" w:lineRule="auto"/>
              <w:jc w:val="center"/>
              <w:rPr>
                <w:b/>
              </w:rPr>
            </w:pPr>
            <w:r>
              <w:rPr>
                <w:b/>
              </w:rPr>
              <w:t>Potrebna materijalna sredstva</w:t>
            </w:r>
          </w:p>
          <w:p w14:paraId="748C7A7B" w14:textId="77777777" w:rsidR="00CD2EB1" w:rsidRDefault="001D733D">
            <w:pPr>
              <w:spacing w:line="276" w:lineRule="auto"/>
              <w:jc w:val="center"/>
              <w:rPr>
                <w:b/>
              </w:rPr>
            </w:pPr>
            <w:r>
              <w:rPr>
                <w:b/>
              </w:rPr>
              <w:t>(uključujući troškovnik)</w:t>
            </w:r>
          </w:p>
        </w:tc>
        <w:tc>
          <w:tcPr>
            <w:tcW w:w="6075" w:type="dxa"/>
            <w:gridSpan w:val="4"/>
            <w:tcBorders>
              <w:top w:val="single" w:sz="4" w:space="0" w:color="000000"/>
              <w:left w:val="single" w:sz="4" w:space="0" w:color="000000"/>
              <w:bottom w:val="single" w:sz="4" w:space="0" w:color="000000"/>
              <w:right w:val="single" w:sz="4" w:space="0" w:color="000000"/>
            </w:tcBorders>
          </w:tcPr>
          <w:p w14:paraId="4C43C6BB" w14:textId="77777777" w:rsidR="00CD2EB1" w:rsidRDefault="001D733D">
            <w:pPr>
              <w:numPr>
                <w:ilvl w:val="0"/>
                <w:numId w:val="28"/>
              </w:numPr>
              <w:spacing w:line="276" w:lineRule="auto"/>
            </w:pPr>
            <w:r>
              <w:t>učionica s računalom koje ima pristup internetu, projektorom, pločom;  papiri A4 za ispis nastavnih materijala</w:t>
            </w:r>
          </w:p>
        </w:tc>
      </w:tr>
      <w:tr w:rsidR="00CD2EB1" w14:paraId="0DD11D5F" w14:textId="77777777">
        <w:trPr>
          <w:jc w:val="center"/>
        </w:trPr>
        <w:tc>
          <w:tcPr>
            <w:tcW w:w="352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E42B973" w14:textId="77777777" w:rsidR="00CD2EB1" w:rsidRDefault="001D733D">
            <w:pPr>
              <w:spacing w:line="276" w:lineRule="auto"/>
              <w:jc w:val="center"/>
              <w:rPr>
                <w:b/>
              </w:rPr>
            </w:pPr>
            <w:r>
              <w:rPr>
                <w:b/>
              </w:rPr>
              <w:t>Strategije učenja</w:t>
            </w:r>
          </w:p>
        </w:tc>
        <w:tc>
          <w:tcPr>
            <w:tcW w:w="6075" w:type="dxa"/>
            <w:gridSpan w:val="4"/>
            <w:tcBorders>
              <w:top w:val="single" w:sz="4" w:space="0" w:color="000000"/>
              <w:left w:val="single" w:sz="4" w:space="0" w:color="000000"/>
              <w:bottom w:val="single" w:sz="4" w:space="0" w:color="000000"/>
              <w:right w:val="single" w:sz="4" w:space="0" w:color="000000"/>
            </w:tcBorders>
          </w:tcPr>
          <w:p w14:paraId="50D131BD" w14:textId="77777777" w:rsidR="00CD2EB1" w:rsidRDefault="001D733D">
            <w:pPr>
              <w:numPr>
                <w:ilvl w:val="0"/>
                <w:numId w:val="21"/>
              </w:numPr>
              <w:spacing w:line="276" w:lineRule="auto"/>
              <w:jc w:val="both"/>
            </w:pPr>
            <w:r>
              <w:t>prevladava individualni rad učenika jer je cilj razvijati učenikovu samoprocjenu stečenih znanja</w:t>
            </w:r>
          </w:p>
          <w:p w14:paraId="046E0C03" w14:textId="77777777" w:rsidR="00CD2EB1" w:rsidRDefault="001D733D">
            <w:pPr>
              <w:numPr>
                <w:ilvl w:val="0"/>
                <w:numId w:val="21"/>
              </w:numPr>
              <w:spacing w:line="276" w:lineRule="auto"/>
              <w:jc w:val="both"/>
            </w:pPr>
            <w:r>
              <w:t>nastavnik njeguje individualni pristup poučavanja s obzirom na potrebe učenika</w:t>
            </w:r>
          </w:p>
          <w:p w14:paraId="0CCF753B" w14:textId="77777777" w:rsidR="00CD2EB1" w:rsidRDefault="001D733D">
            <w:pPr>
              <w:numPr>
                <w:ilvl w:val="0"/>
                <w:numId w:val="21"/>
              </w:numPr>
              <w:spacing w:line="276" w:lineRule="auto"/>
              <w:jc w:val="both"/>
            </w:pPr>
            <w:r>
              <w:lastRenderedPageBreak/>
              <w:t>predviđa se i samostalni rad učenika kod kuće (pisanje eseja i rješavanje prethodnih ispita državne mature) te kontrola i korekcija njihova rada na satu</w:t>
            </w:r>
          </w:p>
        </w:tc>
      </w:tr>
      <w:tr w:rsidR="00CD2EB1" w14:paraId="1587719B" w14:textId="77777777">
        <w:trPr>
          <w:jc w:val="center"/>
        </w:trPr>
        <w:tc>
          <w:tcPr>
            <w:tcW w:w="352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A607D2F" w14:textId="77777777" w:rsidR="00CD2EB1" w:rsidRDefault="001D733D">
            <w:pPr>
              <w:spacing w:line="276" w:lineRule="auto"/>
              <w:jc w:val="center"/>
              <w:rPr>
                <w:b/>
              </w:rPr>
            </w:pPr>
            <w:r>
              <w:rPr>
                <w:b/>
              </w:rPr>
              <w:lastRenderedPageBreak/>
              <w:t>Očekivani ishodi</w:t>
            </w:r>
          </w:p>
        </w:tc>
        <w:tc>
          <w:tcPr>
            <w:tcW w:w="6075" w:type="dxa"/>
            <w:gridSpan w:val="4"/>
            <w:tcBorders>
              <w:top w:val="single" w:sz="4" w:space="0" w:color="000000"/>
              <w:left w:val="single" w:sz="4" w:space="0" w:color="000000"/>
              <w:bottom w:val="single" w:sz="4" w:space="0" w:color="000000"/>
              <w:right w:val="single" w:sz="4" w:space="0" w:color="000000"/>
            </w:tcBorders>
          </w:tcPr>
          <w:p w14:paraId="52AF4C57" w14:textId="77777777" w:rsidR="00CD2EB1" w:rsidRDefault="001D733D">
            <w:pPr>
              <w:numPr>
                <w:ilvl w:val="0"/>
                <w:numId w:val="15"/>
              </w:numPr>
              <w:spacing w:line="276" w:lineRule="auto"/>
              <w:jc w:val="both"/>
            </w:pPr>
            <w:r>
              <w:t xml:space="preserve">učenici su upoznati sa strukturom ispita i ostalim tehničkim podacima o samoj provedbi ispita </w:t>
            </w:r>
          </w:p>
          <w:p w14:paraId="2A107E66" w14:textId="77777777" w:rsidR="00CD2EB1" w:rsidRDefault="001D733D">
            <w:pPr>
              <w:numPr>
                <w:ilvl w:val="0"/>
                <w:numId w:val="15"/>
              </w:numPr>
              <w:spacing w:line="276" w:lineRule="auto"/>
              <w:jc w:val="both"/>
            </w:pPr>
            <w:r>
              <w:t>učenici poznaju tipove zadataka koji se pojavljuju na ispitu</w:t>
            </w:r>
          </w:p>
          <w:p w14:paraId="55CDCBE5" w14:textId="77777777" w:rsidR="00CD2EB1" w:rsidRDefault="001D733D">
            <w:pPr>
              <w:numPr>
                <w:ilvl w:val="0"/>
                <w:numId w:val="15"/>
              </w:numPr>
              <w:spacing w:line="276" w:lineRule="auto"/>
              <w:jc w:val="both"/>
            </w:pPr>
            <w:r>
              <w:t>učenici primjenjuju pravila o pisanju eseja (kompozicija, stil, pravopis) i sažetka</w:t>
            </w:r>
          </w:p>
          <w:p w14:paraId="5313FCE9" w14:textId="77777777" w:rsidR="00CD2EB1" w:rsidRDefault="001D733D">
            <w:pPr>
              <w:numPr>
                <w:ilvl w:val="0"/>
                <w:numId w:val="15"/>
              </w:numPr>
              <w:spacing w:line="276" w:lineRule="auto"/>
              <w:jc w:val="both"/>
            </w:pPr>
            <w:r>
              <w:t>učenici pišu sažetak i esej po zadanim smjernicama</w:t>
            </w:r>
          </w:p>
          <w:p w14:paraId="40DA65FD" w14:textId="77777777" w:rsidR="00CD2EB1" w:rsidRDefault="001D733D">
            <w:pPr>
              <w:numPr>
                <w:ilvl w:val="0"/>
                <w:numId w:val="15"/>
              </w:numPr>
              <w:spacing w:line="276" w:lineRule="auto"/>
              <w:jc w:val="both"/>
            </w:pPr>
            <w:r>
              <w:t>osim primjeraka ispita državne mature koje će rješavati, učenici će imati bilježnicu i vlastite bilješke koje će redovito voditi za vrijeme priprema i koje će moći koristiti pripremajući se za ispit</w:t>
            </w:r>
          </w:p>
        </w:tc>
      </w:tr>
      <w:tr w:rsidR="00CD2EB1" w14:paraId="158089F5" w14:textId="77777777">
        <w:trPr>
          <w:jc w:val="center"/>
        </w:trPr>
        <w:tc>
          <w:tcPr>
            <w:tcW w:w="352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81E00DB" w14:textId="77777777" w:rsidR="00CD2EB1" w:rsidRDefault="001D733D">
            <w:pPr>
              <w:spacing w:line="276" w:lineRule="auto"/>
              <w:jc w:val="center"/>
              <w:rPr>
                <w:b/>
              </w:rPr>
            </w:pPr>
            <w:r>
              <w:rPr>
                <w:b/>
              </w:rPr>
              <w:t>Opis sustava procjenjivanja</w:t>
            </w:r>
          </w:p>
        </w:tc>
        <w:tc>
          <w:tcPr>
            <w:tcW w:w="6075" w:type="dxa"/>
            <w:gridSpan w:val="4"/>
            <w:tcBorders>
              <w:top w:val="single" w:sz="4" w:space="0" w:color="000000"/>
              <w:left w:val="single" w:sz="4" w:space="0" w:color="000000"/>
              <w:bottom w:val="single" w:sz="4" w:space="0" w:color="000000"/>
              <w:right w:val="single" w:sz="4" w:space="0" w:color="000000"/>
            </w:tcBorders>
          </w:tcPr>
          <w:p w14:paraId="02139838" w14:textId="77777777" w:rsidR="00CD2EB1" w:rsidRDefault="001D733D">
            <w:pPr>
              <w:numPr>
                <w:ilvl w:val="0"/>
                <w:numId w:val="17"/>
              </w:numPr>
              <w:spacing w:line="276" w:lineRule="auto"/>
              <w:jc w:val="both"/>
            </w:pPr>
            <w:r>
              <w:t>redovno pohađanje dodatne nastave omogućit će učenikovo kontinuirano preispitivanje i nadogradnju znanja</w:t>
            </w:r>
          </w:p>
          <w:p w14:paraId="44C35AD5" w14:textId="77777777" w:rsidR="00CD2EB1" w:rsidRDefault="001D733D">
            <w:pPr>
              <w:numPr>
                <w:ilvl w:val="0"/>
                <w:numId w:val="17"/>
              </w:numPr>
              <w:spacing w:line="276" w:lineRule="auto"/>
              <w:jc w:val="both"/>
            </w:pPr>
            <w:r>
              <w:t>radom na satu i radom kod kuće, redovitim vođenjem bilješki i angažiranošću u traženju rješenja i rješavanju nedoumica uz pomoć nastavnika i literature, učenik će znati riješiti različite tipove zadataka ispita državne mature</w:t>
            </w:r>
          </w:p>
        </w:tc>
      </w:tr>
      <w:tr w:rsidR="00CD2EB1" w14:paraId="78F29EF7" w14:textId="77777777">
        <w:trPr>
          <w:jc w:val="center"/>
        </w:trPr>
        <w:tc>
          <w:tcPr>
            <w:tcW w:w="352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F3927AF" w14:textId="77777777" w:rsidR="00CD2EB1" w:rsidRDefault="001D733D">
            <w:pPr>
              <w:spacing w:line="276" w:lineRule="auto"/>
              <w:jc w:val="center"/>
              <w:rPr>
                <w:b/>
              </w:rPr>
            </w:pPr>
            <w:r>
              <w:rPr>
                <w:b/>
              </w:rPr>
              <w:t>Evaluacija</w:t>
            </w:r>
          </w:p>
        </w:tc>
        <w:tc>
          <w:tcPr>
            <w:tcW w:w="6075" w:type="dxa"/>
            <w:gridSpan w:val="4"/>
            <w:tcBorders>
              <w:top w:val="single" w:sz="4" w:space="0" w:color="000000"/>
              <w:left w:val="single" w:sz="4" w:space="0" w:color="000000"/>
              <w:bottom w:val="single" w:sz="4" w:space="0" w:color="000000"/>
              <w:right w:val="single" w:sz="4" w:space="0" w:color="000000"/>
            </w:tcBorders>
          </w:tcPr>
          <w:p w14:paraId="4EB460CE" w14:textId="77777777" w:rsidR="00CD2EB1" w:rsidRDefault="001D733D">
            <w:pPr>
              <w:numPr>
                <w:ilvl w:val="0"/>
                <w:numId w:val="33"/>
              </w:numPr>
              <w:spacing w:line="276" w:lineRule="auto"/>
              <w:jc w:val="both"/>
            </w:pPr>
            <w:r>
              <w:t>odvijat će se kroz učenikovu samoprocjenu vlastita znanja, nastavnikovo usmjeravanje i poticanje te sam ispit državne mature</w:t>
            </w:r>
          </w:p>
        </w:tc>
      </w:tr>
    </w:tbl>
    <w:p w14:paraId="0EC96BA9" w14:textId="77777777" w:rsidR="00CD2EB1" w:rsidRDefault="00CD2EB1">
      <w:pPr>
        <w:rPr>
          <w:color w:val="FF0000"/>
        </w:rPr>
      </w:pPr>
    </w:p>
    <w:p w14:paraId="6033E4AB" w14:textId="77777777" w:rsidR="00CD2EB1" w:rsidRDefault="001D733D">
      <w:pPr>
        <w:rPr>
          <w:color w:val="FF0000"/>
        </w:rPr>
      </w:pPr>
      <w:r>
        <w:br w:type="page"/>
      </w:r>
    </w:p>
    <w:tbl>
      <w:tblPr>
        <w:tblStyle w:val="afffffffffffffffffffffff8"/>
        <w:tblW w:w="96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0"/>
        <w:gridCol w:w="1275"/>
        <w:gridCol w:w="142"/>
        <w:gridCol w:w="2415"/>
        <w:gridCol w:w="2235"/>
      </w:tblGrid>
      <w:tr w:rsidR="00CD2EB1" w14:paraId="60655A06" w14:textId="77777777">
        <w:trPr>
          <w:jc w:val="center"/>
        </w:trPr>
        <w:tc>
          <w:tcPr>
            <w:tcW w:w="354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1D86FC1" w14:textId="77777777" w:rsidR="00CD2EB1" w:rsidRDefault="001D733D">
            <w:pPr>
              <w:spacing w:line="276" w:lineRule="auto"/>
              <w:jc w:val="center"/>
              <w:rPr>
                <w:b/>
              </w:rPr>
            </w:pPr>
            <w:r>
              <w:rPr>
                <w:b/>
              </w:rPr>
              <w:lastRenderedPageBreak/>
              <w:t>Naziv modula ili</w:t>
            </w:r>
          </w:p>
          <w:p w14:paraId="27440DB7" w14:textId="77777777" w:rsidR="00CD2EB1" w:rsidRDefault="001D733D">
            <w:pPr>
              <w:spacing w:line="276" w:lineRule="auto"/>
              <w:jc w:val="center"/>
              <w:rPr>
                <w:b/>
              </w:rPr>
            </w:pPr>
            <w:r>
              <w:rPr>
                <w:b/>
              </w:rPr>
              <w:t>skupine ishoda učenja</w:t>
            </w:r>
          </w:p>
        </w:tc>
        <w:tc>
          <w:tcPr>
            <w:tcW w:w="6067" w:type="dxa"/>
            <w:gridSpan w:val="4"/>
            <w:tcBorders>
              <w:top w:val="single" w:sz="4" w:space="0" w:color="000000"/>
              <w:left w:val="single" w:sz="4" w:space="0" w:color="000000"/>
              <w:bottom w:val="single" w:sz="4" w:space="0" w:color="000000"/>
              <w:right w:val="single" w:sz="4" w:space="0" w:color="000000"/>
            </w:tcBorders>
          </w:tcPr>
          <w:p w14:paraId="78CEEDB5" w14:textId="77777777" w:rsidR="00CD2EB1" w:rsidRDefault="001D733D">
            <w:pPr>
              <w:spacing w:line="276" w:lineRule="auto"/>
              <w:jc w:val="center"/>
              <w:rPr>
                <w:b/>
              </w:rPr>
            </w:pPr>
            <w:r>
              <w:rPr>
                <w:b/>
              </w:rPr>
              <w:t>Dodatna nastava iz Engleskog jezika – priprema učenika za državnu maturu</w:t>
            </w:r>
          </w:p>
          <w:p w14:paraId="35823CDA" w14:textId="77777777" w:rsidR="00CD2EB1" w:rsidRDefault="001D733D">
            <w:pPr>
              <w:spacing w:line="276" w:lineRule="auto"/>
              <w:jc w:val="center"/>
              <w:rPr>
                <w:b/>
              </w:rPr>
            </w:pPr>
            <w:r>
              <w:rPr>
                <w:b/>
              </w:rPr>
              <w:t>Silvia Popić</w:t>
            </w:r>
          </w:p>
        </w:tc>
      </w:tr>
      <w:tr w:rsidR="00CD2EB1" w14:paraId="4FB7F31C" w14:textId="77777777">
        <w:trPr>
          <w:trHeight w:val="1015"/>
          <w:jc w:val="center"/>
        </w:trPr>
        <w:tc>
          <w:tcPr>
            <w:tcW w:w="3540" w:type="dxa"/>
            <w:vMerge w:val="restart"/>
            <w:tcBorders>
              <w:top w:val="single" w:sz="4" w:space="0" w:color="000000"/>
              <w:left w:val="single" w:sz="4" w:space="0" w:color="000000"/>
              <w:right w:val="single" w:sz="4" w:space="0" w:color="000000"/>
            </w:tcBorders>
            <w:shd w:val="clear" w:color="auto" w:fill="BDD7EE"/>
            <w:vAlign w:val="center"/>
          </w:tcPr>
          <w:p w14:paraId="2B3B886D" w14:textId="77777777" w:rsidR="00CD2EB1" w:rsidRDefault="00CD2EB1">
            <w:pPr>
              <w:spacing w:line="276" w:lineRule="auto"/>
              <w:rPr>
                <w:b/>
              </w:rPr>
            </w:pPr>
          </w:p>
          <w:p w14:paraId="25ED74D2" w14:textId="77777777" w:rsidR="00CD2EB1" w:rsidRDefault="001D733D">
            <w:pPr>
              <w:spacing w:line="276" w:lineRule="auto"/>
              <w:jc w:val="center"/>
              <w:rPr>
                <w:b/>
              </w:rPr>
            </w:pPr>
            <w:r>
              <w:rPr>
                <w:b/>
              </w:rPr>
              <w:t>Cilj</w:t>
            </w:r>
          </w:p>
        </w:tc>
        <w:tc>
          <w:tcPr>
            <w:tcW w:w="1275" w:type="dxa"/>
            <w:tcBorders>
              <w:top w:val="single" w:sz="4" w:space="0" w:color="000000"/>
              <w:left w:val="single" w:sz="4" w:space="0" w:color="000000"/>
              <w:bottom w:val="single" w:sz="4" w:space="0" w:color="000000"/>
              <w:right w:val="single" w:sz="4" w:space="0" w:color="000000"/>
            </w:tcBorders>
            <w:vAlign w:val="center"/>
          </w:tcPr>
          <w:p w14:paraId="21A7711C" w14:textId="77777777" w:rsidR="00CD2EB1" w:rsidRDefault="001D733D">
            <w:pPr>
              <w:spacing w:line="276" w:lineRule="auto"/>
              <w:jc w:val="center"/>
              <w:rPr>
                <w:b/>
              </w:rPr>
            </w:pPr>
            <w:r>
              <w:rPr>
                <w:b/>
              </w:rPr>
              <w:t>Opći</w:t>
            </w:r>
          </w:p>
        </w:tc>
        <w:tc>
          <w:tcPr>
            <w:tcW w:w="4792" w:type="dxa"/>
            <w:gridSpan w:val="3"/>
            <w:tcBorders>
              <w:top w:val="single" w:sz="4" w:space="0" w:color="000000"/>
              <w:left w:val="single" w:sz="4" w:space="0" w:color="000000"/>
              <w:bottom w:val="single" w:sz="4" w:space="0" w:color="000000"/>
              <w:right w:val="single" w:sz="4" w:space="0" w:color="000000"/>
            </w:tcBorders>
          </w:tcPr>
          <w:p w14:paraId="2FAB0A54" w14:textId="77777777" w:rsidR="00CD2EB1" w:rsidRDefault="001D733D">
            <w:pPr>
              <w:spacing w:line="276" w:lineRule="auto"/>
              <w:jc w:val="both"/>
            </w:pPr>
            <w:r>
              <w:t xml:space="preserve">osposobljavanje učenika za samostalno razmišljanje i samoprocjenu stečenih znanja te njihovu primjenu na testovima pripremljenima za uvježbavanje gradiva za državnu maturu </w:t>
            </w:r>
          </w:p>
        </w:tc>
      </w:tr>
      <w:tr w:rsidR="00CD2EB1" w14:paraId="2DADF6E2" w14:textId="77777777">
        <w:trPr>
          <w:trHeight w:val="1014"/>
          <w:jc w:val="center"/>
        </w:trPr>
        <w:tc>
          <w:tcPr>
            <w:tcW w:w="3540" w:type="dxa"/>
            <w:vMerge/>
            <w:tcBorders>
              <w:top w:val="single" w:sz="4" w:space="0" w:color="000000"/>
              <w:left w:val="single" w:sz="4" w:space="0" w:color="000000"/>
              <w:right w:val="single" w:sz="4" w:space="0" w:color="000000"/>
            </w:tcBorders>
            <w:shd w:val="clear" w:color="auto" w:fill="BDD7EE"/>
            <w:vAlign w:val="center"/>
          </w:tcPr>
          <w:p w14:paraId="5EF654A8" w14:textId="77777777" w:rsidR="00CD2EB1" w:rsidRDefault="00CD2EB1">
            <w:pPr>
              <w:widowControl w:val="0"/>
              <w:pBdr>
                <w:top w:val="nil"/>
                <w:left w:val="nil"/>
                <w:bottom w:val="nil"/>
                <w:right w:val="nil"/>
                <w:between w:val="nil"/>
              </w:pBdr>
              <w:spacing w:line="276" w:lineRule="auto"/>
              <w:rPr>
                <w:color w:val="FF000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B1AA8EB" w14:textId="77777777" w:rsidR="00CD2EB1" w:rsidRDefault="001D733D">
            <w:pPr>
              <w:spacing w:line="276" w:lineRule="auto"/>
              <w:jc w:val="center"/>
              <w:rPr>
                <w:b/>
              </w:rPr>
            </w:pPr>
            <w:r>
              <w:rPr>
                <w:b/>
              </w:rPr>
              <w:t>Specifični</w:t>
            </w:r>
          </w:p>
        </w:tc>
        <w:tc>
          <w:tcPr>
            <w:tcW w:w="4792" w:type="dxa"/>
            <w:gridSpan w:val="3"/>
            <w:tcBorders>
              <w:top w:val="single" w:sz="4" w:space="0" w:color="000000"/>
              <w:left w:val="single" w:sz="4" w:space="0" w:color="000000"/>
              <w:bottom w:val="single" w:sz="4" w:space="0" w:color="000000"/>
              <w:right w:val="single" w:sz="4" w:space="0" w:color="000000"/>
            </w:tcBorders>
          </w:tcPr>
          <w:p w14:paraId="38CF0AD3" w14:textId="77777777" w:rsidR="00CD2EB1" w:rsidRDefault="001D733D">
            <w:pPr>
              <w:spacing w:line="276" w:lineRule="auto"/>
              <w:jc w:val="both"/>
            </w:pPr>
            <w:r>
              <w:t xml:space="preserve">- promjena uloge učenika </w:t>
            </w:r>
          </w:p>
          <w:p w14:paraId="79DF171E" w14:textId="77777777" w:rsidR="00CD2EB1" w:rsidRDefault="001D733D">
            <w:pPr>
              <w:spacing w:line="276" w:lineRule="auto"/>
              <w:jc w:val="both"/>
            </w:pPr>
            <w:r>
              <w:t xml:space="preserve">-razvijanje učenikove svijesti o vlastitom znanju </w:t>
            </w:r>
          </w:p>
          <w:p w14:paraId="7E86CB43" w14:textId="77777777" w:rsidR="00CD2EB1" w:rsidRDefault="001D733D">
            <w:pPr>
              <w:spacing w:line="276" w:lineRule="auto"/>
              <w:jc w:val="both"/>
            </w:pPr>
            <w:r>
              <w:t xml:space="preserve">-razvijanje svijesti o vlastitoj odgovornosti za uspjeh </w:t>
            </w:r>
          </w:p>
          <w:p w14:paraId="1430C2CD" w14:textId="77777777" w:rsidR="00CD2EB1" w:rsidRDefault="001D733D">
            <w:pPr>
              <w:spacing w:line="276" w:lineRule="auto"/>
              <w:jc w:val="both"/>
            </w:pPr>
            <w:r>
              <w:t>-učenik postaje sudionik, a ne promatrač u vlastitom obrazovanju, a naglasak se stavlja na usvajanje vještina dok teorijska znanja ostaju podloga za stjecanje određenih kompetencija koja se mogu izravno primijeniti u rješavanju problemskih zadataka</w:t>
            </w:r>
          </w:p>
        </w:tc>
      </w:tr>
      <w:tr w:rsidR="00CD2EB1" w14:paraId="30376FC1" w14:textId="77777777">
        <w:trPr>
          <w:jc w:val="center"/>
        </w:trPr>
        <w:tc>
          <w:tcPr>
            <w:tcW w:w="354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5E50FBA" w14:textId="77777777" w:rsidR="00CD2EB1" w:rsidRDefault="00CD2EB1">
            <w:pPr>
              <w:spacing w:line="276" w:lineRule="auto"/>
              <w:jc w:val="center"/>
              <w:rPr>
                <w:b/>
              </w:rPr>
            </w:pPr>
          </w:p>
          <w:p w14:paraId="3F98FAF5" w14:textId="77777777" w:rsidR="00CD2EB1" w:rsidRDefault="001D733D">
            <w:pPr>
              <w:spacing w:line="276" w:lineRule="auto"/>
              <w:jc w:val="center"/>
              <w:rPr>
                <w:b/>
              </w:rPr>
            </w:pPr>
            <w:r>
              <w:rPr>
                <w:b/>
              </w:rPr>
              <w:t>Zadaće</w:t>
            </w:r>
          </w:p>
          <w:p w14:paraId="6AE05F2B" w14:textId="77777777" w:rsidR="00CD2EB1" w:rsidRDefault="00CD2EB1">
            <w:pPr>
              <w:spacing w:line="276" w:lineRule="auto"/>
              <w:jc w:val="center"/>
              <w:rPr>
                <w:b/>
              </w:rPr>
            </w:pPr>
          </w:p>
          <w:p w14:paraId="3CAFF07A" w14:textId="77777777" w:rsidR="00CD2EB1" w:rsidRDefault="00CD2EB1">
            <w:pPr>
              <w:spacing w:line="276" w:lineRule="auto"/>
              <w:jc w:val="center"/>
            </w:pPr>
          </w:p>
        </w:tc>
        <w:tc>
          <w:tcPr>
            <w:tcW w:w="6067" w:type="dxa"/>
            <w:gridSpan w:val="4"/>
            <w:tcBorders>
              <w:top w:val="single" w:sz="4" w:space="0" w:color="000000"/>
              <w:left w:val="single" w:sz="4" w:space="0" w:color="000000"/>
              <w:bottom w:val="single" w:sz="4" w:space="0" w:color="000000"/>
              <w:right w:val="single" w:sz="4" w:space="0" w:color="000000"/>
            </w:tcBorders>
            <w:vAlign w:val="center"/>
          </w:tcPr>
          <w:p w14:paraId="44A95BE6" w14:textId="77777777" w:rsidR="00CD2EB1" w:rsidRDefault="001D733D">
            <w:pPr>
              <w:spacing w:line="276" w:lineRule="auto"/>
              <w:jc w:val="both"/>
            </w:pPr>
            <w:r>
              <w:t>usustaviti učenikovo znanje engleskog jezika iz prethodnih razreda i usvojiti nova znanja predviđena ishodima učenja za završni razred (8. ili 9. godina učenja)</w:t>
            </w:r>
          </w:p>
        </w:tc>
      </w:tr>
      <w:tr w:rsidR="00CD2EB1" w14:paraId="4B3F1ACC" w14:textId="77777777">
        <w:trPr>
          <w:jc w:val="center"/>
        </w:trPr>
        <w:tc>
          <w:tcPr>
            <w:tcW w:w="354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9C719DA" w14:textId="77777777" w:rsidR="00CD2EB1" w:rsidRDefault="001D733D">
            <w:pPr>
              <w:spacing w:line="276" w:lineRule="auto"/>
              <w:jc w:val="center"/>
              <w:rPr>
                <w:b/>
              </w:rPr>
            </w:pPr>
            <w:r>
              <w:rPr>
                <w:b/>
              </w:rPr>
              <w:t>Ciljna skupina</w:t>
            </w:r>
          </w:p>
          <w:p w14:paraId="463798C3" w14:textId="77777777" w:rsidR="00CD2EB1" w:rsidRDefault="00CD2EB1">
            <w:pPr>
              <w:spacing w:line="276" w:lineRule="auto"/>
              <w:jc w:val="center"/>
            </w:pPr>
          </w:p>
        </w:tc>
        <w:tc>
          <w:tcPr>
            <w:tcW w:w="6067" w:type="dxa"/>
            <w:gridSpan w:val="4"/>
            <w:tcBorders>
              <w:top w:val="single" w:sz="4" w:space="0" w:color="000000"/>
              <w:left w:val="single" w:sz="4" w:space="0" w:color="000000"/>
              <w:bottom w:val="single" w:sz="4" w:space="0" w:color="000000"/>
              <w:right w:val="single" w:sz="4" w:space="0" w:color="000000"/>
            </w:tcBorders>
          </w:tcPr>
          <w:p w14:paraId="5DEC3F23" w14:textId="77777777" w:rsidR="00CD2EB1" w:rsidRDefault="001D733D">
            <w:pPr>
              <w:spacing w:line="276" w:lineRule="auto"/>
              <w:jc w:val="both"/>
            </w:pPr>
            <w:r>
              <w:t>učenici 4., odnosno završnog razreda, srednje škole koji odluče pohađati dodatnu nastavu</w:t>
            </w:r>
          </w:p>
        </w:tc>
      </w:tr>
      <w:tr w:rsidR="00CD2EB1" w14:paraId="6047B9ED" w14:textId="77777777">
        <w:trPr>
          <w:jc w:val="center"/>
        </w:trPr>
        <w:tc>
          <w:tcPr>
            <w:tcW w:w="354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EF3F254" w14:textId="77777777" w:rsidR="00CD2EB1" w:rsidRDefault="001D733D">
            <w:pPr>
              <w:spacing w:line="276" w:lineRule="auto"/>
              <w:jc w:val="center"/>
            </w:pPr>
            <w:r>
              <w:rPr>
                <w:b/>
              </w:rPr>
              <w:t>Vrijeme trajanja</w:t>
            </w:r>
          </w:p>
        </w:tc>
        <w:tc>
          <w:tcPr>
            <w:tcW w:w="6067" w:type="dxa"/>
            <w:gridSpan w:val="4"/>
            <w:tcBorders>
              <w:top w:val="single" w:sz="4" w:space="0" w:color="000000"/>
              <w:left w:val="single" w:sz="4" w:space="0" w:color="000000"/>
              <w:bottom w:val="single" w:sz="4" w:space="0" w:color="000000"/>
              <w:right w:val="single" w:sz="4" w:space="0" w:color="000000"/>
            </w:tcBorders>
          </w:tcPr>
          <w:p w14:paraId="7FA461C5" w14:textId="77777777" w:rsidR="00CD2EB1" w:rsidRDefault="001D733D">
            <w:pPr>
              <w:spacing w:line="276" w:lineRule="auto"/>
              <w:jc w:val="both"/>
            </w:pPr>
            <w:r>
              <w:t>Plan i program predviđa 32 sata dodatne nastave, odnosno 32 tjedna u nastavnoj godini 2025./2026.</w:t>
            </w:r>
          </w:p>
        </w:tc>
      </w:tr>
      <w:tr w:rsidR="00CD2EB1" w14:paraId="7FD189A0" w14:textId="77777777">
        <w:trPr>
          <w:trHeight w:val="191"/>
          <w:jc w:val="center"/>
        </w:trPr>
        <w:tc>
          <w:tcPr>
            <w:tcW w:w="3540" w:type="dxa"/>
            <w:vMerge w:val="restart"/>
            <w:tcBorders>
              <w:top w:val="single" w:sz="4" w:space="0" w:color="000000"/>
              <w:left w:val="single" w:sz="4" w:space="0" w:color="000000"/>
              <w:right w:val="single" w:sz="4" w:space="0" w:color="000000"/>
            </w:tcBorders>
            <w:shd w:val="clear" w:color="auto" w:fill="BDD7EE"/>
            <w:vAlign w:val="center"/>
          </w:tcPr>
          <w:p w14:paraId="3AB4A093" w14:textId="77777777" w:rsidR="00CD2EB1" w:rsidRDefault="00CD2EB1">
            <w:pPr>
              <w:spacing w:line="276" w:lineRule="auto"/>
              <w:jc w:val="center"/>
              <w:rPr>
                <w:b/>
              </w:rPr>
            </w:pPr>
          </w:p>
          <w:p w14:paraId="3E80FB53" w14:textId="77777777" w:rsidR="00CD2EB1" w:rsidRDefault="00CD2EB1">
            <w:pPr>
              <w:spacing w:line="276" w:lineRule="auto"/>
              <w:jc w:val="center"/>
              <w:rPr>
                <w:b/>
              </w:rPr>
            </w:pPr>
          </w:p>
          <w:p w14:paraId="75366369" w14:textId="77777777" w:rsidR="00CD2EB1" w:rsidRDefault="00CD2EB1">
            <w:pPr>
              <w:spacing w:line="276" w:lineRule="auto"/>
              <w:jc w:val="center"/>
              <w:rPr>
                <w:b/>
              </w:rPr>
            </w:pPr>
          </w:p>
          <w:p w14:paraId="42909F31" w14:textId="77777777" w:rsidR="00CD2EB1" w:rsidRDefault="00CD2EB1">
            <w:pPr>
              <w:spacing w:line="276" w:lineRule="auto"/>
              <w:jc w:val="center"/>
              <w:rPr>
                <w:b/>
              </w:rPr>
            </w:pPr>
          </w:p>
          <w:p w14:paraId="4137F1F1" w14:textId="77777777" w:rsidR="00CD2EB1" w:rsidRDefault="00CD2EB1">
            <w:pPr>
              <w:spacing w:line="276" w:lineRule="auto"/>
              <w:jc w:val="center"/>
              <w:rPr>
                <w:b/>
              </w:rPr>
            </w:pPr>
          </w:p>
          <w:p w14:paraId="1A498DE9" w14:textId="77777777" w:rsidR="00CD2EB1" w:rsidRDefault="001D733D">
            <w:pPr>
              <w:spacing w:line="276" w:lineRule="auto"/>
              <w:jc w:val="center"/>
              <w:rPr>
                <w:b/>
              </w:rPr>
            </w:pPr>
            <w:r>
              <w:rPr>
                <w:b/>
              </w:rPr>
              <w:t>Plan i program po koracima</w:t>
            </w:r>
          </w:p>
          <w:p w14:paraId="12D5D194" w14:textId="77777777" w:rsidR="00CD2EB1" w:rsidRDefault="00CD2EB1">
            <w:pPr>
              <w:spacing w:line="276" w:lineRule="auto"/>
              <w:jc w:val="center"/>
              <w:rPr>
                <w:b/>
              </w:rPr>
            </w:pPr>
          </w:p>
          <w:p w14:paraId="2FD5DB81" w14:textId="77777777" w:rsidR="00CD2EB1" w:rsidRDefault="00CD2EB1">
            <w:pPr>
              <w:spacing w:line="276" w:lineRule="auto"/>
              <w:jc w:val="cente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3A52BB4E" w14:textId="77777777" w:rsidR="00CD2EB1" w:rsidRDefault="001D733D">
            <w:pPr>
              <w:spacing w:line="276" w:lineRule="auto"/>
              <w:jc w:val="center"/>
              <w:rPr>
                <w:b/>
              </w:rPr>
            </w:pPr>
            <w:r>
              <w:rPr>
                <w:b/>
              </w:rPr>
              <w:t>Mjesec</w:t>
            </w:r>
          </w:p>
        </w:tc>
        <w:tc>
          <w:tcPr>
            <w:tcW w:w="241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2E87834" w14:textId="77777777" w:rsidR="00CD2EB1" w:rsidRDefault="001D733D">
            <w:pPr>
              <w:spacing w:line="276" w:lineRule="auto"/>
              <w:jc w:val="center"/>
              <w:rPr>
                <w:b/>
              </w:rPr>
            </w:pPr>
            <w:r>
              <w:rPr>
                <w:b/>
              </w:rPr>
              <w:t>Tema</w:t>
            </w:r>
          </w:p>
        </w:tc>
        <w:tc>
          <w:tcPr>
            <w:tcW w:w="223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B5826B3" w14:textId="77777777" w:rsidR="00CD2EB1" w:rsidRDefault="001D733D">
            <w:pPr>
              <w:spacing w:line="276" w:lineRule="auto"/>
              <w:jc w:val="center"/>
              <w:rPr>
                <w:b/>
              </w:rPr>
            </w:pPr>
            <w:r>
              <w:rPr>
                <w:b/>
              </w:rPr>
              <w:t>Predavač</w:t>
            </w:r>
          </w:p>
        </w:tc>
      </w:tr>
      <w:tr w:rsidR="00CD2EB1" w14:paraId="2367894D" w14:textId="77777777">
        <w:trPr>
          <w:trHeight w:val="150"/>
          <w:jc w:val="center"/>
        </w:trPr>
        <w:tc>
          <w:tcPr>
            <w:tcW w:w="3540" w:type="dxa"/>
            <w:vMerge/>
            <w:tcBorders>
              <w:top w:val="single" w:sz="4" w:space="0" w:color="000000"/>
              <w:left w:val="single" w:sz="4" w:space="0" w:color="000000"/>
              <w:right w:val="single" w:sz="4" w:space="0" w:color="000000"/>
            </w:tcBorders>
            <w:shd w:val="clear" w:color="auto" w:fill="BDD7EE"/>
            <w:vAlign w:val="center"/>
          </w:tcPr>
          <w:p w14:paraId="2499AED8" w14:textId="77777777" w:rsidR="00CD2EB1" w:rsidRDefault="00CD2EB1">
            <w:pPr>
              <w:widowControl w:val="0"/>
              <w:pBdr>
                <w:top w:val="nil"/>
                <w:left w:val="nil"/>
                <w:bottom w:val="nil"/>
                <w:right w:val="nil"/>
                <w:between w:val="nil"/>
              </w:pBdr>
              <w:spacing w:line="276" w:lineRule="auto"/>
              <w:rPr>
                <w:b/>
                <w:color w:val="FF0000"/>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6D567B7" w14:textId="77777777" w:rsidR="00CD2EB1" w:rsidRDefault="001D733D">
            <w:pPr>
              <w:spacing w:line="276" w:lineRule="auto"/>
              <w:jc w:val="center"/>
              <w:rPr>
                <w:b/>
              </w:rPr>
            </w:pPr>
            <w:r>
              <w:rPr>
                <w:b/>
              </w:rPr>
              <w:t>Rujan</w:t>
            </w:r>
          </w:p>
        </w:tc>
        <w:tc>
          <w:tcPr>
            <w:tcW w:w="2415" w:type="dxa"/>
            <w:tcBorders>
              <w:top w:val="single" w:sz="4" w:space="0" w:color="000000"/>
              <w:left w:val="single" w:sz="4" w:space="0" w:color="000000"/>
              <w:bottom w:val="single" w:sz="4" w:space="0" w:color="000000"/>
              <w:right w:val="single" w:sz="4" w:space="0" w:color="000000"/>
            </w:tcBorders>
            <w:vAlign w:val="center"/>
          </w:tcPr>
          <w:p w14:paraId="33F8A9C1" w14:textId="77777777" w:rsidR="00CD2EB1" w:rsidRDefault="001D733D">
            <w:pPr>
              <w:spacing w:line="276" w:lineRule="auto"/>
              <w:jc w:val="center"/>
            </w:pPr>
            <w:r>
              <w:t>Ponavljanje glagolskih vremena</w:t>
            </w:r>
          </w:p>
        </w:tc>
        <w:tc>
          <w:tcPr>
            <w:tcW w:w="2235" w:type="dxa"/>
            <w:tcBorders>
              <w:top w:val="single" w:sz="4" w:space="0" w:color="000000"/>
              <w:left w:val="single" w:sz="4" w:space="0" w:color="000000"/>
              <w:bottom w:val="single" w:sz="4" w:space="0" w:color="000000"/>
              <w:right w:val="single" w:sz="4" w:space="0" w:color="000000"/>
            </w:tcBorders>
            <w:vAlign w:val="center"/>
          </w:tcPr>
          <w:p w14:paraId="65951585" w14:textId="77777777" w:rsidR="00CD2EB1" w:rsidRDefault="001D733D">
            <w:pPr>
              <w:spacing w:line="276" w:lineRule="auto"/>
              <w:jc w:val="center"/>
            </w:pPr>
            <w:r>
              <w:t>Silvia Popić</w:t>
            </w:r>
          </w:p>
        </w:tc>
      </w:tr>
      <w:tr w:rsidR="00CD2EB1" w14:paraId="09DFCDE7" w14:textId="77777777">
        <w:trPr>
          <w:trHeight w:val="162"/>
          <w:jc w:val="center"/>
        </w:trPr>
        <w:tc>
          <w:tcPr>
            <w:tcW w:w="3540" w:type="dxa"/>
            <w:vMerge/>
            <w:tcBorders>
              <w:top w:val="single" w:sz="4" w:space="0" w:color="000000"/>
              <w:left w:val="single" w:sz="4" w:space="0" w:color="000000"/>
              <w:right w:val="single" w:sz="4" w:space="0" w:color="000000"/>
            </w:tcBorders>
            <w:shd w:val="clear" w:color="auto" w:fill="BDD7EE"/>
            <w:vAlign w:val="center"/>
          </w:tcPr>
          <w:p w14:paraId="560B1DB9" w14:textId="77777777" w:rsidR="00CD2EB1" w:rsidRDefault="00CD2EB1">
            <w:pPr>
              <w:widowControl w:val="0"/>
              <w:pBdr>
                <w:top w:val="nil"/>
                <w:left w:val="nil"/>
                <w:bottom w:val="nil"/>
                <w:right w:val="nil"/>
                <w:between w:val="nil"/>
              </w:pBdr>
              <w:spacing w:line="276" w:lineRule="auto"/>
              <w:rPr>
                <w:color w:val="FF0000"/>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801861" w14:textId="77777777" w:rsidR="00CD2EB1" w:rsidRDefault="001D733D">
            <w:pPr>
              <w:spacing w:line="276" w:lineRule="auto"/>
              <w:jc w:val="center"/>
              <w:rPr>
                <w:b/>
              </w:rPr>
            </w:pPr>
            <w:r>
              <w:rPr>
                <w:b/>
              </w:rPr>
              <w:t>Listopad</w:t>
            </w:r>
          </w:p>
        </w:tc>
        <w:tc>
          <w:tcPr>
            <w:tcW w:w="2415" w:type="dxa"/>
            <w:tcBorders>
              <w:top w:val="single" w:sz="4" w:space="0" w:color="000000"/>
              <w:left w:val="single" w:sz="4" w:space="0" w:color="000000"/>
              <w:bottom w:val="single" w:sz="4" w:space="0" w:color="000000"/>
              <w:right w:val="single" w:sz="4" w:space="0" w:color="000000"/>
            </w:tcBorders>
            <w:vAlign w:val="center"/>
          </w:tcPr>
          <w:p w14:paraId="6433F05E" w14:textId="77777777" w:rsidR="00CD2EB1" w:rsidRDefault="001D733D">
            <w:pPr>
              <w:spacing w:line="276" w:lineRule="auto"/>
              <w:jc w:val="center"/>
            </w:pPr>
            <w:r>
              <w:t>Ponavljanje glagolskih vremena</w:t>
            </w:r>
          </w:p>
        </w:tc>
        <w:tc>
          <w:tcPr>
            <w:tcW w:w="2235" w:type="dxa"/>
            <w:tcBorders>
              <w:top w:val="single" w:sz="4" w:space="0" w:color="000000"/>
              <w:left w:val="single" w:sz="4" w:space="0" w:color="000000"/>
              <w:bottom w:val="single" w:sz="4" w:space="0" w:color="000000"/>
              <w:right w:val="single" w:sz="4" w:space="0" w:color="000000"/>
            </w:tcBorders>
            <w:vAlign w:val="center"/>
          </w:tcPr>
          <w:p w14:paraId="379929A7" w14:textId="77777777" w:rsidR="00CD2EB1" w:rsidRDefault="001D733D">
            <w:pPr>
              <w:spacing w:line="276" w:lineRule="auto"/>
              <w:jc w:val="center"/>
            </w:pPr>
            <w:r>
              <w:t>Silvia Popić</w:t>
            </w:r>
          </w:p>
        </w:tc>
      </w:tr>
      <w:tr w:rsidR="00CD2EB1" w14:paraId="43AA8BE1" w14:textId="77777777">
        <w:trPr>
          <w:trHeight w:val="150"/>
          <w:jc w:val="center"/>
        </w:trPr>
        <w:tc>
          <w:tcPr>
            <w:tcW w:w="3540" w:type="dxa"/>
            <w:vMerge/>
            <w:tcBorders>
              <w:top w:val="single" w:sz="4" w:space="0" w:color="000000"/>
              <w:left w:val="single" w:sz="4" w:space="0" w:color="000000"/>
              <w:right w:val="single" w:sz="4" w:space="0" w:color="000000"/>
            </w:tcBorders>
            <w:shd w:val="clear" w:color="auto" w:fill="BDD7EE"/>
            <w:vAlign w:val="center"/>
          </w:tcPr>
          <w:p w14:paraId="69EACF69" w14:textId="77777777" w:rsidR="00CD2EB1" w:rsidRDefault="00CD2EB1">
            <w:pPr>
              <w:widowControl w:val="0"/>
              <w:pBdr>
                <w:top w:val="nil"/>
                <w:left w:val="nil"/>
                <w:bottom w:val="nil"/>
                <w:right w:val="nil"/>
                <w:between w:val="nil"/>
              </w:pBdr>
              <w:spacing w:line="276" w:lineRule="auto"/>
              <w:rPr>
                <w:color w:val="FF0000"/>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23EDB2" w14:textId="77777777" w:rsidR="00CD2EB1" w:rsidRDefault="001D733D">
            <w:pPr>
              <w:spacing w:line="276" w:lineRule="auto"/>
              <w:jc w:val="center"/>
              <w:rPr>
                <w:b/>
              </w:rPr>
            </w:pPr>
            <w:r>
              <w:rPr>
                <w:b/>
              </w:rPr>
              <w:t>Studeni</w:t>
            </w:r>
          </w:p>
        </w:tc>
        <w:tc>
          <w:tcPr>
            <w:tcW w:w="2415" w:type="dxa"/>
            <w:tcBorders>
              <w:top w:val="single" w:sz="4" w:space="0" w:color="000000"/>
              <w:left w:val="single" w:sz="4" w:space="0" w:color="000000"/>
              <w:bottom w:val="single" w:sz="4" w:space="0" w:color="000000"/>
              <w:right w:val="single" w:sz="4" w:space="0" w:color="000000"/>
            </w:tcBorders>
            <w:vAlign w:val="center"/>
          </w:tcPr>
          <w:p w14:paraId="2D62BDDA" w14:textId="77777777" w:rsidR="00CD2EB1" w:rsidRDefault="001D733D">
            <w:pPr>
              <w:spacing w:line="276" w:lineRule="auto"/>
              <w:jc w:val="center"/>
            </w:pPr>
            <w:r>
              <w:t>Pravila pisanja eseja</w:t>
            </w:r>
          </w:p>
        </w:tc>
        <w:tc>
          <w:tcPr>
            <w:tcW w:w="2235" w:type="dxa"/>
            <w:tcBorders>
              <w:top w:val="single" w:sz="4" w:space="0" w:color="000000"/>
              <w:left w:val="single" w:sz="4" w:space="0" w:color="000000"/>
              <w:bottom w:val="single" w:sz="4" w:space="0" w:color="000000"/>
              <w:right w:val="single" w:sz="4" w:space="0" w:color="000000"/>
            </w:tcBorders>
            <w:vAlign w:val="center"/>
          </w:tcPr>
          <w:p w14:paraId="401A1529" w14:textId="77777777" w:rsidR="00CD2EB1" w:rsidRDefault="001D733D">
            <w:pPr>
              <w:spacing w:line="276" w:lineRule="auto"/>
              <w:jc w:val="center"/>
            </w:pPr>
            <w:r>
              <w:t>Silvia Popić</w:t>
            </w:r>
          </w:p>
        </w:tc>
      </w:tr>
      <w:tr w:rsidR="00CD2EB1" w14:paraId="2D45DFFF" w14:textId="77777777">
        <w:trPr>
          <w:trHeight w:val="175"/>
          <w:jc w:val="center"/>
        </w:trPr>
        <w:tc>
          <w:tcPr>
            <w:tcW w:w="3540" w:type="dxa"/>
            <w:vMerge/>
            <w:tcBorders>
              <w:top w:val="single" w:sz="4" w:space="0" w:color="000000"/>
              <w:left w:val="single" w:sz="4" w:space="0" w:color="000000"/>
              <w:right w:val="single" w:sz="4" w:space="0" w:color="000000"/>
            </w:tcBorders>
            <w:shd w:val="clear" w:color="auto" w:fill="BDD7EE"/>
            <w:vAlign w:val="center"/>
          </w:tcPr>
          <w:p w14:paraId="00C5033F" w14:textId="77777777" w:rsidR="00CD2EB1" w:rsidRDefault="00CD2EB1">
            <w:pPr>
              <w:widowControl w:val="0"/>
              <w:pBdr>
                <w:top w:val="nil"/>
                <w:left w:val="nil"/>
                <w:bottom w:val="nil"/>
                <w:right w:val="nil"/>
                <w:between w:val="nil"/>
              </w:pBdr>
              <w:spacing w:line="276" w:lineRule="auto"/>
              <w:rPr>
                <w:color w:val="FF0000"/>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11A2676" w14:textId="77777777" w:rsidR="00CD2EB1" w:rsidRDefault="001D733D">
            <w:pPr>
              <w:spacing w:line="276" w:lineRule="auto"/>
              <w:jc w:val="center"/>
              <w:rPr>
                <w:b/>
              </w:rPr>
            </w:pPr>
            <w:r>
              <w:rPr>
                <w:b/>
              </w:rPr>
              <w:t>Prosinac</w:t>
            </w:r>
          </w:p>
        </w:tc>
        <w:tc>
          <w:tcPr>
            <w:tcW w:w="2415" w:type="dxa"/>
            <w:tcBorders>
              <w:top w:val="single" w:sz="4" w:space="0" w:color="000000"/>
              <w:left w:val="single" w:sz="4" w:space="0" w:color="000000"/>
              <w:bottom w:val="single" w:sz="4" w:space="0" w:color="000000"/>
              <w:right w:val="single" w:sz="4" w:space="0" w:color="000000"/>
            </w:tcBorders>
            <w:vAlign w:val="center"/>
          </w:tcPr>
          <w:p w14:paraId="0342348B" w14:textId="77777777" w:rsidR="00CD2EB1" w:rsidRDefault="001D733D">
            <w:pPr>
              <w:spacing w:line="276" w:lineRule="auto"/>
              <w:jc w:val="center"/>
            </w:pPr>
            <w:r>
              <w:t>Pisanje eseja</w:t>
            </w:r>
          </w:p>
        </w:tc>
        <w:tc>
          <w:tcPr>
            <w:tcW w:w="2235" w:type="dxa"/>
            <w:tcBorders>
              <w:top w:val="single" w:sz="4" w:space="0" w:color="000000"/>
              <w:left w:val="single" w:sz="4" w:space="0" w:color="000000"/>
              <w:bottom w:val="single" w:sz="4" w:space="0" w:color="000000"/>
              <w:right w:val="single" w:sz="4" w:space="0" w:color="000000"/>
            </w:tcBorders>
            <w:vAlign w:val="center"/>
          </w:tcPr>
          <w:p w14:paraId="1DE675E7" w14:textId="77777777" w:rsidR="00CD2EB1" w:rsidRDefault="001D733D">
            <w:pPr>
              <w:spacing w:line="276" w:lineRule="auto"/>
              <w:jc w:val="center"/>
            </w:pPr>
            <w:r>
              <w:t>Silvia Popić</w:t>
            </w:r>
          </w:p>
        </w:tc>
      </w:tr>
      <w:tr w:rsidR="00CD2EB1" w14:paraId="31ADD341" w14:textId="77777777">
        <w:trPr>
          <w:trHeight w:val="99"/>
          <w:jc w:val="center"/>
        </w:trPr>
        <w:tc>
          <w:tcPr>
            <w:tcW w:w="3540" w:type="dxa"/>
            <w:vMerge/>
            <w:tcBorders>
              <w:top w:val="single" w:sz="4" w:space="0" w:color="000000"/>
              <w:left w:val="single" w:sz="4" w:space="0" w:color="000000"/>
              <w:right w:val="single" w:sz="4" w:space="0" w:color="000000"/>
            </w:tcBorders>
            <w:shd w:val="clear" w:color="auto" w:fill="BDD7EE"/>
            <w:vAlign w:val="center"/>
          </w:tcPr>
          <w:p w14:paraId="6CAF0DE4" w14:textId="77777777" w:rsidR="00CD2EB1" w:rsidRDefault="00CD2EB1">
            <w:pPr>
              <w:widowControl w:val="0"/>
              <w:pBdr>
                <w:top w:val="nil"/>
                <w:left w:val="nil"/>
                <w:bottom w:val="nil"/>
                <w:right w:val="nil"/>
                <w:between w:val="nil"/>
              </w:pBdr>
              <w:spacing w:line="276" w:lineRule="auto"/>
              <w:rPr>
                <w:color w:val="FF0000"/>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2B4DAA1" w14:textId="77777777" w:rsidR="00CD2EB1" w:rsidRDefault="001D733D">
            <w:pPr>
              <w:spacing w:line="276" w:lineRule="auto"/>
              <w:jc w:val="center"/>
              <w:rPr>
                <w:b/>
              </w:rPr>
            </w:pPr>
            <w:r>
              <w:rPr>
                <w:b/>
              </w:rPr>
              <w:t>Siječanj</w:t>
            </w:r>
          </w:p>
        </w:tc>
        <w:tc>
          <w:tcPr>
            <w:tcW w:w="2415" w:type="dxa"/>
            <w:tcBorders>
              <w:top w:val="single" w:sz="4" w:space="0" w:color="000000"/>
              <w:left w:val="single" w:sz="4" w:space="0" w:color="000000"/>
              <w:bottom w:val="single" w:sz="4" w:space="0" w:color="000000"/>
              <w:right w:val="single" w:sz="4" w:space="0" w:color="000000"/>
            </w:tcBorders>
            <w:vAlign w:val="center"/>
          </w:tcPr>
          <w:p w14:paraId="3F3418D9" w14:textId="77777777" w:rsidR="00CD2EB1" w:rsidRDefault="001D733D">
            <w:pPr>
              <w:spacing w:line="276" w:lineRule="auto"/>
              <w:jc w:val="center"/>
            </w:pPr>
            <w:r>
              <w:t>Pisanje eseja</w:t>
            </w:r>
          </w:p>
        </w:tc>
        <w:tc>
          <w:tcPr>
            <w:tcW w:w="2235" w:type="dxa"/>
            <w:tcBorders>
              <w:top w:val="single" w:sz="4" w:space="0" w:color="000000"/>
              <w:left w:val="single" w:sz="4" w:space="0" w:color="000000"/>
              <w:bottom w:val="single" w:sz="4" w:space="0" w:color="000000"/>
              <w:right w:val="single" w:sz="4" w:space="0" w:color="000000"/>
            </w:tcBorders>
            <w:vAlign w:val="center"/>
          </w:tcPr>
          <w:p w14:paraId="4CAA05D0" w14:textId="77777777" w:rsidR="00CD2EB1" w:rsidRDefault="001D733D">
            <w:pPr>
              <w:spacing w:line="276" w:lineRule="auto"/>
              <w:jc w:val="center"/>
            </w:pPr>
            <w:r>
              <w:t>Silvia Popić</w:t>
            </w:r>
          </w:p>
        </w:tc>
      </w:tr>
      <w:tr w:rsidR="00CD2EB1" w14:paraId="7340862D" w14:textId="77777777">
        <w:trPr>
          <w:trHeight w:val="138"/>
          <w:jc w:val="center"/>
        </w:trPr>
        <w:tc>
          <w:tcPr>
            <w:tcW w:w="3540" w:type="dxa"/>
            <w:vMerge/>
            <w:tcBorders>
              <w:top w:val="single" w:sz="4" w:space="0" w:color="000000"/>
              <w:left w:val="single" w:sz="4" w:space="0" w:color="000000"/>
              <w:right w:val="single" w:sz="4" w:space="0" w:color="000000"/>
            </w:tcBorders>
            <w:shd w:val="clear" w:color="auto" w:fill="BDD7EE"/>
            <w:vAlign w:val="center"/>
          </w:tcPr>
          <w:p w14:paraId="748E4485" w14:textId="77777777" w:rsidR="00CD2EB1" w:rsidRDefault="00CD2EB1">
            <w:pPr>
              <w:widowControl w:val="0"/>
              <w:pBdr>
                <w:top w:val="nil"/>
                <w:left w:val="nil"/>
                <w:bottom w:val="nil"/>
                <w:right w:val="nil"/>
                <w:between w:val="nil"/>
              </w:pBdr>
              <w:spacing w:line="276" w:lineRule="auto"/>
              <w:rPr>
                <w:color w:val="FF0000"/>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E78F57" w14:textId="77777777" w:rsidR="00CD2EB1" w:rsidRDefault="001D733D">
            <w:pPr>
              <w:spacing w:line="276" w:lineRule="auto"/>
              <w:jc w:val="center"/>
              <w:rPr>
                <w:b/>
              </w:rPr>
            </w:pPr>
            <w:r>
              <w:rPr>
                <w:b/>
              </w:rPr>
              <w:t>Veljača</w:t>
            </w:r>
          </w:p>
        </w:tc>
        <w:tc>
          <w:tcPr>
            <w:tcW w:w="2415" w:type="dxa"/>
            <w:tcBorders>
              <w:top w:val="single" w:sz="4" w:space="0" w:color="000000"/>
              <w:left w:val="single" w:sz="4" w:space="0" w:color="000000"/>
              <w:bottom w:val="single" w:sz="4" w:space="0" w:color="000000"/>
              <w:right w:val="single" w:sz="4" w:space="0" w:color="000000"/>
            </w:tcBorders>
            <w:vAlign w:val="center"/>
          </w:tcPr>
          <w:p w14:paraId="1E72BB2C" w14:textId="77777777" w:rsidR="00CD2EB1" w:rsidRDefault="001D733D">
            <w:pPr>
              <w:spacing w:line="276" w:lineRule="auto"/>
              <w:jc w:val="center"/>
            </w:pPr>
            <w:r>
              <w:t>Razumijevanje nepoznatih tekstova čitanjem</w:t>
            </w:r>
          </w:p>
        </w:tc>
        <w:tc>
          <w:tcPr>
            <w:tcW w:w="2235" w:type="dxa"/>
            <w:tcBorders>
              <w:top w:val="single" w:sz="4" w:space="0" w:color="000000"/>
              <w:left w:val="single" w:sz="4" w:space="0" w:color="000000"/>
              <w:bottom w:val="single" w:sz="4" w:space="0" w:color="000000"/>
              <w:right w:val="single" w:sz="4" w:space="0" w:color="000000"/>
            </w:tcBorders>
            <w:vAlign w:val="center"/>
          </w:tcPr>
          <w:p w14:paraId="32835429" w14:textId="77777777" w:rsidR="00CD2EB1" w:rsidRDefault="001D733D">
            <w:pPr>
              <w:spacing w:line="276" w:lineRule="auto"/>
              <w:jc w:val="center"/>
            </w:pPr>
            <w:r>
              <w:t>Silvia Popić</w:t>
            </w:r>
          </w:p>
        </w:tc>
      </w:tr>
      <w:tr w:rsidR="00CD2EB1" w14:paraId="0A44D27E" w14:textId="77777777">
        <w:trPr>
          <w:trHeight w:val="200"/>
          <w:jc w:val="center"/>
        </w:trPr>
        <w:tc>
          <w:tcPr>
            <w:tcW w:w="3540" w:type="dxa"/>
            <w:vMerge/>
            <w:tcBorders>
              <w:top w:val="single" w:sz="4" w:space="0" w:color="000000"/>
              <w:left w:val="single" w:sz="4" w:space="0" w:color="000000"/>
              <w:right w:val="single" w:sz="4" w:space="0" w:color="000000"/>
            </w:tcBorders>
            <w:shd w:val="clear" w:color="auto" w:fill="BDD7EE"/>
            <w:vAlign w:val="center"/>
          </w:tcPr>
          <w:p w14:paraId="0D687206" w14:textId="77777777" w:rsidR="00CD2EB1" w:rsidRDefault="00CD2EB1">
            <w:pPr>
              <w:widowControl w:val="0"/>
              <w:pBdr>
                <w:top w:val="nil"/>
                <w:left w:val="nil"/>
                <w:bottom w:val="nil"/>
                <w:right w:val="nil"/>
                <w:between w:val="nil"/>
              </w:pBdr>
              <w:spacing w:line="276" w:lineRule="auto"/>
              <w:rPr>
                <w:color w:val="FF0000"/>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EB0573" w14:textId="77777777" w:rsidR="00CD2EB1" w:rsidRDefault="001D733D">
            <w:pPr>
              <w:spacing w:line="276" w:lineRule="auto"/>
              <w:jc w:val="center"/>
              <w:rPr>
                <w:b/>
              </w:rPr>
            </w:pPr>
            <w:r>
              <w:rPr>
                <w:b/>
              </w:rPr>
              <w:t>Ožujak</w:t>
            </w:r>
          </w:p>
        </w:tc>
        <w:tc>
          <w:tcPr>
            <w:tcW w:w="2415" w:type="dxa"/>
            <w:tcBorders>
              <w:top w:val="single" w:sz="4" w:space="0" w:color="000000"/>
              <w:left w:val="single" w:sz="4" w:space="0" w:color="000000"/>
              <w:bottom w:val="single" w:sz="4" w:space="0" w:color="000000"/>
              <w:right w:val="single" w:sz="4" w:space="0" w:color="000000"/>
            </w:tcBorders>
            <w:vAlign w:val="center"/>
          </w:tcPr>
          <w:p w14:paraId="253D129A" w14:textId="77777777" w:rsidR="00CD2EB1" w:rsidRDefault="001D733D">
            <w:pPr>
              <w:spacing w:line="276" w:lineRule="auto"/>
              <w:jc w:val="center"/>
            </w:pPr>
            <w:r>
              <w:t>Razumijevanje nepoznatih tekstova čitanjem</w:t>
            </w:r>
          </w:p>
        </w:tc>
        <w:tc>
          <w:tcPr>
            <w:tcW w:w="2235" w:type="dxa"/>
            <w:tcBorders>
              <w:top w:val="single" w:sz="4" w:space="0" w:color="000000"/>
              <w:left w:val="single" w:sz="4" w:space="0" w:color="000000"/>
              <w:bottom w:val="single" w:sz="4" w:space="0" w:color="000000"/>
              <w:right w:val="single" w:sz="4" w:space="0" w:color="000000"/>
            </w:tcBorders>
            <w:vAlign w:val="center"/>
          </w:tcPr>
          <w:p w14:paraId="32FF614F" w14:textId="77777777" w:rsidR="00CD2EB1" w:rsidRDefault="001D733D">
            <w:pPr>
              <w:spacing w:line="276" w:lineRule="auto"/>
              <w:jc w:val="center"/>
            </w:pPr>
            <w:r>
              <w:t>Silvia Popić</w:t>
            </w:r>
          </w:p>
        </w:tc>
      </w:tr>
      <w:tr w:rsidR="00CD2EB1" w14:paraId="6334DCAF" w14:textId="77777777">
        <w:trPr>
          <w:trHeight w:val="275"/>
          <w:jc w:val="center"/>
        </w:trPr>
        <w:tc>
          <w:tcPr>
            <w:tcW w:w="3540" w:type="dxa"/>
            <w:vMerge/>
            <w:tcBorders>
              <w:top w:val="single" w:sz="4" w:space="0" w:color="000000"/>
              <w:left w:val="single" w:sz="4" w:space="0" w:color="000000"/>
              <w:right w:val="single" w:sz="4" w:space="0" w:color="000000"/>
            </w:tcBorders>
            <w:shd w:val="clear" w:color="auto" w:fill="BDD7EE"/>
            <w:vAlign w:val="center"/>
          </w:tcPr>
          <w:p w14:paraId="0D4BE77F" w14:textId="77777777" w:rsidR="00CD2EB1" w:rsidRDefault="00CD2EB1">
            <w:pPr>
              <w:widowControl w:val="0"/>
              <w:pBdr>
                <w:top w:val="nil"/>
                <w:left w:val="nil"/>
                <w:bottom w:val="nil"/>
                <w:right w:val="nil"/>
                <w:between w:val="nil"/>
              </w:pBdr>
              <w:spacing w:line="276" w:lineRule="auto"/>
              <w:rPr>
                <w:color w:val="FF0000"/>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3FC9DB2" w14:textId="77777777" w:rsidR="00CD2EB1" w:rsidRDefault="001D733D">
            <w:pPr>
              <w:spacing w:line="276" w:lineRule="auto"/>
              <w:jc w:val="center"/>
              <w:rPr>
                <w:b/>
              </w:rPr>
            </w:pPr>
            <w:r>
              <w:rPr>
                <w:b/>
              </w:rPr>
              <w:t>Travanj</w:t>
            </w:r>
          </w:p>
        </w:tc>
        <w:tc>
          <w:tcPr>
            <w:tcW w:w="2415" w:type="dxa"/>
            <w:tcBorders>
              <w:top w:val="single" w:sz="4" w:space="0" w:color="000000"/>
              <w:left w:val="single" w:sz="4" w:space="0" w:color="000000"/>
              <w:bottom w:val="single" w:sz="4" w:space="0" w:color="000000"/>
              <w:right w:val="single" w:sz="4" w:space="0" w:color="000000"/>
            </w:tcBorders>
            <w:vAlign w:val="center"/>
          </w:tcPr>
          <w:p w14:paraId="7D3A9618" w14:textId="77777777" w:rsidR="00CD2EB1" w:rsidRDefault="001D733D">
            <w:pPr>
              <w:spacing w:line="276" w:lineRule="auto"/>
              <w:jc w:val="center"/>
            </w:pPr>
            <w:r>
              <w:t>Razumijevanje nepoznatih sadržaja slušanjem</w:t>
            </w:r>
          </w:p>
        </w:tc>
        <w:tc>
          <w:tcPr>
            <w:tcW w:w="2235" w:type="dxa"/>
            <w:tcBorders>
              <w:top w:val="single" w:sz="4" w:space="0" w:color="000000"/>
              <w:left w:val="single" w:sz="4" w:space="0" w:color="000000"/>
              <w:bottom w:val="single" w:sz="4" w:space="0" w:color="000000"/>
              <w:right w:val="single" w:sz="4" w:space="0" w:color="000000"/>
            </w:tcBorders>
            <w:vAlign w:val="center"/>
          </w:tcPr>
          <w:p w14:paraId="4B9D0E27" w14:textId="77777777" w:rsidR="00CD2EB1" w:rsidRDefault="001D733D">
            <w:pPr>
              <w:spacing w:line="276" w:lineRule="auto"/>
              <w:jc w:val="center"/>
            </w:pPr>
            <w:r>
              <w:t>Silvia Popić</w:t>
            </w:r>
          </w:p>
        </w:tc>
      </w:tr>
      <w:tr w:rsidR="00CD2EB1" w14:paraId="67FD22ED" w14:textId="77777777">
        <w:trPr>
          <w:trHeight w:val="288"/>
          <w:jc w:val="center"/>
        </w:trPr>
        <w:tc>
          <w:tcPr>
            <w:tcW w:w="3540" w:type="dxa"/>
            <w:vMerge/>
            <w:tcBorders>
              <w:top w:val="single" w:sz="4" w:space="0" w:color="000000"/>
              <w:left w:val="single" w:sz="4" w:space="0" w:color="000000"/>
              <w:right w:val="single" w:sz="4" w:space="0" w:color="000000"/>
            </w:tcBorders>
            <w:shd w:val="clear" w:color="auto" w:fill="BDD7EE"/>
            <w:vAlign w:val="center"/>
          </w:tcPr>
          <w:p w14:paraId="7E0322B3" w14:textId="77777777" w:rsidR="00CD2EB1" w:rsidRDefault="00CD2EB1">
            <w:pPr>
              <w:widowControl w:val="0"/>
              <w:pBdr>
                <w:top w:val="nil"/>
                <w:left w:val="nil"/>
                <w:bottom w:val="nil"/>
                <w:right w:val="nil"/>
                <w:between w:val="nil"/>
              </w:pBdr>
              <w:spacing w:line="276" w:lineRule="auto"/>
              <w:rPr>
                <w:color w:val="FF0000"/>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573A44" w14:textId="77777777" w:rsidR="00CD2EB1" w:rsidRDefault="001D733D">
            <w:pPr>
              <w:spacing w:line="276" w:lineRule="auto"/>
              <w:jc w:val="center"/>
              <w:rPr>
                <w:b/>
              </w:rPr>
            </w:pPr>
            <w:r>
              <w:rPr>
                <w:b/>
              </w:rPr>
              <w:t>Svibanj</w:t>
            </w:r>
          </w:p>
        </w:tc>
        <w:tc>
          <w:tcPr>
            <w:tcW w:w="2415" w:type="dxa"/>
            <w:tcBorders>
              <w:top w:val="single" w:sz="4" w:space="0" w:color="000000"/>
              <w:left w:val="single" w:sz="4" w:space="0" w:color="000000"/>
              <w:bottom w:val="single" w:sz="4" w:space="0" w:color="000000"/>
              <w:right w:val="single" w:sz="4" w:space="0" w:color="000000"/>
            </w:tcBorders>
            <w:vAlign w:val="center"/>
          </w:tcPr>
          <w:p w14:paraId="02632BAF" w14:textId="77777777" w:rsidR="00CD2EB1" w:rsidRDefault="001D733D">
            <w:pPr>
              <w:spacing w:line="276" w:lineRule="auto"/>
              <w:jc w:val="center"/>
            </w:pPr>
            <w:r>
              <w:t>Razumijevanje nepoznatih sadržaja slušanjem</w:t>
            </w:r>
          </w:p>
        </w:tc>
        <w:tc>
          <w:tcPr>
            <w:tcW w:w="2235" w:type="dxa"/>
            <w:tcBorders>
              <w:top w:val="single" w:sz="4" w:space="0" w:color="000000"/>
              <w:left w:val="single" w:sz="4" w:space="0" w:color="000000"/>
              <w:bottom w:val="single" w:sz="4" w:space="0" w:color="000000"/>
              <w:right w:val="single" w:sz="4" w:space="0" w:color="000000"/>
            </w:tcBorders>
            <w:vAlign w:val="center"/>
          </w:tcPr>
          <w:p w14:paraId="318F780C" w14:textId="77777777" w:rsidR="00CD2EB1" w:rsidRDefault="001D733D">
            <w:pPr>
              <w:spacing w:line="276" w:lineRule="auto"/>
              <w:jc w:val="center"/>
            </w:pPr>
            <w:r>
              <w:t>Silvia Popić</w:t>
            </w:r>
          </w:p>
        </w:tc>
      </w:tr>
      <w:tr w:rsidR="00CD2EB1" w14:paraId="6CAF3D38" w14:textId="77777777">
        <w:trPr>
          <w:jc w:val="center"/>
        </w:trPr>
        <w:tc>
          <w:tcPr>
            <w:tcW w:w="354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531C246" w14:textId="77777777" w:rsidR="00CD2EB1" w:rsidRDefault="001D733D">
            <w:pPr>
              <w:spacing w:line="276" w:lineRule="auto"/>
              <w:jc w:val="center"/>
              <w:rPr>
                <w:b/>
              </w:rPr>
            </w:pPr>
            <w:r>
              <w:rPr>
                <w:b/>
              </w:rPr>
              <w:lastRenderedPageBreak/>
              <w:t>Materijali za poučavanje i učenje</w:t>
            </w:r>
          </w:p>
        </w:tc>
        <w:tc>
          <w:tcPr>
            <w:tcW w:w="6067" w:type="dxa"/>
            <w:gridSpan w:val="4"/>
            <w:tcBorders>
              <w:top w:val="single" w:sz="4" w:space="0" w:color="000000"/>
              <w:left w:val="single" w:sz="4" w:space="0" w:color="000000"/>
              <w:bottom w:val="single" w:sz="4" w:space="0" w:color="000000"/>
              <w:right w:val="single" w:sz="4" w:space="0" w:color="000000"/>
            </w:tcBorders>
          </w:tcPr>
          <w:p w14:paraId="10F6F204" w14:textId="77777777" w:rsidR="00CD2EB1" w:rsidRDefault="001D733D">
            <w:pPr>
              <w:spacing w:line="276" w:lineRule="auto"/>
              <w:jc w:val="both"/>
            </w:pPr>
            <w:r>
              <w:t>Materijali se sastoje od testova za državnu maturu s materijalima za slušanje i udžbenika za 4. razred</w:t>
            </w:r>
          </w:p>
        </w:tc>
      </w:tr>
      <w:tr w:rsidR="00CD2EB1" w14:paraId="088D67C8" w14:textId="77777777">
        <w:trPr>
          <w:jc w:val="center"/>
        </w:trPr>
        <w:tc>
          <w:tcPr>
            <w:tcW w:w="354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9CC8F46" w14:textId="77777777" w:rsidR="00CD2EB1" w:rsidRDefault="001D733D">
            <w:pPr>
              <w:spacing w:line="276" w:lineRule="auto"/>
              <w:jc w:val="center"/>
              <w:rPr>
                <w:b/>
              </w:rPr>
            </w:pPr>
            <w:r>
              <w:rPr>
                <w:b/>
              </w:rPr>
              <w:t>Potrebna materijalna sredstva</w:t>
            </w:r>
          </w:p>
          <w:p w14:paraId="57A122B5" w14:textId="77777777" w:rsidR="00CD2EB1" w:rsidRDefault="001D733D">
            <w:pPr>
              <w:spacing w:line="276" w:lineRule="auto"/>
              <w:jc w:val="center"/>
              <w:rPr>
                <w:b/>
              </w:rPr>
            </w:pPr>
            <w:r>
              <w:rPr>
                <w:b/>
              </w:rPr>
              <w:t>(uključujući troškovnik)</w:t>
            </w:r>
          </w:p>
        </w:tc>
        <w:tc>
          <w:tcPr>
            <w:tcW w:w="6067" w:type="dxa"/>
            <w:gridSpan w:val="4"/>
            <w:tcBorders>
              <w:top w:val="single" w:sz="4" w:space="0" w:color="000000"/>
              <w:left w:val="single" w:sz="4" w:space="0" w:color="000000"/>
              <w:bottom w:val="single" w:sz="4" w:space="0" w:color="000000"/>
              <w:right w:val="single" w:sz="4" w:space="0" w:color="000000"/>
            </w:tcBorders>
          </w:tcPr>
          <w:p w14:paraId="5BBD4F05" w14:textId="77777777" w:rsidR="00CD2EB1" w:rsidRDefault="001D733D">
            <w:pPr>
              <w:spacing w:line="276" w:lineRule="auto"/>
              <w:jc w:val="both"/>
            </w:pPr>
            <w:r>
              <w:t>Potrebna je učionica u prostoru škole sa svom pripadajućom opremom – računalom, projektorom i pločom. Potreba su tri pakiranja papira za fotokopiranje.</w:t>
            </w:r>
          </w:p>
        </w:tc>
      </w:tr>
      <w:tr w:rsidR="00CD2EB1" w14:paraId="2F41E8AB" w14:textId="77777777">
        <w:trPr>
          <w:trHeight w:val="993"/>
          <w:jc w:val="center"/>
        </w:trPr>
        <w:tc>
          <w:tcPr>
            <w:tcW w:w="354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3D32BE3" w14:textId="77777777" w:rsidR="00CD2EB1" w:rsidRDefault="00CD2EB1">
            <w:pPr>
              <w:spacing w:line="276" w:lineRule="auto"/>
              <w:jc w:val="center"/>
              <w:rPr>
                <w:b/>
              </w:rPr>
            </w:pPr>
          </w:p>
          <w:p w14:paraId="47478133" w14:textId="77777777" w:rsidR="00CD2EB1" w:rsidRDefault="001D733D">
            <w:pPr>
              <w:spacing w:line="276" w:lineRule="auto"/>
              <w:jc w:val="center"/>
              <w:rPr>
                <w:b/>
              </w:rPr>
            </w:pPr>
            <w:r>
              <w:rPr>
                <w:b/>
              </w:rPr>
              <w:t>Strategije učenja</w:t>
            </w:r>
          </w:p>
          <w:p w14:paraId="1D346449" w14:textId="77777777" w:rsidR="00CD2EB1" w:rsidRDefault="00CD2EB1">
            <w:pPr>
              <w:spacing w:line="276" w:lineRule="auto"/>
            </w:pPr>
          </w:p>
        </w:tc>
        <w:tc>
          <w:tcPr>
            <w:tcW w:w="6067" w:type="dxa"/>
            <w:gridSpan w:val="4"/>
            <w:tcBorders>
              <w:top w:val="single" w:sz="4" w:space="0" w:color="000000"/>
              <w:left w:val="single" w:sz="4" w:space="0" w:color="000000"/>
              <w:bottom w:val="single" w:sz="4" w:space="0" w:color="000000"/>
              <w:right w:val="single" w:sz="4" w:space="0" w:color="000000"/>
            </w:tcBorders>
          </w:tcPr>
          <w:p w14:paraId="7DF8076D" w14:textId="77777777" w:rsidR="00CD2EB1" w:rsidRDefault="001D733D">
            <w:pPr>
              <w:spacing w:line="276" w:lineRule="auto"/>
              <w:jc w:val="both"/>
            </w:pPr>
            <w:r>
              <w:t>Naglasak je na individualnom radu učenika. Neke vježbe dopuštaju timski i grupni rad, ali u vrlo malom opsegu, jer je cilj osvijestiti učenikovu samoprocjenu stečenih znanja i primjenu tih znanja.</w:t>
            </w:r>
          </w:p>
        </w:tc>
      </w:tr>
      <w:tr w:rsidR="00CD2EB1" w14:paraId="795AACE4" w14:textId="77777777">
        <w:trPr>
          <w:jc w:val="center"/>
        </w:trPr>
        <w:tc>
          <w:tcPr>
            <w:tcW w:w="354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E87BC92" w14:textId="77777777" w:rsidR="00CD2EB1" w:rsidRDefault="001D733D">
            <w:pPr>
              <w:spacing w:line="276" w:lineRule="auto"/>
              <w:jc w:val="center"/>
              <w:rPr>
                <w:b/>
              </w:rPr>
            </w:pPr>
            <w:r>
              <w:rPr>
                <w:b/>
              </w:rPr>
              <w:t>Očekivani ishodi</w:t>
            </w:r>
          </w:p>
        </w:tc>
        <w:tc>
          <w:tcPr>
            <w:tcW w:w="6067" w:type="dxa"/>
            <w:gridSpan w:val="4"/>
            <w:tcBorders>
              <w:top w:val="single" w:sz="4" w:space="0" w:color="000000"/>
              <w:left w:val="single" w:sz="4" w:space="0" w:color="000000"/>
              <w:bottom w:val="single" w:sz="4" w:space="0" w:color="000000"/>
              <w:right w:val="single" w:sz="4" w:space="0" w:color="000000"/>
            </w:tcBorders>
          </w:tcPr>
          <w:p w14:paraId="0859D55B" w14:textId="77777777" w:rsidR="00CD2EB1" w:rsidRDefault="001D733D">
            <w:pPr>
              <w:spacing w:line="276" w:lineRule="auto"/>
              <w:jc w:val="both"/>
            </w:pPr>
            <w:r>
              <w:t>Učenik će pisati esej koristeći se pravilima pisanja eseja. Učenik će analizirati i usporediti tipove zadataka na državnoj maturi. Učenik će samostalno rješavati testove državne mature.</w:t>
            </w:r>
          </w:p>
        </w:tc>
      </w:tr>
      <w:tr w:rsidR="00CD2EB1" w14:paraId="71EC5C7B" w14:textId="77777777">
        <w:trPr>
          <w:jc w:val="center"/>
        </w:trPr>
        <w:tc>
          <w:tcPr>
            <w:tcW w:w="354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6A7A6CF" w14:textId="77777777" w:rsidR="00CD2EB1" w:rsidRDefault="001D733D">
            <w:pPr>
              <w:spacing w:line="276" w:lineRule="auto"/>
              <w:jc w:val="center"/>
              <w:rPr>
                <w:b/>
              </w:rPr>
            </w:pPr>
            <w:r>
              <w:rPr>
                <w:b/>
              </w:rPr>
              <w:t>Opis sustava procjenjivanja</w:t>
            </w:r>
          </w:p>
        </w:tc>
        <w:tc>
          <w:tcPr>
            <w:tcW w:w="6067" w:type="dxa"/>
            <w:gridSpan w:val="4"/>
            <w:tcBorders>
              <w:top w:val="single" w:sz="4" w:space="0" w:color="000000"/>
              <w:left w:val="single" w:sz="4" w:space="0" w:color="000000"/>
              <w:bottom w:val="single" w:sz="4" w:space="0" w:color="000000"/>
              <w:right w:val="single" w:sz="4" w:space="0" w:color="000000"/>
            </w:tcBorders>
          </w:tcPr>
          <w:p w14:paraId="08B70FF8" w14:textId="77777777" w:rsidR="00CD2EB1" w:rsidRDefault="001D733D">
            <w:pPr>
              <w:spacing w:line="276" w:lineRule="auto"/>
              <w:jc w:val="both"/>
            </w:pPr>
            <w:r>
              <w:t>Učenik će dobiti uvid u svoja trajna znanja i znati samoprocijeniti koliko uspješno može riješiti testove državne mature iz Engleskog jezika, odnosno može li uspješno riješiti višu ili osnovnu razinu testa. Na kraju svake riješene vježbe učenik će na osnovu danih točnih odgovora imati uvid u kolikoj je mjeri uspio točno riješiti zadani mu zadatak.</w:t>
            </w:r>
          </w:p>
        </w:tc>
      </w:tr>
      <w:tr w:rsidR="00CD2EB1" w14:paraId="3059A292" w14:textId="77777777">
        <w:trPr>
          <w:jc w:val="center"/>
        </w:trPr>
        <w:tc>
          <w:tcPr>
            <w:tcW w:w="354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3A4CE27" w14:textId="77777777" w:rsidR="00CD2EB1" w:rsidRDefault="00CD2EB1">
            <w:pPr>
              <w:spacing w:line="276" w:lineRule="auto"/>
              <w:jc w:val="center"/>
              <w:rPr>
                <w:b/>
              </w:rPr>
            </w:pPr>
          </w:p>
          <w:p w14:paraId="34855E33" w14:textId="77777777" w:rsidR="00CD2EB1" w:rsidRDefault="001D733D">
            <w:pPr>
              <w:spacing w:line="276" w:lineRule="auto"/>
              <w:jc w:val="center"/>
              <w:rPr>
                <w:b/>
              </w:rPr>
            </w:pPr>
            <w:r>
              <w:rPr>
                <w:b/>
              </w:rPr>
              <w:t>Evaluacija</w:t>
            </w:r>
          </w:p>
          <w:p w14:paraId="7B7B8E8F" w14:textId="77777777" w:rsidR="00CD2EB1" w:rsidRDefault="00CD2EB1">
            <w:pPr>
              <w:spacing w:line="276" w:lineRule="auto"/>
              <w:jc w:val="center"/>
            </w:pPr>
          </w:p>
        </w:tc>
        <w:tc>
          <w:tcPr>
            <w:tcW w:w="6067" w:type="dxa"/>
            <w:gridSpan w:val="4"/>
            <w:tcBorders>
              <w:top w:val="single" w:sz="4" w:space="0" w:color="000000"/>
              <w:left w:val="single" w:sz="4" w:space="0" w:color="000000"/>
              <w:bottom w:val="single" w:sz="4" w:space="0" w:color="000000"/>
              <w:right w:val="single" w:sz="4" w:space="0" w:color="000000"/>
            </w:tcBorders>
          </w:tcPr>
          <w:p w14:paraId="4E190174" w14:textId="77777777" w:rsidR="00CD2EB1" w:rsidRDefault="001D733D">
            <w:pPr>
              <w:spacing w:line="276" w:lineRule="auto"/>
              <w:jc w:val="both"/>
            </w:pPr>
            <w:r>
              <w:t>Evaluacija će se provesti na tri razine. Prva razina je nastavnička evaluacija učenikovih rezultata. Druga razina je učenikova procjena vlastitog znanja, a konačna evaluacija će se provesti u Nacionalnom centru za vanjsko vrednovanje u smislu ocjenjivanja učenikove uspješnosti na državnoj maturi iz Engleskog jezika.</w:t>
            </w:r>
          </w:p>
        </w:tc>
      </w:tr>
    </w:tbl>
    <w:p w14:paraId="79BE964C" w14:textId="77777777" w:rsidR="00CD2EB1" w:rsidRDefault="00CD2EB1">
      <w:pPr>
        <w:rPr>
          <w:color w:val="FF0000"/>
        </w:rPr>
      </w:pPr>
    </w:p>
    <w:p w14:paraId="1F98EAF5" w14:textId="77777777" w:rsidR="00CD2EB1" w:rsidRDefault="001D733D">
      <w:pPr>
        <w:rPr>
          <w:color w:val="FF0000"/>
        </w:rPr>
      </w:pPr>
      <w:r>
        <w:br w:type="page"/>
      </w:r>
    </w:p>
    <w:tbl>
      <w:tblPr>
        <w:tblStyle w:val="afffffffffffffffffffffff9"/>
        <w:tblW w:w="96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5"/>
        <w:gridCol w:w="1410"/>
        <w:gridCol w:w="142"/>
        <w:gridCol w:w="2655"/>
        <w:gridCol w:w="1995"/>
      </w:tblGrid>
      <w:tr w:rsidR="00CD2EB1" w14:paraId="36767C86" w14:textId="77777777">
        <w:trPr>
          <w:jc w:val="center"/>
        </w:trPr>
        <w:tc>
          <w:tcPr>
            <w:tcW w:w="3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87A6A88" w14:textId="77777777" w:rsidR="00CD2EB1" w:rsidRDefault="001D733D">
            <w:pPr>
              <w:spacing w:line="276" w:lineRule="auto"/>
              <w:jc w:val="center"/>
              <w:rPr>
                <w:b/>
              </w:rPr>
            </w:pPr>
            <w:r>
              <w:rPr>
                <w:b/>
              </w:rPr>
              <w:lastRenderedPageBreak/>
              <w:t>Naziv modula ili</w:t>
            </w:r>
          </w:p>
          <w:p w14:paraId="1B55BFB8" w14:textId="77777777" w:rsidR="00CD2EB1" w:rsidRDefault="001D733D">
            <w:pPr>
              <w:spacing w:line="276" w:lineRule="auto"/>
              <w:jc w:val="center"/>
              <w:rPr>
                <w:b/>
              </w:rPr>
            </w:pPr>
            <w:r>
              <w:rPr>
                <w:b/>
              </w:rPr>
              <w:t>skupine ishoda učenja</w:t>
            </w:r>
          </w:p>
        </w:tc>
        <w:tc>
          <w:tcPr>
            <w:tcW w:w="6202" w:type="dxa"/>
            <w:gridSpan w:val="4"/>
            <w:tcBorders>
              <w:top w:val="single" w:sz="4" w:space="0" w:color="000000"/>
              <w:left w:val="single" w:sz="4" w:space="0" w:color="000000"/>
              <w:bottom w:val="single" w:sz="4" w:space="0" w:color="000000"/>
              <w:right w:val="single" w:sz="4" w:space="0" w:color="000000"/>
            </w:tcBorders>
          </w:tcPr>
          <w:p w14:paraId="43A8C74A" w14:textId="77777777" w:rsidR="00CD2EB1" w:rsidRDefault="001D733D">
            <w:pPr>
              <w:spacing w:line="276" w:lineRule="auto"/>
              <w:jc w:val="center"/>
              <w:rPr>
                <w:b/>
              </w:rPr>
            </w:pPr>
            <w:r>
              <w:rPr>
                <w:b/>
              </w:rPr>
              <w:t>Dodatna nastava iz Matematike – priprema učenika za državnu maturu</w:t>
            </w:r>
          </w:p>
          <w:p w14:paraId="3CF24CBB" w14:textId="77777777" w:rsidR="00CD2EB1" w:rsidRDefault="001D733D">
            <w:pPr>
              <w:spacing w:line="276" w:lineRule="auto"/>
              <w:jc w:val="center"/>
              <w:rPr>
                <w:b/>
              </w:rPr>
            </w:pPr>
            <w:r>
              <w:rPr>
                <w:b/>
              </w:rPr>
              <w:t>Mirjana Blažević Mandić</w:t>
            </w:r>
          </w:p>
        </w:tc>
      </w:tr>
      <w:tr w:rsidR="00CD2EB1" w14:paraId="0F474F9B" w14:textId="77777777">
        <w:trPr>
          <w:trHeight w:val="1015"/>
          <w:jc w:val="center"/>
        </w:trPr>
        <w:tc>
          <w:tcPr>
            <w:tcW w:w="3405" w:type="dxa"/>
            <w:vMerge w:val="restart"/>
            <w:tcBorders>
              <w:top w:val="single" w:sz="4" w:space="0" w:color="000000"/>
              <w:left w:val="single" w:sz="4" w:space="0" w:color="000000"/>
              <w:right w:val="single" w:sz="4" w:space="0" w:color="000000"/>
            </w:tcBorders>
            <w:shd w:val="clear" w:color="auto" w:fill="BDD7EE"/>
            <w:vAlign w:val="center"/>
          </w:tcPr>
          <w:p w14:paraId="7A93EB4E" w14:textId="77777777" w:rsidR="00CD2EB1" w:rsidRDefault="00CD2EB1">
            <w:pPr>
              <w:spacing w:line="276" w:lineRule="auto"/>
              <w:jc w:val="center"/>
              <w:rPr>
                <w:b/>
              </w:rPr>
            </w:pPr>
          </w:p>
          <w:p w14:paraId="17B70C3F" w14:textId="77777777" w:rsidR="00CD2EB1" w:rsidRDefault="00CD2EB1">
            <w:pPr>
              <w:spacing w:line="276" w:lineRule="auto"/>
              <w:jc w:val="center"/>
              <w:rPr>
                <w:b/>
              </w:rPr>
            </w:pPr>
          </w:p>
          <w:p w14:paraId="645D7891" w14:textId="77777777" w:rsidR="00CD2EB1" w:rsidRDefault="001D733D">
            <w:pPr>
              <w:spacing w:line="276" w:lineRule="auto"/>
              <w:jc w:val="center"/>
              <w:rPr>
                <w:b/>
              </w:rPr>
            </w:pPr>
            <w:r>
              <w:rPr>
                <w:b/>
              </w:rPr>
              <w:t>Cilj</w:t>
            </w:r>
          </w:p>
          <w:p w14:paraId="70E74EE7" w14:textId="77777777" w:rsidR="00CD2EB1" w:rsidRDefault="00CD2EB1">
            <w:pPr>
              <w:spacing w:line="276" w:lineRule="auto"/>
              <w:jc w:val="center"/>
              <w:rPr>
                <w:b/>
              </w:rPr>
            </w:pPr>
          </w:p>
          <w:p w14:paraId="74CAFA43" w14:textId="77777777" w:rsidR="00CD2EB1" w:rsidRDefault="00CD2EB1">
            <w:pPr>
              <w:spacing w:line="276" w:lineRule="auto"/>
              <w:jc w:val="center"/>
            </w:pPr>
          </w:p>
        </w:tc>
        <w:tc>
          <w:tcPr>
            <w:tcW w:w="1410" w:type="dxa"/>
            <w:tcBorders>
              <w:top w:val="single" w:sz="4" w:space="0" w:color="000000"/>
              <w:left w:val="single" w:sz="4" w:space="0" w:color="000000"/>
              <w:bottom w:val="single" w:sz="4" w:space="0" w:color="000000"/>
              <w:right w:val="single" w:sz="4" w:space="0" w:color="000000"/>
            </w:tcBorders>
            <w:vAlign w:val="center"/>
          </w:tcPr>
          <w:p w14:paraId="29EFD068" w14:textId="77777777" w:rsidR="00CD2EB1" w:rsidRDefault="00CD2EB1">
            <w:pPr>
              <w:spacing w:line="276" w:lineRule="auto"/>
              <w:jc w:val="center"/>
              <w:rPr>
                <w:b/>
              </w:rPr>
            </w:pPr>
          </w:p>
          <w:p w14:paraId="701AE731" w14:textId="77777777" w:rsidR="00CD2EB1" w:rsidRDefault="001D733D">
            <w:pPr>
              <w:spacing w:line="276" w:lineRule="auto"/>
              <w:jc w:val="center"/>
              <w:rPr>
                <w:b/>
              </w:rPr>
            </w:pPr>
            <w:r>
              <w:rPr>
                <w:b/>
              </w:rPr>
              <w:t>Opći</w:t>
            </w:r>
          </w:p>
        </w:tc>
        <w:tc>
          <w:tcPr>
            <w:tcW w:w="4792" w:type="dxa"/>
            <w:gridSpan w:val="3"/>
            <w:tcBorders>
              <w:top w:val="single" w:sz="4" w:space="0" w:color="000000"/>
              <w:left w:val="single" w:sz="4" w:space="0" w:color="000000"/>
              <w:bottom w:val="single" w:sz="4" w:space="0" w:color="000000"/>
              <w:right w:val="single" w:sz="4" w:space="0" w:color="000000"/>
            </w:tcBorders>
          </w:tcPr>
          <w:p w14:paraId="53243298" w14:textId="77777777" w:rsidR="00CD2EB1" w:rsidRDefault="001D733D">
            <w:pPr>
              <w:numPr>
                <w:ilvl w:val="0"/>
                <w:numId w:val="32"/>
              </w:numPr>
              <w:spacing w:line="276" w:lineRule="auto"/>
              <w:jc w:val="both"/>
            </w:pPr>
            <w:r>
              <w:t>usvojiti dodatna matematička znanja, vještine i procese sukladno katalogu Državne mature</w:t>
            </w:r>
          </w:p>
          <w:p w14:paraId="2EB5CB5C" w14:textId="77777777" w:rsidR="00CD2EB1" w:rsidRDefault="001D733D">
            <w:pPr>
              <w:numPr>
                <w:ilvl w:val="0"/>
                <w:numId w:val="32"/>
              </w:numPr>
              <w:spacing w:line="276" w:lineRule="auto"/>
            </w:pPr>
            <w:r>
              <w:t>razviti odgovornost za svoj uspjeh i napredak         te svijest o svojim matematičkim kompetencijama</w:t>
            </w:r>
          </w:p>
        </w:tc>
      </w:tr>
      <w:tr w:rsidR="00CD2EB1" w14:paraId="63422A54" w14:textId="77777777">
        <w:trPr>
          <w:trHeight w:val="1014"/>
          <w:jc w:val="center"/>
        </w:trPr>
        <w:tc>
          <w:tcPr>
            <w:tcW w:w="3405" w:type="dxa"/>
            <w:vMerge/>
            <w:tcBorders>
              <w:top w:val="single" w:sz="4" w:space="0" w:color="000000"/>
              <w:left w:val="single" w:sz="4" w:space="0" w:color="000000"/>
              <w:right w:val="single" w:sz="4" w:space="0" w:color="000000"/>
            </w:tcBorders>
            <w:shd w:val="clear" w:color="auto" w:fill="BDD7EE"/>
            <w:vAlign w:val="center"/>
          </w:tcPr>
          <w:p w14:paraId="3DC5B637" w14:textId="77777777" w:rsidR="00CD2EB1" w:rsidRDefault="00CD2EB1">
            <w:pPr>
              <w:widowControl w:val="0"/>
              <w:pBdr>
                <w:top w:val="nil"/>
                <w:left w:val="nil"/>
                <w:bottom w:val="nil"/>
                <w:right w:val="nil"/>
                <w:between w:val="nil"/>
              </w:pBdr>
              <w:spacing w:line="276" w:lineRule="auto"/>
              <w:rPr>
                <w:color w:val="FF0000"/>
              </w:rPr>
            </w:pPr>
          </w:p>
        </w:tc>
        <w:tc>
          <w:tcPr>
            <w:tcW w:w="1410" w:type="dxa"/>
            <w:tcBorders>
              <w:top w:val="single" w:sz="4" w:space="0" w:color="000000"/>
              <w:left w:val="single" w:sz="4" w:space="0" w:color="000000"/>
              <w:bottom w:val="single" w:sz="4" w:space="0" w:color="000000"/>
              <w:right w:val="single" w:sz="4" w:space="0" w:color="000000"/>
            </w:tcBorders>
            <w:vAlign w:val="center"/>
          </w:tcPr>
          <w:p w14:paraId="64EC2BB4" w14:textId="77777777" w:rsidR="00CD2EB1" w:rsidRDefault="00CD2EB1">
            <w:pPr>
              <w:spacing w:line="276" w:lineRule="auto"/>
              <w:jc w:val="center"/>
              <w:rPr>
                <w:b/>
              </w:rPr>
            </w:pPr>
          </w:p>
          <w:p w14:paraId="53557C6B" w14:textId="77777777" w:rsidR="00CD2EB1" w:rsidRDefault="001D733D">
            <w:pPr>
              <w:spacing w:line="276" w:lineRule="auto"/>
              <w:jc w:val="center"/>
              <w:rPr>
                <w:b/>
              </w:rPr>
            </w:pPr>
            <w:r>
              <w:rPr>
                <w:b/>
              </w:rPr>
              <w:t>Specifični</w:t>
            </w:r>
          </w:p>
        </w:tc>
        <w:tc>
          <w:tcPr>
            <w:tcW w:w="4792" w:type="dxa"/>
            <w:gridSpan w:val="3"/>
            <w:tcBorders>
              <w:top w:val="single" w:sz="4" w:space="0" w:color="000000"/>
              <w:left w:val="single" w:sz="4" w:space="0" w:color="000000"/>
              <w:bottom w:val="single" w:sz="4" w:space="0" w:color="000000"/>
              <w:right w:val="single" w:sz="4" w:space="0" w:color="000000"/>
            </w:tcBorders>
          </w:tcPr>
          <w:p w14:paraId="11930185" w14:textId="77777777" w:rsidR="00CD2EB1" w:rsidRDefault="001D733D" w:rsidP="005576E8">
            <w:pPr>
              <w:numPr>
                <w:ilvl w:val="0"/>
                <w:numId w:val="158"/>
              </w:numPr>
              <w:spacing w:line="276" w:lineRule="auto"/>
            </w:pPr>
            <w:r>
              <w:t xml:space="preserve">zainteresiranim učenicima omogućiti </w:t>
            </w:r>
          </w:p>
          <w:p w14:paraId="4FAE0D54" w14:textId="77777777" w:rsidR="00CD2EB1" w:rsidRDefault="001D733D">
            <w:pPr>
              <w:spacing w:line="276" w:lineRule="auto"/>
              <w:ind w:left="720"/>
            </w:pPr>
            <w:r>
              <w:t>unaprijeđivanje matematičkih vještina i usvajanje matematičkih znanja potrebnih za stjecanje kompetencija, primjenjivih u rješavanju  zadataka više razine na ispitu državne mature</w:t>
            </w:r>
          </w:p>
        </w:tc>
      </w:tr>
      <w:tr w:rsidR="00CD2EB1" w14:paraId="7F0C5E87" w14:textId="77777777">
        <w:trPr>
          <w:jc w:val="center"/>
        </w:trPr>
        <w:tc>
          <w:tcPr>
            <w:tcW w:w="3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C5EB80C" w14:textId="77777777" w:rsidR="00CD2EB1" w:rsidRDefault="001D733D">
            <w:pPr>
              <w:spacing w:line="276" w:lineRule="auto"/>
              <w:jc w:val="center"/>
              <w:rPr>
                <w:b/>
              </w:rPr>
            </w:pPr>
            <w:r>
              <w:rPr>
                <w:b/>
              </w:rPr>
              <w:t>Zadaće</w:t>
            </w:r>
          </w:p>
        </w:tc>
        <w:tc>
          <w:tcPr>
            <w:tcW w:w="6202" w:type="dxa"/>
            <w:gridSpan w:val="4"/>
            <w:tcBorders>
              <w:top w:val="single" w:sz="4" w:space="0" w:color="000000"/>
              <w:left w:val="single" w:sz="4" w:space="0" w:color="000000"/>
              <w:bottom w:val="single" w:sz="4" w:space="0" w:color="000000"/>
              <w:right w:val="single" w:sz="4" w:space="0" w:color="000000"/>
            </w:tcBorders>
          </w:tcPr>
          <w:p w14:paraId="58C794E7" w14:textId="77777777" w:rsidR="00CD2EB1" w:rsidRDefault="001D733D">
            <w:pPr>
              <w:numPr>
                <w:ilvl w:val="0"/>
                <w:numId w:val="1"/>
              </w:numPr>
              <w:pBdr>
                <w:top w:val="nil"/>
                <w:left w:val="nil"/>
                <w:bottom w:val="nil"/>
                <w:right w:val="nil"/>
                <w:between w:val="nil"/>
              </w:pBdr>
              <w:spacing w:line="276" w:lineRule="auto"/>
            </w:pPr>
            <w:r>
              <w:t>ponoviti i proširiti osnovna matematička znanja i vještine</w:t>
            </w:r>
          </w:p>
          <w:p w14:paraId="7BA83529" w14:textId="77777777" w:rsidR="00CD2EB1" w:rsidRDefault="001D733D">
            <w:pPr>
              <w:numPr>
                <w:ilvl w:val="0"/>
                <w:numId w:val="1"/>
              </w:numPr>
              <w:pBdr>
                <w:top w:val="nil"/>
                <w:left w:val="nil"/>
                <w:bottom w:val="nil"/>
                <w:right w:val="nil"/>
                <w:between w:val="nil"/>
              </w:pBdr>
              <w:spacing w:line="276" w:lineRule="auto"/>
            </w:pPr>
            <w:r>
              <w:t>razvijati sposobnost za logičko rasuđivanje i zaključivanje, matematičku intuiciju i primjenu matematike u svakodnevnom životu</w:t>
            </w:r>
          </w:p>
        </w:tc>
      </w:tr>
      <w:tr w:rsidR="00CD2EB1" w14:paraId="633DD142" w14:textId="77777777">
        <w:trPr>
          <w:jc w:val="center"/>
        </w:trPr>
        <w:tc>
          <w:tcPr>
            <w:tcW w:w="3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8934BF8" w14:textId="77777777" w:rsidR="00CD2EB1" w:rsidRDefault="001D733D">
            <w:pPr>
              <w:spacing w:line="276" w:lineRule="auto"/>
              <w:jc w:val="center"/>
              <w:rPr>
                <w:b/>
              </w:rPr>
            </w:pPr>
            <w:r>
              <w:rPr>
                <w:b/>
              </w:rPr>
              <w:t>Ciljna skupina</w:t>
            </w:r>
          </w:p>
        </w:tc>
        <w:tc>
          <w:tcPr>
            <w:tcW w:w="6202" w:type="dxa"/>
            <w:gridSpan w:val="4"/>
            <w:tcBorders>
              <w:top w:val="single" w:sz="4" w:space="0" w:color="000000"/>
              <w:left w:val="single" w:sz="4" w:space="0" w:color="000000"/>
              <w:bottom w:val="single" w:sz="4" w:space="0" w:color="000000"/>
              <w:right w:val="single" w:sz="4" w:space="0" w:color="000000"/>
            </w:tcBorders>
          </w:tcPr>
          <w:p w14:paraId="65D6245C" w14:textId="77777777" w:rsidR="00CD2EB1" w:rsidRDefault="001D733D">
            <w:pPr>
              <w:spacing w:line="276" w:lineRule="auto"/>
            </w:pPr>
            <w:r>
              <w:t>učenici 4. razreda koji su se prijavili za pohađanje dodatne nastave iz matematike zbog stjecanja dodatnih znanja i vještina potrebnih za uspješno rješavanje ispita državne mature na višoj razini</w:t>
            </w:r>
          </w:p>
        </w:tc>
      </w:tr>
      <w:tr w:rsidR="00CD2EB1" w14:paraId="2637DE45" w14:textId="77777777">
        <w:trPr>
          <w:trHeight w:val="305"/>
          <w:jc w:val="center"/>
        </w:trPr>
        <w:tc>
          <w:tcPr>
            <w:tcW w:w="3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591CA22" w14:textId="77777777" w:rsidR="00CD2EB1" w:rsidRDefault="001D733D">
            <w:pPr>
              <w:spacing w:line="276" w:lineRule="auto"/>
              <w:jc w:val="center"/>
            </w:pPr>
            <w:r>
              <w:rPr>
                <w:b/>
              </w:rPr>
              <w:t>Vrijeme trajanja</w:t>
            </w:r>
          </w:p>
        </w:tc>
        <w:tc>
          <w:tcPr>
            <w:tcW w:w="6202" w:type="dxa"/>
            <w:gridSpan w:val="4"/>
            <w:tcBorders>
              <w:top w:val="single" w:sz="4" w:space="0" w:color="000000"/>
              <w:left w:val="single" w:sz="4" w:space="0" w:color="000000"/>
              <w:bottom w:val="single" w:sz="4" w:space="0" w:color="000000"/>
              <w:right w:val="single" w:sz="4" w:space="0" w:color="000000"/>
            </w:tcBorders>
          </w:tcPr>
          <w:p w14:paraId="55046F8A" w14:textId="77777777" w:rsidR="00CD2EB1" w:rsidRDefault="001D733D">
            <w:pPr>
              <w:spacing w:line="276" w:lineRule="auto"/>
              <w:jc w:val="both"/>
            </w:pPr>
            <w:r>
              <w:t>tijekom cijele nastavne godine 2025./2026., 1 sat tjedno</w:t>
            </w:r>
          </w:p>
        </w:tc>
      </w:tr>
      <w:tr w:rsidR="00CD2EB1" w14:paraId="4643148B" w14:textId="77777777">
        <w:trPr>
          <w:trHeight w:val="191"/>
          <w:jc w:val="center"/>
        </w:trPr>
        <w:tc>
          <w:tcPr>
            <w:tcW w:w="3405" w:type="dxa"/>
            <w:vMerge w:val="restart"/>
            <w:tcBorders>
              <w:top w:val="single" w:sz="4" w:space="0" w:color="000000"/>
              <w:left w:val="single" w:sz="4" w:space="0" w:color="000000"/>
              <w:right w:val="single" w:sz="4" w:space="0" w:color="000000"/>
            </w:tcBorders>
            <w:shd w:val="clear" w:color="auto" w:fill="BDD7EE"/>
            <w:vAlign w:val="center"/>
          </w:tcPr>
          <w:p w14:paraId="4856CE70" w14:textId="77777777" w:rsidR="00CD2EB1" w:rsidRDefault="00CD2EB1">
            <w:pPr>
              <w:spacing w:line="276" w:lineRule="auto"/>
              <w:rPr>
                <w:b/>
              </w:rPr>
            </w:pPr>
          </w:p>
          <w:p w14:paraId="453A8291" w14:textId="77777777" w:rsidR="00CD2EB1" w:rsidRDefault="00CD2EB1">
            <w:pPr>
              <w:spacing w:line="276" w:lineRule="auto"/>
              <w:jc w:val="center"/>
              <w:rPr>
                <w:b/>
              </w:rPr>
            </w:pPr>
          </w:p>
          <w:p w14:paraId="70AFD362" w14:textId="77777777" w:rsidR="00CD2EB1" w:rsidRDefault="001D733D">
            <w:pPr>
              <w:spacing w:line="276" w:lineRule="auto"/>
              <w:jc w:val="center"/>
              <w:rPr>
                <w:b/>
              </w:rPr>
            </w:pPr>
            <w:r>
              <w:rPr>
                <w:b/>
              </w:rPr>
              <w:t>Plan i program po koracima</w:t>
            </w:r>
          </w:p>
          <w:p w14:paraId="244D4739" w14:textId="77777777" w:rsidR="00CD2EB1" w:rsidRDefault="00CD2EB1">
            <w:pPr>
              <w:spacing w:line="276" w:lineRule="auto"/>
              <w:jc w:val="center"/>
              <w:rPr>
                <w:b/>
              </w:rPr>
            </w:pPr>
          </w:p>
          <w:p w14:paraId="43B2097C" w14:textId="77777777" w:rsidR="00CD2EB1" w:rsidRDefault="00CD2EB1">
            <w:pPr>
              <w:spacing w:line="276" w:lineRule="auto"/>
              <w:jc w:val="cente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2022A13B" w14:textId="77777777" w:rsidR="00CD2EB1" w:rsidRDefault="001D733D">
            <w:pPr>
              <w:spacing w:line="276" w:lineRule="auto"/>
              <w:jc w:val="center"/>
              <w:rPr>
                <w:b/>
              </w:rPr>
            </w:pPr>
            <w:r>
              <w:rPr>
                <w:b/>
              </w:rPr>
              <w:t>Mjesec</w:t>
            </w:r>
          </w:p>
        </w:tc>
        <w:tc>
          <w:tcPr>
            <w:tcW w:w="265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B901D56" w14:textId="77777777" w:rsidR="00CD2EB1" w:rsidRDefault="001D733D">
            <w:pPr>
              <w:spacing w:line="276" w:lineRule="auto"/>
              <w:jc w:val="center"/>
              <w:rPr>
                <w:b/>
              </w:rPr>
            </w:pPr>
            <w:r>
              <w:rPr>
                <w:b/>
              </w:rPr>
              <w:t>Tema</w:t>
            </w:r>
          </w:p>
        </w:tc>
        <w:tc>
          <w:tcPr>
            <w:tcW w:w="199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2C26255" w14:textId="77777777" w:rsidR="00CD2EB1" w:rsidRDefault="001D733D">
            <w:pPr>
              <w:spacing w:line="276" w:lineRule="auto"/>
              <w:jc w:val="center"/>
              <w:rPr>
                <w:b/>
              </w:rPr>
            </w:pPr>
            <w:r>
              <w:rPr>
                <w:b/>
              </w:rPr>
              <w:t>Predavač</w:t>
            </w:r>
          </w:p>
        </w:tc>
      </w:tr>
      <w:tr w:rsidR="00CD2EB1" w14:paraId="4034EA87" w14:textId="77777777">
        <w:trPr>
          <w:trHeight w:val="150"/>
          <w:jc w:val="center"/>
        </w:trPr>
        <w:tc>
          <w:tcPr>
            <w:tcW w:w="3405" w:type="dxa"/>
            <w:vMerge/>
            <w:tcBorders>
              <w:top w:val="single" w:sz="4" w:space="0" w:color="000000"/>
              <w:left w:val="single" w:sz="4" w:space="0" w:color="000000"/>
              <w:right w:val="single" w:sz="4" w:space="0" w:color="000000"/>
            </w:tcBorders>
            <w:shd w:val="clear" w:color="auto" w:fill="BDD7EE"/>
            <w:vAlign w:val="center"/>
          </w:tcPr>
          <w:p w14:paraId="16780525" w14:textId="77777777" w:rsidR="00CD2EB1" w:rsidRDefault="00CD2EB1">
            <w:pPr>
              <w:widowControl w:val="0"/>
              <w:pBdr>
                <w:top w:val="nil"/>
                <w:left w:val="nil"/>
                <w:bottom w:val="nil"/>
                <w:right w:val="nil"/>
                <w:between w:val="nil"/>
              </w:pBdr>
              <w:spacing w:line="276" w:lineRule="auto"/>
              <w:rPr>
                <w:b/>
                <w:color w:val="FF0000"/>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56A1E75" w14:textId="77777777" w:rsidR="00CD2EB1" w:rsidRDefault="001D733D">
            <w:pPr>
              <w:spacing w:line="276" w:lineRule="auto"/>
              <w:jc w:val="center"/>
              <w:rPr>
                <w:b/>
              </w:rPr>
            </w:pPr>
            <w:r>
              <w:rPr>
                <w:b/>
              </w:rPr>
              <w:t>Rujan</w:t>
            </w:r>
          </w:p>
        </w:tc>
        <w:tc>
          <w:tcPr>
            <w:tcW w:w="2655" w:type="dxa"/>
            <w:tcBorders>
              <w:top w:val="single" w:sz="4" w:space="0" w:color="000000"/>
              <w:left w:val="single" w:sz="4" w:space="0" w:color="000000"/>
              <w:bottom w:val="single" w:sz="4" w:space="0" w:color="000000"/>
              <w:right w:val="single" w:sz="4" w:space="0" w:color="000000"/>
            </w:tcBorders>
            <w:vAlign w:val="center"/>
          </w:tcPr>
          <w:p w14:paraId="231F22F5" w14:textId="77777777" w:rsidR="00CD2EB1" w:rsidRDefault="001D733D">
            <w:pPr>
              <w:spacing w:line="276" w:lineRule="auto"/>
            </w:pPr>
            <w:r>
              <w:t>Računske operacije sa potencijama i korijenima</w:t>
            </w:r>
          </w:p>
        </w:tc>
        <w:tc>
          <w:tcPr>
            <w:tcW w:w="1995" w:type="dxa"/>
            <w:tcBorders>
              <w:top w:val="single" w:sz="4" w:space="0" w:color="000000"/>
              <w:left w:val="single" w:sz="4" w:space="0" w:color="000000"/>
              <w:bottom w:val="single" w:sz="4" w:space="0" w:color="000000"/>
              <w:right w:val="single" w:sz="4" w:space="0" w:color="000000"/>
            </w:tcBorders>
            <w:vAlign w:val="center"/>
          </w:tcPr>
          <w:p w14:paraId="7C8CCA2C" w14:textId="77777777" w:rsidR="00CD2EB1" w:rsidRDefault="001D733D">
            <w:pPr>
              <w:spacing w:line="276" w:lineRule="auto"/>
              <w:jc w:val="center"/>
            </w:pPr>
            <w:r>
              <w:rPr>
                <w:b/>
              </w:rPr>
              <w:t>Mirjana Blažević Mandić</w:t>
            </w:r>
          </w:p>
        </w:tc>
      </w:tr>
      <w:tr w:rsidR="00CD2EB1" w14:paraId="648AC29A" w14:textId="77777777">
        <w:trPr>
          <w:trHeight w:val="162"/>
          <w:jc w:val="center"/>
        </w:trPr>
        <w:tc>
          <w:tcPr>
            <w:tcW w:w="3405" w:type="dxa"/>
            <w:vMerge/>
            <w:tcBorders>
              <w:top w:val="single" w:sz="4" w:space="0" w:color="000000"/>
              <w:left w:val="single" w:sz="4" w:space="0" w:color="000000"/>
              <w:right w:val="single" w:sz="4" w:space="0" w:color="000000"/>
            </w:tcBorders>
            <w:shd w:val="clear" w:color="auto" w:fill="BDD7EE"/>
            <w:vAlign w:val="center"/>
          </w:tcPr>
          <w:p w14:paraId="4916104A" w14:textId="77777777" w:rsidR="00CD2EB1" w:rsidRDefault="00CD2EB1">
            <w:pPr>
              <w:widowControl w:val="0"/>
              <w:pBdr>
                <w:top w:val="nil"/>
                <w:left w:val="nil"/>
                <w:bottom w:val="nil"/>
                <w:right w:val="nil"/>
                <w:between w:val="nil"/>
              </w:pBdr>
              <w:spacing w:line="276" w:lineRule="auto"/>
              <w:rPr>
                <w:color w:val="FF0000"/>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E7BB927" w14:textId="77777777" w:rsidR="00CD2EB1" w:rsidRDefault="001D733D">
            <w:pPr>
              <w:spacing w:line="276" w:lineRule="auto"/>
              <w:jc w:val="center"/>
              <w:rPr>
                <w:b/>
              </w:rPr>
            </w:pPr>
            <w:r>
              <w:rPr>
                <w:b/>
              </w:rPr>
              <w:t>Listopad</w:t>
            </w:r>
          </w:p>
        </w:tc>
        <w:tc>
          <w:tcPr>
            <w:tcW w:w="2655" w:type="dxa"/>
            <w:tcBorders>
              <w:top w:val="single" w:sz="4" w:space="0" w:color="000000"/>
              <w:left w:val="single" w:sz="4" w:space="0" w:color="000000"/>
              <w:bottom w:val="single" w:sz="4" w:space="0" w:color="000000"/>
              <w:right w:val="single" w:sz="4" w:space="0" w:color="000000"/>
            </w:tcBorders>
            <w:vAlign w:val="center"/>
          </w:tcPr>
          <w:p w14:paraId="1B7AF7F1" w14:textId="77777777" w:rsidR="00CD2EB1" w:rsidRDefault="001D733D">
            <w:pPr>
              <w:spacing w:line="276" w:lineRule="auto"/>
            </w:pPr>
            <w:r>
              <w:t>Algebarski izrazi i algebarski razlomci</w:t>
            </w:r>
          </w:p>
        </w:tc>
        <w:tc>
          <w:tcPr>
            <w:tcW w:w="1995" w:type="dxa"/>
            <w:tcBorders>
              <w:top w:val="single" w:sz="4" w:space="0" w:color="000000"/>
              <w:left w:val="single" w:sz="4" w:space="0" w:color="000000"/>
              <w:bottom w:val="single" w:sz="4" w:space="0" w:color="000000"/>
              <w:right w:val="single" w:sz="4" w:space="0" w:color="000000"/>
            </w:tcBorders>
            <w:vAlign w:val="center"/>
          </w:tcPr>
          <w:p w14:paraId="5786AC3F" w14:textId="77777777" w:rsidR="00CD2EB1" w:rsidRDefault="001D733D">
            <w:pPr>
              <w:spacing w:line="276" w:lineRule="auto"/>
              <w:jc w:val="center"/>
            </w:pPr>
            <w:r>
              <w:rPr>
                <w:b/>
              </w:rPr>
              <w:t>Mirjana Blažević Mandić</w:t>
            </w:r>
          </w:p>
        </w:tc>
      </w:tr>
      <w:tr w:rsidR="00CD2EB1" w14:paraId="324AB1CE" w14:textId="77777777">
        <w:trPr>
          <w:trHeight w:val="1140"/>
          <w:jc w:val="center"/>
        </w:trPr>
        <w:tc>
          <w:tcPr>
            <w:tcW w:w="3405" w:type="dxa"/>
            <w:vMerge/>
            <w:tcBorders>
              <w:top w:val="single" w:sz="4" w:space="0" w:color="000000"/>
              <w:left w:val="single" w:sz="4" w:space="0" w:color="000000"/>
              <w:right w:val="single" w:sz="4" w:space="0" w:color="000000"/>
            </w:tcBorders>
            <w:shd w:val="clear" w:color="auto" w:fill="BDD7EE"/>
            <w:vAlign w:val="center"/>
          </w:tcPr>
          <w:p w14:paraId="3A58865B" w14:textId="77777777" w:rsidR="00CD2EB1" w:rsidRDefault="00CD2EB1">
            <w:pPr>
              <w:widowControl w:val="0"/>
              <w:pBdr>
                <w:top w:val="nil"/>
                <w:left w:val="nil"/>
                <w:bottom w:val="nil"/>
                <w:right w:val="nil"/>
                <w:between w:val="nil"/>
              </w:pBdr>
              <w:spacing w:line="276" w:lineRule="auto"/>
              <w:rPr>
                <w:color w:val="FF0000"/>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12726EC" w14:textId="77777777" w:rsidR="00CD2EB1" w:rsidRDefault="001D733D">
            <w:pPr>
              <w:spacing w:line="276" w:lineRule="auto"/>
              <w:jc w:val="center"/>
              <w:rPr>
                <w:b/>
              </w:rPr>
            </w:pPr>
            <w:r>
              <w:rPr>
                <w:b/>
              </w:rPr>
              <w:t>Studeni</w:t>
            </w:r>
          </w:p>
        </w:tc>
        <w:tc>
          <w:tcPr>
            <w:tcW w:w="2655" w:type="dxa"/>
            <w:tcBorders>
              <w:top w:val="single" w:sz="4" w:space="0" w:color="000000"/>
              <w:left w:val="single" w:sz="4" w:space="0" w:color="000000"/>
              <w:bottom w:val="single" w:sz="4" w:space="0" w:color="000000"/>
              <w:right w:val="single" w:sz="4" w:space="0" w:color="000000"/>
            </w:tcBorders>
            <w:vAlign w:val="center"/>
          </w:tcPr>
          <w:p w14:paraId="060D3216" w14:textId="77777777" w:rsidR="00CD2EB1" w:rsidRDefault="001D733D">
            <w:pPr>
              <w:spacing w:line="276" w:lineRule="auto"/>
            </w:pPr>
            <w:r>
              <w:t>Pojam funkcije,</w:t>
            </w:r>
          </w:p>
          <w:p w14:paraId="43471D54" w14:textId="77777777" w:rsidR="00CD2EB1" w:rsidRDefault="001D733D">
            <w:pPr>
              <w:spacing w:line="276" w:lineRule="auto"/>
            </w:pPr>
            <w:r>
              <w:t>zadavanje i operacije s njima</w:t>
            </w:r>
          </w:p>
        </w:tc>
        <w:tc>
          <w:tcPr>
            <w:tcW w:w="1995" w:type="dxa"/>
            <w:tcBorders>
              <w:top w:val="single" w:sz="4" w:space="0" w:color="000000"/>
              <w:left w:val="single" w:sz="4" w:space="0" w:color="000000"/>
              <w:bottom w:val="single" w:sz="4" w:space="0" w:color="000000"/>
              <w:right w:val="single" w:sz="4" w:space="0" w:color="000000"/>
            </w:tcBorders>
            <w:vAlign w:val="center"/>
          </w:tcPr>
          <w:p w14:paraId="1A3D0738" w14:textId="77777777" w:rsidR="00CD2EB1" w:rsidRDefault="001D733D">
            <w:pPr>
              <w:spacing w:line="276" w:lineRule="auto"/>
              <w:jc w:val="center"/>
            </w:pPr>
            <w:r>
              <w:rPr>
                <w:b/>
              </w:rPr>
              <w:t>Mirjana Blažević Mandić</w:t>
            </w:r>
          </w:p>
        </w:tc>
      </w:tr>
      <w:tr w:rsidR="00CD2EB1" w14:paraId="382E469F" w14:textId="77777777">
        <w:trPr>
          <w:trHeight w:val="175"/>
          <w:jc w:val="center"/>
        </w:trPr>
        <w:tc>
          <w:tcPr>
            <w:tcW w:w="3405" w:type="dxa"/>
            <w:vMerge/>
            <w:tcBorders>
              <w:top w:val="single" w:sz="4" w:space="0" w:color="000000"/>
              <w:left w:val="single" w:sz="4" w:space="0" w:color="000000"/>
              <w:right w:val="single" w:sz="4" w:space="0" w:color="000000"/>
            </w:tcBorders>
            <w:shd w:val="clear" w:color="auto" w:fill="BDD7EE"/>
            <w:vAlign w:val="center"/>
          </w:tcPr>
          <w:p w14:paraId="76940A18" w14:textId="77777777" w:rsidR="00CD2EB1" w:rsidRDefault="00CD2EB1">
            <w:pPr>
              <w:widowControl w:val="0"/>
              <w:pBdr>
                <w:top w:val="nil"/>
                <w:left w:val="nil"/>
                <w:bottom w:val="nil"/>
                <w:right w:val="nil"/>
                <w:between w:val="nil"/>
              </w:pBdr>
              <w:spacing w:line="276" w:lineRule="auto"/>
              <w:rPr>
                <w:color w:val="FF0000"/>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5427E4" w14:textId="77777777" w:rsidR="00CD2EB1" w:rsidRDefault="001D733D">
            <w:pPr>
              <w:spacing w:line="276" w:lineRule="auto"/>
              <w:jc w:val="center"/>
              <w:rPr>
                <w:b/>
              </w:rPr>
            </w:pPr>
            <w:r>
              <w:rPr>
                <w:b/>
              </w:rPr>
              <w:t>Prosinac</w:t>
            </w:r>
          </w:p>
        </w:tc>
        <w:tc>
          <w:tcPr>
            <w:tcW w:w="2655" w:type="dxa"/>
            <w:tcBorders>
              <w:top w:val="single" w:sz="4" w:space="0" w:color="000000"/>
              <w:left w:val="single" w:sz="4" w:space="0" w:color="000000"/>
              <w:bottom w:val="single" w:sz="4" w:space="0" w:color="000000"/>
              <w:right w:val="single" w:sz="4" w:space="0" w:color="000000"/>
            </w:tcBorders>
            <w:vAlign w:val="center"/>
          </w:tcPr>
          <w:p w14:paraId="3F8B2255" w14:textId="77777777" w:rsidR="00CD2EB1" w:rsidRDefault="001D733D">
            <w:pPr>
              <w:spacing w:line="276" w:lineRule="auto"/>
            </w:pPr>
            <w:r>
              <w:t xml:space="preserve">Linearna, kvadratna </w:t>
            </w:r>
          </w:p>
          <w:p w14:paraId="57B0DBD0" w14:textId="77777777" w:rsidR="00CD2EB1" w:rsidRDefault="001D733D">
            <w:pPr>
              <w:spacing w:line="276" w:lineRule="auto"/>
            </w:pPr>
            <w:r>
              <w:t>i funkcija apsolutne</w:t>
            </w:r>
          </w:p>
          <w:p w14:paraId="36ED9899" w14:textId="77777777" w:rsidR="00CD2EB1" w:rsidRDefault="001D733D">
            <w:pPr>
              <w:spacing w:line="276" w:lineRule="auto"/>
            </w:pPr>
            <w:r>
              <w:t>vrijednosti</w:t>
            </w:r>
          </w:p>
        </w:tc>
        <w:tc>
          <w:tcPr>
            <w:tcW w:w="1995" w:type="dxa"/>
            <w:tcBorders>
              <w:top w:val="single" w:sz="4" w:space="0" w:color="000000"/>
              <w:left w:val="single" w:sz="4" w:space="0" w:color="000000"/>
              <w:bottom w:val="single" w:sz="4" w:space="0" w:color="000000"/>
              <w:right w:val="single" w:sz="4" w:space="0" w:color="000000"/>
            </w:tcBorders>
            <w:vAlign w:val="center"/>
          </w:tcPr>
          <w:p w14:paraId="5403FDD9" w14:textId="77777777" w:rsidR="00CD2EB1" w:rsidRDefault="001D733D">
            <w:pPr>
              <w:spacing w:line="276" w:lineRule="auto"/>
              <w:jc w:val="center"/>
            </w:pPr>
            <w:r>
              <w:rPr>
                <w:b/>
              </w:rPr>
              <w:t>Mirjana Blažević Mandić</w:t>
            </w:r>
          </w:p>
        </w:tc>
      </w:tr>
      <w:tr w:rsidR="00CD2EB1" w14:paraId="53CD45E1" w14:textId="77777777">
        <w:trPr>
          <w:trHeight w:val="99"/>
          <w:jc w:val="center"/>
        </w:trPr>
        <w:tc>
          <w:tcPr>
            <w:tcW w:w="3405" w:type="dxa"/>
            <w:vMerge/>
            <w:tcBorders>
              <w:top w:val="single" w:sz="4" w:space="0" w:color="000000"/>
              <w:left w:val="single" w:sz="4" w:space="0" w:color="000000"/>
              <w:right w:val="single" w:sz="4" w:space="0" w:color="000000"/>
            </w:tcBorders>
            <w:shd w:val="clear" w:color="auto" w:fill="BDD7EE"/>
            <w:vAlign w:val="center"/>
          </w:tcPr>
          <w:p w14:paraId="625824F7" w14:textId="77777777" w:rsidR="00CD2EB1" w:rsidRDefault="00CD2EB1">
            <w:pPr>
              <w:widowControl w:val="0"/>
              <w:pBdr>
                <w:top w:val="nil"/>
                <w:left w:val="nil"/>
                <w:bottom w:val="nil"/>
                <w:right w:val="nil"/>
                <w:between w:val="nil"/>
              </w:pBdr>
              <w:spacing w:line="276" w:lineRule="auto"/>
              <w:rPr>
                <w:color w:val="FF0000"/>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8F0473" w14:textId="77777777" w:rsidR="00CD2EB1" w:rsidRDefault="001D733D">
            <w:pPr>
              <w:spacing w:line="276" w:lineRule="auto"/>
              <w:jc w:val="center"/>
              <w:rPr>
                <w:b/>
              </w:rPr>
            </w:pPr>
            <w:r>
              <w:rPr>
                <w:b/>
              </w:rPr>
              <w:t>Siječanj</w:t>
            </w:r>
          </w:p>
        </w:tc>
        <w:tc>
          <w:tcPr>
            <w:tcW w:w="2655" w:type="dxa"/>
            <w:tcBorders>
              <w:top w:val="single" w:sz="4" w:space="0" w:color="000000"/>
              <w:left w:val="single" w:sz="4" w:space="0" w:color="000000"/>
              <w:bottom w:val="single" w:sz="4" w:space="0" w:color="000000"/>
              <w:right w:val="single" w:sz="4" w:space="0" w:color="000000"/>
            </w:tcBorders>
            <w:vAlign w:val="center"/>
          </w:tcPr>
          <w:p w14:paraId="0BAA9F20" w14:textId="77777777" w:rsidR="00CD2EB1" w:rsidRDefault="001D733D">
            <w:pPr>
              <w:spacing w:line="276" w:lineRule="auto"/>
            </w:pPr>
            <w:r>
              <w:t>Eksponencijalna,</w:t>
            </w:r>
          </w:p>
          <w:p w14:paraId="2BA73EF5" w14:textId="77777777" w:rsidR="00CD2EB1" w:rsidRDefault="001D733D">
            <w:pPr>
              <w:spacing w:line="276" w:lineRule="auto"/>
            </w:pPr>
            <w:r>
              <w:t>logaritamska i trigonometrijske funkcije</w:t>
            </w:r>
          </w:p>
        </w:tc>
        <w:tc>
          <w:tcPr>
            <w:tcW w:w="1995" w:type="dxa"/>
            <w:tcBorders>
              <w:top w:val="single" w:sz="4" w:space="0" w:color="000000"/>
              <w:left w:val="single" w:sz="4" w:space="0" w:color="000000"/>
              <w:bottom w:val="single" w:sz="4" w:space="0" w:color="000000"/>
              <w:right w:val="single" w:sz="4" w:space="0" w:color="000000"/>
            </w:tcBorders>
            <w:vAlign w:val="center"/>
          </w:tcPr>
          <w:p w14:paraId="4A26F68C" w14:textId="77777777" w:rsidR="00CD2EB1" w:rsidRDefault="001D733D">
            <w:pPr>
              <w:spacing w:line="276" w:lineRule="auto"/>
              <w:jc w:val="center"/>
            </w:pPr>
            <w:r>
              <w:rPr>
                <w:b/>
              </w:rPr>
              <w:t>Mirjana Blažević Mandić</w:t>
            </w:r>
          </w:p>
        </w:tc>
      </w:tr>
      <w:tr w:rsidR="00CD2EB1" w14:paraId="727C40C4" w14:textId="77777777">
        <w:trPr>
          <w:trHeight w:val="138"/>
          <w:jc w:val="center"/>
        </w:trPr>
        <w:tc>
          <w:tcPr>
            <w:tcW w:w="3405" w:type="dxa"/>
            <w:vMerge/>
            <w:tcBorders>
              <w:top w:val="single" w:sz="4" w:space="0" w:color="000000"/>
              <w:left w:val="single" w:sz="4" w:space="0" w:color="000000"/>
              <w:right w:val="single" w:sz="4" w:space="0" w:color="000000"/>
            </w:tcBorders>
            <w:shd w:val="clear" w:color="auto" w:fill="BDD7EE"/>
            <w:vAlign w:val="center"/>
          </w:tcPr>
          <w:p w14:paraId="04FEAD98" w14:textId="77777777" w:rsidR="00CD2EB1" w:rsidRDefault="00CD2EB1">
            <w:pPr>
              <w:widowControl w:val="0"/>
              <w:pBdr>
                <w:top w:val="nil"/>
                <w:left w:val="nil"/>
                <w:bottom w:val="nil"/>
                <w:right w:val="nil"/>
                <w:between w:val="nil"/>
              </w:pBdr>
              <w:spacing w:line="276" w:lineRule="auto"/>
              <w:rPr>
                <w:color w:val="FF0000"/>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956666D" w14:textId="77777777" w:rsidR="00CD2EB1" w:rsidRDefault="001D733D">
            <w:pPr>
              <w:spacing w:line="276" w:lineRule="auto"/>
              <w:jc w:val="center"/>
              <w:rPr>
                <w:b/>
              </w:rPr>
            </w:pPr>
            <w:r>
              <w:rPr>
                <w:b/>
              </w:rPr>
              <w:t>Veljača</w:t>
            </w:r>
          </w:p>
        </w:tc>
        <w:tc>
          <w:tcPr>
            <w:tcW w:w="2655" w:type="dxa"/>
            <w:tcBorders>
              <w:top w:val="single" w:sz="4" w:space="0" w:color="000000"/>
              <w:left w:val="single" w:sz="4" w:space="0" w:color="000000"/>
              <w:bottom w:val="single" w:sz="4" w:space="0" w:color="000000"/>
              <w:right w:val="single" w:sz="4" w:space="0" w:color="000000"/>
            </w:tcBorders>
            <w:vAlign w:val="center"/>
          </w:tcPr>
          <w:p w14:paraId="42A44501" w14:textId="77777777" w:rsidR="00CD2EB1" w:rsidRDefault="001D733D">
            <w:pPr>
              <w:spacing w:line="276" w:lineRule="auto"/>
            </w:pPr>
            <w:r>
              <w:t>Jednadžbe i nejednadžbe</w:t>
            </w:r>
          </w:p>
        </w:tc>
        <w:tc>
          <w:tcPr>
            <w:tcW w:w="1995" w:type="dxa"/>
            <w:tcBorders>
              <w:top w:val="single" w:sz="4" w:space="0" w:color="000000"/>
              <w:left w:val="single" w:sz="4" w:space="0" w:color="000000"/>
              <w:bottom w:val="single" w:sz="4" w:space="0" w:color="000000"/>
              <w:right w:val="single" w:sz="4" w:space="0" w:color="000000"/>
            </w:tcBorders>
            <w:vAlign w:val="center"/>
          </w:tcPr>
          <w:p w14:paraId="32F8164C" w14:textId="77777777" w:rsidR="00CD2EB1" w:rsidRDefault="001D733D">
            <w:pPr>
              <w:spacing w:line="276" w:lineRule="auto"/>
              <w:jc w:val="center"/>
            </w:pPr>
            <w:r>
              <w:rPr>
                <w:b/>
              </w:rPr>
              <w:t>Mirjana Blažević Mandić</w:t>
            </w:r>
          </w:p>
        </w:tc>
      </w:tr>
      <w:tr w:rsidR="00CD2EB1" w14:paraId="48DA511B" w14:textId="77777777">
        <w:trPr>
          <w:trHeight w:val="200"/>
          <w:jc w:val="center"/>
        </w:trPr>
        <w:tc>
          <w:tcPr>
            <w:tcW w:w="3405" w:type="dxa"/>
            <w:vMerge/>
            <w:tcBorders>
              <w:top w:val="single" w:sz="4" w:space="0" w:color="000000"/>
              <w:left w:val="single" w:sz="4" w:space="0" w:color="000000"/>
              <w:right w:val="single" w:sz="4" w:space="0" w:color="000000"/>
            </w:tcBorders>
            <w:shd w:val="clear" w:color="auto" w:fill="BDD7EE"/>
            <w:vAlign w:val="center"/>
          </w:tcPr>
          <w:p w14:paraId="23CD9345" w14:textId="77777777" w:rsidR="00CD2EB1" w:rsidRDefault="00CD2EB1">
            <w:pPr>
              <w:widowControl w:val="0"/>
              <w:pBdr>
                <w:top w:val="nil"/>
                <w:left w:val="nil"/>
                <w:bottom w:val="nil"/>
                <w:right w:val="nil"/>
                <w:between w:val="nil"/>
              </w:pBdr>
              <w:spacing w:line="276" w:lineRule="auto"/>
              <w:rPr>
                <w:color w:val="FF0000"/>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977F7B" w14:textId="77777777" w:rsidR="00CD2EB1" w:rsidRDefault="001D733D">
            <w:pPr>
              <w:spacing w:line="276" w:lineRule="auto"/>
              <w:jc w:val="center"/>
              <w:rPr>
                <w:b/>
              </w:rPr>
            </w:pPr>
            <w:r>
              <w:rPr>
                <w:b/>
              </w:rPr>
              <w:t>Ožujak</w:t>
            </w:r>
          </w:p>
        </w:tc>
        <w:tc>
          <w:tcPr>
            <w:tcW w:w="2655" w:type="dxa"/>
            <w:tcBorders>
              <w:top w:val="single" w:sz="4" w:space="0" w:color="000000"/>
              <w:left w:val="single" w:sz="4" w:space="0" w:color="000000"/>
              <w:bottom w:val="single" w:sz="4" w:space="0" w:color="000000"/>
              <w:right w:val="single" w:sz="4" w:space="0" w:color="000000"/>
            </w:tcBorders>
            <w:vAlign w:val="center"/>
          </w:tcPr>
          <w:p w14:paraId="6F025B1C" w14:textId="77777777" w:rsidR="00CD2EB1" w:rsidRDefault="001D733D">
            <w:pPr>
              <w:spacing w:line="276" w:lineRule="auto"/>
            </w:pPr>
            <w:r>
              <w:t>Elementarna geometrija</w:t>
            </w:r>
          </w:p>
        </w:tc>
        <w:tc>
          <w:tcPr>
            <w:tcW w:w="1995" w:type="dxa"/>
            <w:tcBorders>
              <w:top w:val="single" w:sz="4" w:space="0" w:color="000000"/>
              <w:left w:val="single" w:sz="4" w:space="0" w:color="000000"/>
              <w:bottom w:val="single" w:sz="4" w:space="0" w:color="000000"/>
              <w:right w:val="single" w:sz="4" w:space="0" w:color="000000"/>
            </w:tcBorders>
            <w:vAlign w:val="center"/>
          </w:tcPr>
          <w:p w14:paraId="486E41AC" w14:textId="77777777" w:rsidR="00CD2EB1" w:rsidRDefault="001D733D">
            <w:pPr>
              <w:spacing w:line="276" w:lineRule="auto"/>
              <w:jc w:val="center"/>
            </w:pPr>
            <w:r>
              <w:rPr>
                <w:b/>
              </w:rPr>
              <w:t>Mirjana Blažević Mandić</w:t>
            </w:r>
          </w:p>
        </w:tc>
      </w:tr>
      <w:tr w:rsidR="00CD2EB1" w14:paraId="6D951808" w14:textId="77777777">
        <w:trPr>
          <w:trHeight w:val="275"/>
          <w:jc w:val="center"/>
        </w:trPr>
        <w:tc>
          <w:tcPr>
            <w:tcW w:w="3405" w:type="dxa"/>
            <w:vMerge/>
            <w:tcBorders>
              <w:top w:val="single" w:sz="4" w:space="0" w:color="000000"/>
              <w:left w:val="single" w:sz="4" w:space="0" w:color="000000"/>
              <w:right w:val="single" w:sz="4" w:space="0" w:color="000000"/>
            </w:tcBorders>
            <w:shd w:val="clear" w:color="auto" w:fill="BDD7EE"/>
            <w:vAlign w:val="center"/>
          </w:tcPr>
          <w:p w14:paraId="7A6648AE" w14:textId="77777777" w:rsidR="00CD2EB1" w:rsidRDefault="00CD2EB1">
            <w:pPr>
              <w:widowControl w:val="0"/>
              <w:pBdr>
                <w:top w:val="nil"/>
                <w:left w:val="nil"/>
                <w:bottom w:val="nil"/>
                <w:right w:val="nil"/>
                <w:between w:val="nil"/>
              </w:pBdr>
              <w:spacing w:line="276" w:lineRule="auto"/>
              <w:rPr>
                <w:color w:val="FF0000"/>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0FF2D2D" w14:textId="77777777" w:rsidR="00CD2EB1" w:rsidRDefault="001D733D">
            <w:pPr>
              <w:spacing w:line="276" w:lineRule="auto"/>
              <w:jc w:val="center"/>
              <w:rPr>
                <w:b/>
              </w:rPr>
            </w:pPr>
            <w:r>
              <w:rPr>
                <w:b/>
              </w:rPr>
              <w:t>Travanj</w:t>
            </w:r>
          </w:p>
        </w:tc>
        <w:tc>
          <w:tcPr>
            <w:tcW w:w="2655" w:type="dxa"/>
            <w:tcBorders>
              <w:top w:val="single" w:sz="4" w:space="0" w:color="000000"/>
              <w:left w:val="single" w:sz="4" w:space="0" w:color="000000"/>
              <w:bottom w:val="single" w:sz="4" w:space="0" w:color="000000"/>
              <w:right w:val="single" w:sz="4" w:space="0" w:color="000000"/>
            </w:tcBorders>
            <w:vAlign w:val="center"/>
          </w:tcPr>
          <w:p w14:paraId="1874FBD4" w14:textId="77777777" w:rsidR="00CD2EB1" w:rsidRDefault="001D733D">
            <w:pPr>
              <w:spacing w:line="276" w:lineRule="auto"/>
            </w:pPr>
            <w:r>
              <w:t>Trigonometrija</w:t>
            </w:r>
          </w:p>
        </w:tc>
        <w:tc>
          <w:tcPr>
            <w:tcW w:w="1995" w:type="dxa"/>
            <w:tcBorders>
              <w:top w:val="single" w:sz="4" w:space="0" w:color="000000"/>
              <w:left w:val="single" w:sz="4" w:space="0" w:color="000000"/>
              <w:bottom w:val="single" w:sz="4" w:space="0" w:color="000000"/>
              <w:right w:val="single" w:sz="4" w:space="0" w:color="000000"/>
            </w:tcBorders>
            <w:vAlign w:val="center"/>
          </w:tcPr>
          <w:p w14:paraId="5AEDBDBE" w14:textId="77777777" w:rsidR="00CD2EB1" w:rsidRDefault="001D733D">
            <w:pPr>
              <w:spacing w:line="276" w:lineRule="auto"/>
              <w:jc w:val="center"/>
            </w:pPr>
            <w:r>
              <w:rPr>
                <w:b/>
              </w:rPr>
              <w:t>Mirjana Blažević Mandić</w:t>
            </w:r>
          </w:p>
        </w:tc>
      </w:tr>
      <w:tr w:rsidR="00CD2EB1" w14:paraId="634051D4" w14:textId="77777777">
        <w:trPr>
          <w:trHeight w:val="288"/>
          <w:jc w:val="center"/>
        </w:trPr>
        <w:tc>
          <w:tcPr>
            <w:tcW w:w="3405" w:type="dxa"/>
            <w:vMerge/>
            <w:tcBorders>
              <w:top w:val="single" w:sz="4" w:space="0" w:color="000000"/>
              <w:left w:val="single" w:sz="4" w:space="0" w:color="000000"/>
              <w:right w:val="single" w:sz="4" w:space="0" w:color="000000"/>
            </w:tcBorders>
            <w:shd w:val="clear" w:color="auto" w:fill="BDD7EE"/>
            <w:vAlign w:val="center"/>
          </w:tcPr>
          <w:p w14:paraId="0BC7EE56" w14:textId="77777777" w:rsidR="00CD2EB1" w:rsidRDefault="00CD2EB1">
            <w:pPr>
              <w:widowControl w:val="0"/>
              <w:pBdr>
                <w:top w:val="nil"/>
                <w:left w:val="nil"/>
                <w:bottom w:val="nil"/>
                <w:right w:val="nil"/>
                <w:between w:val="nil"/>
              </w:pBdr>
              <w:spacing w:line="276" w:lineRule="auto"/>
              <w:rPr>
                <w:color w:val="FF0000"/>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0EFD70" w14:textId="77777777" w:rsidR="00CD2EB1" w:rsidRDefault="001D733D">
            <w:pPr>
              <w:spacing w:line="276" w:lineRule="auto"/>
              <w:jc w:val="center"/>
              <w:rPr>
                <w:b/>
              </w:rPr>
            </w:pPr>
            <w:r>
              <w:rPr>
                <w:b/>
              </w:rPr>
              <w:t>Svibanj</w:t>
            </w:r>
          </w:p>
        </w:tc>
        <w:tc>
          <w:tcPr>
            <w:tcW w:w="2655" w:type="dxa"/>
            <w:tcBorders>
              <w:top w:val="single" w:sz="4" w:space="0" w:color="000000"/>
              <w:left w:val="single" w:sz="4" w:space="0" w:color="000000"/>
              <w:bottom w:val="single" w:sz="4" w:space="0" w:color="000000"/>
              <w:right w:val="single" w:sz="4" w:space="0" w:color="000000"/>
            </w:tcBorders>
            <w:vAlign w:val="center"/>
          </w:tcPr>
          <w:p w14:paraId="2A1D5AE6" w14:textId="77777777" w:rsidR="00CD2EB1" w:rsidRDefault="001D733D">
            <w:pPr>
              <w:spacing w:line="276" w:lineRule="auto"/>
            </w:pPr>
            <w:r>
              <w:t>Analitička geometrija</w:t>
            </w:r>
          </w:p>
        </w:tc>
        <w:tc>
          <w:tcPr>
            <w:tcW w:w="1995" w:type="dxa"/>
            <w:tcBorders>
              <w:top w:val="single" w:sz="4" w:space="0" w:color="000000"/>
              <w:left w:val="single" w:sz="4" w:space="0" w:color="000000"/>
              <w:bottom w:val="single" w:sz="4" w:space="0" w:color="000000"/>
              <w:right w:val="single" w:sz="4" w:space="0" w:color="000000"/>
            </w:tcBorders>
            <w:vAlign w:val="center"/>
          </w:tcPr>
          <w:p w14:paraId="4334FFA6" w14:textId="77777777" w:rsidR="00CD2EB1" w:rsidRDefault="001D733D">
            <w:pPr>
              <w:spacing w:line="276" w:lineRule="auto"/>
              <w:jc w:val="center"/>
            </w:pPr>
            <w:r>
              <w:rPr>
                <w:b/>
              </w:rPr>
              <w:t>Mirjana Blažević Mandić</w:t>
            </w:r>
          </w:p>
        </w:tc>
      </w:tr>
      <w:tr w:rsidR="00CD2EB1" w14:paraId="0430C543" w14:textId="77777777">
        <w:trPr>
          <w:trHeight w:val="288"/>
          <w:jc w:val="center"/>
        </w:trPr>
        <w:tc>
          <w:tcPr>
            <w:tcW w:w="3405" w:type="dxa"/>
            <w:vMerge/>
            <w:tcBorders>
              <w:top w:val="single" w:sz="4" w:space="0" w:color="000000"/>
              <w:left w:val="single" w:sz="4" w:space="0" w:color="000000"/>
              <w:right w:val="single" w:sz="4" w:space="0" w:color="000000"/>
            </w:tcBorders>
            <w:shd w:val="clear" w:color="auto" w:fill="BDD7EE"/>
            <w:vAlign w:val="center"/>
          </w:tcPr>
          <w:p w14:paraId="359019A4" w14:textId="77777777" w:rsidR="00CD2EB1" w:rsidRDefault="00CD2EB1">
            <w:pPr>
              <w:widowControl w:val="0"/>
              <w:pBdr>
                <w:top w:val="nil"/>
                <w:left w:val="nil"/>
                <w:bottom w:val="nil"/>
                <w:right w:val="nil"/>
                <w:between w:val="nil"/>
              </w:pBdr>
              <w:spacing w:line="276" w:lineRule="auto"/>
              <w:rPr>
                <w:color w:val="FF0000"/>
              </w:rPr>
            </w:pPr>
          </w:p>
        </w:tc>
        <w:tc>
          <w:tcPr>
            <w:tcW w:w="15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348A6E" w14:textId="77777777" w:rsidR="00CD2EB1" w:rsidRDefault="00CD2EB1">
            <w:pPr>
              <w:spacing w:line="276" w:lineRule="auto"/>
              <w:jc w:val="center"/>
              <w:rPr>
                <w:b/>
              </w:rPr>
            </w:pPr>
          </w:p>
        </w:tc>
        <w:tc>
          <w:tcPr>
            <w:tcW w:w="2655" w:type="dxa"/>
            <w:tcBorders>
              <w:top w:val="single" w:sz="4" w:space="0" w:color="000000"/>
              <w:left w:val="single" w:sz="4" w:space="0" w:color="000000"/>
              <w:bottom w:val="single" w:sz="4" w:space="0" w:color="000000"/>
              <w:right w:val="single" w:sz="4" w:space="0" w:color="000000"/>
            </w:tcBorders>
            <w:vAlign w:val="center"/>
          </w:tcPr>
          <w:p w14:paraId="1EAFA6B5" w14:textId="77777777" w:rsidR="00CD2EB1" w:rsidRDefault="00CD2EB1">
            <w:pPr>
              <w:spacing w:line="276" w:lineRule="auto"/>
            </w:pPr>
          </w:p>
        </w:tc>
        <w:tc>
          <w:tcPr>
            <w:tcW w:w="1995" w:type="dxa"/>
            <w:tcBorders>
              <w:top w:val="single" w:sz="4" w:space="0" w:color="000000"/>
              <w:left w:val="single" w:sz="4" w:space="0" w:color="000000"/>
              <w:bottom w:val="single" w:sz="4" w:space="0" w:color="000000"/>
              <w:right w:val="single" w:sz="4" w:space="0" w:color="000000"/>
            </w:tcBorders>
            <w:vAlign w:val="center"/>
          </w:tcPr>
          <w:p w14:paraId="539B3443" w14:textId="77777777" w:rsidR="00CD2EB1" w:rsidRDefault="00CD2EB1">
            <w:pPr>
              <w:spacing w:line="276" w:lineRule="auto"/>
              <w:jc w:val="center"/>
            </w:pPr>
          </w:p>
        </w:tc>
      </w:tr>
      <w:tr w:rsidR="00CD2EB1" w14:paraId="1EF8AEB7" w14:textId="77777777">
        <w:trPr>
          <w:jc w:val="center"/>
        </w:trPr>
        <w:tc>
          <w:tcPr>
            <w:tcW w:w="3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E0C436D" w14:textId="77777777" w:rsidR="00CD2EB1" w:rsidRDefault="001D733D">
            <w:pPr>
              <w:spacing w:line="276" w:lineRule="auto"/>
              <w:jc w:val="center"/>
              <w:rPr>
                <w:b/>
              </w:rPr>
            </w:pPr>
            <w:r>
              <w:rPr>
                <w:b/>
              </w:rPr>
              <w:t>Materijali za poučavanje i učenje</w:t>
            </w:r>
          </w:p>
        </w:tc>
        <w:tc>
          <w:tcPr>
            <w:tcW w:w="6202" w:type="dxa"/>
            <w:gridSpan w:val="4"/>
            <w:tcBorders>
              <w:top w:val="single" w:sz="4" w:space="0" w:color="000000"/>
              <w:left w:val="single" w:sz="4" w:space="0" w:color="000000"/>
              <w:bottom w:val="single" w:sz="4" w:space="0" w:color="000000"/>
              <w:right w:val="single" w:sz="4" w:space="0" w:color="000000"/>
            </w:tcBorders>
          </w:tcPr>
          <w:p w14:paraId="17838D42" w14:textId="77777777" w:rsidR="00CD2EB1" w:rsidRDefault="001D733D" w:rsidP="005576E8">
            <w:pPr>
              <w:numPr>
                <w:ilvl w:val="0"/>
                <w:numId w:val="150"/>
              </w:numPr>
              <w:spacing w:line="276" w:lineRule="auto"/>
            </w:pPr>
            <w:r>
              <w:t xml:space="preserve">udžbenici i zbirke zadataka iz matematike za  1.,2., 3. i 4. razred tehničke škole i gimnazije </w:t>
            </w:r>
          </w:p>
          <w:p w14:paraId="2CCEDC98" w14:textId="77777777" w:rsidR="00CD2EB1" w:rsidRDefault="001D733D" w:rsidP="005576E8">
            <w:pPr>
              <w:numPr>
                <w:ilvl w:val="0"/>
                <w:numId w:val="150"/>
              </w:numPr>
              <w:spacing w:line="276" w:lineRule="auto"/>
            </w:pPr>
            <w:r>
              <w:t>ogledni ispiti</w:t>
            </w:r>
          </w:p>
          <w:p w14:paraId="16F16EDD" w14:textId="77777777" w:rsidR="00CD2EB1" w:rsidRDefault="001D733D" w:rsidP="005576E8">
            <w:pPr>
              <w:numPr>
                <w:ilvl w:val="0"/>
                <w:numId w:val="150"/>
              </w:numPr>
              <w:spacing w:line="276" w:lineRule="auto"/>
            </w:pPr>
            <w:r>
              <w:t xml:space="preserve">provedeni ispiti državne mature  </w:t>
            </w:r>
          </w:p>
          <w:p w14:paraId="4736DE3D" w14:textId="77777777" w:rsidR="00CD2EB1" w:rsidRDefault="001D733D" w:rsidP="005576E8">
            <w:pPr>
              <w:numPr>
                <w:ilvl w:val="0"/>
                <w:numId w:val="150"/>
              </w:numPr>
              <w:spacing w:line="276" w:lineRule="auto"/>
            </w:pPr>
            <w:r>
              <w:t xml:space="preserve">digitalni materijali i apleti </w:t>
            </w:r>
          </w:p>
        </w:tc>
      </w:tr>
      <w:tr w:rsidR="00CD2EB1" w14:paraId="0B1B28A1" w14:textId="77777777">
        <w:trPr>
          <w:jc w:val="center"/>
        </w:trPr>
        <w:tc>
          <w:tcPr>
            <w:tcW w:w="3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553732E" w14:textId="77777777" w:rsidR="00CD2EB1" w:rsidRDefault="001D733D">
            <w:pPr>
              <w:spacing w:line="276" w:lineRule="auto"/>
              <w:jc w:val="center"/>
              <w:rPr>
                <w:b/>
              </w:rPr>
            </w:pPr>
            <w:r>
              <w:rPr>
                <w:b/>
              </w:rPr>
              <w:t>Potrebna materijalna sredstva</w:t>
            </w:r>
          </w:p>
          <w:p w14:paraId="2D76773D" w14:textId="77777777" w:rsidR="00CD2EB1" w:rsidRDefault="001D733D">
            <w:pPr>
              <w:spacing w:line="276" w:lineRule="auto"/>
              <w:jc w:val="center"/>
              <w:rPr>
                <w:b/>
              </w:rPr>
            </w:pPr>
            <w:r>
              <w:rPr>
                <w:b/>
              </w:rPr>
              <w:t>(uključujući troškovnik)</w:t>
            </w:r>
          </w:p>
        </w:tc>
        <w:tc>
          <w:tcPr>
            <w:tcW w:w="6202" w:type="dxa"/>
            <w:gridSpan w:val="4"/>
            <w:tcBorders>
              <w:top w:val="single" w:sz="4" w:space="0" w:color="000000"/>
              <w:left w:val="single" w:sz="4" w:space="0" w:color="000000"/>
              <w:bottom w:val="single" w:sz="4" w:space="0" w:color="000000"/>
              <w:right w:val="single" w:sz="4" w:space="0" w:color="000000"/>
            </w:tcBorders>
          </w:tcPr>
          <w:p w14:paraId="34C93C99" w14:textId="77777777" w:rsidR="00CD2EB1" w:rsidRDefault="001D733D">
            <w:pPr>
              <w:numPr>
                <w:ilvl w:val="0"/>
                <w:numId w:val="16"/>
              </w:numPr>
              <w:spacing w:line="276" w:lineRule="auto"/>
            </w:pPr>
            <w:r>
              <w:t>kreda , ploča, geometrijski pribor, kalkulator</w:t>
            </w:r>
          </w:p>
          <w:p w14:paraId="27268077" w14:textId="77777777" w:rsidR="00CD2EB1" w:rsidRDefault="001D733D">
            <w:pPr>
              <w:numPr>
                <w:ilvl w:val="0"/>
                <w:numId w:val="16"/>
              </w:numPr>
              <w:spacing w:line="276" w:lineRule="auto"/>
            </w:pPr>
            <w:r>
              <w:t>računalo, projektor</w:t>
            </w:r>
          </w:p>
        </w:tc>
      </w:tr>
      <w:tr w:rsidR="00CD2EB1" w14:paraId="3959D46E" w14:textId="77777777">
        <w:trPr>
          <w:jc w:val="center"/>
        </w:trPr>
        <w:tc>
          <w:tcPr>
            <w:tcW w:w="3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BF26256" w14:textId="77777777" w:rsidR="00CD2EB1" w:rsidRDefault="00CD2EB1">
            <w:pPr>
              <w:spacing w:line="276" w:lineRule="auto"/>
              <w:jc w:val="center"/>
              <w:rPr>
                <w:b/>
              </w:rPr>
            </w:pPr>
          </w:p>
          <w:p w14:paraId="0CB3396A" w14:textId="77777777" w:rsidR="00CD2EB1" w:rsidRDefault="001D733D">
            <w:pPr>
              <w:spacing w:line="276" w:lineRule="auto"/>
              <w:jc w:val="center"/>
              <w:rPr>
                <w:b/>
              </w:rPr>
            </w:pPr>
            <w:r>
              <w:rPr>
                <w:b/>
              </w:rPr>
              <w:t>Strategije učenja</w:t>
            </w:r>
          </w:p>
          <w:p w14:paraId="52AE4583" w14:textId="77777777" w:rsidR="00CD2EB1" w:rsidRDefault="00CD2EB1">
            <w:pPr>
              <w:spacing w:line="276" w:lineRule="auto"/>
            </w:pPr>
          </w:p>
        </w:tc>
        <w:tc>
          <w:tcPr>
            <w:tcW w:w="6202" w:type="dxa"/>
            <w:gridSpan w:val="4"/>
            <w:tcBorders>
              <w:top w:val="single" w:sz="4" w:space="0" w:color="000000"/>
              <w:left w:val="single" w:sz="4" w:space="0" w:color="000000"/>
              <w:bottom w:val="single" w:sz="4" w:space="0" w:color="000000"/>
              <w:right w:val="single" w:sz="4" w:space="0" w:color="000000"/>
            </w:tcBorders>
          </w:tcPr>
          <w:p w14:paraId="02ADA0AA" w14:textId="77777777" w:rsidR="00CD2EB1" w:rsidRDefault="001D733D">
            <w:pPr>
              <w:numPr>
                <w:ilvl w:val="0"/>
                <w:numId w:val="22"/>
              </w:numPr>
              <w:spacing w:line="276" w:lineRule="auto"/>
            </w:pPr>
            <w:r>
              <w:t>individualni rad i rad u paru</w:t>
            </w:r>
          </w:p>
          <w:p w14:paraId="59F946B7" w14:textId="77777777" w:rsidR="00CD2EB1" w:rsidRDefault="001D733D">
            <w:pPr>
              <w:numPr>
                <w:ilvl w:val="0"/>
                <w:numId w:val="22"/>
              </w:numPr>
              <w:spacing w:line="276" w:lineRule="auto"/>
            </w:pPr>
            <w:r>
              <w:t xml:space="preserve">konzultativna nastava </w:t>
            </w:r>
          </w:p>
          <w:p w14:paraId="4B1AB3B9" w14:textId="77777777" w:rsidR="00CD2EB1" w:rsidRDefault="001D733D">
            <w:pPr>
              <w:numPr>
                <w:ilvl w:val="0"/>
                <w:numId w:val="22"/>
              </w:numPr>
              <w:spacing w:line="276" w:lineRule="auto"/>
            </w:pPr>
            <w:r>
              <w:t>primjena  kalkulatora i računala u matematici</w:t>
            </w:r>
          </w:p>
          <w:p w14:paraId="5A6D977F" w14:textId="77777777" w:rsidR="00CD2EB1" w:rsidRDefault="001D733D">
            <w:pPr>
              <w:numPr>
                <w:ilvl w:val="0"/>
                <w:numId w:val="22"/>
              </w:numPr>
              <w:spacing w:line="276" w:lineRule="auto"/>
            </w:pPr>
            <w:r>
              <w:t>suradnička nastava</w:t>
            </w:r>
          </w:p>
        </w:tc>
      </w:tr>
      <w:tr w:rsidR="00CD2EB1" w14:paraId="66BA3301" w14:textId="77777777">
        <w:trPr>
          <w:jc w:val="center"/>
        </w:trPr>
        <w:tc>
          <w:tcPr>
            <w:tcW w:w="3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6374C03" w14:textId="77777777" w:rsidR="00CD2EB1" w:rsidRDefault="00CD2EB1">
            <w:pPr>
              <w:spacing w:line="276" w:lineRule="auto"/>
              <w:jc w:val="center"/>
              <w:rPr>
                <w:b/>
              </w:rPr>
            </w:pPr>
          </w:p>
          <w:p w14:paraId="526BF6F1" w14:textId="77777777" w:rsidR="00CD2EB1" w:rsidRDefault="001D733D">
            <w:pPr>
              <w:spacing w:line="276" w:lineRule="auto"/>
              <w:jc w:val="center"/>
              <w:rPr>
                <w:b/>
              </w:rPr>
            </w:pPr>
            <w:r>
              <w:rPr>
                <w:b/>
              </w:rPr>
              <w:t>Očekivani ishodi</w:t>
            </w:r>
          </w:p>
          <w:p w14:paraId="12ED4BF4" w14:textId="77777777" w:rsidR="00CD2EB1" w:rsidRDefault="00CD2EB1">
            <w:pPr>
              <w:spacing w:line="276" w:lineRule="auto"/>
              <w:jc w:val="center"/>
              <w:rPr>
                <w:b/>
                <w:color w:val="FF0000"/>
              </w:rPr>
            </w:pPr>
          </w:p>
          <w:p w14:paraId="34877F4C" w14:textId="77777777" w:rsidR="00CD2EB1" w:rsidRDefault="00CD2EB1">
            <w:pPr>
              <w:spacing w:line="276" w:lineRule="auto"/>
              <w:jc w:val="center"/>
              <w:rPr>
                <w:color w:val="FF0000"/>
              </w:rPr>
            </w:pPr>
          </w:p>
        </w:tc>
        <w:tc>
          <w:tcPr>
            <w:tcW w:w="6202" w:type="dxa"/>
            <w:gridSpan w:val="4"/>
            <w:tcBorders>
              <w:top w:val="single" w:sz="4" w:space="0" w:color="000000"/>
              <w:left w:val="single" w:sz="4" w:space="0" w:color="000000"/>
              <w:bottom w:val="single" w:sz="4" w:space="0" w:color="000000"/>
              <w:right w:val="single" w:sz="4" w:space="0" w:color="000000"/>
            </w:tcBorders>
          </w:tcPr>
          <w:p w14:paraId="4D2B4E2A" w14:textId="77777777" w:rsidR="00CD2EB1" w:rsidRDefault="001D733D">
            <w:pPr>
              <w:numPr>
                <w:ilvl w:val="0"/>
                <w:numId w:val="25"/>
              </w:numPr>
              <w:spacing w:line="276" w:lineRule="auto"/>
            </w:pPr>
            <w:r>
              <w:t xml:space="preserve"> zbrajati, oduzimati i množiti jednostavnije algebarske izraze</w:t>
            </w:r>
          </w:p>
          <w:p w14:paraId="11628D02" w14:textId="77777777" w:rsidR="00CD2EB1" w:rsidRDefault="001D733D">
            <w:pPr>
              <w:numPr>
                <w:ilvl w:val="0"/>
                <w:numId w:val="25"/>
              </w:numPr>
              <w:spacing w:line="276" w:lineRule="auto"/>
            </w:pPr>
            <w:r>
              <w:t>upotrebljavati formule za kvadrat binoma i razliku kvadrata</w:t>
            </w:r>
          </w:p>
          <w:p w14:paraId="0CC840D9" w14:textId="77777777" w:rsidR="00CD2EB1" w:rsidRDefault="001D733D">
            <w:pPr>
              <w:numPr>
                <w:ilvl w:val="0"/>
                <w:numId w:val="25"/>
              </w:numPr>
              <w:spacing w:line="276" w:lineRule="auto"/>
              <w:jc w:val="both"/>
            </w:pPr>
            <w:r>
              <w:t>zbrajati, oduzimati, množiti i dijeliti jednostavnije algebarske razlomke</w:t>
            </w:r>
          </w:p>
          <w:p w14:paraId="796C845E" w14:textId="77777777" w:rsidR="00CD2EB1" w:rsidRDefault="001D733D">
            <w:pPr>
              <w:numPr>
                <w:ilvl w:val="0"/>
                <w:numId w:val="25"/>
              </w:numPr>
              <w:spacing w:line="276" w:lineRule="auto"/>
              <w:jc w:val="both"/>
            </w:pPr>
            <w:r>
              <w:t>izračunati funkcijske vrijednosti</w:t>
            </w:r>
          </w:p>
          <w:p w14:paraId="531F0B8C" w14:textId="77777777" w:rsidR="00CD2EB1" w:rsidRDefault="001D733D">
            <w:pPr>
              <w:numPr>
                <w:ilvl w:val="0"/>
                <w:numId w:val="25"/>
              </w:numPr>
              <w:spacing w:line="276" w:lineRule="auto"/>
              <w:jc w:val="both"/>
            </w:pPr>
            <w:r>
              <w:t>prikazati funkcije tablično</w:t>
            </w:r>
          </w:p>
          <w:p w14:paraId="690AEE5F" w14:textId="77777777" w:rsidR="00CD2EB1" w:rsidRDefault="001D733D">
            <w:pPr>
              <w:numPr>
                <w:ilvl w:val="0"/>
                <w:numId w:val="25"/>
              </w:numPr>
              <w:spacing w:line="276" w:lineRule="auto"/>
              <w:jc w:val="both"/>
            </w:pPr>
            <w:r>
              <w:t>prikazati funkcije grafički</w:t>
            </w:r>
          </w:p>
          <w:p w14:paraId="63679DA8" w14:textId="77777777" w:rsidR="00CD2EB1" w:rsidRDefault="001D733D">
            <w:pPr>
              <w:numPr>
                <w:ilvl w:val="0"/>
                <w:numId w:val="25"/>
              </w:numPr>
              <w:spacing w:line="276" w:lineRule="auto"/>
              <w:jc w:val="both"/>
            </w:pPr>
            <w:r>
              <w:t>interpretirati graf funkcije</w:t>
            </w:r>
          </w:p>
          <w:p w14:paraId="19182C7F" w14:textId="77777777" w:rsidR="00CD2EB1" w:rsidRDefault="001D733D">
            <w:pPr>
              <w:numPr>
                <w:ilvl w:val="0"/>
                <w:numId w:val="25"/>
              </w:numPr>
              <w:spacing w:line="276" w:lineRule="auto"/>
              <w:jc w:val="both"/>
            </w:pPr>
            <w:r>
              <w:t>odrediti nultočke funkcije</w:t>
            </w:r>
          </w:p>
          <w:p w14:paraId="4F6FBE48" w14:textId="77777777" w:rsidR="00CD2EB1" w:rsidRDefault="001D733D">
            <w:pPr>
              <w:numPr>
                <w:ilvl w:val="0"/>
                <w:numId w:val="25"/>
              </w:numPr>
              <w:spacing w:line="276" w:lineRule="auto"/>
              <w:jc w:val="both"/>
            </w:pPr>
            <w:r>
              <w:t>odrediti sjecišta grafa s koordinatnim osima</w:t>
            </w:r>
          </w:p>
          <w:p w14:paraId="0CE3A833" w14:textId="77777777" w:rsidR="00CD2EB1" w:rsidRDefault="001D733D">
            <w:pPr>
              <w:numPr>
                <w:ilvl w:val="0"/>
                <w:numId w:val="25"/>
              </w:numPr>
              <w:spacing w:line="276" w:lineRule="auto"/>
              <w:jc w:val="both"/>
            </w:pPr>
            <w:r>
              <w:t>iz zadanih svojstava, elemenata ili grafa odrediti funkciju</w:t>
            </w:r>
          </w:p>
          <w:p w14:paraId="14B8706A" w14:textId="77777777" w:rsidR="00CD2EB1" w:rsidRDefault="001D733D">
            <w:pPr>
              <w:numPr>
                <w:ilvl w:val="0"/>
                <w:numId w:val="25"/>
              </w:numPr>
              <w:spacing w:line="276" w:lineRule="auto"/>
              <w:jc w:val="both"/>
            </w:pPr>
            <w:r>
              <w:t>za kvadratnu funkciju:interpretirati ulogu vodećega koeficijenta i diskriminante,odrediti minimum/maksimum funkcije, odnosno tjeme parabole</w:t>
            </w:r>
          </w:p>
          <w:p w14:paraId="02BD5BB8" w14:textId="77777777" w:rsidR="00CD2EB1" w:rsidRDefault="001D733D">
            <w:pPr>
              <w:numPr>
                <w:ilvl w:val="0"/>
                <w:numId w:val="25"/>
              </w:numPr>
              <w:spacing w:line="276" w:lineRule="auto"/>
              <w:jc w:val="both"/>
            </w:pPr>
            <w:r>
              <w:t>rješavati linearne jednadžbe i nejednadžbe</w:t>
            </w:r>
          </w:p>
          <w:p w14:paraId="357440B7" w14:textId="77777777" w:rsidR="00CD2EB1" w:rsidRDefault="001D733D">
            <w:pPr>
              <w:numPr>
                <w:ilvl w:val="0"/>
                <w:numId w:val="25"/>
              </w:numPr>
              <w:spacing w:line="276" w:lineRule="auto"/>
              <w:jc w:val="both"/>
            </w:pPr>
            <w:r>
              <w:t>rješavati kvadratne jednadžbe i nejednadžbe</w:t>
            </w:r>
          </w:p>
          <w:p w14:paraId="47E38007" w14:textId="77777777" w:rsidR="00CD2EB1" w:rsidRDefault="001D733D">
            <w:pPr>
              <w:numPr>
                <w:ilvl w:val="0"/>
                <w:numId w:val="25"/>
              </w:numPr>
              <w:spacing w:line="276" w:lineRule="auto"/>
              <w:jc w:val="both"/>
            </w:pPr>
            <w:r>
              <w:t>rješavati jednostavnije eksponencijalne jednadžbe</w:t>
            </w:r>
          </w:p>
          <w:p w14:paraId="7DB36B53" w14:textId="77777777" w:rsidR="00CD2EB1" w:rsidRDefault="001D733D">
            <w:pPr>
              <w:numPr>
                <w:ilvl w:val="0"/>
                <w:numId w:val="25"/>
              </w:numPr>
              <w:spacing w:line="276" w:lineRule="auto"/>
              <w:jc w:val="both"/>
            </w:pPr>
            <w:r>
              <w:t>rješavati jednadžbe s potencijama jednakih baza</w:t>
            </w:r>
          </w:p>
          <w:p w14:paraId="672946BC" w14:textId="77777777" w:rsidR="00CD2EB1" w:rsidRDefault="001D733D">
            <w:pPr>
              <w:numPr>
                <w:ilvl w:val="0"/>
                <w:numId w:val="25"/>
              </w:numPr>
              <w:spacing w:line="276" w:lineRule="auto"/>
              <w:jc w:val="both"/>
            </w:pPr>
            <w:r>
              <w:t>rješavati jednostavniji sustavi linearnih i/ili kvadratnih jednadžbi</w:t>
            </w:r>
          </w:p>
          <w:p w14:paraId="358B969B" w14:textId="77777777" w:rsidR="00CD2EB1" w:rsidRDefault="001D733D">
            <w:pPr>
              <w:numPr>
                <w:ilvl w:val="0"/>
                <w:numId w:val="25"/>
              </w:numPr>
              <w:spacing w:line="276" w:lineRule="auto"/>
              <w:jc w:val="both"/>
            </w:pPr>
            <w:r>
              <w:t>rješavati sustave algebarski i grafički</w:t>
            </w:r>
          </w:p>
          <w:p w14:paraId="471D78E6" w14:textId="77777777" w:rsidR="00CD2EB1" w:rsidRDefault="001D733D">
            <w:pPr>
              <w:numPr>
                <w:ilvl w:val="0"/>
                <w:numId w:val="25"/>
              </w:numPr>
              <w:spacing w:line="276" w:lineRule="auto"/>
              <w:jc w:val="both"/>
            </w:pPr>
            <w:r>
              <w:t>interpretirati grafički prikaz jednadžbama</w:t>
            </w:r>
          </w:p>
          <w:p w14:paraId="50B3D90F" w14:textId="77777777" w:rsidR="00CD2EB1" w:rsidRDefault="001D733D">
            <w:pPr>
              <w:numPr>
                <w:ilvl w:val="0"/>
                <w:numId w:val="25"/>
              </w:numPr>
              <w:spacing w:line="276" w:lineRule="auto"/>
              <w:jc w:val="both"/>
            </w:pPr>
            <w:r>
              <w:t>odrediti mjeru kuta</w:t>
            </w:r>
          </w:p>
          <w:p w14:paraId="1E9AF58F" w14:textId="77777777" w:rsidR="00CD2EB1" w:rsidRDefault="001D733D">
            <w:pPr>
              <w:numPr>
                <w:ilvl w:val="0"/>
                <w:numId w:val="25"/>
              </w:numPr>
              <w:spacing w:line="276" w:lineRule="auto"/>
              <w:jc w:val="both"/>
            </w:pPr>
            <w:r>
              <w:t>razlikovati vrste trokuta</w:t>
            </w:r>
          </w:p>
          <w:p w14:paraId="39CB3203" w14:textId="77777777" w:rsidR="00CD2EB1" w:rsidRDefault="001D733D">
            <w:pPr>
              <w:numPr>
                <w:ilvl w:val="0"/>
                <w:numId w:val="25"/>
              </w:numPr>
              <w:spacing w:line="276" w:lineRule="auto"/>
              <w:jc w:val="both"/>
            </w:pPr>
            <w:r>
              <w:t>upotrebljavati poučke o sukladnosti trokuta</w:t>
            </w:r>
          </w:p>
          <w:p w14:paraId="434A665F" w14:textId="77777777" w:rsidR="00CD2EB1" w:rsidRDefault="001D733D">
            <w:pPr>
              <w:numPr>
                <w:ilvl w:val="0"/>
                <w:numId w:val="25"/>
              </w:numPr>
              <w:spacing w:line="276" w:lineRule="auto"/>
              <w:jc w:val="both"/>
            </w:pPr>
            <w:r>
              <w:t>upotrebljavati Pitagorin poučak i njegov obrat</w:t>
            </w:r>
          </w:p>
          <w:p w14:paraId="184616B7" w14:textId="77777777" w:rsidR="00CD2EB1" w:rsidRDefault="001D733D">
            <w:pPr>
              <w:numPr>
                <w:ilvl w:val="0"/>
                <w:numId w:val="25"/>
              </w:numPr>
              <w:spacing w:line="276" w:lineRule="auto"/>
              <w:jc w:val="both"/>
            </w:pPr>
            <w:r>
              <w:t>upotrebljavati osnovna svojstva paralelograma</w:t>
            </w:r>
          </w:p>
          <w:p w14:paraId="53E239E7" w14:textId="77777777" w:rsidR="00CD2EB1" w:rsidRDefault="001D733D">
            <w:pPr>
              <w:numPr>
                <w:ilvl w:val="0"/>
                <w:numId w:val="25"/>
              </w:numPr>
              <w:spacing w:line="276" w:lineRule="auto"/>
              <w:jc w:val="both"/>
            </w:pPr>
            <w:r>
              <w:t>upotrebljavati osnovna svojstva kružnice i kruga</w:t>
            </w:r>
          </w:p>
          <w:p w14:paraId="28D44170" w14:textId="77777777" w:rsidR="00CD2EB1" w:rsidRDefault="001D733D">
            <w:pPr>
              <w:numPr>
                <w:ilvl w:val="0"/>
                <w:numId w:val="25"/>
              </w:numPr>
              <w:spacing w:line="276" w:lineRule="auto"/>
              <w:jc w:val="both"/>
            </w:pPr>
            <w:r>
              <w:t>odrediti opseg i površinu</w:t>
            </w:r>
          </w:p>
          <w:p w14:paraId="71DF3C74" w14:textId="77777777" w:rsidR="00CD2EB1" w:rsidRDefault="001D733D">
            <w:pPr>
              <w:numPr>
                <w:ilvl w:val="0"/>
                <w:numId w:val="25"/>
              </w:numPr>
              <w:spacing w:line="276" w:lineRule="auto"/>
              <w:jc w:val="both"/>
            </w:pPr>
            <w:r>
              <w:lastRenderedPageBreak/>
              <w:t>skicirati geometrijska tijela</w:t>
            </w:r>
          </w:p>
          <w:p w14:paraId="1C1F1505" w14:textId="77777777" w:rsidR="00CD2EB1" w:rsidRDefault="001D733D">
            <w:pPr>
              <w:numPr>
                <w:ilvl w:val="0"/>
                <w:numId w:val="25"/>
              </w:numPr>
              <w:spacing w:line="276" w:lineRule="auto"/>
              <w:jc w:val="both"/>
            </w:pPr>
            <w:r>
              <w:t>prepoznati elemente tijela – osnovku (bazu), vrh, visinu,   pobočke (strane) i plašt</w:t>
            </w:r>
          </w:p>
          <w:p w14:paraId="6F76236D" w14:textId="77777777" w:rsidR="00CD2EB1" w:rsidRDefault="001D733D">
            <w:pPr>
              <w:numPr>
                <w:ilvl w:val="0"/>
                <w:numId w:val="25"/>
              </w:numPr>
              <w:spacing w:line="276" w:lineRule="auto"/>
              <w:jc w:val="both"/>
            </w:pPr>
            <w:r>
              <w:t>odrediti oplošje i obujam</w:t>
            </w:r>
          </w:p>
          <w:p w14:paraId="2239F8CC" w14:textId="77777777" w:rsidR="00CD2EB1" w:rsidRDefault="001D733D">
            <w:pPr>
              <w:numPr>
                <w:ilvl w:val="0"/>
                <w:numId w:val="25"/>
              </w:numPr>
              <w:spacing w:line="276" w:lineRule="auto"/>
              <w:jc w:val="both"/>
            </w:pPr>
            <w:r>
              <w:t>prikazati točke u koordinatnome sustavu</w:t>
            </w:r>
          </w:p>
          <w:p w14:paraId="250A68AD" w14:textId="77777777" w:rsidR="00CD2EB1" w:rsidRDefault="001D733D">
            <w:pPr>
              <w:numPr>
                <w:ilvl w:val="0"/>
                <w:numId w:val="25"/>
              </w:numPr>
              <w:spacing w:line="276" w:lineRule="auto"/>
              <w:jc w:val="both"/>
            </w:pPr>
            <w:r>
              <w:t>očitati koordinate točaka u koordinatnome sustavu</w:t>
            </w:r>
          </w:p>
          <w:p w14:paraId="1B5E8207" w14:textId="77777777" w:rsidR="00CD2EB1" w:rsidRDefault="001D733D">
            <w:pPr>
              <w:numPr>
                <w:ilvl w:val="0"/>
                <w:numId w:val="25"/>
              </w:numPr>
              <w:spacing w:line="276" w:lineRule="auto"/>
              <w:jc w:val="both"/>
            </w:pPr>
            <w:r>
              <w:t>izračunati udaljenost točaka</w:t>
            </w:r>
          </w:p>
          <w:p w14:paraId="13AEFD78" w14:textId="77777777" w:rsidR="00CD2EB1" w:rsidRDefault="001D733D">
            <w:pPr>
              <w:numPr>
                <w:ilvl w:val="0"/>
                <w:numId w:val="25"/>
              </w:numPr>
              <w:spacing w:line="276" w:lineRule="auto"/>
              <w:jc w:val="both"/>
            </w:pPr>
            <w:r>
              <w:t>upotrebljavati eksplicitni i implicitni oblik jednadžbe pravca</w:t>
            </w:r>
          </w:p>
          <w:p w14:paraId="3B3E9D8A" w14:textId="77777777" w:rsidR="00CD2EB1" w:rsidRDefault="001D733D">
            <w:pPr>
              <w:numPr>
                <w:ilvl w:val="0"/>
                <w:numId w:val="25"/>
              </w:numPr>
              <w:spacing w:line="276" w:lineRule="auto"/>
              <w:jc w:val="both"/>
            </w:pPr>
            <w:r>
              <w:t>odrediti jednadžbu pravca zadanoga točkom i koeficijentom smjera</w:t>
            </w:r>
          </w:p>
          <w:p w14:paraId="6C2E92C5" w14:textId="77777777" w:rsidR="00CD2EB1" w:rsidRDefault="001D733D">
            <w:pPr>
              <w:numPr>
                <w:ilvl w:val="0"/>
                <w:numId w:val="25"/>
              </w:numPr>
              <w:spacing w:line="276" w:lineRule="auto"/>
              <w:jc w:val="both"/>
            </w:pPr>
            <w:r>
              <w:t>odrediti jednadžbu pravca zadanoga dvjema točkama</w:t>
            </w:r>
          </w:p>
          <w:p w14:paraId="51C16F06" w14:textId="77777777" w:rsidR="00CD2EB1" w:rsidRDefault="001D733D">
            <w:pPr>
              <w:numPr>
                <w:ilvl w:val="0"/>
                <w:numId w:val="25"/>
              </w:numPr>
              <w:spacing w:line="276" w:lineRule="auto"/>
              <w:jc w:val="both"/>
            </w:pPr>
            <w:r>
              <w:t>upotrebljavati uvjet usporednosti pravaca</w:t>
            </w:r>
          </w:p>
          <w:p w14:paraId="04CD22E8" w14:textId="77777777" w:rsidR="00CD2EB1" w:rsidRDefault="001D733D">
            <w:pPr>
              <w:numPr>
                <w:ilvl w:val="0"/>
                <w:numId w:val="25"/>
              </w:numPr>
              <w:spacing w:line="276" w:lineRule="auto"/>
              <w:jc w:val="both"/>
            </w:pPr>
            <w:r>
              <w:t xml:space="preserve">matematički modelirati problemsku situaciju iz drugih </w:t>
            </w:r>
          </w:p>
          <w:p w14:paraId="4CC0DD12" w14:textId="77777777" w:rsidR="00CD2EB1" w:rsidRDefault="001D733D">
            <w:pPr>
              <w:spacing w:line="276" w:lineRule="auto"/>
              <w:ind w:left="720"/>
              <w:jc w:val="both"/>
            </w:pPr>
            <w:r>
              <w:t>obrazovnih područja i iz svakodnevnoga života</w:t>
            </w:r>
          </w:p>
          <w:p w14:paraId="1DEDDD9F" w14:textId="77777777" w:rsidR="00CD2EB1" w:rsidRDefault="001D733D">
            <w:pPr>
              <w:numPr>
                <w:ilvl w:val="0"/>
                <w:numId w:val="25"/>
              </w:numPr>
              <w:spacing w:line="276" w:lineRule="auto"/>
              <w:jc w:val="both"/>
            </w:pPr>
            <w:r>
              <w:t>upotrebljavati sadržaje iz područja: Funkcije, Jednadžbe</w:t>
            </w:r>
          </w:p>
          <w:p w14:paraId="495BEDAF" w14:textId="77777777" w:rsidR="00CD2EB1" w:rsidRDefault="001D733D">
            <w:pPr>
              <w:spacing w:line="276" w:lineRule="auto"/>
              <w:ind w:left="720"/>
              <w:jc w:val="both"/>
            </w:pPr>
            <w:r>
              <w:t>i nejednadžbe, Geometrija</w:t>
            </w:r>
          </w:p>
        </w:tc>
      </w:tr>
      <w:tr w:rsidR="00CD2EB1" w14:paraId="3975E081" w14:textId="77777777">
        <w:trPr>
          <w:jc w:val="center"/>
        </w:trPr>
        <w:tc>
          <w:tcPr>
            <w:tcW w:w="3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043A4CD" w14:textId="77777777" w:rsidR="00CD2EB1" w:rsidRDefault="00CD2EB1">
            <w:pPr>
              <w:spacing w:line="276" w:lineRule="auto"/>
              <w:jc w:val="center"/>
              <w:rPr>
                <w:b/>
              </w:rPr>
            </w:pPr>
          </w:p>
          <w:p w14:paraId="0E16147B" w14:textId="77777777" w:rsidR="00CD2EB1" w:rsidRDefault="001D733D">
            <w:pPr>
              <w:spacing w:line="276" w:lineRule="auto"/>
              <w:jc w:val="center"/>
              <w:rPr>
                <w:b/>
              </w:rPr>
            </w:pPr>
            <w:r>
              <w:rPr>
                <w:b/>
              </w:rPr>
              <w:t>Opis sustava procjenjivanja</w:t>
            </w:r>
          </w:p>
          <w:p w14:paraId="001C7B85" w14:textId="77777777" w:rsidR="00CD2EB1" w:rsidRDefault="00CD2EB1">
            <w:pPr>
              <w:spacing w:line="276" w:lineRule="auto"/>
              <w:jc w:val="center"/>
            </w:pPr>
          </w:p>
        </w:tc>
        <w:tc>
          <w:tcPr>
            <w:tcW w:w="6202" w:type="dxa"/>
            <w:gridSpan w:val="4"/>
            <w:tcBorders>
              <w:top w:val="single" w:sz="4" w:space="0" w:color="000000"/>
              <w:left w:val="single" w:sz="4" w:space="0" w:color="000000"/>
              <w:bottom w:val="single" w:sz="4" w:space="0" w:color="000000"/>
              <w:right w:val="single" w:sz="4" w:space="0" w:color="000000"/>
            </w:tcBorders>
          </w:tcPr>
          <w:p w14:paraId="5FBB3FB5" w14:textId="77777777" w:rsidR="00CD2EB1" w:rsidRDefault="001D733D">
            <w:pPr>
              <w:numPr>
                <w:ilvl w:val="0"/>
                <w:numId w:val="35"/>
              </w:numPr>
              <w:spacing w:line="276" w:lineRule="auto"/>
            </w:pPr>
            <w:r>
              <w:t>formativno praćenje i vrednovanje</w:t>
            </w:r>
          </w:p>
          <w:p w14:paraId="2D87EAE8" w14:textId="77777777" w:rsidR="00CD2EB1" w:rsidRDefault="001D733D">
            <w:pPr>
              <w:numPr>
                <w:ilvl w:val="0"/>
                <w:numId w:val="35"/>
              </w:numPr>
              <w:spacing w:line="276" w:lineRule="auto"/>
            </w:pPr>
            <w:r>
              <w:t xml:space="preserve">samostalno rješavanje zadataka </w:t>
            </w:r>
          </w:p>
          <w:p w14:paraId="524B9A93" w14:textId="77777777" w:rsidR="00CD2EB1" w:rsidRDefault="001D733D">
            <w:pPr>
              <w:numPr>
                <w:ilvl w:val="0"/>
                <w:numId w:val="35"/>
              </w:numPr>
              <w:spacing w:line="276" w:lineRule="auto"/>
            </w:pPr>
            <w:r>
              <w:t>pisanje domaćih zadaća</w:t>
            </w:r>
          </w:p>
        </w:tc>
      </w:tr>
      <w:tr w:rsidR="00CD2EB1" w14:paraId="50327D60" w14:textId="77777777">
        <w:trPr>
          <w:jc w:val="center"/>
        </w:trPr>
        <w:tc>
          <w:tcPr>
            <w:tcW w:w="3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A328C4D" w14:textId="77777777" w:rsidR="00CD2EB1" w:rsidRDefault="001D733D">
            <w:pPr>
              <w:spacing w:line="276" w:lineRule="auto"/>
              <w:jc w:val="center"/>
              <w:rPr>
                <w:b/>
              </w:rPr>
            </w:pPr>
            <w:r>
              <w:rPr>
                <w:b/>
              </w:rPr>
              <w:t>Evaluacija</w:t>
            </w:r>
          </w:p>
        </w:tc>
        <w:tc>
          <w:tcPr>
            <w:tcW w:w="6202" w:type="dxa"/>
            <w:gridSpan w:val="4"/>
            <w:tcBorders>
              <w:top w:val="single" w:sz="4" w:space="0" w:color="000000"/>
              <w:left w:val="single" w:sz="4" w:space="0" w:color="000000"/>
              <w:bottom w:val="single" w:sz="4" w:space="0" w:color="000000"/>
              <w:right w:val="single" w:sz="4" w:space="0" w:color="000000"/>
            </w:tcBorders>
          </w:tcPr>
          <w:p w14:paraId="003D6535" w14:textId="77777777" w:rsidR="00CD2EB1" w:rsidRDefault="001D733D">
            <w:pPr>
              <w:numPr>
                <w:ilvl w:val="0"/>
                <w:numId w:val="36"/>
              </w:numPr>
              <w:spacing w:line="276" w:lineRule="auto"/>
            </w:pPr>
            <w:r>
              <w:t>formativno vrednovanje</w:t>
            </w:r>
          </w:p>
          <w:p w14:paraId="4E603FDA" w14:textId="77777777" w:rsidR="00CD2EB1" w:rsidRDefault="001D733D">
            <w:pPr>
              <w:numPr>
                <w:ilvl w:val="0"/>
                <w:numId w:val="36"/>
              </w:numPr>
              <w:spacing w:line="276" w:lineRule="auto"/>
            </w:pPr>
            <w:r>
              <w:t>samovrednovanje</w:t>
            </w:r>
          </w:p>
          <w:p w14:paraId="5D7E5E5E" w14:textId="77777777" w:rsidR="00CD2EB1" w:rsidRDefault="001D733D">
            <w:pPr>
              <w:numPr>
                <w:ilvl w:val="0"/>
                <w:numId w:val="36"/>
              </w:numPr>
              <w:spacing w:line="276" w:lineRule="auto"/>
            </w:pPr>
            <w:r>
              <w:t xml:space="preserve">postignuti uspjeh iz matematike na državnoj maturi </w:t>
            </w:r>
          </w:p>
          <w:p w14:paraId="53F73202" w14:textId="77777777" w:rsidR="00CD2EB1" w:rsidRDefault="001D733D">
            <w:pPr>
              <w:numPr>
                <w:ilvl w:val="0"/>
                <w:numId w:val="36"/>
              </w:numPr>
              <w:spacing w:line="276" w:lineRule="auto"/>
            </w:pPr>
            <w:r>
              <w:t xml:space="preserve">samostalnost u rješavanju problema </w:t>
            </w:r>
          </w:p>
          <w:p w14:paraId="4D466C37" w14:textId="77777777" w:rsidR="00CD2EB1" w:rsidRDefault="001D733D">
            <w:pPr>
              <w:numPr>
                <w:ilvl w:val="0"/>
                <w:numId w:val="36"/>
              </w:numPr>
              <w:spacing w:line="276" w:lineRule="auto"/>
            </w:pPr>
            <w:r>
              <w:t xml:space="preserve">anketiranje učenika o njihovom zadovoljstvu načinom rada     </w:t>
            </w:r>
          </w:p>
          <w:p w14:paraId="21B24CA1" w14:textId="77777777" w:rsidR="00CD2EB1" w:rsidRDefault="001D733D">
            <w:pPr>
              <w:spacing w:line="276" w:lineRule="auto"/>
              <w:ind w:left="720"/>
            </w:pPr>
            <w:r>
              <w:t xml:space="preserve">i postignutim rezultatima </w:t>
            </w:r>
          </w:p>
        </w:tc>
      </w:tr>
    </w:tbl>
    <w:p w14:paraId="3C00B141" w14:textId="77777777" w:rsidR="00CD2EB1" w:rsidRDefault="00CD2EB1">
      <w:pPr>
        <w:rPr>
          <w:color w:val="FF0000"/>
        </w:rPr>
      </w:pPr>
    </w:p>
    <w:p w14:paraId="019CDB3E" w14:textId="77777777" w:rsidR="00CD2EB1" w:rsidRDefault="001D733D">
      <w:pPr>
        <w:rPr>
          <w:color w:val="FF0000"/>
        </w:rPr>
      </w:pPr>
      <w:r>
        <w:br w:type="page"/>
      </w:r>
    </w:p>
    <w:tbl>
      <w:tblPr>
        <w:tblStyle w:val="afffffffffffffffffffffffa"/>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403"/>
        <w:gridCol w:w="1134"/>
        <w:gridCol w:w="3187"/>
        <w:gridCol w:w="1916"/>
      </w:tblGrid>
      <w:tr w:rsidR="00CD2EB1" w14:paraId="0C48AF1A" w14:textId="77777777">
        <w:trPr>
          <w:trHeight w:val="910"/>
        </w:trPr>
        <w:tc>
          <w:tcPr>
            <w:tcW w:w="3403" w:type="dxa"/>
            <w:shd w:val="clear" w:color="auto" w:fill="BDD6EE"/>
            <w:tcMar>
              <w:top w:w="100" w:type="dxa"/>
              <w:left w:w="100" w:type="dxa"/>
              <w:bottom w:w="100" w:type="dxa"/>
              <w:right w:w="100" w:type="dxa"/>
            </w:tcMar>
          </w:tcPr>
          <w:p w14:paraId="799377B7" w14:textId="77777777" w:rsidR="00CD2EB1" w:rsidRDefault="001D733D">
            <w:pPr>
              <w:spacing w:before="240" w:line="360" w:lineRule="auto"/>
              <w:jc w:val="center"/>
              <w:rPr>
                <w:b/>
              </w:rPr>
            </w:pPr>
            <w:r>
              <w:rPr>
                <w:b/>
              </w:rPr>
              <w:lastRenderedPageBreak/>
              <w:t>Naziv modula ili skupine ishoda učenja</w:t>
            </w:r>
          </w:p>
        </w:tc>
        <w:tc>
          <w:tcPr>
            <w:tcW w:w="6237" w:type="dxa"/>
            <w:gridSpan w:val="3"/>
            <w:tcMar>
              <w:top w:w="100" w:type="dxa"/>
              <w:left w:w="100" w:type="dxa"/>
              <w:bottom w:w="100" w:type="dxa"/>
              <w:right w:w="100" w:type="dxa"/>
            </w:tcMar>
          </w:tcPr>
          <w:p w14:paraId="2964AF67" w14:textId="77777777" w:rsidR="00CD2EB1" w:rsidRDefault="001D733D">
            <w:pPr>
              <w:spacing w:before="240" w:line="360" w:lineRule="auto"/>
              <w:jc w:val="center"/>
              <w:rPr>
                <w:b/>
              </w:rPr>
            </w:pPr>
            <w:r>
              <w:rPr>
                <w:b/>
              </w:rPr>
              <w:t>Dodatna nastava iz Fizike – priprema učenika za državnu maturu</w:t>
            </w:r>
          </w:p>
          <w:p w14:paraId="16A9D478" w14:textId="77777777" w:rsidR="00CD2EB1" w:rsidRDefault="001D733D">
            <w:pPr>
              <w:spacing w:line="360" w:lineRule="auto"/>
              <w:jc w:val="center"/>
            </w:pPr>
            <w:r>
              <w:rPr>
                <w:b/>
              </w:rPr>
              <w:t>Nastavnik: Dario Srakić</w:t>
            </w:r>
          </w:p>
        </w:tc>
      </w:tr>
      <w:tr w:rsidR="00CD2EB1" w14:paraId="55795CD1" w14:textId="77777777">
        <w:trPr>
          <w:trHeight w:val="1352"/>
        </w:trPr>
        <w:tc>
          <w:tcPr>
            <w:tcW w:w="3403" w:type="dxa"/>
            <w:shd w:val="clear" w:color="auto" w:fill="BDD6EE"/>
            <w:tcMar>
              <w:top w:w="100" w:type="dxa"/>
              <w:left w:w="100" w:type="dxa"/>
              <w:bottom w:w="100" w:type="dxa"/>
              <w:right w:w="100" w:type="dxa"/>
            </w:tcMar>
          </w:tcPr>
          <w:p w14:paraId="5B723210" w14:textId="77777777" w:rsidR="00CD2EB1" w:rsidRDefault="001D733D">
            <w:pPr>
              <w:spacing w:line="360" w:lineRule="auto"/>
              <w:jc w:val="center"/>
              <w:rPr>
                <w:b/>
              </w:rPr>
            </w:pPr>
            <w:r>
              <w:rPr>
                <w:b/>
              </w:rPr>
              <w:t>Cilj</w:t>
            </w:r>
          </w:p>
        </w:tc>
        <w:tc>
          <w:tcPr>
            <w:tcW w:w="6237" w:type="dxa"/>
            <w:gridSpan w:val="3"/>
            <w:vAlign w:val="center"/>
          </w:tcPr>
          <w:p w14:paraId="46F783CD" w14:textId="77777777" w:rsidR="00CD2EB1" w:rsidRDefault="001D733D">
            <w:pPr>
              <w:spacing w:line="276" w:lineRule="auto"/>
              <w:jc w:val="both"/>
            </w:pPr>
            <w:r>
              <w:t>- usvojiti dodatna znanja, vještine i procese iz područja fizike</w:t>
            </w:r>
          </w:p>
          <w:p w14:paraId="20883035" w14:textId="77777777" w:rsidR="00CD2EB1" w:rsidRDefault="001D733D">
            <w:pPr>
              <w:spacing w:line="276" w:lineRule="auto"/>
            </w:pPr>
            <w:r>
              <w:t>- razviti odgovornost za svoj uspjeh i napredak  te svijest o svojim kompetencijama iz fizike</w:t>
            </w:r>
          </w:p>
          <w:p w14:paraId="23AE27D7" w14:textId="77777777" w:rsidR="00CD2EB1" w:rsidRDefault="001D733D">
            <w:pPr>
              <w:spacing w:line="276" w:lineRule="auto"/>
            </w:pPr>
            <w:r>
              <w:t>-ponoviti i proširiti osnovna fizikalna znanja i vještine</w:t>
            </w:r>
          </w:p>
          <w:p w14:paraId="6B3B1AA0" w14:textId="77777777" w:rsidR="00CD2EB1" w:rsidRDefault="001D733D">
            <w:pPr>
              <w:spacing w:line="276" w:lineRule="auto"/>
              <w:rPr>
                <w:color w:val="FF0000"/>
              </w:rPr>
            </w:pPr>
            <w:r>
              <w:t>-razvijati sposobnost za logičko rasuđivanje i zaključivanje</w:t>
            </w:r>
            <w:r>
              <w:rPr>
                <w:color w:val="FF0000"/>
              </w:rPr>
              <w:t xml:space="preserve"> </w:t>
            </w:r>
          </w:p>
        </w:tc>
      </w:tr>
      <w:tr w:rsidR="00CD2EB1" w14:paraId="7B7D65E4" w14:textId="77777777">
        <w:trPr>
          <w:trHeight w:val="301"/>
        </w:trPr>
        <w:tc>
          <w:tcPr>
            <w:tcW w:w="3403" w:type="dxa"/>
            <w:shd w:val="clear" w:color="auto" w:fill="BDD6EE"/>
            <w:tcMar>
              <w:top w:w="100" w:type="dxa"/>
              <w:left w:w="100" w:type="dxa"/>
              <w:bottom w:w="100" w:type="dxa"/>
              <w:right w:w="100" w:type="dxa"/>
            </w:tcMar>
          </w:tcPr>
          <w:p w14:paraId="2BEA9EF6" w14:textId="77777777" w:rsidR="00CD2EB1" w:rsidRDefault="001D733D">
            <w:pPr>
              <w:spacing w:line="360" w:lineRule="auto"/>
              <w:jc w:val="center"/>
              <w:rPr>
                <w:b/>
              </w:rPr>
            </w:pPr>
            <w:r>
              <w:rPr>
                <w:b/>
              </w:rPr>
              <w:t>Zadaća</w:t>
            </w:r>
          </w:p>
        </w:tc>
        <w:tc>
          <w:tcPr>
            <w:tcW w:w="6237" w:type="dxa"/>
            <w:gridSpan w:val="3"/>
            <w:vAlign w:val="center"/>
          </w:tcPr>
          <w:p w14:paraId="62E0FF75" w14:textId="77777777" w:rsidR="00CD2EB1" w:rsidRDefault="001D733D">
            <w:pPr>
              <w:spacing w:line="276" w:lineRule="auto"/>
            </w:pPr>
            <w:r>
              <w:t>- ponoviti i proširiti znanje i vještine iz fizike</w:t>
            </w:r>
          </w:p>
          <w:p w14:paraId="6CB51F44" w14:textId="77777777" w:rsidR="00CD2EB1" w:rsidRDefault="001D733D">
            <w:pPr>
              <w:spacing w:line="276" w:lineRule="auto"/>
            </w:pPr>
            <w:r>
              <w:t>-razvijati sposobnost za logičko rasuđivanje i zaključivanje te primjeniti</w:t>
            </w:r>
          </w:p>
        </w:tc>
      </w:tr>
      <w:tr w:rsidR="00CD2EB1" w14:paraId="41AA0916" w14:textId="77777777">
        <w:trPr>
          <w:trHeight w:val="459"/>
        </w:trPr>
        <w:tc>
          <w:tcPr>
            <w:tcW w:w="3403" w:type="dxa"/>
            <w:shd w:val="clear" w:color="auto" w:fill="BDD6EE"/>
            <w:tcMar>
              <w:top w:w="100" w:type="dxa"/>
              <w:left w:w="100" w:type="dxa"/>
              <w:bottom w:w="100" w:type="dxa"/>
              <w:right w:w="100" w:type="dxa"/>
            </w:tcMar>
          </w:tcPr>
          <w:p w14:paraId="14BAD524" w14:textId="77777777" w:rsidR="00CD2EB1" w:rsidRDefault="001D733D">
            <w:pPr>
              <w:spacing w:line="360" w:lineRule="auto"/>
              <w:jc w:val="center"/>
              <w:rPr>
                <w:b/>
              </w:rPr>
            </w:pPr>
            <w:r>
              <w:rPr>
                <w:b/>
              </w:rPr>
              <w:t>Ciljana skupina</w:t>
            </w:r>
          </w:p>
        </w:tc>
        <w:tc>
          <w:tcPr>
            <w:tcW w:w="6237" w:type="dxa"/>
            <w:gridSpan w:val="3"/>
          </w:tcPr>
          <w:p w14:paraId="5E8F7C8D" w14:textId="77777777" w:rsidR="00CD2EB1" w:rsidRDefault="001D733D">
            <w:r>
              <w:t>-učenici 4. razreda koji su se prijavili za pohađanje dodatne nastave iz fizike zbog stjecanja dodatnih znanja i vještina potrebnih za uspješno rješavanje ispita državne mature</w:t>
            </w:r>
          </w:p>
        </w:tc>
      </w:tr>
      <w:tr w:rsidR="00CD2EB1" w14:paraId="5F405463" w14:textId="77777777">
        <w:trPr>
          <w:trHeight w:val="289"/>
        </w:trPr>
        <w:tc>
          <w:tcPr>
            <w:tcW w:w="3403" w:type="dxa"/>
            <w:shd w:val="clear" w:color="auto" w:fill="BDD6EE"/>
            <w:tcMar>
              <w:top w:w="100" w:type="dxa"/>
              <w:left w:w="100" w:type="dxa"/>
              <w:bottom w:w="100" w:type="dxa"/>
              <w:right w:w="100" w:type="dxa"/>
            </w:tcMar>
          </w:tcPr>
          <w:p w14:paraId="332B5EFE" w14:textId="77777777" w:rsidR="00CD2EB1" w:rsidRDefault="001D733D">
            <w:pPr>
              <w:spacing w:line="360" w:lineRule="auto"/>
              <w:jc w:val="center"/>
              <w:rPr>
                <w:b/>
              </w:rPr>
            </w:pPr>
            <w:r>
              <w:rPr>
                <w:b/>
              </w:rPr>
              <w:t>Vrijeme trajanja</w:t>
            </w:r>
          </w:p>
        </w:tc>
        <w:tc>
          <w:tcPr>
            <w:tcW w:w="6237" w:type="dxa"/>
            <w:gridSpan w:val="3"/>
          </w:tcPr>
          <w:p w14:paraId="21E8137D" w14:textId="77777777" w:rsidR="00CD2EB1" w:rsidRDefault="001D733D">
            <w:pPr>
              <w:jc w:val="both"/>
            </w:pPr>
            <w:r>
              <w:t>-tijekom cijele nastavne godine 2025./2026., 1 sat tjedno</w:t>
            </w:r>
          </w:p>
        </w:tc>
      </w:tr>
      <w:tr w:rsidR="00CD2EB1" w14:paraId="02F2AF14" w14:textId="77777777">
        <w:trPr>
          <w:trHeight w:val="877"/>
        </w:trPr>
        <w:tc>
          <w:tcPr>
            <w:tcW w:w="3403" w:type="dxa"/>
            <w:vMerge w:val="restart"/>
            <w:shd w:val="clear" w:color="auto" w:fill="BDD6EE"/>
            <w:tcMar>
              <w:top w:w="100" w:type="dxa"/>
              <w:left w:w="100" w:type="dxa"/>
              <w:bottom w:w="100" w:type="dxa"/>
              <w:right w:w="100" w:type="dxa"/>
            </w:tcMar>
          </w:tcPr>
          <w:p w14:paraId="41F239B9" w14:textId="77777777" w:rsidR="00CD2EB1" w:rsidRDefault="001D733D">
            <w:pPr>
              <w:jc w:val="center"/>
              <w:rPr>
                <w:b/>
                <w:color w:val="FF0000"/>
              </w:rPr>
            </w:pPr>
            <w:r>
              <w:rPr>
                <w:b/>
                <w:color w:val="FF0000"/>
              </w:rPr>
              <w:t xml:space="preserve"> </w:t>
            </w:r>
          </w:p>
          <w:p w14:paraId="049D4D4C" w14:textId="77777777" w:rsidR="00CD2EB1" w:rsidRDefault="001D733D">
            <w:pPr>
              <w:jc w:val="center"/>
              <w:rPr>
                <w:b/>
                <w:color w:val="FF0000"/>
              </w:rPr>
            </w:pPr>
            <w:r>
              <w:rPr>
                <w:b/>
                <w:color w:val="FF0000"/>
              </w:rPr>
              <w:t xml:space="preserve"> </w:t>
            </w:r>
          </w:p>
          <w:p w14:paraId="21AAFCFB" w14:textId="77777777" w:rsidR="00CD2EB1" w:rsidRDefault="001D733D">
            <w:pPr>
              <w:jc w:val="center"/>
              <w:rPr>
                <w:b/>
                <w:color w:val="FF0000"/>
              </w:rPr>
            </w:pPr>
            <w:r>
              <w:rPr>
                <w:b/>
                <w:color w:val="FF0000"/>
              </w:rPr>
              <w:t xml:space="preserve"> </w:t>
            </w:r>
          </w:p>
          <w:p w14:paraId="37B7EEA5" w14:textId="77777777" w:rsidR="00CD2EB1" w:rsidRDefault="001D733D">
            <w:pPr>
              <w:jc w:val="center"/>
              <w:rPr>
                <w:b/>
              </w:rPr>
            </w:pPr>
            <w:r>
              <w:rPr>
                <w:b/>
              </w:rPr>
              <w:t xml:space="preserve">Plan i program po koracima </w:t>
            </w:r>
          </w:p>
          <w:p w14:paraId="264AF208" w14:textId="77777777" w:rsidR="00CD2EB1" w:rsidRDefault="001D733D">
            <w:pPr>
              <w:jc w:val="center"/>
              <w:rPr>
                <w:b/>
                <w:color w:val="FF0000"/>
              </w:rPr>
            </w:pPr>
            <w:r>
              <w:rPr>
                <w:b/>
                <w:color w:val="FF0000"/>
              </w:rPr>
              <w:t xml:space="preserve"> </w:t>
            </w:r>
          </w:p>
          <w:p w14:paraId="2433D854" w14:textId="77777777" w:rsidR="00CD2EB1" w:rsidRDefault="001D733D">
            <w:pPr>
              <w:jc w:val="center"/>
              <w:rPr>
                <w:b/>
                <w:color w:val="FF0000"/>
              </w:rPr>
            </w:pPr>
            <w:r>
              <w:rPr>
                <w:b/>
                <w:color w:val="FF0000"/>
              </w:rPr>
              <w:t xml:space="preserve"> </w:t>
            </w:r>
          </w:p>
          <w:p w14:paraId="73FEC390" w14:textId="77777777" w:rsidR="00CD2EB1" w:rsidRDefault="00CD2EB1">
            <w:pPr>
              <w:jc w:val="center"/>
              <w:rPr>
                <w:b/>
                <w:color w:val="FF0000"/>
              </w:rPr>
            </w:pPr>
          </w:p>
          <w:p w14:paraId="0FA15C3C" w14:textId="77777777" w:rsidR="00CD2EB1" w:rsidRDefault="00CD2EB1">
            <w:pPr>
              <w:jc w:val="center"/>
              <w:rPr>
                <w:b/>
                <w:color w:val="FF0000"/>
              </w:rPr>
            </w:pPr>
          </w:p>
          <w:p w14:paraId="3C5C1315" w14:textId="77777777" w:rsidR="00CD2EB1" w:rsidRDefault="00CD2EB1">
            <w:pPr>
              <w:jc w:val="center"/>
              <w:rPr>
                <w:b/>
                <w:color w:val="FF0000"/>
              </w:rPr>
            </w:pPr>
          </w:p>
          <w:p w14:paraId="3354E9B1" w14:textId="77777777" w:rsidR="00CD2EB1" w:rsidRDefault="00CD2EB1">
            <w:pPr>
              <w:jc w:val="center"/>
              <w:rPr>
                <w:b/>
                <w:color w:val="FF0000"/>
              </w:rPr>
            </w:pPr>
          </w:p>
          <w:p w14:paraId="5B95F5B4" w14:textId="77777777" w:rsidR="00CD2EB1" w:rsidRDefault="00CD2EB1">
            <w:pPr>
              <w:jc w:val="center"/>
              <w:rPr>
                <w:b/>
                <w:color w:val="FF0000"/>
              </w:rPr>
            </w:pPr>
          </w:p>
        </w:tc>
        <w:tc>
          <w:tcPr>
            <w:tcW w:w="1134" w:type="dxa"/>
            <w:shd w:val="clear" w:color="auto" w:fill="BDD7EE"/>
            <w:vAlign w:val="center"/>
          </w:tcPr>
          <w:p w14:paraId="22FFE265" w14:textId="77777777" w:rsidR="00CD2EB1" w:rsidRDefault="001D733D">
            <w:pPr>
              <w:jc w:val="center"/>
              <w:rPr>
                <w:b/>
              </w:rPr>
            </w:pPr>
            <w:r>
              <w:rPr>
                <w:b/>
              </w:rPr>
              <w:t>Mjesec</w:t>
            </w:r>
          </w:p>
        </w:tc>
        <w:tc>
          <w:tcPr>
            <w:tcW w:w="3187" w:type="dxa"/>
            <w:shd w:val="clear" w:color="auto" w:fill="BDD7EE"/>
            <w:vAlign w:val="center"/>
          </w:tcPr>
          <w:p w14:paraId="4D9CF4AA" w14:textId="77777777" w:rsidR="00CD2EB1" w:rsidRDefault="001D733D">
            <w:pPr>
              <w:jc w:val="center"/>
              <w:rPr>
                <w:b/>
              </w:rPr>
            </w:pPr>
            <w:r>
              <w:rPr>
                <w:b/>
              </w:rPr>
              <w:t>Tema</w:t>
            </w:r>
          </w:p>
        </w:tc>
        <w:tc>
          <w:tcPr>
            <w:tcW w:w="1916" w:type="dxa"/>
            <w:shd w:val="clear" w:color="auto" w:fill="BDD7EE"/>
            <w:vAlign w:val="center"/>
          </w:tcPr>
          <w:p w14:paraId="1962EB89" w14:textId="77777777" w:rsidR="00CD2EB1" w:rsidRDefault="001D733D">
            <w:pPr>
              <w:jc w:val="center"/>
              <w:rPr>
                <w:b/>
              </w:rPr>
            </w:pPr>
            <w:r>
              <w:rPr>
                <w:b/>
              </w:rPr>
              <w:t>Predavač</w:t>
            </w:r>
          </w:p>
        </w:tc>
      </w:tr>
      <w:tr w:rsidR="00CD2EB1" w14:paraId="748AA9C0" w14:textId="77777777">
        <w:trPr>
          <w:trHeight w:val="686"/>
        </w:trPr>
        <w:tc>
          <w:tcPr>
            <w:tcW w:w="3403" w:type="dxa"/>
            <w:vMerge/>
            <w:shd w:val="clear" w:color="auto" w:fill="BDD6EE"/>
            <w:tcMar>
              <w:top w:w="100" w:type="dxa"/>
              <w:left w:w="100" w:type="dxa"/>
              <w:bottom w:w="100" w:type="dxa"/>
              <w:right w:w="100" w:type="dxa"/>
            </w:tcMar>
          </w:tcPr>
          <w:p w14:paraId="3333509B" w14:textId="77777777" w:rsidR="00CD2EB1" w:rsidRDefault="00CD2EB1">
            <w:pPr>
              <w:widowControl w:val="0"/>
              <w:pBdr>
                <w:top w:val="nil"/>
                <w:left w:val="nil"/>
                <w:bottom w:val="nil"/>
                <w:right w:val="nil"/>
                <w:between w:val="nil"/>
              </w:pBdr>
              <w:spacing w:line="276" w:lineRule="auto"/>
              <w:rPr>
                <w:b/>
                <w:color w:val="FF0000"/>
              </w:rPr>
            </w:pPr>
          </w:p>
        </w:tc>
        <w:tc>
          <w:tcPr>
            <w:tcW w:w="1134" w:type="dxa"/>
            <w:tcMar>
              <w:top w:w="100" w:type="dxa"/>
              <w:left w:w="100" w:type="dxa"/>
              <w:bottom w:w="100" w:type="dxa"/>
              <w:right w:w="100" w:type="dxa"/>
            </w:tcMar>
          </w:tcPr>
          <w:p w14:paraId="52A828F2" w14:textId="77777777" w:rsidR="00CD2EB1" w:rsidRDefault="001D733D">
            <w:pPr>
              <w:jc w:val="center"/>
              <w:rPr>
                <w:b/>
              </w:rPr>
            </w:pPr>
            <w:r>
              <w:rPr>
                <w:b/>
              </w:rPr>
              <w:t>Rujan</w:t>
            </w:r>
          </w:p>
        </w:tc>
        <w:tc>
          <w:tcPr>
            <w:tcW w:w="3187" w:type="dxa"/>
            <w:shd w:val="clear" w:color="auto" w:fill="auto"/>
            <w:tcMar>
              <w:top w:w="100" w:type="dxa"/>
              <w:left w:w="100" w:type="dxa"/>
              <w:bottom w:w="100" w:type="dxa"/>
              <w:right w:w="100" w:type="dxa"/>
            </w:tcMar>
          </w:tcPr>
          <w:p w14:paraId="1837A635" w14:textId="77777777" w:rsidR="00CD2EB1" w:rsidRDefault="001D733D">
            <w:r>
              <w:t xml:space="preserve"> Gibanje</w:t>
            </w:r>
          </w:p>
        </w:tc>
        <w:tc>
          <w:tcPr>
            <w:tcW w:w="1916" w:type="dxa"/>
            <w:shd w:val="clear" w:color="auto" w:fill="auto"/>
            <w:tcMar>
              <w:top w:w="100" w:type="dxa"/>
              <w:left w:w="100" w:type="dxa"/>
              <w:bottom w:w="100" w:type="dxa"/>
              <w:right w:w="100" w:type="dxa"/>
            </w:tcMar>
          </w:tcPr>
          <w:p w14:paraId="29EFEE03" w14:textId="77777777" w:rsidR="00CD2EB1" w:rsidRDefault="001D733D">
            <w:r>
              <w:t>Dario Srakić</w:t>
            </w:r>
          </w:p>
        </w:tc>
      </w:tr>
      <w:tr w:rsidR="00CD2EB1" w14:paraId="151E0330" w14:textId="77777777">
        <w:trPr>
          <w:trHeight w:val="501"/>
        </w:trPr>
        <w:tc>
          <w:tcPr>
            <w:tcW w:w="3403" w:type="dxa"/>
            <w:vMerge/>
            <w:shd w:val="clear" w:color="auto" w:fill="BDD6EE"/>
            <w:tcMar>
              <w:top w:w="100" w:type="dxa"/>
              <w:left w:w="100" w:type="dxa"/>
              <w:bottom w:w="100" w:type="dxa"/>
              <w:right w:w="100" w:type="dxa"/>
            </w:tcMar>
          </w:tcPr>
          <w:p w14:paraId="069F2197" w14:textId="77777777" w:rsidR="00CD2EB1" w:rsidRDefault="00CD2EB1">
            <w:pPr>
              <w:widowControl w:val="0"/>
              <w:pBdr>
                <w:top w:val="nil"/>
                <w:left w:val="nil"/>
                <w:bottom w:val="nil"/>
                <w:right w:val="nil"/>
                <w:between w:val="nil"/>
              </w:pBdr>
              <w:spacing w:line="276" w:lineRule="auto"/>
              <w:rPr>
                <w:color w:val="FF0000"/>
              </w:rPr>
            </w:pPr>
          </w:p>
        </w:tc>
        <w:tc>
          <w:tcPr>
            <w:tcW w:w="1134" w:type="dxa"/>
            <w:tcMar>
              <w:top w:w="100" w:type="dxa"/>
              <w:left w:w="100" w:type="dxa"/>
              <w:bottom w:w="100" w:type="dxa"/>
              <w:right w:w="100" w:type="dxa"/>
            </w:tcMar>
          </w:tcPr>
          <w:p w14:paraId="21D854A1" w14:textId="77777777" w:rsidR="00CD2EB1" w:rsidRDefault="001D733D">
            <w:pPr>
              <w:jc w:val="center"/>
              <w:rPr>
                <w:b/>
              </w:rPr>
            </w:pPr>
            <w:r>
              <w:rPr>
                <w:b/>
              </w:rPr>
              <w:t>Listopad</w:t>
            </w:r>
          </w:p>
        </w:tc>
        <w:tc>
          <w:tcPr>
            <w:tcW w:w="3187" w:type="dxa"/>
            <w:shd w:val="clear" w:color="auto" w:fill="auto"/>
            <w:tcMar>
              <w:top w:w="100" w:type="dxa"/>
              <w:left w:w="100" w:type="dxa"/>
              <w:bottom w:w="100" w:type="dxa"/>
              <w:right w:w="100" w:type="dxa"/>
            </w:tcMar>
          </w:tcPr>
          <w:p w14:paraId="033375DD" w14:textId="77777777" w:rsidR="00CD2EB1" w:rsidRDefault="001D733D">
            <w:r>
              <w:t>Rad, snaga, energija</w:t>
            </w:r>
          </w:p>
        </w:tc>
        <w:tc>
          <w:tcPr>
            <w:tcW w:w="1916" w:type="dxa"/>
            <w:shd w:val="clear" w:color="auto" w:fill="auto"/>
            <w:tcMar>
              <w:top w:w="100" w:type="dxa"/>
              <w:left w:w="100" w:type="dxa"/>
              <w:bottom w:w="100" w:type="dxa"/>
              <w:right w:w="100" w:type="dxa"/>
            </w:tcMar>
          </w:tcPr>
          <w:p w14:paraId="683D5CCD" w14:textId="77777777" w:rsidR="00CD2EB1" w:rsidRDefault="001D733D">
            <w:r>
              <w:t>Dario Srakić</w:t>
            </w:r>
          </w:p>
        </w:tc>
      </w:tr>
      <w:tr w:rsidR="00CD2EB1" w14:paraId="701C6844" w14:textId="77777777">
        <w:trPr>
          <w:trHeight w:val="702"/>
        </w:trPr>
        <w:tc>
          <w:tcPr>
            <w:tcW w:w="3403" w:type="dxa"/>
            <w:vMerge/>
            <w:shd w:val="clear" w:color="auto" w:fill="BDD6EE"/>
            <w:tcMar>
              <w:top w:w="100" w:type="dxa"/>
              <w:left w:w="100" w:type="dxa"/>
              <w:bottom w:w="100" w:type="dxa"/>
              <w:right w:w="100" w:type="dxa"/>
            </w:tcMar>
          </w:tcPr>
          <w:p w14:paraId="3B6D0355" w14:textId="77777777" w:rsidR="00CD2EB1" w:rsidRDefault="00CD2EB1">
            <w:pPr>
              <w:widowControl w:val="0"/>
              <w:pBdr>
                <w:top w:val="nil"/>
                <w:left w:val="nil"/>
                <w:bottom w:val="nil"/>
                <w:right w:val="nil"/>
                <w:between w:val="nil"/>
              </w:pBdr>
              <w:spacing w:line="276" w:lineRule="auto"/>
              <w:rPr>
                <w:color w:val="FF0000"/>
              </w:rPr>
            </w:pPr>
          </w:p>
        </w:tc>
        <w:tc>
          <w:tcPr>
            <w:tcW w:w="1134" w:type="dxa"/>
            <w:tcMar>
              <w:top w:w="100" w:type="dxa"/>
              <w:left w:w="100" w:type="dxa"/>
              <w:bottom w:w="100" w:type="dxa"/>
              <w:right w:w="100" w:type="dxa"/>
            </w:tcMar>
          </w:tcPr>
          <w:p w14:paraId="6025A4E0" w14:textId="77777777" w:rsidR="00CD2EB1" w:rsidRDefault="001D733D">
            <w:pPr>
              <w:jc w:val="center"/>
              <w:rPr>
                <w:b/>
              </w:rPr>
            </w:pPr>
            <w:r>
              <w:rPr>
                <w:b/>
              </w:rPr>
              <w:t>Studeni</w:t>
            </w:r>
          </w:p>
        </w:tc>
        <w:tc>
          <w:tcPr>
            <w:tcW w:w="3187" w:type="dxa"/>
            <w:shd w:val="clear" w:color="auto" w:fill="auto"/>
            <w:tcMar>
              <w:top w:w="100" w:type="dxa"/>
              <w:left w:w="100" w:type="dxa"/>
              <w:bottom w:w="100" w:type="dxa"/>
              <w:right w:w="100" w:type="dxa"/>
            </w:tcMar>
          </w:tcPr>
          <w:p w14:paraId="1F330CC7" w14:textId="77777777" w:rsidR="00CD2EB1" w:rsidRDefault="001D733D">
            <w:r>
              <w:t xml:space="preserve"> Električni naboj, opći zakon gravitacije</w:t>
            </w:r>
          </w:p>
        </w:tc>
        <w:tc>
          <w:tcPr>
            <w:tcW w:w="1916" w:type="dxa"/>
            <w:shd w:val="clear" w:color="auto" w:fill="auto"/>
            <w:tcMar>
              <w:top w:w="100" w:type="dxa"/>
              <w:left w:w="100" w:type="dxa"/>
              <w:bottom w:w="100" w:type="dxa"/>
              <w:right w:w="100" w:type="dxa"/>
            </w:tcMar>
          </w:tcPr>
          <w:p w14:paraId="047DFB40" w14:textId="77777777" w:rsidR="00CD2EB1" w:rsidRDefault="001D733D">
            <w:r>
              <w:t>Dario Srakić</w:t>
            </w:r>
          </w:p>
        </w:tc>
      </w:tr>
      <w:tr w:rsidR="00CD2EB1" w14:paraId="25C2A934" w14:textId="77777777">
        <w:trPr>
          <w:trHeight w:val="512"/>
        </w:trPr>
        <w:tc>
          <w:tcPr>
            <w:tcW w:w="3403" w:type="dxa"/>
            <w:vMerge/>
            <w:shd w:val="clear" w:color="auto" w:fill="BDD6EE"/>
            <w:tcMar>
              <w:top w:w="100" w:type="dxa"/>
              <w:left w:w="100" w:type="dxa"/>
              <w:bottom w:w="100" w:type="dxa"/>
              <w:right w:w="100" w:type="dxa"/>
            </w:tcMar>
          </w:tcPr>
          <w:p w14:paraId="0CD8E461" w14:textId="77777777" w:rsidR="00CD2EB1" w:rsidRDefault="00CD2EB1">
            <w:pPr>
              <w:widowControl w:val="0"/>
              <w:pBdr>
                <w:top w:val="nil"/>
                <w:left w:val="nil"/>
                <w:bottom w:val="nil"/>
                <w:right w:val="nil"/>
                <w:between w:val="nil"/>
              </w:pBdr>
              <w:spacing w:line="276" w:lineRule="auto"/>
              <w:rPr>
                <w:color w:val="FF0000"/>
              </w:rPr>
            </w:pPr>
          </w:p>
        </w:tc>
        <w:tc>
          <w:tcPr>
            <w:tcW w:w="1134" w:type="dxa"/>
            <w:tcMar>
              <w:top w:w="100" w:type="dxa"/>
              <w:left w:w="100" w:type="dxa"/>
              <w:bottom w:w="100" w:type="dxa"/>
              <w:right w:w="100" w:type="dxa"/>
            </w:tcMar>
          </w:tcPr>
          <w:p w14:paraId="77BE1176" w14:textId="77777777" w:rsidR="00CD2EB1" w:rsidRDefault="001D733D">
            <w:pPr>
              <w:jc w:val="center"/>
              <w:rPr>
                <w:b/>
              </w:rPr>
            </w:pPr>
            <w:r>
              <w:rPr>
                <w:b/>
              </w:rPr>
              <w:t>Prosinac</w:t>
            </w:r>
          </w:p>
        </w:tc>
        <w:tc>
          <w:tcPr>
            <w:tcW w:w="3187" w:type="dxa"/>
            <w:shd w:val="clear" w:color="auto" w:fill="auto"/>
            <w:tcMar>
              <w:top w:w="100" w:type="dxa"/>
              <w:left w:w="100" w:type="dxa"/>
              <w:bottom w:w="100" w:type="dxa"/>
              <w:right w:w="100" w:type="dxa"/>
            </w:tcMar>
          </w:tcPr>
          <w:p w14:paraId="51B0CCDC" w14:textId="77777777" w:rsidR="00CD2EB1" w:rsidRDefault="001D733D">
            <w:r>
              <w:t xml:space="preserve"> Titranje, valovi, zvuk</w:t>
            </w:r>
          </w:p>
        </w:tc>
        <w:tc>
          <w:tcPr>
            <w:tcW w:w="1916" w:type="dxa"/>
            <w:shd w:val="clear" w:color="auto" w:fill="auto"/>
            <w:tcMar>
              <w:top w:w="100" w:type="dxa"/>
              <w:left w:w="100" w:type="dxa"/>
              <w:bottom w:w="100" w:type="dxa"/>
              <w:right w:w="100" w:type="dxa"/>
            </w:tcMar>
          </w:tcPr>
          <w:p w14:paraId="06AFEA78" w14:textId="77777777" w:rsidR="00CD2EB1" w:rsidRDefault="001D733D">
            <w:r>
              <w:t>Dario Srakić</w:t>
            </w:r>
          </w:p>
        </w:tc>
      </w:tr>
      <w:tr w:rsidR="00CD2EB1" w14:paraId="06F0895E" w14:textId="77777777">
        <w:trPr>
          <w:trHeight w:val="327"/>
        </w:trPr>
        <w:tc>
          <w:tcPr>
            <w:tcW w:w="3403" w:type="dxa"/>
            <w:vMerge/>
            <w:shd w:val="clear" w:color="auto" w:fill="BDD6EE"/>
            <w:tcMar>
              <w:top w:w="100" w:type="dxa"/>
              <w:left w:w="100" w:type="dxa"/>
              <w:bottom w:w="100" w:type="dxa"/>
              <w:right w:w="100" w:type="dxa"/>
            </w:tcMar>
          </w:tcPr>
          <w:p w14:paraId="37E1FECA" w14:textId="77777777" w:rsidR="00CD2EB1" w:rsidRDefault="00CD2EB1">
            <w:pPr>
              <w:widowControl w:val="0"/>
              <w:pBdr>
                <w:top w:val="nil"/>
                <w:left w:val="nil"/>
                <w:bottom w:val="nil"/>
                <w:right w:val="nil"/>
                <w:between w:val="nil"/>
              </w:pBdr>
              <w:spacing w:line="276" w:lineRule="auto"/>
              <w:rPr>
                <w:color w:val="FF0000"/>
              </w:rPr>
            </w:pPr>
          </w:p>
        </w:tc>
        <w:tc>
          <w:tcPr>
            <w:tcW w:w="1134" w:type="dxa"/>
            <w:tcMar>
              <w:top w:w="100" w:type="dxa"/>
              <w:left w:w="100" w:type="dxa"/>
              <w:bottom w:w="100" w:type="dxa"/>
              <w:right w:w="100" w:type="dxa"/>
            </w:tcMar>
          </w:tcPr>
          <w:p w14:paraId="73F86F7C" w14:textId="77777777" w:rsidR="00CD2EB1" w:rsidRDefault="001D733D">
            <w:pPr>
              <w:jc w:val="center"/>
              <w:rPr>
                <w:b/>
              </w:rPr>
            </w:pPr>
            <w:r>
              <w:rPr>
                <w:b/>
              </w:rPr>
              <w:t>Siječanj</w:t>
            </w:r>
          </w:p>
        </w:tc>
        <w:tc>
          <w:tcPr>
            <w:tcW w:w="3187" w:type="dxa"/>
            <w:shd w:val="clear" w:color="auto" w:fill="auto"/>
            <w:tcMar>
              <w:top w:w="100" w:type="dxa"/>
              <w:left w:w="100" w:type="dxa"/>
              <w:bottom w:w="100" w:type="dxa"/>
              <w:right w:w="100" w:type="dxa"/>
            </w:tcMar>
          </w:tcPr>
          <w:p w14:paraId="1CD9DBAA" w14:textId="77777777" w:rsidR="00CD2EB1" w:rsidRDefault="001D733D">
            <w:r>
              <w:t xml:space="preserve"> Električna struja,magnetizam</w:t>
            </w:r>
          </w:p>
        </w:tc>
        <w:tc>
          <w:tcPr>
            <w:tcW w:w="1916" w:type="dxa"/>
            <w:shd w:val="clear" w:color="auto" w:fill="auto"/>
            <w:tcMar>
              <w:top w:w="100" w:type="dxa"/>
              <w:left w:w="100" w:type="dxa"/>
              <w:bottom w:w="100" w:type="dxa"/>
              <w:right w:w="100" w:type="dxa"/>
            </w:tcMar>
          </w:tcPr>
          <w:p w14:paraId="6CCCC6B9" w14:textId="77777777" w:rsidR="00CD2EB1" w:rsidRDefault="001D733D">
            <w:r>
              <w:t>Dario Srakić</w:t>
            </w:r>
          </w:p>
        </w:tc>
      </w:tr>
      <w:tr w:rsidR="00CD2EB1" w14:paraId="1C88EE78" w14:textId="77777777">
        <w:trPr>
          <w:trHeight w:val="491"/>
        </w:trPr>
        <w:tc>
          <w:tcPr>
            <w:tcW w:w="3403" w:type="dxa"/>
            <w:vMerge/>
            <w:shd w:val="clear" w:color="auto" w:fill="BDD6EE"/>
            <w:tcMar>
              <w:top w:w="100" w:type="dxa"/>
              <w:left w:w="100" w:type="dxa"/>
              <w:bottom w:w="100" w:type="dxa"/>
              <w:right w:w="100" w:type="dxa"/>
            </w:tcMar>
          </w:tcPr>
          <w:p w14:paraId="54D28CD3" w14:textId="77777777" w:rsidR="00CD2EB1" w:rsidRDefault="00CD2EB1">
            <w:pPr>
              <w:widowControl w:val="0"/>
              <w:pBdr>
                <w:top w:val="nil"/>
                <w:left w:val="nil"/>
                <w:bottom w:val="nil"/>
                <w:right w:val="nil"/>
                <w:between w:val="nil"/>
              </w:pBdr>
              <w:spacing w:line="276" w:lineRule="auto"/>
              <w:rPr>
                <w:color w:val="FF0000"/>
              </w:rPr>
            </w:pPr>
          </w:p>
        </w:tc>
        <w:tc>
          <w:tcPr>
            <w:tcW w:w="1134" w:type="dxa"/>
            <w:tcMar>
              <w:top w:w="100" w:type="dxa"/>
              <w:left w:w="100" w:type="dxa"/>
              <w:bottom w:w="100" w:type="dxa"/>
              <w:right w:w="100" w:type="dxa"/>
            </w:tcMar>
          </w:tcPr>
          <w:p w14:paraId="2C7164E7" w14:textId="77777777" w:rsidR="00CD2EB1" w:rsidRDefault="001D733D">
            <w:pPr>
              <w:jc w:val="center"/>
              <w:rPr>
                <w:b/>
              </w:rPr>
            </w:pPr>
            <w:r>
              <w:rPr>
                <w:b/>
              </w:rPr>
              <w:t>Veljača</w:t>
            </w:r>
          </w:p>
        </w:tc>
        <w:tc>
          <w:tcPr>
            <w:tcW w:w="3187" w:type="dxa"/>
            <w:shd w:val="clear" w:color="auto" w:fill="auto"/>
            <w:tcMar>
              <w:top w:w="100" w:type="dxa"/>
              <w:left w:w="100" w:type="dxa"/>
              <w:bottom w:w="100" w:type="dxa"/>
              <w:right w:w="100" w:type="dxa"/>
            </w:tcMar>
          </w:tcPr>
          <w:p w14:paraId="1538BB20" w14:textId="77777777" w:rsidR="00CD2EB1" w:rsidRDefault="001D733D">
            <w:r>
              <w:t xml:space="preserve"> Toplina, agregatna stanja, plinski zakoni</w:t>
            </w:r>
          </w:p>
        </w:tc>
        <w:tc>
          <w:tcPr>
            <w:tcW w:w="1916" w:type="dxa"/>
            <w:shd w:val="clear" w:color="auto" w:fill="auto"/>
            <w:tcMar>
              <w:top w:w="100" w:type="dxa"/>
              <w:left w:w="100" w:type="dxa"/>
              <w:bottom w:w="100" w:type="dxa"/>
              <w:right w:w="100" w:type="dxa"/>
            </w:tcMar>
          </w:tcPr>
          <w:p w14:paraId="3C6F7FDC" w14:textId="77777777" w:rsidR="00CD2EB1" w:rsidRDefault="001D733D">
            <w:r>
              <w:t>Dario Srakić</w:t>
            </w:r>
          </w:p>
        </w:tc>
      </w:tr>
      <w:tr w:rsidR="00CD2EB1" w14:paraId="66915250" w14:textId="77777777">
        <w:trPr>
          <w:trHeight w:val="600"/>
        </w:trPr>
        <w:tc>
          <w:tcPr>
            <w:tcW w:w="3403" w:type="dxa"/>
            <w:vMerge/>
            <w:shd w:val="clear" w:color="auto" w:fill="BDD6EE"/>
            <w:tcMar>
              <w:top w:w="100" w:type="dxa"/>
              <w:left w:w="100" w:type="dxa"/>
              <w:bottom w:w="100" w:type="dxa"/>
              <w:right w:w="100" w:type="dxa"/>
            </w:tcMar>
          </w:tcPr>
          <w:p w14:paraId="4C313960" w14:textId="77777777" w:rsidR="00CD2EB1" w:rsidRDefault="00CD2EB1">
            <w:pPr>
              <w:widowControl w:val="0"/>
              <w:pBdr>
                <w:top w:val="nil"/>
                <w:left w:val="nil"/>
                <w:bottom w:val="nil"/>
                <w:right w:val="nil"/>
                <w:between w:val="nil"/>
              </w:pBdr>
              <w:spacing w:line="276" w:lineRule="auto"/>
              <w:rPr>
                <w:color w:val="FF0000"/>
              </w:rPr>
            </w:pPr>
          </w:p>
        </w:tc>
        <w:tc>
          <w:tcPr>
            <w:tcW w:w="1134" w:type="dxa"/>
            <w:tcMar>
              <w:top w:w="100" w:type="dxa"/>
              <w:left w:w="100" w:type="dxa"/>
              <w:bottom w:w="100" w:type="dxa"/>
              <w:right w:w="100" w:type="dxa"/>
            </w:tcMar>
          </w:tcPr>
          <w:p w14:paraId="1772F22B" w14:textId="77777777" w:rsidR="00CD2EB1" w:rsidRDefault="001D733D">
            <w:pPr>
              <w:jc w:val="center"/>
              <w:rPr>
                <w:b/>
              </w:rPr>
            </w:pPr>
            <w:r>
              <w:rPr>
                <w:b/>
              </w:rPr>
              <w:t>Ožujak</w:t>
            </w:r>
          </w:p>
          <w:p w14:paraId="2FC10A61" w14:textId="77777777" w:rsidR="00CD2EB1" w:rsidRDefault="001D733D">
            <w:r>
              <w:t xml:space="preserve"> </w:t>
            </w:r>
          </w:p>
        </w:tc>
        <w:tc>
          <w:tcPr>
            <w:tcW w:w="3187" w:type="dxa"/>
            <w:shd w:val="clear" w:color="auto" w:fill="auto"/>
            <w:tcMar>
              <w:top w:w="100" w:type="dxa"/>
              <w:left w:w="100" w:type="dxa"/>
              <w:bottom w:w="100" w:type="dxa"/>
              <w:right w:w="100" w:type="dxa"/>
            </w:tcMar>
          </w:tcPr>
          <w:p w14:paraId="1BB7EBE7" w14:textId="77777777" w:rsidR="00CD2EB1" w:rsidRDefault="001D733D">
            <w:r>
              <w:t xml:space="preserve"> Termodinamika, toplinski strojevi</w:t>
            </w:r>
          </w:p>
        </w:tc>
        <w:tc>
          <w:tcPr>
            <w:tcW w:w="1916" w:type="dxa"/>
            <w:shd w:val="clear" w:color="auto" w:fill="auto"/>
            <w:tcMar>
              <w:top w:w="100" w:type="dxa"/>
              <w:left w:w="100" w:type="dxa"/>
              <w:bottom w:w="100" w:type="dxa"/>
              <w:right w:w="100" w:type="dxa"/>
            </w:tcMar>
          </w:tcPr>
          <w:p w14:paraId="79E1CD63" w14:textId="77777777" w:rsidR="00CD2EB1" w:rsidRDefault="001D733D">
            <w:r>
              <w:t>Dario Srakić</w:t>
            </w:r>
          </w:p>
        </w:tc>
      </w:tr>
      <w:tr w:rsidR="00CD2EB1" w14:paraId="1F7B7CEA" w14:textId="77777777">
        <w:trPr>
          <w:trHeight w:val="498"/>
        </w:trPr>
        <w:tc>
          <w:tcPr>
            <w:tcW w:w="3403" w:type="dxa"/>
            <w:vMerge/>
            <w:shd w:val="clear" w:color="auto" w:fill="BDD6EE"/>
            <w:tcMar>
              <w:top w:w="100" w:type="dxa"/>
              <w:left w:w="100" w:type="dxa"/>
              <w:bottom w:w="100" w:type="dxa"/>
              <w:right w:w="100" w:type="dxa"/>
            </w:tcMar>
          </w:tcPr>
          <w:p w14:paraId="700FB0EF" w14:textId="77777777" w:rsidR="00CD2EB1" w:rsidRDefault="00CD2EB1">
            <w:pPr>
              <w:widowControl w:val="0"/>
              <w:pBdr>
                <w:top w:val="nil"/>
                <w:left w:val="nil"/>
                <w:bottom w:val="nil"/>
                <w:right w:val="nil"/>
                <w:between w:val="nil"/>
              </w:pBdr>
              <w:spacing w:line="276" w:lineRule="auto"/>
              <w:rPr>
                <w:color w:val="FF0000"/>
              </w:rPr>
            </w:pPr>
          </w:p>
        </w:tc>
        <w:tc>
          <w:tcPr>
            <w:tcW w:w="1134" w:type="dxa"/>
            <w:tcMar>
              <w:top w:w="100" w:type="dxa"/>
              <w:left w:w="100" w:type="dxa"/>
              <w:bottom w:w="100" w:type="dxa"/>
              <w:right w:w="100" w:type="dxa"/>
            </w:tcMar>
          </w:tcPr>
          <w:p w14:paraId="2503B3EB" w14:textId="77777777" w:rsidR="00CD2EB1" w:rsidRDefault="001D733D">
            <w:pPr>
              <w:jc w:val="center"/>
              <w:rPr>
                <w:b/>
              </w:rPr>
            </w:pPr>
            <w:r>
              <w:rPr>
                <w:b/>
              </w:rPr>
              <w:t>Travanj</w:t>
            </w:r>
          </w:p>
          <w:p w14:paraId="1A19F1D9" w14:textId="77777777" w:rsidR="00CD2EB1" w:rsidRDefault="001D733D">
            <w:r>
              <w:t xml:space="preserve"> </w:t>
            </w:r>
          </w:p>
        </w:tc>
        <w:tc>
          <w:tcPr>
            <w:tcW w:w="3187" w:type="dxa"/>
            <w:shd w:val="clear" w:color="auto" w:fill="auto"/>
            <w:tcMar>
              <w:top w:w="100" w:type="dxa"/>
              <w:left w:w="100" w:type="dxa"/>
              <w:bottom w:w="100" w:type="dxa"/>
              <w:right w:w="100" w:type="dxa"/>
            </w:tcMar>
          </w:tcPr>
          <w:p w14:paraId="705FE380" w14:textId="77777777" w:rsidR="00CD2EB1" w:rsidRDefault="001D733D">
            <w:r>
              <w:t xml:space="preserve"> Elektromagnetski valovi, optika</w:t>
            </w:r>
          </w:p>
        </w:tc>
        <w:tc>
          <w:tcPr>
            <w:tcW w:w="1916" w:type="dxa"/>
            <w:shd w:val="clear" w:color="auto" w:fill="auto"/>
            <w:tcMar>
              <w:top w:w="100" w:type="dxa"/>
              <w:left w:w="100" w:type="dxa"/>
              <w:bottom w:w="100" w:type="dxa"/>
              <w:right w:w="100" w:type="dxa"/>
            </w:tcMar>
          </w:tcPr>
          <w:p w14:paraId="29A7A541" w14:textId="77777777" w:rsidR="00CD2EB1" w:rsidRDefault="001D733D">
            <w:r>
              <w:t>Dario Srakić</w:t>
            </w:r>
          </w:p>
        </w:tc>
      </w:tr>
      <w:tr w:rsidR="00CD2EB1" w14:paraId="4416D792" w14:textId="77777777">
        <w:trPr>
          <w:trHeight w:val="608"/>
        </w:trPr>
        <w:tc>
          <w:tcPr>
            <w:tcW w:w="3403" w:type="dxa"/>
            <w:vMerge/>
            <w:shd w:val="clear" w:color="auto" w:fill="BDD6EE"/>
            <w:tcMar>
              <w:top w:w="100" w:type="dxa"/>
              <w:left w:w="100" w:type="dxa"/>
              <w:bottom w:w="100" w:type="dxa"/>
              <w:right w:w="100" w:type="dxa"/>
            </w:tcMar>
          </w:tcPr>
          <w:p w14:paraId="5F73EFBA" w14:textId="77777777" w:rsidR="00CD2EB1" w:rsidRDefault="00CD2EB1">
            <w:pPr>
              <w:widowControl w:val="0"/>
              <w:pBdr>
                <w:top w:val="nil"/>
                <w:left w:val="nil"/>
                <w:bottom w:val="nil"/>
                <w:right w:val="nil"/>
                <w:between w:val="nil"/>
              </w:pBdr>
              <w:spacing w:line="276" w:lineRule="auto"/>
              <w:rPr>
                <w:color w:val="FF0000"/>
              </w:rPr>
            </w:pPr>
          </w:p>
        </w:tc>
        <w:tc>
          <w:tcPr>
            <w:tcW w:w="1134" w:type="dxa"/>
            <w:tcMar>
              <w:top w:w="100" w:type="dxa"/>
              <w:left w:w="100" w:type="dxa"/>
              <w:bottom w:w="100" w:type="dxa"/>
              <w:right w:w="100" w:type="dxa"/>
            </w:tcMar>
          </w:tcPr>
          <w:p w14:paraId="7DC0A0C9" w14:textId="77777777" w:rsidR="00CD2EB1" w:rsidRDefault="001D733D">
            <w:pPr>
              <w:jc w:val="center"/>
              <w:rPr>
                <w:b/>
              </w:rPr>
            </w:pPr>
            <w:r>
              <w:rPr>
                <w:b/>
              </w:rPr>
              <w:t>Svibanj</w:t>
            </w:r>
          </w:p>
          <w:p w14:paraId="61E546A3" w14:textId="77777777" w:rsidR="00CD2EB1" w:rsidRDefault="001D733D">
            <w:r>
              <w:t xml:space="preserve"> </w:t>
            </w:r>
          </w:p>
        </w:tc>
        <w:tc>
          <w:tcPr>
            <w:tcW w:w="3187" w:type="dxa"/>
            <w:shd w:val="clear" w:color="auto" w:fill="auto"/>
            <w:tcMar>
              <w:top w:w="100" w:type="dxa"/>
              <w:left w:w="100" w:type="dxa"/>
              <w:bottom w:w="100" w:type="dxa"/>
              <w:right w:w="100" w:type="dxa"/>
            </w:tcMar>
          </w:tcPr>
          <w:p w14:paraId="33D3D2BA" w14:textId="77777777" w:rsidR="00CD2EB1" w:rsidRDefault="001D733D">
            <w:r>
              <w:t xml:space="preserve"> Interferencija valova, ogib, disperzija svjetlosti</w:t>
            </w:r>
          </w:p>
        </w:tc>
        <w:tc>
          <w:tcPr>
            <w:tcW w:w="1916" w:type="dxa"/>
            <w:shd w:val="clear" w:color="auto" w:fill="auto"/>
            <w:tcMar>
              <w:top w:w="100" w:type="dxa"/>
              <w:left w:w="100" w:type="dxa"/>
              <w:bottom w:w="100" w:type="dxa"/>
              <w:right w:w="100" w:type="dxa"/>
            </w:tcMar>
          </w:tcPr>
          <w:p w14:paraId="6047F88B" w14:textId="77777777" w:rsidR="00CD2EB1" w:rsidRDefault="001D733D">
            <w:r>
              <w:t>Dario Srakić</w:t>
            </w:r>
          </w:p>
        </w:tc>
      </w:tr>
      <w:tr w:rsidR="00CD2EB1" w14:paraId="7A87CA09" w14:textId="77777777">
        <w:trPr>
          <w:trHeight w:val="492"/>
        </w:trPr>
        <w:tc>
          <w:tcPr>
            <w:tcW w:w="3403" w:type="dxa"/>
            <w:vMerge/>
            <w:shd w:val="clear" w:color="auto" w:fill="BDD6EE"/>
            <w:tcMar>
              <w:top w:w="100" w:type="dxa"/>
              <w:left w:w="100" w:type="dxa"/>
              <w:bottom w:w="100" w:type="dxa"/>
              <w:right w:w="100" w:type="dxa"/>
            </w:tcMar>
          </w:tcPr>
          <w:p w14:paraId="3B58C52B" w14:textId="77777777" w:rsidR="00CD2EB1" w:rsidRDefault="00CD2EB1">
            <w:pPr>
              <w:widowControl w:val="0"/>
              <w:pBdr>
                <w:top w:val="nil"/>
                <w:left w:val="nil"/>
                <w:bottom w:val="nil"/>
                <w:right w:val="nil"/>
                <w:between w:val="nil"/>
              </w:pBdr>
              <w:spacing w:line="276" w:lineRule="auto"/>
              <w:rPr>
                <w:color w:val="FF0000"/>
              </w:rPr>
            </w:pPr>
          </w:p>
        </w:tc>
        <w:tc>
          <w:tcPr>
            <w:tcW w:w="1134" w:type="dxa"/>
            <w:tcMar>
              <w:top w:w="100" w:type="dxa"/>
              <w:left w:w="100" w:type="dxa"/>
              <w:bottom w:w="100" w:type="dxa"/>
              <w:right w:w="100" w:type="dxa"/>
            </w:tcMar>
          </w:tcPr>
          <w:p w14:paraId="5790E740" w14:textId="77777777" w:rsidR="00CD2EB1" w:rsidRDefault="001D733D">
            <w:pPr>
              <w:jc w:val="center"/>
              <w:rPr>
                <w:b/>
              </w:rPr>
            </w:pPr>
            <w:r>
              <w:rPr>
                <w:b/>
              </w:rPr>
              <w:t>Lipanj</w:t>
            </w:r>
          </w:p>
          <w:p w14:paraId="6D0459EA" w14:textId="77777777" w:rsidR="00CD2EB1" w:rsidRDefault="001D733D">
            <w:r>
              <w:t xml:space="preserve"> </w:t>
            </w:r>
          </w:p>
        </w:tc>
        <w:tc>
          <w:tcPr>
            <w:tcW w:w="3187" w:type="dxa"/>
            <w:shd w:val="clear" w:color="auto" w:fill="auto"/>
            <w:tcMar>
              <w:top w:w="100" w:type="dxa"/>
              <w:left w:w="100" w:type="dxa"/>
              <w:bottom w:w="100" w:type="dxa"/>
              <w:right w:w="100" w:type="dxa"/>
            </w:tcMar>
          </w:tcPr>
          <w:p w14:paraId="5AFA53C7" w14:textId="77777777" w:rsidR="00CD2EB1" w:rsidRDefault="001D733D">
            <w:r>
              <w:t xml:space="preserve"> Fotoelektrični efekt, kvantna fizika, zračenje EM valova</w:t>
            </w:r>
          </w:p>
        </w:tc>
        <w:tc>
          <w:tcPr>
            <w:tcW w:w="1916" w:type="dxa"/>
            <w:shd w:val="clear" w:color="auto" w:fill="auto"/>
            <w:tcMar>
              <w:top w:w="100" w:type="dxa"/>
              <w:left w:w="100" w:type="dxa"/>
              <w:bottom w:w="100" w:type="dxa"/>
              <w:right w:w="100" w:type="dxa"/>
            </w:tcMar>
          </w:tcPr>
          <w:p w14:paraId="506CD72D" w14:textId="77777777" w:rsidR="00CD2EB1" w:rsidRDefault="001D733D">
            <w:r>
              <w:t>Dario Srakić</w:t>
            </w:r>
          </w:p>
        </w:tc>
      </w:tr>
      <w:tr w:rsidR="00CD2EB1" w14:paraId="4570F8CC" w14:textId="77777777">
        <w:trPr>
          <w:trHeight w:val="1445"/>
        </w:trPr>
        <w:tc>
          <w:tcPr>
            <w:tcW w:w="3403" w:type="dxa"/>
            <w:shd w:val="clear" w:color="auto" w:fill="BDD6EE"/>
            <w:tcMar>
              <w:top w:w="100" w:type="dxa"/>
              <w:left w:w="100" w:type="dxa"/>
              <w:bottom w:w="100" w:type="dxa"/>
              <w:right w:w="100" w:type="dxa"/>
            </w:tcMar>
          </w:tcPr>
          <w:p w14:paraId="465EC2AA" w14:textId="77777777" w:rsidR="00CD2EB1" w:rsidRDefault="001D733D">
            <w:pPr>
              <w:spacing w:line="360" w:lineRule="auto"/>
              <w:jc w:val="center"/>
              <w:rPr>
                <w:b/>
              </w:rPr>
            </w:pPr>
            <w:r>
              <w:rPr>
                <w:b/>
              </w:rPr>
              <w:t>Materijali za poučavanje i učenje</w:t>
            </w:r>
          </w:p>
        </w:tc>
        <w:tc>
          <w:tcPr>
            <w:tcW w:w="6237" w:type="dxa"/>
            <w:gridSpan w:val="3"/>
          </w:tcPr>
          <w:p w14:paraId="3C5ED64A" w14:textId="77777777" w:rsidR="00CD2EB1" w:rsidRDefault="001D733D">
            <w:r>
              <w:t xml:space="preserve">-udžbenici i zbirke zadataka iz fizike za  1.,2., 3. i 4. razred tehničke škole i gimnazije </w:t>
            </w:r>
          </w:p>
          <w:p w14:paraId="1D4FA941" w14:textId="77777777" w:rsidR="00CD2EB1" w:rsidRDefault="001D733D">
            <w:r>
              <w:t>-zadaci nacionalnih ispita</w:t>
            </w:r>
          </w:p>
          <w:p w14:paraId="141CEA53" w14:textId="77777777" w:rsidR="00CD2EB1" w:rsidRDefault="001D733D">
            <w:r>
              <w:t>-ispiti probne državne mature</w:t>
            </w:r>
          </w:p>
          <w:p w14:paraId="34561F1C" w14:textId="77777777" w:rsidR="00CD2EB1" w:rsidRDefault="001D733D">
            <w:r>
              <w:t>-ogledni ispiti</w:t>
            </w:r>
          </w:p>
          <w:p w14:paraId="66F44E69" w14:textId="77777777" w:rsidR="00CD2EB1" w:rsidRDefault="001D733D">
            <w:r>
              <w:t xml:space="preserve">-provedeni ispiti državne mature  </w:t>
            </w:r>
          </w:p>
        </w:tc>
      </w:tr>
      <w:tr w:rsidR="00CD2EB1" w14:paraId="4B673788" w14:textId="77777777">
        <w:trPr>
          <w:trHeight w:val="487"/>
        </w:trPr>
        <w:tc>
          <w:tcPr>
            <w:tcW w:w="3403" w:type="dxa"/>
            <w:shd w:val="clear" w:color="auto" w:fill="BDD6EE"/>
            <w:tcMar>
              <w:top w:w="100" w:type="dxa"/>
              <w:left w:w="100" w:type="dxa"/>
              <w:bottom w:w="100" w:type="dxa"/>
              <w:right w:w="100" w:type="dxa"/>
            </w:tcMar>
          </w:tcPr>
          <w:p w14:paraId="1A057E1B" w14:textId="77777777" w:rsidR="00CD2EB1" w:rsidRDefault="001D733D">
            <w:pPr>
              <w:spacing w:line="360" w:lineRule="auto"/>
              <w:jc w:val="center"/>
              <w:rPr>
                <w:b/>
              </w:rPr>
            </w:pPr>
            <w:r>
              <w:rPr>
                <w:b/>
              </w:rPr>
              <w:t>Potrebna materijalna sredstva (uključujući troškovnik)</w:t>
            </w:r>
          </w:p>
        </w:tc>
        <w:tc>
          <w:tcPr>
            <w:tcW w:w="6237" w:type="dxa"/>
            <w:gridSpan w:val="3"/>
          </w:tcPr>
          <w:p w14:paraId="5FC39D09" w14:textId="77777777" w:rsidR="00CD2EB1" w:rsidRDefault="001D733D">
            <w:r>
              <w:t>- kreda , ploča, geometrijski pribor, kalkulator</w:t>
            </w:r>
          </w:p>
          <w:p w14:paraId="6E6C4A31" w14:textId="77777777" w:rsidR="00CD2EB1" w:rsidRDefault="001D733D">
            <w:r>
              <w:t>- projektor</w:t>
            </w:r>
          </w:p>
        </w:tc>
      </w:tr>
      <w:tr w:rsidR="00CD2EB1" w14:paraId="09AD4310" w14:textId="77777777">
        <w:trPr>
          <w:trHeight w:val="1026"/>
        </w:trPr>
        <w:tc>
          <w:tcPr>
            <w:tcW w:w="3403" w:type="dxa"/>
            <w:shd w:val="clear" w:color="auto" w:fill="BDD6EE"/>
            <w:tcMar>
              <w:top w:w="100" w:type="dxa"/>
              <w:left w:w="100" w:type="dxa"/>
              <w:bottom w:w="100" w:type="dxa"/>
              <w:right w:w="100" w:type="dxa"/>
            </w:tcMar>
          </w:tcPr>
          <w:p w14:paraId="51CA2E74" w14:textId="77777777" w:rsidR="00CD2EB1" w:rsidRDefault="001D733D">
            <w:pPr>
              <w:spacing w:line="360" w:lineRule="auto"/>
              <w:jc w:val="center"/>
              <w:rPr>
                <w:b/>
              </w:rPr>
            </w:pPr>
            <w:r>
              <w:rPr>
                <w:b/>
              </w:rPr>
              <w:t>Strategije učenja</w:t>
            </w:r>
          </w:p>
        </w:tc>
        <w:tc>
          <w:tcPr>
            <w:tcW w:w="6237" w:type="dxa"/>
            <w:gridSpan w:val="3"/>
          </w:tcPr>
          <w:p w14:paraId="5464EE02" w14:textId="77777777" w:rsidR="00CD2EB1" w:rsidRDefault="001D733D">
            <w:pPr>
              <w:numPr>
                <w:ilvl w:val="0"/>
                <w:numId w:val="70"/>
              </w:numPr>
              <w:pBdr>
                <w:top w:val="nil"/>
                <w:left w:val="nil"/>
                <w:bottom w:val="nil"/>
                <w:right w:val="nil"/>
                <w:between w:val="nil"/>
              </w:pBdr>
              <w:spacing w:line="259" w:lineRule="auto"/>
            </w:pPr>
            <w:r>
              <w:t xml:space="preserve">individualni rad </w:t>
            </w:r>
          </w:p>
          <w:p w14:paraId="3F0BA2B6" w14:textId="77777777" w:rsidR="00CD2EB1" w:rsidRDefault="001D733D">
            <w:pPr>
              <w:numPr>
                <w:ilvl w:val="0"/>
                <w:numId w:val="70"/>
              </w:numPr>
              <w:pBdr>
                <w:top w:val="nil"/>
                <w:left w:val="nil"/>
                <w:bottom w:val="nil"/>
                <w:right w:val="nil"/>
                <w:between w:val="nil"/>
              </w:pBdr>
              <w:spacing w:line="259" w:lineRule="auto"/>
            </w:pPr>
            <w:r>
              <w:t xml:space="preserve">konzultativna nastava </w:t>
            </w:r>
          </w:p>
          <w:p w14:paraId="3C6DEDBE" w14:textId="77777777" w:rsidR="00CD2EB1" w:rsidRDefault="001D733D">
            <w:pPr>
              <w:numPr>
                <w:ilvl w:val="0"/>
                <w:numId w:val="70"/>
              </w:numPr>
              <w:pBdr>
                <w:top w:val="nil"/>
                <w:left w:val="nil"/>
                <w:bottom w:val="nil"/>
                <w:right w:val="nil"/>
                <w:between w:val="nil"/>
              </w:pBdr>
              <w:spacing w:line="259" w:lineRule="auto"/>
            </w:pPr>
            <w:r>
              <w:t>primjena  kalkulatora</w:t>
            </w:r>
          </w:p>
          <w:p w14:paraId="604672C1" w14:textId="77777777" w:rsidR="00CD2EB1" w:rsidRDefault="001D733D">
            <w:pPr>
              <w:numPr>
                <w:ilvl w:val="0"/>
                <w:numId w:val="70"/>
              </w:numPr>
              <w:pBdr>
                <w:top w:val="nil"/>
                <w:left w:val="nil"/>
                <w:bottom w:val="nil"/>
                <w:right w:val="nil"/>
                <w:between w:val="nil"/>
              </w:pBdr>
              <w:spacing w:after="160" w:line="259" w:lineRule="auto"/>
            </w:pPr>
            <w:r>
              <w:t>suradnička nastava</w:t>
            </w:r>
          </w:p>
        </w:tc>
      </w:tr>
      <w:tr w:rsidR="00CD2EB1" w14:paraId="11B64BB7" w14:textId="77777777">
        <w:trPr>
          <w:trHeight w:val="1302"/>
        </w:trPr>
        <w:tc>
          <w:tcPr>
            <w:tcW w:w="3403" w:type="dxa"/>
            <w:shd w:val="clear" w:color="auto" w:fill="BDD6EE"/>
            <w:tcMar>
              <w:top w:w="100" w:type="dxa"/>
              <w:left w:w="100" w:type="dxa"/>
              <w:bottom w:w="100" w:type="dxa"/>
              <w:right w:w="100" w:type="dxa"/>
            </w:tcMar>
          </w:tcPr>
          <w:p w14:paraId="56F27455" w14:textId="77777777" w:rsidR="00CD2EB1" w:rsidRDefault="001D733D">
            <w:pPr>
              <w:spacing w:line="360" w:lineRule="auto"/>
              <w:jc w:val="center"/>
              <w:rPr>
                <w:b/>
              </w:rPr>
            </w:pPr>
            <w:r>
              <w:rPr>
                <w:b/>
              </w:rPr>
              <w:t>Očekivani ishodi</w:t>
            </w:r>
          </w:p>
        </w:tc>
        <w:tc>
          <w:tcPr>
            <w:tcW w:w="6237" w:type="dxa"/>
            <w:gridSpan w:val="3"/>
            <w:tcMar>
              <w:top w:w="100" w:type="dxa"/>
              <w:left w:w="180" w:type="dxa"/>
              <w:bottom w:w="100" w:type="dxa"/>
              <w:right w:w="180" w:type="dxa"/>
            </w:tcMar>
          </w:tcPr>
          <w:p w14:paraId="2E65D193" w14:textId="77777777" w:rsidR="00CD2EB1" w:rsidRDefault="001D733D">
            <w:pPr>
              <w:numPr>
                <w:ilvl w:val="0"/>
                <w:numId w:val="59"/>
              </w:numPr>
              <w:pBdr>
                <w:top w:val="nil"/>
                <w:left w:val="nil"/>
                <w:bottom w:val="nil"/>
                <w:right w:val="nil"/>
                <w:between w:val="nil"/>
              </w:pBdr>
              <w:spacing w:line="259" w:lineRule="auto"/>
            </w:pPr>
            <w:r>
              <w:t>Razlikovati put i pomak, te skalarne i vektorske veličine</w:t>
            </w:r>
          </w:p>
          <w:p w14:paraId="1325AF13" w14:textId="77777777" w:rsidR="00CD2EB1" w:rsidRDefault="001D733D">
            <w:pPr>
              <w:numPr>
                <w:ilvl w:val="0"/>
                <w:numId w:val="59"/>
              </w:numPr>
              <w:pBdr>
                <w:top w:val="nil"/>
                <w:left w:val="nil"/>
                <w:bottom w:val="nil"/>
                <w:right w:val="nil"/>
                <w:between w:val="nil"/>
              </w:pBdr>
              <w:spacing w:line="259" w:lineRule="auto"/>
            </w:pPr>
            <w:r>
              <w:t>Opisati srednju i trenutnu brzinu te prikazati gibanje preko grafova</w:t>
            </w:r>
          </w:p>
          <w:p w14:paraId="27BA27FF" w14:textId="77777777" w:rsidR="00CD2EB1" w:rsidRDefault="001D733D">
            <w:pPr>
              <w:numPr>
                <w:ilvl w:val="0"/>
                <w:numId w:val="59"/>
              </w:numPr>
              <w:pBdr>
                <w:top w:val="nil"/>
                <w:left w:val="nil"/>
                <w:bottom w:val="nil"/>
                <w:right w:val="nil"/>
                <w:between w:val="nil"/>
              </w:pBdr>
              <w:spacing w:line="259" w:lineRule="auto"/>
            </w:pPr>
            <w:r>
              <w:t>Opisati srednju i trenutnu akceleraciju.  Prikazati ubrzano gibanje preko s-t , v-t i a-t grafa.</w:t>
            </w:r>
          </w:p>
          <w:p w14:paraId="2B9D2F0A" w14:textId="77777777" w:rsidR="00CD2EB1" w:rsidRDefault="001D733D">
            <w:pPr>
              <w:numPr>
                <w:ilvl w:val="0"/>
                <w:numId w:val="59"/>
              </w:numPr>
              <w:pBdr>
                <w:top w:val="nil"/>
                <w:left w:val="nil"/>
                <w:bottom w:val="nil"/>
                <w:right w:val="nil"/>
                <w:between w:val="nil"/>
              </w:pBdr>
              <w:spacing w:line="259" w:lineRule="auto"/>
            </w:pPr>
            <w:r>
              <w:t>Opisati gibanje tijela pri slobodnom padu. Povezati slobodni pad s ubrzanim gibanjem</w:t>
            </w:r>
          </w:p>
          <w:p w14:paraId="48225E76" w14:textId="77777777" w:rsidR="00CD2EB1" w:rsidRDefault="001D733D">
            <w:pPr>
              <w:numPr>
                <w:ilvl w:val="0"/>
                <w:numId w:val="59"/>
              </w:numPr>
              <w:pBdr>
                <w:top w:val="nil"/>
                <w:left w:val="nil"/>
                <w:bottom w:val="nil"/>
                <w:right w:val="nil"/>
                <w:between w:val="nil"/>
              </w:pBdr>
              <w:spacing w:line="259" w:lineRule="auto"/>
            </w:pPr>
            <w:r>
              <w:t xml:space="preserve">Riješiti probleme za jednoliko i nejednoliko gibanje. Analizirati s-t, v-t i a-t grafove jednolikog i nejednolikog gibanja.  </w:t>
            </w:r>
          </w:p>
          <w:p w14:paraId="698EA7D0" w14:textId="77777777" w:rsidR="00CD2EB1" w:rsidRDefault="001D733D">
            <w:pPr>
              <w:numPr>
                <w:ilvl w:val="0"/>
                <w:numId w:val="59"/>
              </w:numPr>
              <w:pBdr>
                <w:top w:val="nil"/>
                <w:left w:val="nil"/>
                <w:bottom w:val="nil"/>
                <w:right w:val="nil"/>
                <w:between w:val="nil"/>
              </w:pBdr>
              <w:spacing w:line="259" w:lineRule="auto"/>
            </w:pPr>
            <w:r>
              <w:t>Razlikovati usporeno  od ubrzanog gibanja.  Riješiti probleme za jednoliko ubrzano gibanje.</w:t>
            </w:r>
          </w:p>
          <w:p w14:paraId="20C8B353" w14:textId="77777777" w:rsidR="00CD2EB1" w:rsidRDefault="001D733D">
            <w:pPr>
              <w:numPr>
                <w:ilvl w:val="0"/>
                <w:numId w:val="59"/>
              </w:numPr>
              <w:pBdr>
                <w:top w:val="nil"/>
                <w:left w:val="nil"/>
                <w:bottom w:val="nil"/>
                <w:right w:val="nil"/>
                <w:between w:val="nil"/>
              </w:pBdr>
              <w:spacing w:line="259" w:lineRule="auto"/>
            </w:pPr>
            <w:r>
              <w:t>Razlikovati tipove mehaničke energije te primjeniti fizikalne zakone na rješavanju konceptualnih i numeričkih problema</w:t>
            </w:r>
          </w:p>
          <w:p w14:paraId="4E944C0C" w14:textId="77777777" w:rsidR="00CD2EB1" w:rsidRDefault="001D733D">
            <w:pPr>
              <w:numPr>
                <w:ilvl w:val="0"/>
                <w:numId w:val="59"/>
              </w:numPr>
              <w:pBdr>
                <w:top w:val="nil"/>
                <w:left w:val="nil"/>
                <w:bottom w:val="nil"/>
                <w:right w:val="nil"/>
                <w:between w:val="nil"/>
              </w:pBdr>
              <w:spacing w:line="259" w:lineRule="auto"/>
            </w:pPr>
            <w:r>
              <w:t>Usvojiti i razumjeti pojavu električne energije i otpora te primjeniti fizikalne zakone na zadacima objektivnog tipa</w:t>
            </w:r>
          </w:p>
          <w:p w14:paraId="2A363A7C" w14:textId="77777777" w:rsidR="00CD2EB1" w:rsidRDefault="001D733D">
            <w:pPr>
              <w:numPr>
                <w:ilvl w:val="0"/>
                <w:numId w:val="59"/>
              </w:numPr>
              <w:pBdr>
                <w:top w:val="nil"/>
                <w:left w:val="nil"/>
                <w:bottom w:val="nil"/>
                <w:right w:val="nil"/>
                <w:between w:val="nil"/>
              </w:pBdr>
              <w:spacing w:line="259" w:lineRule="auto"/>
            </w:pPr>
            <w:r>
              <w:t>Povezati rad i snagu električne struje s pojmovima iz mehanike</w:t>
            </w:r>
          </w:p>
          <w:p w14:paraId="7D6E5D84" w14:textId="77777777" w:rsidR="00CD2EB1" w:rsidRDefault="001D733D">
            <w:pPr>
              <w:numPr>
                <w:ilvl w:val="0"/>
                <w:numId w:val="59"/>
              </w:numPr>
              <w:pBdr>
                <w:top w:val="nil"/>
                <w:left w:val="nil"/>
                <w:bottom w:val="nil"/>
                <w:right w:val="nil"/>
                <w:between w:val="nil"/>
              </w:pBdr>
              <w:spacing w:line="259" w:lineRule="auto"/>
            </w:pPr>
            <w:r>
              <w:t>opisati nastanak električnog i magnetskog polja te primjeniti fizikalne zakone na zadacima objektivnog tipa</w:t>
            </w:r>
          </w:p>
          <w:p w14:paraId="0E06932F" w14:textId="77777777" w:rsidR="00CD2EB1" w:rsidRDefault="001D733D">
            <w:pPr>
              <w:numPr>
                <w:ilvl w:val="0"/>
                <w:numId w:val="59"/>
              </w:numPr>
              <w:pBdr>
                <w:top w:val="nil"/>
                <w:left w:val="nil"/>
                <w:bottom w:val="nil"/>
                <w:right w:val="nil"/>
                <w:between w:val="nil"/>
              </w:pBdr>
              <w:spacing w:line="259" w:lineRule="auto"/>
            </w:pPr>
            <w:r>
              <w:t xml:space="preserve">opisati i razlikovati  istosmjernu od izmjenične struje na primjerima zadacima konceptualnog tipa </w:t>
            </w:r>
          </w:p>
          <w:p w14:paraId="2D4919DD" w14:textId="77777777" w:rsidR="00CD2EB1" w:rsidRDefault="001D733D">
            <w:pPr>
              <w:numPr>
                <w:ilvl w:val="0"/>
                <w:numId w:val="59"/>
              </w:numPr>
              <w:pBdr>
                <w:top w:val="nil"/>
                <w:left w:val="nil"/>
                <w:bottom w:val="nil"/>
                <w:right w:val="nil"/>
                <w:between w:val="nil"/>
              </w:pBdr>
              <w:spacing w:line="259" w:lineRule="auto"/>
            </w:pPr>
            <w:r>
              <w:t>Navesti fizikalna obilježja njihala i njihovu primjenu</w:t>
            </w:r>
          </w:p>
          <w:p w14:paraId="6871F811" w14:textId="77777777" w:rsidR="00CD2EB1" w:rsidRDefault="001D733D">
            <w:pPr>
              <w:numPr>
                <w:ilvl w:val="0"/>
                <w:numId w:val="59"/>
              </w:numPr>
              <w:pBdr>
                <w:top w:val="nil"/>
                <w:left w:val="nil"/>
                <w:bottom w:val="nil"/>
                <w:right w:val="nil"/>
                <w:between w:val="nil"/>
              </w:pBdr>
              <w:spacing w:line="259" w:lineRule="auto"/>
            </w:pPr>
            <w:r>
              <w:t>Razlikovati prigušeno i prisilno titranje.</w:t>
            </w:r>
          </w:p>
          <w:p w14:paraId="77469AA2" w14:textId="77777777" w:rsidR="00CD2EB1" w:rsidRDefault="001D733D">
            <w:pPr>
              <w:numPr>
                <w:ilvl w:val="0"/>
                <w:numId w:val="59"/>
              </w:numPr>
              <w:pBdr>
                <w:top w:val="nil"/>
                <w:left w:val="nil"/>
                <w:bottom w:val="nil"/>
                <w:right w:val="nil"/>
                <w:between w:val="nil"/>
              </w:pBdr>
              <w:spacing w:line="259" w:lineRule="auto"/>
            </w:pPr>
            <w:r>
              <w:t>Opisati karakteristike zvuk te navesti razliku između infrazvuka i ultrazvuka</w:t>
            </w:r>
          </w:p>
          <w:p w14:paraId="6AA73FB8" w14:textId="77777777" w:rsidR="00CD2EB1" w:rsidRDefault="001D733D">
            <w:pPr>
              <w:numPr>
                <w:ilvl w:val="0"/>
                <w:numId w:val="59"/>
              </w:numPr>
              <w:pBdr>
                <w:top w:val="nil"/>
                <w:left w:val="nil"/>
                <w:bottom w:val="nil"/>
                <w:right w:val="nil"/>
                <w:between w:val="nil"/>
              </w:pBdr>
              <w:spacing w:line="259" w:lineRule="auto"/>
            </w:pPr>
            <w:r>
              <w:t>Opisati zakone geometrijske optike te primjeniti fizikalne zakone na zadacima objektivnog tipa</w:t>
            </w:r>
          </w:p>
          <w:p w14:paraId="2D447440" w14:textId="77777777" w:rsidR="00CD2EB1" w:rsidRDefault="001D733D">
            <w:pPr>
              <w:numPr>
                <w:ilvl w:val="0"/>
                <w:numId w:val="59"/>
              </w:numPr>
              <w:pBdr>
                <w:top w:val="nil"/>
                <w:left w:val="nil"/>
                <w:bottom w:val="nil"/>
                <w:right w:val="nil"/>
                <w:between w:val="nil"/>
              </w:pBdr>
              <w:spacing w:line="259" w:lineRule="auto"/>
            </w:pPr>
            <w:r>
              <w:lastRenderedPageBreak/>
              <w:t>Opisati zakon refleksije i loma svjetlosti pri različitim uvjetima te primjeniti fizikalne zakone na zadacima objektivnog tipa</w:t>
            </w:r>
          </w:p>
          <w:p w14:paraId="362C7F23" w14:textId="77777777" w:rsidR="00CD2EB1" w:rsidRDefault="001D733D">
            <w:pPr>
              <w:numPr>
                <w:ilvl w:val="0"/>
                <w:numId w:val="59"/>
              </w:numPr>
              <w:pBdr>
                <w:top w:val="nil"/>
                <w:left w:val="nil"/>
                <w:bottom w:val="nil"/>
                <w:right w:val="nil"/>
                <w:between w:val="nil"/>
              </w:pBdr>
              <w:spacing w:line="259" w:lineRule="auto"/>
            </w:pPr>
            <w:r>
              <w:t>Primijeniti zakone geometrijske optike za zadatke konceptualnog i numeričkog tipa</w:t>
            </w:r>
          </w:p>
          <w:p w14:paraId="64162AEB" w14:textId="77777777" w:rsidR="00CD2EB1" w:rsidRDefault="001D733D">
            <w:pPr>
              <w:numPr>
                <w:ilvl w:val="0"/>
                <w:numId w:val="59"/>
              </w:numPr>
              <w:pBdr>
                <w:top w:val="nil"/>
                <w:left w:val="nil"/>
                <w:bottom w:val="nil"/>
                <w:right w:val="nil"/>
                <w:between w:val="nil"/>
              </w:pBdr>
              <w:spacing w:line="259" w:lineRule="auto"/>
            </w:pPr>
            <w:r>
              <w:t>Navesti fizikalna obilježja EM valova</w:t>
            </w:r>
          </w:p>
          <w:p w14:paraId="417964F8" w14:textId="77777777" w:rsidR="00CD2EB1" w:rsidRDefault="001D733D">
            <w:pPr>
              <w:numPr>
                <w:ilvl w:val="0"/>
                <w:numId w:val="59"/>
              </w:numPr>
              <w:pBdr>
                <w:top w:val="nil"/>
                <w:left w:val="nil"/>
                <w:bottom w:val="nil"/>
                <w:right w:val="nil"/>
                <w:between w:val="nil"/>
              </w:pBdr>
              <w:spacing w:line="259" w:lineRule="auto"/>
            </w:pPr>
            <w:r>
              <w:t>Opisati fizikalna svojstva svjetlosti kao elektromagnetskog vala</w:t>
            </w:r>
          </w:p>
          <w:p w14:paraId="692351A3" w14:textId="77777777" w:rsidR="00CD2EB1" w:rsidRDefault="001D733D">
            <w:pPr>
              <w:numPr>
                <w:ilvl w:val="0"/>
                <w:numId w:val="59"/>
              </w:numPr>
              <w:pBdr>
                <w:top w:val="nil"/>
                <w:left w:val="nil"/>
                <w:bottom w:val="nil"/>
                <w:right w:val="nil"/>
                <w:between w:val="nil"/>
              </w:pBdr>
              <w:spacing w:line="259" w:lineRule="auto"/>
            </w:pPr>
            <w:r>
              <w:t>Opisati zakone za procese nuklearne reakcije te primjeniti fizikalne zakone na zadacima objektivnog tipa</w:t>
            </w:r>
          </w:p>
          <w:p w14:paraId="0AFFC85D" w14:textId="77777777" w:rsidR="00CD2EB1" w:rsidRDefault="001D733D">
            <w:pPr>
              <w:numPr>
                <w:ilvl w:val="0"/>
                <w:numId w:val="59"/>
              </w:numPr>
              <w:pBdr>
                <w:top w:val="nil"/>
                <w:left w:val="nil"/>
                <w:bottom w:val="nil"/>
                <w:right w:val="nil"/>
                <w:between w:val="nil"/>
              </w:pBdr>
              <w:spacing w:after="240" w:line="259" w:lineRule="auto"/>
            </w:pPr>
            <w:r>
              <w:t>Opisati proces vezanja nuklearnih jezgara te primjeniti fizikalne zakone na zadacima objektivnog tipa</w:t>
            </w:r>
          </w:p>
        </w:tc>
      </w:tr>
      <w:tr w:rsidR="00CD2EB1" w14:paraId="7F546778" w14:textId="77777777">
        <w:trPr>
          <w:trHeight w:val="735"/>
        </w:trPr>
        <w:tc>
          <w:tcPr>
            <w:tcW w:w="3403" w:type="dxa"/>
            <w:shd w:val="clear" w:color="auto" w:fill="BDD6EE"/>
            <w:tcMar>
              <w:top w:w="100" w:type="dxa"/>
              <w:left w:w="100" w:type="dxa"/>
              <w:bottom w:w="100" w:type="dxa"/>
              <w:right w:w="100" w:type="dxa"/>
            </w:tcMar>
          </w:tcPr>
          <w:p w14:paraId="19835A3D" w14:textId="77777777" w:rsidR="00CD2EB1" w:rsidRDefault="001D733D">
            <w:pPr>
              <w:spacing w:before="240" w:line="360" w:lineRule="auto"/>
              <w:jc w:val="center"/>
              <w:rPr>
                <w:b/>
              </w:rPr>
            </w:pPr>
            <w:r>
              <w:rPr>
                <w:b/>
              </w:rPr>
              <w:lastRenderedPageBreak/>
              <w:t>Opis sustava procjenjivanja</w:t>
            </w:r>
          </w:p>
        </w:tc>
        <w:tc>
          <w:tcPr>
            <w:tcW w:w="6237" w:type="dxa"/>
            <w:gridSpan w:val="3"/>
          </w:tcPr>
          <w:p w14:paraId="5F2996D2" w14:textId="77777777" w:rsidR="00CD2EB1" w:rsidRDefault="001D733D">
            <w:pPr>
              <w:numPr>
                <w:ilvl w:val="0"/>
                <w:numId w:val="59"/>
              </w:numPr>
              <w:pBdr>
                <w:top w:val="nil"/>
                <w:left w:val="nil"/>
                <w:bottom w:val="nil"/>
                <w:right w:val="nil"/>
                <w:between w:val="nil"/>
              </w:pBdr>
              <w:spacing w:line="276" w:lineRule="auto"/>
            </w:pPr>
            <w:r>
              <w:t>formativno praćenje i vrednovanje</w:t>
            </w:r>
          </w:p>
          <w:p w14:paraId="598BED20" w14:textId="77777777" w:rsidR="00CD2EB1" w:rsidRDefault="001D733D">
            <w:pPr>
              <w:numPr>
                <w:ilvl w:val="0"/>
                <w:numId w:val="59"/>
              </w:numPr>
              <w:pBdr>
                <w:top w:val="nil"/>
                <w:left w:val="nil"/>
                <w:bottom w:val="nil"/>
                <w:right w:val="nil"/>
                <w:between w:val="nil"/>
              </w:pBdr>
              <w:spacing w:line="276" w:lineRule="auto"/>
            </w:pPr>
            <w:r>
              <w:t xml:space="preserve">samostalno rješavanje zadataka </w:t>
            </w:r>
          </w:p>
          <w:p w14:paraId="6814C19C" w14:textId="77777777" w:rsidR="00CD2EB1" w:rsidRDefault="001D733D">
            <w:pPr>
              <w:numPr>
                <w:ilvl w:val="0"/>
                <w:numId w:val="59"/>
              </w:numPr>
              <w:pBdr>
                <w:top w:val="nil"/>
                <w:left w:val="nil"/>
                <w:bottom w:val="nil"/>
                <w:right w:val="nil"/>
                <w:between w:val="nil"/>
              </w:pBdr>
              <w:spacing w:after="160" w:line="276" w:lineRule="auto"/>
            </w:pPr>
            <w:r>
              <w:t>pisanje domaćih zadaća</w:t>
            </w:r>
          </w:p>
        </w:tc>
      </w:tr>
      <w:tr w:rsidR="00CD2EB1" w14:paraId="35D7490E" w14:textId="77777777">
        <w:trPr>
          <w:trHeight w:val="452"/>
        </w:trPr>
        <w:tc>
          <w:tcPr>
            <w:tcW w:w="3403" w:type="dxa"/>
            <w:shd w:val="clear" w:color="auto" w:fill="BDD6EE"/>
            <w:tcMar>
              <w:top w:w="100" w:type="dxa"/>
              <w:left w:w="100" w:type="dxa"/>
              <w:bottom w:w="100" w:type="dxa"/>
              <w:right w:w="100" w:type="dxa"/>
            </w:tcMar>
          </w:tcPr>
          <w:p w14:paraId="641252B7" w14:textId="77777777" w:rsidR="00CD2EB1" w:rsidRDefault="001D733D">
            <w:pPr>
              <w:spacing w:before="240" w:line="360" w:lineRule="auto"/>
              <w:jc w:val="center"/>
              <w:rPr>
                <w:b/>
              </w:rPr>
            </w:pPr>
            <w:r>
              <w:rPr>
                <w:b/>
              </w:rPr>
              <w:t>Evaluacija</w:t>
            </w:r>
          </w:p>
        </w:tc>
        <w:tc>
          <w:tcPr>
            <w:tcW w:w="6237" w:type="dxa"/>
            <w:gridSpan w:val="3"/>
          </w:tcPr>
          <w:p w14:paraId="2DFC1484" w14:textId="77777777" w:rsidR="00CD2EB1" w:rsidRDefault="001D733D" w:rsidP="005576E8">
            <w:pPr>
              <w:numPr>
                <w:ilvl w:val="0"/>
                <w:numId w:val="86"/>
              </w:numPr>
              <w:pBdr>
                <w:top w:val="nil"/>
                <w:left w:val="nil"/>
                <w:bottom w:val="nil"/>
                <w:right w:val="nil"/>
                <w:between w:val="nil"/>
              </w:pBdr>
              <w:spacing w:line="276" w:lineRule="auto"/>
            </w:pPr>
            <w:r>
              <w:t>formativno vrednovanje</w:t>
            </w:r>
          </w:p>
          <w:p w14:paraId="3AABE438" w14:textId="77777777" w:rsidR="00CD2EB1" w:rsidRDefault="001D733D" w:rsidP="005576E8">
            <w:pPr>
              <w:numPr>
                <w:ilvl w:val="0"/>
                <w:numId w:val="86"/>
              </w:numPr>
              <w:pBdr>
                <w:top w:val="nil"/>
                <w:left w:val="nil"/>
                <w:bottom w:val="nil"/>
                <w:right w:val="nil"/>
                <w:between w:val="nil"/>
              </w:pBdr>
              <w:spacing w:line="276" w:lineRule="auto"/>
            </w:pPr>
            <w:r>
              <w:t>samovrednovanje</w:t>
            </w:r>
          </w:p>
          <w:p w14:paraId="6F5F1122" w14:textId="77777777" w:rsidR="00CD2EB1" w:rsidRDefault="001D733D" w:rsidP="005576E8">
            <w:pPr>
              <w:numPr>
                <w:ilvl w:val="0"/>
                <w:numId w:val="86"/>
              </w:numPr>
              <w:pBdr>
                <w:top w:val="nil"/>
                <w:left w:val="nil"/>
                <w:bottom w:val="nil"/>
                <w:right w:val="nil"/>
                <w:between w:val="nil"/>
              </w:pBdr>
              <w:spacing w:line="276" w:lineRule="auto"/>
            </w:pPr>
            <w:r>
              <w:t xml:space="preserve">postignuti uspjeh iz fizike na državnoj maturi </w:t>
            </w:r>
          </w:p>
          <w:p w14:paraId="2D21288F" w14:textId="77777777" w:rsidR="00CD2EB1" w:rsidRDefault="001D733D" w:rsidP="005576E8">
            <w:pPr>
              <w:numPr>
                <w:ilvl w:val="0"/>
                <w:numId w:val="86"/>
              </w:numPr>
              <w:pBdr>
                <w:top w:val="nil"/>
                <w:left w:val="nil"/>
                <w:bottom w:val="nil"/>
                <w:right w:val="nil"/>
                <w:between w:val="nil"/>
              </w:pBdr>
              <w:spacing w:line="276" w:lineRule="auto"/>
            </w:pPr>
            <w:r>
              <w:t xml:space="preserve">samostalnost u rješavanju problema </w:t>
            </w:r>
          </w:p>
          <w:p w14:paraId="6C1DBC4E" w14:textId="77777777" w:rsidR="00CD2EB1" w:rsidRDefault="001D733D" w:rsidP="005576E8">
            <w:pPr>
              <w:numPr>
                <w:ilvl w:val="0"/>
                <w:numId w:val="86"/>
              </w:numPr>
              <w:pBdr>
                <w:top w:val="nil"/>
                <w:left w:val="nil"/>
                <w:bottom w:val="nil"/>
                <w:right w:val="nil"/>
                <w:between w:val="nil"/>
              </w:pBdr>
              <w:spacing w:after="160" w:line="276" w:lineRule="auto"/>
            </w:pPr>
            <w:r>
              <w:t xml:space="preserve">anketiranje učenika o njihovom zadovoljstvu načinom rada  </w:t>
            </w:r>
          </w:p>
          <w:p w14:paraId="4BCDEBAE" w14:textId="77777777" w:rsidR="00CD2EB1" w:rsidRDefault="001D733D">
            <w:pPr>
              <w:spacing w:line="276" w:lineRule="auto"/>
            </w:pPr>
            <w:r>
              <w:t xml:space="preserve">  i postignutim rezultatima </w:t>
            </w:r>
          </w:p>
        </w:tc>
      </w:tr>
    </w:tbl>
    <w:p w14:paraId="1F1A6592" w14:textId="77777777" w:rsidR="00CD2EB1" w:rsidRDefault="00CD2EB1">
      <w:pPr>
        <w:rPr>
          <w:color w:val="FF0000"/>
        </w:rPr>
      </w:pPr>
    </w:p>
    <w:p w14:paraId="52B75074" w14:textId="77777777" w:rsidR="00CD2EB1" w:rsidRDefault="00CD2EB1">
      <w:pPr>
        <w:rPr>
          <w:color w:val="FF0000"/>
        </w:rPr>
      </w:pPr>
    </w:p>
    <w:p w14:paraId="5D9657BE" w14:textId="77777777" w:rsidR="00CD2EB1" w:rsidRDefault="00CD2EB1">
      <w:pPr>
        <w:rPr>
          <w:color w:val="FF0000"/>
        </w:rPr>
      </w:pPr>
    </w:p>
    <w:p w14:paraId="6BB0F98D" w14:textId="77777777" w:rsidR="00CD2EB1" w:rsidRDefault="00CD2EB1">
      <w:pPr>
        <w:rPr>
          <w:color w:val="FF0000"/>
        </w:rPr>
      </w:pPr>
    </w:p>
    <w:p w14:paraId="7F6274C7" w14:textId="77777777" w:rsidR="00CD2EB1" w:rsidRDefault="00CD2EB1">
      <w:pPr>
        <w:rPr>
          <w:color w:val="FF0000"/>
        </w:rPr>
      </w:pPr>
    </w:p>
    <w:p w14:paraId="7F26FF7C" w14:textId="77777777" w:rsidR="00CD2EB1" w:rsidRDefault="00CD2EB1">
      <w:pPr>
        <w:rPr>
          <w:color w:val="FF0000"/>
        </w:rPr>
      </w:pPr>
    </w:p>
    <w:p w14:paraId="1624285E" w14:textId="77777777" w:rsidR="00CD2EB1" w:rsidRDefault="00CD2EB1">
      <w:pPr>
        <w:rPr>
          <w:color w:val="FF0000"/>
        </w:rPr>
      </w:pPr>
    </w:p>
    <w:p w14:paraId="042D5C6B" w14:textId="77777777" w:rsidR="00CD2EB1" w:rsidRDefault="001D733D">
      <w:pPr>
        <w:rPr>
          <w:color w:val="FF0000"/>
        </w:rPr>
      </w:pPr>
      <w:r>
        <w:br w:type="page"/>
      </w:r>
    </w:p>
    <w:p w14:paraId="5B3F262C" w14:textId="77777777" w:rsidR="00CD2EB1" w:rsidRDefault="001D733D">
      <w:pPr>
        <w:pStyle w:val="Heading1"/>
        <w:rPr>
          <w:color w:val="000000"/>
        </w:rPr>
      </w:pPr>
      <w:bookmarkStart w:id="5" w:name="_heading=h.c9jkrzta16c2" w:colFirst="0" w:colLast="0"/>
      <w:bookmarkEnd w:id="5"/>
      <w:r>
        <w:rPr>
          <w:color w:val="000000"/>
        </w:rPr>
        <w:lastRenderedPageBreak/>
        <w:t>III. DOPUNSKA NASTAVA</w:t>
      </w:r>
    </w:p>
    <w:p w14:paraId="20A853C2" w14:textId="77777777" w:rsidR="00CD2EB1" w:rsidRDefault="00CD2EB1">
      <w:pPr>
        <w:keepNext/>
        <w:spacing w:before="240" w:after="60" w:line="240" w:lineRule="auto"/>
        <w:jc w:val="center"/>
        <w:rPr>
          <w:b/>
          <w:color w:val="FF0000"/>
        </w:rPr>
      </w:pPr>
    </w:p>
    <w:tbl>
      <w:tblPr>
        <w:tblStyle w:val="afffffffffffffffffffffffb"/>
        <w:tblW w:w="8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5"/>
        <w:gridCol w:w="3495"/>
        <w:gridCol w:w="1650"/>
        <w:gridCol w:w="2820"/>
      </w:tblGrid>
      <w:tr w:rsidR="00CD2EB1" w14:paraId="4397AD24" w14:textId="77777777">
        <w:tc>
          <w:tcPr>
            <w:tcW w:w="975" w:type="dxa"/>
            <w:tcBorders>
              <w:top w:val="single" w:sz="4" w:space="0" w:color="000000"/>
              <w:bottom w:val="single" w:sz="4" w:space="0" w:color="000000"/>
            </w:tcBorders>
            <w:shd w:val="clear" w:color="auto" w:fill="C6D9F1"/>
            <w:vAlign w:val="center"/>
          </w:tcPr>
          <w:p w14:paraId="74A1F0EC" w14:textId="77777777" w:rsidR="00CD2EB1" w:rsidRDefault="001D733D">
            <w:pPr>
              <w:jc w:val="center"/>
              <w:rPr>
                <w:b/>
              </w:rPr>
            </w:pPr>
            <w:bookmarkStart w:id="6" w:name="_heading=h.1fob9te" w:colFirst="0" w:colLast="0"/>
            <w:bookmarkEnd w:id="6"/>
            <w:r>
              <w:rPr>
                <w:b/>
              </w:rPr>
              <w:t>Redni</w:t>
            </w:r>
          </w:p>
          <w:p w14:paraId="03A47776" w14:textId="77777777" w:rsidR="00CD2EB1" w:rsidRDefault="001D733D">
            <w:pPr>
              <w:jc w:val="center"/>
              <w:rPr>
                <w:b/>
              </w:rPr>
            </w:pPr>
            <w:r>
              <w:rPr>
                <w:b/>
              </w:rPr>
              <w:t>broj</w:t>
            </w:r>
          </w:p>
        </w:tc>
        <w:tc>
          <w:tcPr>
            <w:tcW w:w="3495" w:type="dxa"/>
            <w:tcBorders>
              <w:top w:val="single" w:sz="4" w:space="0" w:color="000000"/>
              <w:bottom w:val="single" w:sz="4" w:space="0" w:color="000000"/>
            </w:tcBorders>
            <w:shd w:val="clear" w:color="auto" w:fill="C6D9F1"/>
            <w:vAlign w:val="center"/>
          </w:tcPr>
          <w:p w14:paraId="5787A8BB" w14:textId="77777777" w:rsidR="00CD2EB1" w:rsidRDefault="001D733D">
            <w:pPr>
              <w:jc w:val="center"/>
              <w:rPr>
                <w:b/>
              </w:rPr>
            </w:pPr>
            <w:r>
              <w:rPr>
                <w:b/>
              </w:rPr>
              <w:t>Naziv</w:t>
            </w:r>
          </w:p>
        </w:tc>
        <w:tc>
          <w:tcPr>
            <w:tcW w:w="1650" w:type="dxa"/>
            <w:tcBorders>
              <w:top w:val="single" w:sz="4" w:space="0" w:color="000000"/>
              <w:bottom w:val="single" w:sz="4" w:space="0" w:color="000000"/>
            </w:tcBorders>
            <w:shd w:val="clear" w:color="auto" w:fill="C6D9F1"/>
            <w:vAlign w:val="center"/>
          </w:tcPr>
          <w:p w14:paraId="0A60F6FD" w14:textId="77777777" w:rsidR="00CD2EB1" w:rsidRDefault="001D733D">
            <w:pPr>
              <w:jc w:val="center"/>
              <w:rPr>
                <w:b/>
              </w:rPr>
            </w:pPr>
            <w:r>
              <w:rPr>
                <w:b/>
              </w:rPr>
              <w:t>Razred</w:t>
            </w:r>
          </w:p>
        </w:tc>
        <w:tc>
          <w:tcPr>
            <w:tcW w:w="2820" w:type="dxa"/>
            <w:tcBorders>
              <w:top w:val="single" w:sz="4" w:space="0" w:color="000000"/>
              <w:bottom w:val="single" w:sz="4" w:space="0" w:color="000000"/>
            </w:tcBorders>
            <w:shd w:val="clear" w:color="auto" w:fill="C6D9F1"/>
            <w:vAlign w:val="center"/>
          </w:tcPr>
          <w:p w14:paraId="44EFEE59" w14:textId="77777777" w:rsidR="00CD2EB1" w:rsidRDefault="001D733D">
            <w:pPr>
              <w:jc w:val="center"/>
              <w:rPr>
                <w:b/>
              </w:rPr>
            </w:pPr>
            <w:r>
              <w:rPr>
                <w:b/>
              </w:rPr>
              <w:t>Nastavnik</w:t>
            </w:r>
          </w:p>
        </w:tc>
      </w:tr>
      <w:tr w:rsidR="00CD2EB1" w14:paraId="39D76A0A" w14:textId="77777777">
        <w:trPr>
          <w:trHeight w:val="216"/>
        </w:trPr>
        <w:tc>
          <w:tcPr>
            <w:tcW w:w="975" w:type="dxa"/>
            <w:tcBorders>
              <w:top w:val="single" w:sz="4" w:space="0" w:color="000000"/>
            </w:tcBorders>
            <w:shd w:val="clear" w:color="auto" w:fill="auto"/>
            <w:vAlign w:val="center"/>
          </w:tcPr>
          <w:p w14:paraId="2CDA0BA1" w14:textId="77777777" w:rsidR="00CD2EB1" w:rsidRDefault="001D733D">
            <w:pPr>
              <w:spacing w:line="276" w:lineRule="auto"/>
              <w:jc w:val="center"/>
            </w:pPr>
            <w:r>
              <w:t>1.</w:t>
            </w:r>
          </w:p>
        </w:tc>
        <w:tc>
          <w:tcPr>
            <w:tcW w:w="3495" w:type="dxa"/>
            <w:tcBorders>
              <w:top w:val="single" w:sz="4" w:space="0" w:color="000000"/>
            </w:tcBorders>
            <w:shd w:val="clear" w:color="auto" w:fill="auto"/>
            <w:vAlign w:val="center"/>
          </w:tcPr>
          <w:p w14:paraId="43FCF941" w14:textId="77777777" w:rsidR="00CD2EB1" w:rsidRDefault="001D733D">
            <w:pPr>
              <w:spacing w:line="276" w:lineRule="auto"/>
              <w:jc w:val="center"/>
            </w:pPr>
            <w:r>
              <w:t>Matematika</w:t>
            </w:r>
          </w:p>
        </w:tc>
        <w:tc>
          <w:tcPr>
            <w:tcW w:w="1650" w:type="dxa"/>
            <w:tcBorders>
              <w:top w:val="single" w:sz="4" w:space="0" w:color="000000"/>
            </w:tcBorders>
            <w:shd w:val="clear" w:color="auto" w:fill="auto"/>
            <w:vAlign w:val="center"/>
          </w:tcPr>
          <w:p w14:paraId="5AF2FD51" w14:textId="77777777" w:rsidR="00CD2EB1" w:rsidRDefault="001D733D">
            <w:pPr>
              <w:spacing w:line="276" w:lineRule="auto"/>
              <w:jc w:val="center"/>
            </w:pPr>
            <w:r>
              <w:t>1.</w:t>
            </w:r>
          </w:p>
        </w:tc>
        <w:tc>
          <w:tcPr>
            <w:tcW w:w="2820" w:type="dxa"/>
            <w:tcBorders>
              <w:top w:val="single" w:sz="4" w:space="0" w:color="000000"/>
            </w:tcBorders>
            <w:shd w:val="clear" w:color="auto" w:fill="auto"/>
            <w:vAlign w:val="center"/>
          </w:tcPr>
          <w:p w14:paraId="36ECE9F0" w14:textId="77777777" w:rsidR="00CD2EB1" w:rsidRDefault="001D733D">
            <w:pPr>
              <w:spacing w:line="276" w:lineRule="auto"/>
              <w:jc w:val="center"/>
            </w:pPr>
            <w:r>
              <w:t>Marina Novoselović</w:t>
            </w:r>
          </w:p>
        </w:tc>
      </w:tr>
      <w:tr w:rsidR="00CD2EB1" w14:paraId="64598C74" w14:textId="77777777">
        <w:trPr>
          <w:trHeight w:val="170"/>
        </w:trPr>
        <w:tc>
          <w:tcPr>
            <w:tcW w:w="975" w:type="dxa"/>
            <w:shd w:val="clear" w:color="auto" w:fill="auto"/>
            <w:vAlign w:val="center"/>
          </w:tcPr>
          <w:p w14:paraId="180BD0E9" w14:textId="77777777" w:rsidR="00CD2EB1" w:rsidRDefault="001D733D">
            <w:pPr>
              <w:spacing w:line="276" w:lineRule="auto"/>
              <w:jc w:val="center"/>
            </w:pPr>
            <w:r>
              <w:t>2.</w:t>
            </w:r>
          </w:p>
        </w:tc>
        <w:tc>
          <w:tcPr>
            <w:tcW w:w="3495" w:type="dxa"/>
            <w:shd w:val="clear" w:color="auto" w:fill="auto"/>
            <w:vAlign w:val="center"/>
          </w:tcPr>
          <w:p w14:paraId="185A34DE" w14:textId="77777777" w:rsidR="00CD2EB1" w:rsidRDefault="001D733D">
            <w:pPr>
              <w:spacing w:line="276" w:lineRule="auto"/>
              <w:jc w:val="center"/>
            </w:pPr>
            <w:r>
              <w:t>Matematika</w:t>
            </w:r>
          </w:p>
        </w:tc>
        <w:tc>
          <w:tcPr>
            <w:tcW w:w="1650" w:type="dxa"/>
            <w:shd w:val="clear" w:color="auto" w:fill="auto"/>
            <w:vAlign w:val="center"/>
          </w:tcPr>
          <w:p w14:paraId="57AAE14B" w14:textId="77777777" w:rsidR="00CD2EB1" w:rsidRDefault="001D733D">
            <w:pPr>
              <w:spacing w:line="276" w:lineRule="auto"/>
              <w:jc w:val="center"/>
            </w:pPr>
            <w:r>
              <w:t>2.</w:t>
            </w:r>
          </w:p>
        </w:tc>
        <w:tc>
          <w:tcPr>
            <w:tcW w:w="2820" w:type="dxa"/>
            <w:shd w:val="clear" w:color="auto" w:fill="auto"/>
            <w:vAlign w:val="center"/>
          </w:tcPr>
          <w:p w14:paraId="5191E05F" w14:textId="77777777" w:rsidR="00CD2EB1" w:rsidRDefault="001D733D">
            <w:pPr>
              <w:spacing w:line="276" w:lineRule="auto"/>
              <w:jc w:val="center"/>
            </w:pPr>
            <w:r>
              <w:t>Saša Knežević</w:t>
            </w:r>
          </w:p>
        </w:tc>
      </w:tr>
      <w:tr w:rsidR="00CD2EB1" w14:paraId="301BB7BA" w14:textId="77777777">
        <w:tc>
          <w:tcPr>
            <w:tcW w:w="975" w:type="dxa"/>
            <w:shd w:val="clear" w:color="auto" w:fill="auto"/>
            <w:vAlign w:val="center"/>
          </w:tcPr>
          <w:p w14:paraId="5A6E2637" w14:textId="77777777" w:rsidR="00CD2EB1" w:rsidRDefault="001D733D">
            <w:pPr>
              <w:spacing w:line="276" w:lineRule="auto"/>
              <w:jc w:val="center"/>
            </w:pPr>
            <w:r>
              <w:t>3.</w:t>
            </w:r>
          </w:p>
        </w:tc>
        <w:tc>
          <w:tcPr>
            <w:tcW w:w="3495" w:type="dxa"/>
            <w:shd w:val="clear" w:color="auto" w:fill="auto"/>
            <w:vAlign w:val="center"/>
          </w:tcPr>
          <w:p w14:paraId="4EBCF148" w14:textId="77777777" w:rsidR="00CD2EB1" w:rsidRDefault="001D733D">
            <w:pPr>
              <w:spacing w:line="276" w:lineRule="auto"/>
              <w:jc w:val="center"/>
            </w:pPr>
            <w:r>
              <w:t>Matematika</w:t>
            </w:r>
          </w:p>
        </w:tc>
        <w:tc>
          <w:tcPr>
            <w:tcW w:w="1650" w:type="dxa"/>
            <w:shd w:val="clear" w:color="auto" w:fill="auto"/>
            <w:vAlign w:val="center"/>
          </w:tcPr>
          <w:p w14:paraId="4181472D" w14:textId="77777777" w:rsidR="00CD2EB1" w:rsidRDefault="001D733D">
            <w:pPr>
              <w:spacing w:line="276" w:lineRule="auto"/>
              <w:jc w:val="center"/>
            </w:pPr>
            <w:r>
              <w:t>3.</w:t>
            </w:r>
          </w:p>
        </w:tc>
        <w:tc>
          <w:tcPr>
            <w:tcW w:w="2820" w:type="dxa"/>
            <w:shd w:val="clear" w:color="auto" w:fill="auto"/>
            <w:vAlign w:val="center"/>
          </w:tcPr>
          <w:p w14:paraId="17945208" w14:textId="77777777" w:rsidR="00CD2EB1" w:rsidRDefault="001D733D">
            <w:pPr>
              <w:spacing w:line="276" w:lineRule="auto"/>
              <w:jc w:val="center"/>
            </w:pPr>
            <w:r>
              <w:t>Marina Novoselović</w:t>
            </w:r>
          </w:p>
        </w:tc>
      </w:tr>
      <w:tr w:rsidR="00CD2EB1" w14:paraId="3847D490" w14:textId="77777777">
        <w:tc>
          <w:tcPr>
            <w:tcW w:w="975" w:type="dxa"/>
            <w:shd w:val="clear" w:color="auto" w:fill="auto"/>
            <w:vAlign w:val="center"/>
          </w:tcPr>
          <w:p w14:paraId="3264249A" w14:textId="77777777" w:rsidR="00CD2EB1" w:rsidRDefault="001D733D">
            <w:pPr>
              <w:spacing w:line="276" w:lineRule="auto"/>
              <w:jc w:val="center"/>
            </w:pPr>
            <w:r>
              <w:t>4.</w:t>
            </w:r>
          </w:p>
        </w:tc>
        <w:tc>
          <w:tcPr>
            <w:tcW w:w="3495" w:type="dxa"/>
            <w:shd w:val="clear" w:color="auto" w:fill="auto"/>
            <w:vAlign w:val="center"/>
          </w:tcPr>
          <w:p w14:paraId="46DCED1B" w14:textId="77777777" w:rsidR="00CD2EB1" w:rsidRDefault="001D733D">
            <w:pPr>
              <w:spacing w:line="276" w:lineRule="auto"/>
              <w:jc w:val="center"/>
            </w:pPr>
            <w:r>
              <w:t>Matematika</w:t>
            </w:r>
          </w:p>
        </w:tc>
        <w:tc>
          <w:tcPr>
            <w:tcW w:w="1650" w:type="dxa"/>
            <w:shd w:val="clear" w:color="auto" w:fill="auto"/>
            <w:vAlign w:val="center"/>
          </w:tcPr>
          <w:p w14:paraId="2480F163" w14:textId="77777777" w:rsidR="00CD2EB1" w:rsidRDefault="001D733D">
            <w:pPr>
              <w:spacing w:line="276" w:lineRule="auto"/>
              <w:jc w:val="center"/>
            </w:pPr>
            <w:r>
              <w:t>4.</w:t>
            </w:r>
          </w:p>
        </w:tc>
        <w:tc>
          <w:tcPr>
            <w:tcW w:w="2820" w:type="dxa"/>
            <w:shd w:val="clear" w:color="auto" w:fill="auto"/>
            <w:vAlign w:val="center"/>
          </w:tcPr>
          <w:p w14:paraId="01B92EDF" w14:textId="77777777" w:rsidR="00CD2EB1" w:rsidRDefault="001D733D">
            <w:pPr>
              <w:spacing w:line="276" w:lineRule="auto"/>
              <w:jc w:val="center"/>
            </w:pPr>
            <w:r>
              <w:t>Saša Knežević</w:t>
            </w:r>
          </w:p>
        </w:tc>
      </w:tr>
    </w:tbl>
    <w:p w14:paraId="36B270F5" w14:textId="77777777" w:rsidR="00CD2EB1" w:rsidRDefault="00CD2EB1">
      <w:pPr>
        <w:spacing w:line="276" w:lineRule="auto"/>
        <w:jc w:val="center"/>
        <w:rPr>
          <w:color w:val="FF0000"/>
        </w:rPr>
      </w:pPr>
    </w:p>
    <w:p w14:paraId="76A42CE9" w14:textId="77777777" w:rsidR="00CD2EB1" w:rsidRDefault="00CD2EB1">
      <w:pPr>
        <w:jc w:val="center"/>
        <w:rPr>
          <w:color w:val="FF0000"/>
        </w:rPr>
      </w:pPr>
    </w:p>
    <w:p w14:paraId="135BD28B" w14:textId="77777777" w:rsidR="00CD2EB1" w:rsidRDefault="00CD2EB1">
      <w:pPr>
        <w:rPr>
          <w:color w:val="FF0000"/>
        </w:rPr>
      </w:pPr>
    </w:p>
    <w:p w14:paraId="44A8E78D" w14:textId="77777777" w:rsidR="00CD2EB1" w:rsidRDefault="00CD2EB1">
      <w:pPr>
        <w:rPr>
          <w:color w:val="FF0000"/>
        </w:rPr>
      </w:pPr>
    </w:p>
    <w:p w14:paraId="1EC7E9E3" w14:textId="77777777" w:rsidR="00CD2EB1" w:rsidRDefault="00CD2EB1">
      <w:pPr>
        <w:rPr>
          <w:color w:val="FF0000"/>
        </w:rPr>
      </w:pPr>
    </w:p>
    <w:p w14:paraId="76645EE3" w14:textId="77777777" w:rsidR="00CD2EB1" w:rsidRDefault="00CD2EB1">
      <w:pPr>
        <w:rPr>
          <w:color w:val="FF0000"/>
        </w:rPr>
      </w:pPr>
    </w:p>
    <w:p w14:paraId="039917DD" w14:textId="77777777" w:rsidR="00CD2EB1" w:rsidRDefault="00CD2EB1">
      <w:pPr>
        <w:rPr>
          <w:color w:val="FF0000"/>
        </w:rPr>
      </w:pPr>
    </w:p>
    <w:p w14:paraId="23353441" w14:textId="77777777" w:rsidR="00CD2EB1" w:rsidRDefault="00CD2EB1">
      <w:pPr>
        <w:rPr>
          <w:color w:val="FF0000"/>
        </w:rPr>
      </w:pPr>
    </w:p>
    <w:p w14:paraId="4B227994" w14:textId="77777777" w:rsidR="00CD2EB1" w:rsidRDefault="00CD2EB1">
      <w:pPr>
        <w:rPr>
          <w:color w:val="FF0000"/>
        </w:rPr>
      </w:pPr>
    </w:p>
    <w:p w14:paraId="049F060D" w14:textId="77777777" w:rsidR="00CD2EB1" w:rsidRDefault="00CD2EB1">
      <w:pPr>
        <w:rPr>
          <w:color w:val="FF0000"/>
        </w:rPr>
      </w:pPr>
    </w:p>
    <w:p w14:paraId="63B7C7AF" w14:textId="77777777" w:rsidR="00CD2EB1" w:rsidRDefault="00CD2EB1">
      <w:pPr>
        <w:rPr>
          <w:color w:val="FF0000"/>
        </w:rPr>
      </w:pPr>
    </w:p>
    <w:p w14:paraId="1C746FCD" w14:textId="77777777" w:rsidR="00CD2EB1" w:rsidRDefault="00CD2EB1">
      <w:pPr>
        <w:rPr>
          <w:color w:val="FF0000"/>
        </w:rPr>
      </w:pPr>
    </w:p>
    <w:p w14:paraId="39F1BC2D" w14:textId="77777777" w:rsidR="00CD2EB1" w:rsidRDefault="00CD2EB1">
      <w:pPr>
        <w:jc w:val="center"/>
        <w:rPr>
          <w:color w:val="FF0000"/>
        </w:rPr>
      </w:pPr>
    </w:p>
    <w:p w14:paraId="09CCE6BD" w14:textId="77777777" w:rsidR="00CD2EB1" w:rsidRDefault="00CD2EB1">
      <w:pPr>
        <w:jc w:val="center"/>
        <w:rPr>
          <w:color w:val="FF0000"/>
        </w:rPr>
      </w:pPr>
    </w:p>
    <w:p w14:paraId="14BC92B7" w14:textId="77777777" w:rsidR="00CD2EB1" w:rsidRDefault="001D733D">
      <w:pPr>
        <w:rPr>
          <w:color w:val="FF0000"/>
        </w:rPr>
      </w:pPr>
      <w:r>
        <w:br w:type="page"/>
      </w:r>
    </w:p>
    <w:tbl>
      <w:tblPr>
        <w:tblStyle w:val="afffffffffffffffffffffffc"/>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5"/>
        <w:gridCol w:w="865"/>
        <w:gridCol w:w="560"/>
        <w:gridCol w:w="2985"/>
        <w:gridCol w:w="1665"/>
      </w:tblGrid>
      <w:tr w:rsidR="00CD2EB1" w14:paraId="3FEDD62F" w14:textId="77777777">
        <w:trPr>
          <w:trHeight w:val="512"/>
        </w:trPr>
        <w:tc>
          <w:tcPr>
            <w:tcW w:w="352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15536D9" w14:textId="77777777" w:rsidR="00CD2EB1" w:rsidRDefault="001D733D">
            <w:pPr>
              <w:spacing w:line="276" w:lineRule="auto"/>
              <w:jc w:val="center"/>
              <w:rPr>
                <w:b/>
              </w:rPr>
            </w:pPr>
            <w:r>
              <w:rPr>
                <w:b/>
              </w:rPr>
              <w:lastRenderedPageBreak/>
              <w:t>Naziv modula ili</w:t>
            </w:r>
          </w:p>
          <w:p w14:paraId="5D25D76E" w14:textId="77777777" w:rsidR="00CD2EB1" w:rsidRDefault="001D733D">
            <w:pPr>
              <w:spacing w:line="276" w:lineRule="auto"/>
              <w:jc w:val="center"/>
              <w:rPr>
                <w:b/>
              </w:rPr>
            </w:pPr>
            <w:r>
              <w:rPr>
                <w:b/>
              </w:rPr>
              <w:t>skupine ishoda učenja</w:t>
            </w:r>
          </w:p>
        </w:tc>
        <w:tc>
          <w:tcPr>
            <w:tcW w:w="6075" w:type="dxa"/>
            <w:gridSpan w:val="4"/>
            <w:tcBorders>
              <w:top w:val="single" w:sz="4" w:space="0" w:color="000000"/>
              <w:left w:val="single" w:sz="4" w:space="0" w:color="000000"/>
              <w:bottom w:val="single" w:sz="4" w:space="0" w:color="000000"/>
              <w:right w:val="single" w:sz="4" w:space="0" w:color="000000"/>
            </w:tcBorders>
          </w:tcPr>
          <w:p w14:paraId="0FC6846F" w14:textId="77777777" w:rsidR="00CD2EB1" w:rsidRDefault="001D733D">
            <w:pPr>
              <w:spacing w:line="276" w:lineRule="auto"/>
              <w:jc w:val="center"/>
              <w:rPr>
                <w:b/>
              </w:rPr>
            </w:pPr>
            <w:r>
              <w:rPr>
                <w:b/>
              </w:rPr>
              <w:t>Dopunska nastava iz Matematike za 1. razred</w:t>
            </w:r>
          </w:p>
          <w:p w14:paraId="4DD35843" w14:textId="77777777" w:rsidR="00CD2EB1" w:rsidRDefault="001D733D">
            <w:pPr>
              <w:spacing w:line="276" w:lineRule="auto"/>
              <w:jc w:val="center"/>
              <w:rPr>
                <w:b/>
              </w:rPr>
            </w:pPr>
            <w:r>
              <w:t>Marina Novoselović</w:t>
            </w:r>
          </w:p>
        </w:tc>
      </w:tr>
      <w:tr w:rsidR="00CD2EB1" w14:paraId="73CF9DFC" w14:textId="77777777">
        <w:trPr>
          <w:trHeight w:val="2063"/>
        </w:trPr>
        <w:tc>
          <w:tcPr>
            <w:tcW w:w="3525" w:type="dxa"/>
            <w:vMerge w:val="restart"/>
            <w:tcBorders>
              <w:top w:val="single" w:sz="4" w:space="0" w:color="000000"/>
              <w:left w:val="single" w:sz="4" w:space="0" w:color="000000"/>
              <w:right w:val="single" w:sz="4" w:space="0" w:color="000000"/>
            </w:tcBorders>
            <w:shd w:val="clear" w:color="auto" w:fill="BDD7EE"/>
            <w:vAlign w:val="center"/>
          </w:tcPr>
          <w:p w14:paraId="223EACBB" w14:textId="77777777" w:rsidR="00CD2EB1" w:rsidRDefault="00CD2EB1">
            <w:pPr>
              <w:spacing w:line="276" w:lineRule="auto"/>
              <w:jc w:val="center"/>
              <w:rPr>
                <w:b/>
              </w:rPr>
            </w:pPr>
          </w:p>
          <w:p w14:paraId="59754BBD" w14:textId="77777777" w:rsidR="00CD2EB1" w:rsidRDefault="00CD2EB1">
            <w:pPr>
              <w:spacing w:line="276" w:lineRule="auto"/>
              <w:jc w:val="center"/>
              <w:rPr>
                <w:b/>
              </w:rPr>
            </w:pPr>
          </w:p>
          <w:p w14:paraId="03E76848" w14:textId="77777777" w:rsidR="00CD2EB1" w:rsidRDefault="001D733D">
            <w:pPr>
              <w:spacing w:line="276" w:lineRule="auto"/>
              <w:jc w:val="center"/>
              <w:rPr>
                <w:b/>
              </w:rPr>
            </w:pPr>
            <w:r>
              <w:rPr>
                <w:b/>
              </w:rPr>
              <w:t>Cilj</w:t>
            </w:r>
          </w:p>
          <w:p w14:paraId="5F9844BB" w14:textId="77777777" w:rsidR="00CD2EB1" w:rsidRDefault="00CD2EB1">
            <w:pPr>
              <w:spacing w:line="276" w:lineRule="auto"/>
              <w:jc w:val="center"/>
              <w:rPr>
                <w:b/>
              </w:rPr>
            </w:pPr>
          </w:p>
          <w:p w14:paraId="6F91AB13" w14:textId="77777777" w:rsidR="00CD2EB1" w:rsidRDefault="00CD2EB1">
            <w:pPr>
              <w:spacing w:line="276" w:lineRule="auto"/>
              <w:jc w:val="center"/>
            </w:pPr>
          </w:p>
        </w:tc>
        <w:tc>
          <w:tcPr>
            <w:tcW w:w="865" w:type="dxa"/>
            <w:tcBorders>
              <w:top w:val="single" w:sz="4" w:space="0" w:color="000000"/>
              <w:left w:val="single" w:sz="4" w:space="0" w:color="000000"/>
              <w:bottom w:val="single" w:sz="4" w:space="0" w:color="000000"/>
              <w:right w:val="single" w:sz="4" w:space="0" w:color="000000"/>
            </w:tcBorders>
            <w:vAlign w:val="center"/>
          </w:tcPr>
          <w:p w14:paraId="425CDC62" w14:textId="77777777" w:rsidR="00CD2EB1" w:rsidRDefault="001D733D">
            <w:pPr>
              <w:spacing w:line="276" w:lineRule="auto"/>
              <w:jc w:val="center"/>
              <w:rPr>
                <w:b/>
              </w:rPr>
            </w:pPr>
            <w:r>
              <w:rPr>
                <w:b/>
              </w:rPr>
              <w:t>Opći</w:t>
            </w:r>
          </w:p>
        </w:tc>
        <w:tc>
          <w:tcPr>
            <w:tcW w:w="5210" w:type="dxa"/>
            <w:gridSpan w:val="3"/>
            <w:tcBorders>
              <w:top w:val="single" w:sz="4" w:space="0" w:color="000000"/>
              <w:left w:val="single" w:sz="4" w:space="0" w:color="000000"/>
              <w:bottom w:val="single" w:sz="4" w:space="0" w:color="000000"/>
              <w:right w:val="single" w:sz="4" w:space="0" w:color="000000"/>
            </w:tcBorders>
          </w:tcPr>
          <w:p w14:paraId="7F7F6567" w14:textId="77777777" w:rsidR="00CD2EB1" w:rsidRDefault="001D733D" w:rsidP="005576E8">
            <w:pPr>
              <w:numPr>
                <w:ilvl w:val="0"/>
                <w:numId w:val="82"/>
              </w:numPr>
              <w:spacing w:before="240"/>
              <w:ind w:left="708"/>
              <w:jc w:val="both"/>
            </w:pPr>
            <w:r>
              <w:t xml:space="preserve">usvojiti temeljna matematička znanja, vještine i procese  </w:t>
            </w:r>
          </w:p>
          <w:p w14:paraId="55621D66" w14:textId="77777777" w:rsidR="00CD2EB1" w:rsidRDefault="001D733D" w:rsidP="005576E8">
            <w:pPr>
              <w:numPr>
                <w:ilvl w:val="0"/>
                <w:numId w:val="82"/>
              </w:numPr>
              <w:ind w:left="708"/>
              <w:jc w:val="both"/>
            </w:pPr>
            <w:r>
              <w:t xml:space="preserve">razviti pozitivan odnos prema matematici </w:t>
            </w:r>
          </w:p>
          <w:p w14:paraId="300EAAFF" w14:textId="77777777" w:rsidR="00CD2EB1" w:rsidRDefault="001D733D" w:rsidP="005576E8">
            <w:pPr>
              <w:numPr>
                <w:ilvl w:val="0"/>
                <w:numId w:val="82"/>
              </w:numPr>
              <w:ind w:left="708"/>
              <w:jc w:val="both"/>
            </w:pPr>
            <w:r>
              <w:t>razviti odgovornost za svoj uspjeh i napredak</w:t>
            </w:r>
          </w:p>
          <w:p w14:paraId="3DC2C36A" w14:textId="77777777" w:rsidR="00CD2EB1" w:rsidRDefault="001D733D" w:rsidP="005576E8">
            <w:pPr>
              <w:numPr>
                <w:ilvl w:val="0"/>
                <w:numId w:val="82"/>
              </w:numPr>
              <w:spacing w:after="240"/>
              <w:ind w:left="708"/>
              <w:jc w:val="both"/>
            </w:pPr>
            <w:r>
              <w:t>razviti svijest o svojim matematičkim dostignućima</w:t>
            </w:r>
          </w:p>
        </w:tc>
      </w:tr>
      <w:tr w:rsidR="00CD2EB1" w14:paraId="5B3A4101" w14:textId="77777777">
        <w:trPr>
          <w:trHeight w:val="1014"/>
        </w:trPr>
        <w:tc>
          <w:tcPr>
            <w:tcW w:w="3525" w:type="dxa"/>
            <w:vMerge/>
            <w:tcBorders>
              <w:top w:val="single" w:sz="4" w:space="0" w:color="000000"/>
              <w:left w:val="single" w:sz="4" w:space="0" w:color="000000"/>
              <w:right w:val="single" w:sz="4" w:space="0" w:color="000000"/>
            </w:tcBorders>
            <w:shd w:val="clear" w:color="auto" w:fill="BDD7EE"/>
            <w:vAlign w:val="center"/>
          </w:tcPr>
          <w:p w14:paraId="7EECBCA3" w14:textId="77777777" w:rsidR="00CD2EB1" w:rsidRDefault="00CD2EB1">
            <w:pPr>
              <w:widowControl w:val="0"/>
              <w:pBdr>
                <w:top w:val="nil"/>
                <w:left w:val="nil"/>
                <w:bottom w:val="nil"/>
                <w:right w:val="nil"/>
                <w:between w:val="nil"/>
              </w:pBdr>
              <w:spacing w:line="276" w:lineRule="auto"/>
              <w:rPr>
                <w:color w:val="FF0000"/>
              </w:rPr>
            </w:pPr>
          </w:p>
        </w:tc>
        <w:tc>
          <w:tcPr>
            <w:tcW w:w="865" w:type="dxa"/>
            <w:tcBorders>
              <w:top w:val="single" w:sz="4" w:space="0" w:color="000000"/>
              <w:left w:val="single" w:sz="4" w:space="0" w:color="000000"/>
              <w:bottom w:val="single" w:sz="4" w:space="0" w:color="000000"/>
              <w:right w:val="single" w:sz="4" w:space="0" w:color="000000"/>
            </w:tcBorders>
            <w:vAlign w:val="center"/>
          </w:tcPr>
          <w:p w14:paraId="5B0DAF3A" w14:textId="77777777" w:rsidR="00CD2EB1" w:rsidRDefault="001D733D">
            <w:pPr>
              <w:spacing w:line="276" w:lineRule="auto"/>
              <w:jc w:val="center"/>
              <w:rPr>
                <w:b/>
              </w:rPr>
            </w:pPr>
            <w:r>
              <w:rPr>
                <w:b/>
              </w:rPr>
              <w:t>Specifični</w:t>
            </w:r>
          </w:p>
        </w:tc>
        <w:tc>
          <w:tcPr>
            <w:tcW w:w="5210" w:type="dxa"/>
            <w:gridSpan w:val="3"/>
            <w:tcBorders>
              <w:top w:val="single" w:sz="4" w:space="0" w:color="000000"/>
              <w:left w:val="single" w:sz="4" w:space="0" w:color="000000"/>
              <w:bottom w:val="single" w:sz="4" w:space="0" w:color="000000"/>
              <w:right w:val="single" w:sz="4" w:space="0" w:color="000000"/>
            </w:tcBorders>
          </w:tcPr>
          <w:p w14:paraId="37082135" w14:textId="77777777" w:rsidR="00CD2EB1" w:rsidRDefault="001D733D" w:rsidP="005576E8">
            <w:pPr>
              <w:numPr>
                <w:ilvl w:val="0"/>
                <w:numId w:val="111"/>
              </w:numPr>
              <w:spacing w:line="276" w:lineRule="auto"/>
              <w:jc w:val="both"/>
            </w:pPr>
            <w:r>
              <w:t>usvajanje nastavnih sadržaja koje učenici nisu usvojili tijekom redovne nastave</w:t>
            </w:r>
          </w:p>
          <w:p w14:paraId="4DEEBFA0" w14:textId="77777777" w:rsidR="00CD2EB1" w:rsidRDefault="001D733D" w:rsidP="005576E8">
            <w:pPr>
              <w:numPr>
                <w:ilvl w:val="0"/>
                <w:numId w:val="111"/>
              </w:numPr>
              <w:spacing w:line="276" w:lineRule="auto"/>
              <w:jc w:val="both"/>
            </w:pPr>
            <w:r>
              <w:t>pružanje pomoći učenicima koji zbog bolesti, slabog predznanja ili iz bilo kojeg drugog razloga nisu usvojili određeno nastavno gradivo</w:t>
            </w:r>
          </w:p>
        </w:tc>
      </w:tr>
      <w:tr w:rsidR="00CD2EB1" w14:paraId="0CE77EDA" w14:textId="77777777">
        <w:tc>
          <w:tcPr>
            <w:tcW w:w="352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4DCA212" w14:textId="77777777" w:rsidR="00CD2EB1" w:rsidRDefault="00CD2EB1">
            <w:pPr>
              <w:spacing w:line="276" w:lineRule="auto"/>
              <w:jc w:val="center"/>
              <w:rPr>
                <w:b/>
              </w:rPr>
            </w:pPr>
          </w:p>
          <w:p w14:paraId="7F427D27" w14:textId="77777777" w:rsidR="00CD2EB1" w:rsidRDefault="001D733D">
            <w:pPr>
              <w:spacing w:line="276" w:lineRule="auto"/>
              <w:jc w:val="center"/>
              <w:rPr>
                <w:b/>
              </w:rPr>
            </w:pPr>
            <w:r>
              <w:rPr>
                <w:b/>
              </w:rPr>
              <w:t>Zadaće</w:t>
            </w:r>
          </w:p>
          <w:p w14:paraId="34C84199" w14:textId="77777777" w:rsidR="00CD2EB1" w:rsidRDefault="00CD2EB1">
            <w:pPr>
              <w:spacing w:line="276" w:lineRule="auto"/>
              <w:jc w:val="center"/>
            </w:pPr>
          </w:p>
        </w:tc>
        <w:tc>
          <w:tcPr>
            <w:tcW w:w="6075" w:type="dxa"/>
            <w:gridSpan w:val="4"/>
            <w:tcBorders>
              <w:top w:val="single" w:sz="4" w:space="0" w:color="000000"/>
              <w:left w:val="single" w:sz="4" w:space="0" w:color="000000"/>
              <w:bottom w:val="single" w:sz="4" w:space="0" w:color="000000"/>
              <w:right w:val="single" w:sz="4" w:space="0" w:color="000000"/>
            </w:tcBorders>
          </w:tcPr>
          <w:p w14:paraId="01894AF3" w14:textId="77777777" w:rsidR="00CD2EB1" w:rsidRDefault="001D733D">
            <w:pPr>
              <w:numPr>
                <w:ilvl w:val="0"/>
                <w:numId w:val="65"/>
              </w:numPr>
              <w:pBdr>
                <w:top w:val="nil"/>
                <w:left w:val="nil"/>
                <w:bottom w:val="nil"/>
                <w:right w:val="nil"/>
                <w:between w:val="nil"/>
              </w:pBdr>
              <w:spacing w:line="276" w:lineRule="auto"/>
              <w:ind w:left="708"/>
              <w:jc w:val="both"/>
            </w:pPr>
            <w:r>
              <w:t>ponoviti i proširiti osnovna matematička znanja i vještine</w:t>
            </w:r>
          </w:p>
          <w:p w14:paraId="0B0D00E1" w14:textId="77777777" w:rsidR="00CD2EB1" w:rsidRDefault="001D733D">
            <w:pPr>
              <w:numPr>
                <w:ilvl w:val="0"/>
                <w:numId w:val="65"/>
              </w:numPr>
              <w:pBdr>
                <w:top w:val="nil"/>
                <w:left w:val="nil"/>
                <w:bottom w:val="nil"/>
                <w:right w:val="nil"/>
                <w:between w:val="nil"/>
              </w:pBdr>
              <w:spacing w:line="276" w:lineRule="auto"/>
              <w:ind w:left="708"/>
              <w:jc w:val="both"/>
            </w:pPr>
            <w:r>
              <w:t>razvijati sposobnost logičkog zaključivanja, matematičku intuiciju i primjenu matematike kroz primjere iz svakodnevnog života</w:t>
            </w:r>
          </w:p>
        </w:tc>
      </w:tr>
      <w:tr w:rsidR="00CD2EB1" w14:paraId="541CDF04" w14:textId="77777777">
        <w:tc>
          <w:tcPr>
            <w:tcW w:w="352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7FA1846" w14:textId="77777777" w:rsidR="00CD2EB1" w:rsidRDefault="001D733D">
            <w:pPr>
              <w:spacing w:line="276" w:lineRule="auto"/>
              <w:jc w:val="center"/>
            </w:pPr>
            <w:r>
              <w:rPr>
                <w:b/>
              </w:rPr>
              <w:t>Ciljna skupina</w:t>
            </w:r>
          </w:p>
        </w:tc>
        <w:tc>
          <w:tcPr>
            <w:tcW w:w="6075" w:type="dxa"/>
            <w:gridSpan w:val="4"/>
            <w:tcBorders>
              <w:top w:val="single" w:sz="4" w:space="0" w:color="000000"/>
              <w:left w:val="single" w:sz="4" w:space="0" w:color="000000"/>
              <w:bottom w:val="single" w:sz="4" w:space="0" w:color="000000"/>
              <w:right w:val="single" w:sz="4" w:space="0" w:color="000000"/>
            </w:tcBorders>
          </w:tcPr>
          <w:p w14:paraId="4081F18F" w14:textId="77777777" w:rsidR="00CD2EB1" w:rsidRDefault="001D733D" w:rsidP="005576E8">
            <w:pPr>
              <w:numPr>
                <w:ilvl w:val="0"/>
                <w:numId w:val="110"/>
              </w:numPr>
              <w:spacing w:line="276" w:lineRule="auto"/>
              <w:jc w:val="both"/>
            </w:pPr>
            <w:r>
              <w:t>učenici 1. razreda koji imaju poteškoća u svladavanju predviđenih ishoda u redovnoj nastavi</w:t>
            </w:r>
          </w:p>
        </w:tc>
      </w:tr>
      <w:tr w:rsidR="00CD2EB1" w14:paraId="2686C25B" w14:textId="77777777">
        <w:tc>
          <w:tcPr>
            <w:tcW w:w="352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2A4795D" w14:textId="77777777" w:rsidR="00CD2EB1" w:rsidRDefault="001D733D">
            <w:pPr>
              <w:spacing w:line="276" w:lineRule="auto"/>
              <w:jc w:val="center"/>
            </w:pPr>
            <w:r>
              <w:rPr>
                <w:b/>
              </w:rPr>
              <w:t>Vrijeme trajanja</w:t>
            </w:r>
          </w:p>
        </w:tc>
        <w:tc>
          <w:tcPr>
            <w:tcW w:w="6075" w:type="dxa"/>
            <w:gridSpan w:val="4"/>
            <w:tcBorders>
              <w:top w:val="single" w:sz="4" w:space="0" w:color="000000"/>
              <w:left w:val="single" w:sz="4" w:space="0" w:color="000000"/>
              <w:bottom w:val="single" w:sz="4" w:space="0" w:color="000000"/>
              <w:right w:val="single" w:sz="4" w:space="0" w:color="000000"/>
            </w:tcBorders>
          </w:tcPr>
          <w:p w14:paraId="2AD0C79E" w14:textId="77777777" w:rsidR="00CD2EB1" w:rsidRDefault="001D733D" w:rsidP="005576E8">
            <w:pPr>
              <w:numPr>
                <w:ilvl w:val="0"/>
                <w:numId w:val="103"/>
              </w:numPr>
              <w:spacing w:line="276" w:lineRule="auto"/>
              <w:jc w:val="both"/>
            </w:pPr>
            <w:r>
              <w:t>1 sat tjedno tijekom 2025./2026. godine</w:t>
            </w:r>
          </w:p>
        </w:tc>
      </w:tr>
      <w:tr w:rsidR="00CD2EB1" w14:paraId="18FFE9F9" w14:textId="77777777">
        <w:trPr>
          <w:trHeight w:val="191"/>
        </w:trPr>
        <w:tc>
          <w:tcPr>
            <w:tcW w:w="3525" w:type="dxa"/>
            <w:vMerge w:val="restart"/>
            <w:tcBorders>
              <w:top w:val="single" w:sz="4" w:space="0" w:color="000000"/>
              <w:left w:val="single" w:sz="4" w:space="0" w:color="000000"/>
              <w:right w:val="single" w:sz="4" w:space="0" w:color="000000"/>
            </w:tcBorders>
            <w:shd w:val="clear" w:color="auto" w:fill="BDD7EE"/>
            <w:vAlign w:val="center"/>
          </w:tcPr>
          <w:p w14:paraId="1ADADB40" w14:textId="77777777" w:rsidR="00CD2EB1" w:rsidRDefault="00CD2EB1">
            <w:pPr>
              <w:spacing w:line="276" w:lineRule="auto"/>
              <w:rPr>
                <w:b/>
              </w:rPr>
            </w:pPr>
          </w:p>
          <w:p w14:paraId="5919F6F2" w14:textId="77777777" w:rsidR="00CD2EB1" w:rsidRDefault="00CD2EB1">
            <w:pPr>
              <w:spacing w:line="276" w:lineRule="auto"/>
              <w:jc w:val="center"/>
              <w:rPr>
                <w:b/>
              </w:rPr>
            </w:pPr>
          </w:p>
          <w:p w14:paraId="542393CE" w14:textId="77777777" w:rsidR="00CD2EB1" w:rsidRDefault="001D733D">
            <w:pPr>
              <w:spacing w:line="276" w:lineRule="auto"/>
              <w:jc w:val="center"/>
              <w:rPr>
                <w:b/>
              </w:rPr>
            </w:pPr>
            <w:r>
              <w:rPr>
                <w:b/>
              </w:rPr>
              <w:t>Plan i program po koracima</w:t>
            </w:r>
          </w:p>
          <w:p w14:paraId="73EA2345" w14:textId="77777777" w:rsidR="00CD2EB1" w:rsidRDefault="00CD2EB1">
            <w:pPr>
              <w:spacing w:line="276" w:lineRule="auto"/>
              <w:jc w:val="center"/>
              <w:rPr>
                <w:b/>
              </w:rPr>
            </w:pPr>
          </w:p>
          <w:p w14:paraId="7857FB4F" w14:textId="77777777" w:rsidR="00CD2EB1" w:rsidRDefault="00CD2EB1">
            <w:pPr>
              <w:spacing w:line="276" w:lineRule="auto"/>
              <w:jc w:val="cente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250FF9B" w14:textId="77777777" w:rsidR="00CD2EB1" w:rsidRDefault="001D733D">
            <w:pPr>
              <w:spacing w:line="276" w:lineRule="auto"/>
              <w:jc w:val="center"/>
              <w:rPr>
                <w:b/>
              </w:rPr>
            </w:pPr>
            <w:r>
              <w:rPr>
                <w:b/>
              </w:rPr>
              <w:t>Mjesec</w:t>
            </w:r>
          </w:p>
        </w:tc>
        <w:tc>
          <w:tcPr>
            <w:tcW w:w="298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86ACB87" w14:textId="77777777" w:rsidR="00CD2EB1" w:rsidRDefault="001D733D">
            <w:pPr>
              <w:spacing w:line="276" w:lineRule="auto"/>
              <w:jc w:val="center"/>
              <w:rPr>
                <w:b/>
              </w:rPr>
            </w:pPr>
            <w:r>
              <w:rPr>
                <w:b/>
              </w:rPr>
              <w:t>Tema</w:t>
            </w:r>
          </w:p>
        </w:tc>
        <w:tc>
          <w:tcPr>
            <w:tcW w:w="166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40EDB4E" w14:textId="77777777" w:rsidR="00CD2EB1" w:rsidRDefault="001D733D">
            <w:pPr>
              <w:spacing w:line="276" w:lineRule="auto"/>
              <w:jc w:val="center"/>
              <w:rPr>
                <w:b/>
              </w:rPr>
            </w:pPr>
            <w:r>
              <w:rPr>
                <w:b/>
              </w:rPr>
              <w:t>Predavač</w:t>
            </w:r>
          </w:p>
        </w:tc>
      </w:tr>
      <w:tr w:rsidR="00CD2EB1" w14:paraId="72DDA89B" w14:textId="77777777">
        <w:trPr>
          <w:trHeight w:val="150"/>
        </w:trPr>
        <w:tc>
          <w:tcPr>
            <w:tcW w:w="3525" w:type="dxa"/>
            <w:vMerge/>
            <w:tcBorders>
              <w:top w:val="single" w:sz="4" w:space="0" w:color="000000"/>
              <w:left w:val="single" w:sz="4" w:space="0" w:color="000000"/>
              <w:right w:val="single" w:sz="4" w:space="0" w:color="000000"/>
            </w:tcBorders>
            <w:shd w:val="clear" w:color="auto" w:fill="BDD7EE"/>
            <w:vAlign w:val="center"/>
          </w:tcPr>
          <w:p w14:paraId="2CBFB67F" w14:textId="77777777" w:rsidR="00CD2EB1" w:rsidRDefault="00CD2EB1">
            <w:pPr>
              <w:widowControl w:val="0"/>
              <w:pBdr>
                <w:top w:val="nil"/>
                <w:left w:val="nil"/>
                <w:bottom w:val="nil"/>
                <w:right w:val="nil"/>
                <w:between w:val="nil"/>
              </w:pBdr>
              <w:spacing w:line="276" w:lineRule="auto"/>
              <w:rPr>
                <w:b/>
                <w:color w:val="FF0000"/>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C8F316" w14:textId="77777777" w:rsidR="00CD2EB1" w:rsidRDefault="001D733D">
            <w:pPr>
              <w:spacing w:line="276" w:lineRule="auto"/>
              <w:jc w:val="center"/>
              <w:rPr>
                <w:b/>
              </w:rPr>
            </w:pPr>
            <w:r>
              <w:rPr>
                <w:b/>
              </w:rPr>
              <w:t>Rujan</w:t>
            </w:r>
          </w:p>
        </w:tc>
        <w:tc>
          <w:tcPr>
            <w:tcW w:w="2985" w:type="dxa"/>
            <w:tcBorders>
              <w:top w:val="single" w:sz="4" w:space="0" w:color="000000"/>
              <w:left w:val="single" w:sz="4" w:space="0" w:color="000000"/>
              <w:bottom w:val="single" w:sz="4" w:space="0" w:color="000000"/>
              <w:right w:val="single" w:sz="4" w:space="0" w:color="000000"/>
            </w:tcBorders>
            <w:vAlign w:val="center"/>
          </w:tcPr>
          <w:p w14:paraId="252281BD" w14:textId="77777777" w:rsidR="00CD2EB1" w:rsidRDefault="001D733D">
            <w:pPr>
              <w:spacing w:line="276" w:lineRule="auto"/>
              <w:jc w:val="center"/>
            </w:pPr>
            <w:r>
              <w:t>Brojevi, Potencije</w:t>
            </w:r>
          </w:p>
        </w:tc>
        <w:tc>
          <w:tcPr>
            <w:tcW w:w="1665" w:type="dxa"/>
            <w:tcBorders>
              <w:top w:val="single" w:sz="4" w:space="0" w:color="000000"/>
              <w:left w:val="single" w:sz="4" w:space="0" w:color="000000"/>
              <w:bottom w:val="single" w:sz="4" w:space="0" w:color="000000"/>
              <w:right w:val="single" w:sz="4" w:space="0" w:color="000000"/>
            </w:tcBorders>
            <w:vAlign w:val="center"/>
          </w:tcPr>
          <w:p w14:paraId="37D7F4F8" w14:textId="77777777" w:rsidR="00CD2EB1" w:rsidRDefault="001D733D">
            <w:pPr>
              <w:spacing w:line="276" w:lineRule="auto"/>
              <w:jc w:val="center"/>
            </w:pPr>
            <w:r>
              <w:t>Marina Novoselović</w:t>
            </w:r>
          </w:p>
        </w:tc>
      </w:tr>
      <w:tr w:rsidR="00CD2EB1" w14:paraId="5E3AA73D" w14:textId="77777777">
        <w:trPr>
          <w:trHeight w:val="162"/>
        </w:trPr>
        <w:tc>
          <w:tcPr>
            <w:tcW w:w="3525" w:type="dxa"/>
            <w:vMerge/>
            <w:tcBorders>
              <w:top w:val="single" w:sz="4" w:space="0" w:color="000000"/>
              <w:left w:val="single" w:sz="4" w:space="0" w:color="000000"/>
              <w:right w:val="single" w:sz="4" w:space="0" w:color="000000"/>
            </w:tcBorders>
            <w:shd w:val="clear" w:color="auto" w:fill="BDD7EE"/>
            <w:vAlign w:val="center"/>
          </w:tcPr>
          <w:p w14:paraId="3C9A2C55" w14:textId="77777777" w:rsidR="00CD2EB1" w:rsidRDefault="00CD2EB1">
            <w:pPr>
              <w:widowControl w:val="0"/>
              <w:pBdr>
                <w:top w:val="nil"/>
                <w:left w:val="nil"/>
                <w:bottom w:val="nil"/>
                <w:right w:val="nil"/>
                <w:between w:val="nil"/>
              </w:pBdr>
              <w:spacing w:line="276" w:lineRule="auto"/>
              <w:rPr>
                <w:color w:val="FF0000"/>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1A3939F" w14:textId="77777777" w:rsidR="00CD2EB1" w:rsidRDefault="001D733D">
            <w:pPr>
              <w:spacing w:line="276" w:lineRule="auto"/>
              <w:jc w:val="center"/>
              <w:rPr>
                <w:b/>
              </w:rPr>
            </w:pPr>
            <w:r>
              <w:rPr>
                <w:b/>
              </w:rPr>
              <w:t>Listopad</w:t>
            </w:r>
          </w:p>
        </w:tc>
        <w:tc>
          <w:tcPr>
            <w:tcW w:w="2985" w:type="dxa"/>
            <w:tcBorders>
              <w:top w:val="single" w:sz="4" w:space="0" w:color="000000"/>
              <w:left w:val="single" w:sz="4" w:space="0" w:color="000000"/>
              <w:bottom w:val="single" w:sz="4" w:space="0" w:color="000000"/>
              <w:right w:val="single" w:sz="4" w:space="0" w:color="000000"/>
            </w:tcBorders>
            <w:vAlign w:val="center"/>
          </w:tcPr>
          <w:p w14:paraId="7B62ECF6" w14:textId="77777777" w:rsidR="00CD2EB1" w:rsidRDefault="001D733D">
            <w:pPr>
              <w:spacing w:line="276" w:lineRule="auto"/>
              <w:jc w:val="center"/>
            </w:pPr>
            <w:r>
              <w:t>Potencije, Algebarski izrazi</w:t>
            </w:r>
          </w:p>
        </w:tc>
        <w:tc>
          <w:tcPr>
            <w:tcW w:w="1665" w:type="dxa"/>
            <w:tcBorders>
              <w:top w:val="single" w:sz="4" w:space="0" w:color="000000"/>
              <w:left w:val="single" w:sz="4" w:space="0" w:color="000000"/>
              <w:bottom w:val="single" w:sz="4" w:space="0" w:color="000000"/>
              <w:right w:val="single" w:sz="4" w:space="0" w:color="000000"/>
            </w:tcBorders>
            <w:vAlign w:val="center"/>
          </w:tcPr>
          <w:p w14:paraId="1D298E09" w14:textId="77777777" w:rsidR="00CD2EB1" w:rsidRDefault="001D733D">
            <w:pPr>
              <w:spacing w:line="276" w:lineRule="auto"/>
              <w:jc w:val="center"/>
            </w:pPr>
            <w:r>
              <w:t>Marina Novoselović</w:t>
            </w:r>
          </w:p>
        </w:tc>
      </w:tr>
      <w:tr w:rsidR="00CD2EB1" w14:paraId="3DF29237" w14:textId="77777777">
        <w:trPr>
          <w:trHeight w:val="150"/>
        </w:trPr>
        <w:tc>
          <w:tcPr>
            <w:tcW w:w="3525" w:type="dxa"/>
            <w:vMerge/>
            <w:tcBorders>
              <w:top w:val="single" w:sz="4" w:space="0" w:color="000000"/>
              <w:left w:val="single" w:sz="4" w:space="0" w:color="000000"/>
              <w:right w:val="single" w:sz="4" w:space="0" w:color="000000"/>
            </w:tcBorders>
            <w:shd w:val="clear" w:color="auto" w:fill="BDD7EE"/>
            <w:vAlign w:val="center"/>
          </w:tcPr>
          <w:p w14:paraId="0B2EC34D" w14:textId="77777777" w:rsidR="00CD2EB1" w:rsidRDefault="00CD2EB1">
            <w:pPr>
              <w:widowControl w:val="0"/>
              <w:pBdr>
                <w:top w:val="nil"/>
                <w:left w:val="nil"/>
                <w:bottom w:val="nil"/>
                <w:right w:val="nil"/>
                <w:between w:val="nil"/>
              </w:pBdr>
              <w:spacing w:line="276" w:lineRule="auto"/>
              <w:rPr>
                <w:color w:val="FF0000"/>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072948" w14:textId="77777777" w:rsidR="00CD2EB1" w:rsidRDefault="001D733D">
            <w:pPr>
              <w:spacing w:line="276" w:lineRule="auto"/>
              <w:jc w:val="center"/>
              <w:rPr>
                <w:b/>
              </w:rPr>
            </w:pPr>
            <w:r>
              <w:rPr>
                <w:b/>
              </w:rPr>
              <w:t>Studeni</w:t>
            </w:r>
          </w:p>
        </w:tc>
        <w:tc>
          <w:tcPr>
            <w:tcW w:w="2985" w:type="dxa"/>
            <w:tcBorders>
              <w:top w:val="single" w:sz="4" w:space="0" w:color="000000"/>
              <w:left w:val="single" w:sz="4" w:space="0" w:color="000000"/>
              <w:bottom w:val="single" w:sz="4" w:space="0" w:color="000000"/>
              <w:right w:val="single" w:sz="4" w:space="0" w:color="000000"/>
            </w:tcBorders>
            <w:vAlign w:val="center"/>
          </w:tcPr>
          <w:p w14:paraId="59C76D7F" w14:textId="77777777" w:rsidR="00CD2EB1" w:rsidRDefault="001D733D">
            <w:pPr>
              <w:spacing w:line="276" w:lineRule="auto"/>
              <w:jc w:val="center"/>
            </w:pPr>
            <w:r>
              <w:t>Algebarski izrazi, Linearne jednadžbe i linearna funkcija</w:t>
            </w:r>
          </w:p>
        </w:tc>
        <w:tc>
          <w:tcPr>
            <w:tcW w:w="1665" w:type="dxa"/>
            <w:tcBorders>
              <w:top w:val="single" w:sz="4" w:space="0" w:color="000000"/>
              <w:left w:val="single" w:sz="4" w:space="0" w:color="000000"/>
              <w:bottom w:val="single" w:sz="4" w:space="0" w:color="000000"/>
              <w:right w:val="single" w:sz="4" w:space="0" w:color="000000"/>
            </w:tcBorders>
            <w:vAlign w:val="center"/>
          </w:tcPr>
          <w:p w14:paraId="52C07FC5" w14:textId="77777777" w:rsidR="00CD2EB1" w:rsidRDefault="001D733D">
            <w:pPr>
              <w:spacing w:line="276" w:lineRule="auto"/>
              <w:jc w:val="center"/>
            </w:pPr>
            <w:r>
              <w:t>Marina Novoselović</w:t>
            </w:r>
          </w:p>
        </w:tc>
      </w:tr>
      <w:tr w:rsidR="00CD2EB1" w14:paraId="059C348C" w14:textId="77777777">
        <w:trPr>
          <w:trHeight w:val="175"/>
        </w:trPr>
        <w:tc>
          <w:tcPr>
            <w:tcW w:w="3525" w:type="dxa"/>
            <w:vMerge/>
            <w:tcBorders>
              <w:top w:val="single" w:sz="4" w:space="0" w:color="000000"/>
              <w:left w:val="single" w:sz="4" w:space="0" w:color="000000"/>
              <w:right w:val="single" w:sz="4" w:space="0" w:color="000000"/>
            </w:tcBorders>
            <w:shd w:val="clear" w:color="auto" w:fill="BDD7EE"/>
            <w:vAlign w:val="center"/>
          </w:tcPr>
          <w:p w14:paraId="1DE0262B" w14:textId="77777777" w:rsidR="00CD2EB1" w:rsidRDefault="00CD2EB1">
            <w:pPr>
              <w:widowControl w:val="0"/>
              <w:pBdr>
                <w:top w:val="nil"/>
                <w:left w:val="nil"/>
                <w:bottom w:val="nil"/>
                <w:right w:val="nil"/>
                <w:between w:val="nil"/>
              </w:pBdr>
              <w:spacing w:line="276" w:lineRule="auto"/>
              <w:rPr>
                <w:color w:val="FF0000"/>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24FF76" w14:textId="77777777" w:rsidR="00CD2EB1" w:rsidRDefault="001D733D">
            <w:pPr>
              <w:spacing w:line="276" w:lineRule="auto"/>
              <w:jc w:val="center"/>
              <w:rPr>
                <w:b/>
              </w:rPr>
            </w:pPr>
            <w:r>
              <w:rPr>
                <w:b/>
              </w:rPr>
              <w:t>Prosinac</w:t>
            </w:r>
          </w:p>
        </w:tc>
        <w:tc>
          <w:tcPr>
            <w:tcW w:w="2985" w:type="dxa"/>
            <w:tcBorders>
              <w:top w:val="single" w:sz="4" w:space="0" w:color="000000"/>
              <w:left w:val="single" w:sz="4" w:space="0" w:color="000000"/>
              <w:bottom w:val="single" w:sz="4" w:space="0" w:color="000000"/>
              <w:right w:val="single" w:sz="4" w:space="0" w:color="000000"/>
            </w:tcBorders>
            <w:vAlign w:val="center"/>
          </w:tcPr>
          <w:p w14:paraId="1569226B" w14:textId="77777777" w:rsidR="00CD2EB1" w:rsidRDefault="001D733D">
            <w:pPr>
              <w:spacing w:line="276" w:lineRule="auto"/>
              <w:jc w:val="center"/>
            </w:pPr>
            <w:r>
              <w:t>Linearne jednadžbe i linearna funkcija</w:t>
            </w:r>
          </w:p>
        </w:tc>
        <w:tc>
          <w:tcPr>
            <w:tcW w:w="1665" w:type="dxa"/>
            <w:tcBorders>
              <w:top w:val="single" w:sz="4" w:space="0" w:color="000000"/>
              <w:left w:val="single" w:sz="4" w:space="0" w:color="000000"/>
              <w:bottom w:val="single" w:sz="4" w:space="0" w:color="000000"/>
              <w:right w:val="single" w:sz="4" w:space="0" w:color="000000"/>
            </w:tcBorders>
            <w:vAlign w:val="center"/>
          </w:tcPr>
          <w:p w14:paraId="7D5A2075" w14:textId="77777777" w:rsidR="00CD2EB1" w:rsidRDefault="001D733D">
            <w:pPr>
              <w:spacing w:line="276" w:lineRule="auto"/>
              <w:jc w:val="center"/>
            </w:pPr>
            <w:r>
              <w:t>Marina Novoselović</w:t>
            </w:r>
          </w:p>
        </w:tc>
      </w:tr>
      <w:tr w:rsidR="00CD2EB1" w14:paraId="1299931B" w14:textId="77777777">
        <w:trPr>
          <w:trHeight w:val="99"/>
        </w:trPr>
        <w:tc>
          <w:tcPr>
            <w:tcW w:w="3525" w:type="dxa"/>
            <w:vMerge/>
            <w:tcBorders>
              <w:top w:val="single" w:sz="4" w:space="0" w:color="000000"/>
              <w:left w:val="single" w:sz="4" w:space="0" w:color="000000"/>
              <w:right w:val="single" w:sz="4" w:space="0" w:color="000000"/>
            </w:tcBorders>
            <w:shd w:val="clear" w:color="auto" w:fill="BDD7EE"/>
            <w:vAlign w:val="center"/>
          </w:tcPr>
          <w:p w14:paraId="5498A511" w14:textId="77777777" w:rsidR="00CD2EB1" w:rsidRDefault="00CD2EB1">
            <w:pPr>
              <w:widowControl w:val="0"/>
              <w:pBdr>
                <w:top w:val="nil"/>
                <w:left w:val="nil"/>
                <w:bottom w:val="nil"/>
                <w:right w:val="nil"/>
                <w:between w:val="nil"/>
              </w:pBdr>
              <w:spacing w:line="276" w:lineRule="auto"/>
              <w:rPr>
                <w:color w:val="FF0000"/>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015E94" w14:textId="77777777" w:rsidR="00CD2EB1" w:rsidRDefault="001D733D">
            <w:pPr>
              <w:spacing w:line="276" w:lineRule="auto"/>
              <w:jc w:val="center"/>
              <w:rPr>
                <w:b/>
              </w:rPr>
            </w:pPr>
            <w:r>
              <w:rPr>
                <w:b/>
              </w:rPr>
              <w:t>Siječanj</w:t>
            </w:r>
          </w:p>
        </w:tc>
        <w:tc>
          <w:tcPr>
            <w:tcW w:w="2985" w:type="dxa"/>
            <w:tcBorders>
              <w:top w:val="single" w:sz="4" w:space="0" w:color="000000"/>
              <w:left w:val="single" w:sz="4" w:space="0" w:color="000000"/>
              <w:bottom w:val="single" w:sz="4" w:space="0" w:color="000000"/>
              <w:right w:val="single" w:sz="4" w:space="0" w:color="000000"/>
            </w:tcBorders>
            <w:vAlign w:val="center"/>
          </w:tcPr>
          <w:p w14:paraId="7296590F" w14:textId="77777777" w:rsidR="00CD2EB1" w:rsidRDefault="001D733D">
            <w:pPr>
              <w:spacing w:line="276" w:lineRule="auto"/>
              <w:jc w:val="center"/>
            </w:pPr>
            <w:r>
              <w:t>Uređaj na skupu realnih brojeva</w:t>
            </w:r>
          </w:p>
        </w:tc>
        <w:tc>
          <w:tcPr>
            <w:tcW w:w="1665" w:type="dxa"/>
            <w:tcBorders>
              <w:top w:val="single" w:sz="4" w:space="0" w:color="000000"/>
              <w:left w:val="single" w:sz="4" w:space="0" w:color="000000"/>
              <w:bottom w:val="single" w:sz="4" w:space="0" w:color="000000"/>
              <w:right w:val="single" w:sz="4" w:space="0" w:color="000000"/>
            </w:tcBorders>
            <w:vAlign w:val="center"/>
          </w:tcPr>
          <w:p w14:paraId="0CE39A0D" w14:textId="77777777" w:rsidR="00CD2EB1" w:rsidRDefault="001D733D">
            <w:pPr>
              <w:spacing w:line="276" w:lineRule="auto"/>
              <w:jc w:val="center"/>
            </w:pPr>
            <w:r>
              <w:t>Marina Novoselović</w:t>
            </w:r>
          </w:p>
        </w:tc>
      </w:tr>
      <w:tr w:rsidR="00CD2EB1" w14:paraId="0BD38A96" w14:textId="77777777">
        <w:trPr>
          <w:trHeight w:val="138"/>
        </w:trPr>
        <w:tc>
          <w:tcPr>
            <w:tcW w:w="3525" w:type="dxa"/>
            <w:vMerge/>
            <w:tcBorders>
              <w:top w:val="single" w:sz="4" w:space="0" w:color="000000"/>
              <w:left w:val="single" w:sz="4" w:space="0" w:color="000000"/>
              <w:right w:val="single" w:sz="4" w:space="0" w:color="000000"/>
            </w:tcBorders>
            <w:shd w:val="clear" w:color="auto" w:fill="BDD7EE"/>
            <w:vAlign w:val="center"/>
          </w:tcPr>
          <w:p w14:paraId="28AD36FF" w14:textId="77777777" w:rsidR="00CD2EB1" w:rsidRDefault="00CD2EB1">
            <w:pPr>
              <w:widowControl w:val="0"/>
              <w:pBdr>
                <w:top w:val="nil"/>
                <w:left w:val="nil"/>
                <w:bottom w:val="nil"/>
                <w:right w:val="nil"/>
                <w:between w:val="nil"/>
              </w:pBdr>
              <w:spacing w:line="276" w:lineRule="auto"/>
              <w:rPr>
                <w:color w:val="FF0000"/>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823935B" w14:textId="77777777" w:rsidR="00CD2EB1" w:rsidRDefault="001D733D">
            <w:pPr>
              <w:spacing w:line="276" w:lineRule="auto"/>
              <w:jc w:val="center"/>
              <w:rPr>
                <w:b/>
              </w:rPr>
            </w:pPr>
            <w:r>
              <w:rPr>
                <w:b/>
              </w:rPr>
              <w:t>Veljača</w:t>
            </w:r>
          </w:p>
        </w:tc>
        <w:tc>
          <w:tcPr>
            <w:tcW w:w="2985" w:type="dxa"/>
            <w:tcBorders>
              <w:top w:val="single" w:sz="4" w:space="0" w:color="000000"/>
              <w:left w:val="single" w:sz="4" w:space="0" w:color="000000"/>
              <w:bottom w:val="single" w:sz="4" w:space="0" w:color="000000"/>
              <w:right w:val="single" w:sz="4" w:space="0" w:color="000000"/>
            </w:tcBorders>
            <w:vAlign w:val="center"/>
          </w:tcPr>
          <w:p w14:paraId="27D8BECF" w14:textId="77777777" w:rsidR="00CD2EB1" w:rsidRDefault="001D733D">
            <w:pPr>
              <w:spacing w:line="276" w:lineRule="auto"/>
              <w:jc w:val="center"/>
            </w:pPr>
            <w:r>
              <w:t>Uređaj na skupu realnih brojeva, linearne nejednadžbe</w:t>
            </w:r>
          </w:p>
        </w:tc>
        <w:tc>
          <w:tcPr>
            <w:tcW w:w="1665" w:type="dxa"/>
            <w:tcBorders>
              <w:top w:val="single" w:sz="4" w:space="0" w:color="000000"/>
              <w:left w:val="single" w:sz="4" w:space="0" w:color="000000"/>
              <w:bottom w:val="single" w:sz="4" w:space="0" w:color="000000"/>
              <w:right w:val="single" w:sz="4" w:space="0" w:color="000000"/>
            </w:tcBorders>
            <w:vAlign w:val="center"/>
          </w:tcPr>
          <w:p w14:paraId="411CE03E" w14:textId="77777777" w:rsidR="00CD2EB1" w:rsidRDefault="001D733D">
            <w:pPr>
              <w:spacing w:line="276" w:lineRule="auto"/>
              <w:jc w:val="center"/>
            </w:pPr>
            <w:r>
              <w:t>Marina Novoselović</w:t>
            </w:r>
          </w:p>
        </w:tc>
      </w:tr>
      <w:tr w:rsidR="00CD2EB1" w14:paraId="32BF7C57" w14:textId="77777777">
        <w:trPr>
          <w:trHeight w:val="200"/>
        </w:trPr>
        <w:tc>
          <w:tcPr>
            <w:tcW w:w="3525" w:type="dxa"/>
            <w:vMerge/>
            <w:tcBorders>
              <w:top w:val="single" w:sz="4" w:space="0" w:color="000000"/>
              <w:left w:val="single" w:sz="4" w:space="0" w:color="000000"/>
              <w:right w:val="single" w:sz="4" w:space="0" w:color="000000"/>
            </w:tcBorders>
            <w:shd w:val="clear" w:color="auto" w:fill="BDD7EE"/>
            <w:vAlign w:val="center"/>
          </w:tcPr>
          <w:p w14:paraId="4D784AB9" w14:textId="77777777" w:rsidR="00CD2EB1" w:rsidRDefault="00CD2EB1">
            <w:pPr>
              <w:widowControl w:val="0"/>
              <w:pBdr>
                <w:top w:val="nil"/>
                <w:left w:val="nil"/>
                <w:bottom w:val="nil"/>
                <w:right w:val="nil"/>
                <w:between w:val="nil"/>
              </w:pBdr>
              <w:spacing w:line="276" w:lineRule="auto"/>
              <w:rPr>
                <w:color w:val="FF0000"/>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D777D2" w14:textId="77777777" w:rsidR="00CD2EB1" w:rsidRDefault="001D733D">
            <w:pPr>
              <w:spacing w:line="276" w:lineRule="auto"/>
              <w:jc w:val="center"/>
              <w:rPr>
                <w:b/>
              </w:rPr>
            </w:pPr>
            <w:r>
              <w:rPr>
                <w:b/>
              </w:rPr>
              <w:t>Ožujak</w:t>
            </w:r>
          </w:p>
        </w:tc>
        <w:tc>
          <w:tcPr>
            <w:tcW w:w="2985" w:type="dxa"/>
            <w:tcBorders>
              <w:top w:val="single" w:sz="4" w:space="0" w:color="000000"/>
              <w:left w:val="single" w:sz="4" w:space="0" w:color="000000"/>
              <w:bottom w:val="single" w:sz="4" w:space="0" w:color="000000"/>
              <w:right w:val="single" w:sz="4" w:space="0" w:color="000000"/>
            </w:tcBorders>
            <w:vAlign w:val="center"/>
          </w:tcPr>
          <w:p w14:paraId="571C7A3F" w14:textId="77777777" w:rsidR="00CD2EB1" w:rsidRDefault="001D733D">
            <w:pPr>
              <w:spacing w:line="276" w:lineRule="auto"/>
              <w:jc w:val="center"/>
            </w:pPr>
            <w:r>
              <w:t>Sukladnost i sličnost</w:t>
            </w:r>
          </w:p>
        </w:tc>
        <w:tc>
          <w:tcPr>
            <w:tcW w:w="1665" w:type="dxa"/>
            <w:tcBorders>
              <w:top w:val="single" w:sz="4" w:space="0" w:color="000000"/>
              <w:left w:val="single" w:sz="4" w:space="0" w:color="000000"/>
              <w:bottom w:val="single" w:sz="4" w:space="0" w:color="000000"/>
              <w:right w:val="single" w:sz="4" w:space="0" w:color="000000"/>
            </w:tcBorders>
            <w:vAlign w:val="center"/>
          </w:tcPr>
          <w:p w14:paraId="7A8A9D3F" w14:textId="77777777" w:rsidR="00CD2EB1" w:rsidRDefault="001D733D">
            <w:pPr>
              <w:spacing w:line="276" w:lineRule="auto"/>
              <w:jc w:val="center"/>
            </w:pPr>
            <w:r>
              <w:t>Marina Novoselović</w:t>
            </w:r>
          </w:p>
        </w:tc>
      </w:tr>
      <w:tr w:rsidR="00CD2EB1" w14:paraId="4B87A5F0" w14:textId="77777777">
        <w:trPr>
          <w:trHeight w:val="275"/>
        </w:trPr>
        <w:tc>
          <w:tcPr>
            <w:tcW w:w="3525" w:type="dxa"/>
            <w:vMerge/>
            <w:tcBorders>
              <w:top w:val="single" w:sz="4" w:space="0" w:color="000000"/>
              <w:left w:val="single" w:sz="4" w:space="0" w:color="000000"/>
              <w:right w:val="single" w:sz="4" w:space="0" w:color="000000"/>
            </w:tcBorders>
            <w:shd w:val="clear" w:color="auto" w:fill="BDD7EE"/>
            <w:vAlign w:val="center"/>
          </w:tcPr>
          <w:p w14:paraId="7711D238" w14:textId="77777777" w:rsidR="00CD2EB1" w:rsidRDefault="00CD2EB1">
            <w:pPr>
              <w:widowControl w:val="0"/>
              <w:pBdr>
                <w:top w:val="nil"/>
                <w:left w:val="nil"/>
                <w:bottom w:val="nil"/>
                <w:right w:val="nil"/>
                <w:between w:val="nil"/>
              </w:pBdr>
              <w:spacing w:line="276" w:lineRule="auto"/>
              <w:rPr>
                <w:color w:val="FF0000"/>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1BAAC87" w14:textId="77777777" w:rsidR="00CD2EB1" w:rsidRDefault="001D733D">
            <w:pPr>
              <w:spacing w:line="276" w:lineRule="auto"/>
              <w:jc w:val="center"/>
              <w:rPr>
                <w:b/>
              </w:rPr>
            </w:pPr>
            <w:r>
              <w:rPr>
                <w:b/>
              </w:rPr>
              <w:t>Travanj</w:t>
            </w:r>
          </w:p>
        </w:tc>
        <w:tc>
          <w:tcPr>
            <w:tcW w:w="2985" w:type="dxa"/>
            <w:tcBorders>
              <w:top w:val="single" w:sz="4" w:space="0" w:color="000000"/>
              <w:left w:val="single" w:sz="4" w:space="0" w:color="000000"/>
              <w:bottom w:val="single" w:sz="4" w:space="0" w:color="000000"/>
              <w:right w:val="single" w:sz="4" w:space="0" w:color="000000"/>
            </w:tcBorders>
            <w:vAlign w:val="center"/>
          </w:tcPr>
          <w:p w14:paraId="71796605" w14:textId="77777777" w:rsidR="00CD2EB1" w:rsidRDefault="001D733D">
            <w:pPr>
              <w:spacing w:line="276" w:lineRule="auto"/>
              <w:jc w:val="center"/>
            </w:pPr>
            <w:r>
              <w:t>Trigonometrija pravokutnog trokuta</w:t>
            </w:r>
          </w:p>
        </w:tc>
        <w:tc>
          <w:tcPr>
            <w:tcW w:w="1665" w:type="dxa"/>
            <w:tcBorders>
              <w:top w:val="single" w:sz="4" w:space="0" w:color="000000"/>
              <w:left w:val="single" w:sz="4" w:space="0" w:color="000000"/>
              <w:bottom w:val="single" w:sz="4" w:space="0" w:color="000000"/>
              <w:right w:val="single" w:sz="4" w:space="0" w:color="000000"/>
            </w:tcBorders>
            <w:vAlign w:val="center"/>
          </w:tcPr>
          <w:p w14:paraId="594BC9C0" w14:textId="77777777" w:rsidR="00CD2EB1" w:rsidRDefault="001D733D">
            <w:pPr>
              <w:spacing w:line="276" w:lineRule="auto"/>
              <w:jc w:val="center"/>
            </w:pPr>
            <w:r>
              <w:t>Marina Novoselović</w:t>
            </w:r>
          </w:p>
        </w:tc>
      </w:tr>
      <w:tr w:rsidR="00CD2EB1" w14:paraId="33A0ED1D" w14:textId="77777777">
        <w:trPr>
          <w:trHeight w:val="288"/>
        </w:trPr>
        <w:tc>
          <w:tcPr>
            <w:tcW w:w="3525" w:type="dxa"/>
            <w:vMerge/>
            <w:tcBorders>
              <w:top w:val="single" w:sz="4" w:space="0" w:color="000000"/>
              <w:left w:val="single" w:sz="4" w:space="0" w:color="000000"/>
              <w:right w:val="single" w:sz="4" w:space="0" w:color="000000"/>
            </w:tcBorders>
            <w:shd w:val="clear" w:color="auto" w:fill="BDD7EE"/>
            <w:vAlign w:val="center"/>
          </w:tcPr>
          <w:p w14:paraId="2DF5C433" w14:textId="77777777" w:rsidR="00CD2EB1" w:rsidRDefault="00CD2EB1">
            <w:pPr>
              <w:widowControl w:val="0"/>
              <w:pBdr>
                <w:top w:val="nil"/>
                <w:left w:val="nil"/>
                <w:bottom w:val="nil"/>
                <w:right w:val="nil"/>
                <w:between w:val="nil"/>
              </w:pBdr>
              <w:spacing w:line="276" w:lineRule="auto"/>
              <w:rPr>
                <w:color w:val="FF0000"/>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74B477" w14:textId="77777777" w:rsidR="00CD2EB1" w:rsidRDefault="001D733D">
            <w:pPr>
              <w:spacing w:line="276" w:lineRule="auto"/>
              <w:jc w:val="center"/>
              <w:rPr>
                <w:b/>
              </w:rPr>
            </w:pPr>
            <w:r>
              <w:rPr>
                <w:b/>
              </w:rPr>
              <w:t>Svibanj</w:t>
            </w:r>
          </w:p>
        </w:tc>
        <w:tc>
          <w:tcPr>
            <w:tcW w:w="2985" w:type="dxa"/>
            <w:tcBorders>
              <w:top w:val="single" w:sz="4" w:space="0" w:color="000000"/>
              <w:left w:val="single" w:sz="4" w:space="0" w:color="000000"/>
              <w:bottom w:val="single" w:sz="4" w:space="0" w:color="000000"/>
              <w:right w:val="single" w:sz="4" w:space="0" w:color="000000"/>
            </w:tcBorders>
            <w:vAlign w:val="center"/>
          </w:tcPr>
          <w:p w14:paraId="403C0E33" w14:textId="77777777" w:rsidR="00CD2EB1" w:rsidRDefault="001D733D">
            <w:pPr>
              <w:spacing w:line="276" w:lineRule="auto"/>
              <w:jc w:val="center"/>
            </w:pPr>
            <w:r>
              <w:t>Trigonometrija pravokutnog trokuta i primjena</w:t>
            </w:r>
          </w:p>
        </w:tc>
        <w:tc>
          <w:tcPr>
            <w:tcW w:w="1665" w:type="dxa"/>
            <w:tcBorders>
              <w:top w:val="single" w:sz="4" w:space="0" w:color="000000"/>
              <w:left w:val="single" w:sz="4" w:space="0" w:color="000000"/>
              <w:bottom w:val="single" w:sz="4" w:space="0" w:color="000000"/>
              <w:right w:val="single" w:sz="4" w:space="0" w:color="000000"/>
            </w:tcBorders>
            <w:vAlign w:val="center"/>
          </w:tcPr>
          <w:p w14:paraId="5AF9939E" w14:textId="77777777" w:rsidR="00CD2EB1" w:rsidRDefault="001D733D">
            <w:pPr>
              <w:spacing w:line="276" w:lineRule="auto"/>
              <w:jc w:val="center"/>
            </w:pPr>
            <w:r>
              <w:t>Marina Novoselović</w:t>
            </w:r>
          </w:p>
        </w:tc>
      </w:tr>
      <w:tr w:rsidR="00CD2EB1" w14:paraId="04C563E2" w14:textId="77777777">
        <w:trPr>
          <w:trHeight w:val="288"/>
        </w:trPr>
        <w:tc>
          <w:tcPr>
            <w:tcW w:w="3525" w:type="dxa"/>
            <w:vMerge/>
            <w:tcBorders>
              <w:top w:val="single" w:sz="4" w:space="0" w:color="000000"/>
              <w:left w:val="single" w:sz="4" w:space="0" w:color="000000"/>
              <w:right w:val="single" w:sz="4" w:space="0" w:color="000000"/>
            </w:tcBorders>
            <w:shd w:val="clear" w:color="auto" w:fill="BDD7EE"/>
            <w:vAlign w:val="center"/>
          </w:tcPr>
          <w:p w14:paraId="3FB54DC6" w14:textId="77777777" w:rsidR="00CD2EB1" w:rsidRDefault="00CD2EB1">
            <w:pPr>
              <w:widowControl w:val="0"/>
              <w:pBdr>
                <w:top w:val="nil"/>
                <w:left w:val="nil"/>
                <w:bottom w:val="nil"/>
                <w:right w:val="nil"/>
                <w:between w:val="nil"/>
              </w:pBdr>
              <w:spacing w:line="276" w:lineRule="auto"/>
              <w:rPr>
                <w:color w:val="FF0000"/>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9756F69" w14:textId="77777777" w:rsidR="00CD2EB1" w:rsidRDefault="001D733D">
            <w:pPr>
              <w:spacing w:line="276" w:lineRule="auto"/>
              <w:jc w:val="center"/>
              <w:rPr>
                <w:b/>
              </w:rPr>
            </w:pPr>
            <w:r>
              <w:rPr>
                <w:b/>
              </w:rPr>
              <w:t>Lipanj</w:t>
            </w:r>
          </w:p>
        </w:tc>
        <w:tc>
          <w:tcPr>
            <w:tcW w:w="2985" w:type="dxa"/>
            <w:tcBorders>
              <w:top w:val="single" w:sz="4" w:space="0" w:color="000000"/>
              <w:left w:val="single" w:sz="4" w:space="0" w:color="000000"/>
              <w:bottom w:val="single" w:sz="4" w:space="0" w:color="000000"/>
              <w:right w:val="single" w:sz="4" w:space="0" w:color="000000"/>
            </w:tcBorders>
            <w:vAlign w:val="center"/>
          </w:tcPr>
          <w:p w14:paraId="193FD7C1" w14:textId="77777777" w:rsidR="00CD2EB1" w:rsidRDefault="001D733D">
            <w:pPr>
              <w:spacing w:line="276" w:lineRule="auto"/>
              <w:jc w:val="center"/>
            </w:pPr>
            <w:r>
              <w:t>Prikazivanje i analiziranje podataka</w:t>
            </w:r>
          </w:p>
        </w:tc>
        <w:tc>
          <w:tcPr>
            <w:tcW w:w="1665" w:type="dxa"/>
            <w:tcBorders>
              <w:top w:val="single" w:sz="4" w:space="0" w:color="000000"/>
              <w:left w:val="single" w:sz="4" w:space="0" w:color="000000"/>
              <w:bottom w:val="single" w:sz="4" w:space="0" w:color="000000"/>
              <w:right w:val="single" w:sz="4" w:space="0" w:color="000000"/>
            </w:tcBorders>
            <w:vAlign w:val="center"/>
          </w:tcPr>
          <w:p w14:paraId="4144BAF7" w14:textId="77777777" w:rsidR="00CD2EB1" w:rsidRDefault="001D733D">
            <w:pPr>
              <w:spacing w:line="276" w:lineRule="auto"/>
              <w:jc w:val="center"/>
            </w:pPr>
            <w:r>
              <w:t>Marina Novoselović</w:t>
            </w:r>
          </w:p>
        </w:tc>
      </w:tr>
      <w:tr w:rsidR="00CD2EB1" w14:paraId="5BF95547" w14:textId="77777777">
        <w:tc>
          <w:tcPr>
            <w:tcW w:w="352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39599E3" w14:textId="77777777" w:rsidR="00CD2EB1" w:rsidRDefault="001D733D">
            <w:pPr>
              <w:spacing w:line="276" w:lineRule="auto"/>
              <w:jc w:val="center"/>
              <w:rPr>
                <w:b/>
              </w:rPr>
            </w:pPr>
            <w:r>
              <w:rPr>
                <w:b/>
              </w:rPr>
              <w:t>Materijali za poučavanje i učenje</w:t>
            </w:r>
          </w:p>
        </w:tc>
        <w:tc>
          <w:tcPr>
            <w:tcW w:w="6075" w:type="dxa"/>
            <w:gridSpan w:val="4"/>
            <w:tcBorders>
              <w:top w:val="single" w:sz="4" w:space="0" w:color="000000"/>
              <w:left w:val="single" w:sz="4" w:space="0" w:color="000000"/>
              <w:bottom w:val="single" w:sz="4" w:space="0" w:color="000000"/>
              <w:right w:val="single" w:sz="4" w:space="0" w:color="000000"/>
            </w:tcBorders>
          </w:tcPr>
          <w:p w14:paraId="3D3D6990" w14:textId="77777777" w:rsidR="00CD2EB1" w:rsidRDefault="001D733D">
            <w:pPr>
              <w:spacing w:line="276" w:lineRule="auto"/>
              <w:jc w:val="both"/>
            </w:pPr>
            <w:r>
              <w:t xml:space="preserve"> Matematika 1, program 3 i 4 sata tjedno: Aleksandra Pletikosić</w:t>
            </w:r>
          </w:p>
          <w:p w14:paraId="780799D1" w14:textId="77777777" w:rsidR="00CD2EB1" w:rsidRDefault="001D733D">
            <w:pPr>
              <w:spacing w:line="276" w:lineRule="auto"/>
              <w:jc w:val="both"/>
            </w:pPr>
            <w:r>
              <w:t>Jurica Barišin, Ljerka Jukić Matić, Robert Gortan, Vesna Vujasin Ilić</w:t>
            </w:r>
          </w:p>
          <w:p w14:paraId="56A4E554" w14:textId="77777777" w:rsidR="00CD2EB1" w:rsidRDefault="001D733D">
            <w:pPr>
              <w:spacing w:line="276" w:lineRule="auto"/>
              <w:jc w:val="both"/>
            </w:pPr>
            <w:r>
              <w:lastRenderedPageBreak/>
              <w:t>Željka Dijanić</w:t>
            </w:r>
          </w:p>
          <w:p w14:paraId="0EFEB1D8" w14:textId="77777777" w:rsidR="00CD2EB1" w:rsidRDefault="00CD2EB1">
            <w:pPr>
              <w:spacing w:line="276" w:lineRule="auto"/>
              <w:jc w:val="both"/>
            </w:pPr>
          </w:p>
        </w:tc>
      </w:tr>
      <w:tr w:rsidR="00CD2EB1" w14:paraId="41CB822D" w14:textId="77777777">
        <w:tc>
          <w:tcPr>
            <w:tcW w:w="352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7496C46" w14:textId="77777777" w:rsidR="00CD2EB1" w:rsidRDefault="001D733D">
            <w:pPr>
              <w:spacing w:line="276" w:lineRule="auto"/>
              <w:jc w:val="center"/>
              <w:rPr>
                <w:b/>
              </w:rPr>
            </w:pPr>
            <w:r>
              <w:rPr>
                <w:b/>
              </w:rPr>
              <w:lastRenderedPageBreak/>
              <w:t>Potrebna materijalna sredstva</w:t>
            </w:r>
          </w:p>
          <w:p w14:paraId="26CB66FD" w14:textId="77777777" w:rsidR="00CD2EB1" w:rsidRDefault="001D733D">
            <w:pPr>
              <w:spacing w:line="276" w:lineRule="auto"/>
              <w:jc w:val="center"/>
              <w:rPr>
                <w:b/>
              </w:rPr>
            </w:pPr>
            <w:r>
              <w:rPr>
                <w:b/>
              </w:rPr>
              <w:t>(uključujući troškovnik)</w:t>
            </w:r>
          </w:p>
        </w:tc>
        <w:tc>
          <w:tcPr>
            <w:tcW w:w="6075" w:type="dxa"/>
            <w:gridSpan w:val="4"/>
            <w:tcBorders>
              <w:top w:val="single" w:sz="4" w:space="0" w:color="000000"/>
              <w:left w:val="single" w:sz="4" w:space="0" w:color="000000"/>
              <w:bottom w:val="single" w:sz="4" w:space="0" w:color="000000"/>
              <w:right w:val="single" w:sz="4" w:space="0" w:color="000000"/>
            </w:tcBorders>
          </w:tcPr>
          <w:p w14:paraId="643ABC2B" w14:textId="77777777" w:rsidR="00CD2EB1" w:rsidRDefault="001D733D">
            <w:pPr>
              <w:numPr>
                <w:ilvl w:val="0"/>
                <w:numId w:val="63"/>
              </w:numPr>
              <w:spacing w:line="276" w:lineRule="auto"/>
              <w:jc w:val="both"/>
            </w:pPr>
            <w:r>
              <w:t>ploča, kreda, geometrijski pribor</w:t>
            </w:r>
          </w:p>
          <w:p w14:paraId="3C51A9AB" w14:textId="77777777" w:rsidR="00CD2EB1" w:rsidRDefault="001D733D">
            <w:pPr>
              <w:numPr>
                <w:ilvl w:val="0"/>
                <w:numId w:val="63"/>
              </w:numPr>
              <w:spacing w:line="276" w:lineRule="auto"/>
              <w:jc w:val="both"/>
            </w:pPr>
            <w:r>
              <w:t>računalo, projektor, kalkulator</w:t>
            </w:r>
          </w:p>
          <w:p w14:paraId="23E6DC1D" w14:textId="77777777" w:rsidR="00CD2EB1" w:rsidRDefault="001D733D">
            <w:pPr>
              <w:numPr>
                <w:ilvl w:val="0"/>
                <w:numId w:val="63"/>
              </w:numPr>
              <w:spacing w:line="276" w:lineRule="auto"/>
              <w:jc w:val="both"/>
            </w:pPr>
            <w:r>
              <w:t>e - udžbenici i interaktivni sadržaji</w:t>
            </w:r>
          </w:p>
          <w:p w14:paraId="6A9719F3" w14:textId="77777777" w:rsidR="00CD2EB1" w:rsidRDefault="001D733D">
            <w:pPr>
              <w:numPr>
                <w:ilvl w:val="0"/>
                <w:numId w:val="63"/>
              </w:numPr>
              <w:spacing w:line="276" w:lineRule="auto"/>
              <w:jc w:val="both"/>
            </w:pPr>
            <w:r>
              <w:t>primjeri pisanih provjera</w:t>
            </w:r>
          </w:p>
        </w:tc>
      </w:tr>
      <w:tr w:rsidR="00CD2EB1" w14:paraId="26690981" w14:textId="77777777">
        <w:tc>
          <w:tcPr>
            <w:tcW w:w="352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74DDEB3" w14:textId="77777777" w:rsidR="00CD2EB1" w:rsidRDefault="00CD2EB1">
            <w:pPr>
              <w:spacing w:line="276" w:lineRule="auto"/>
              <w:jc w:val="center"/>
              <w:rPr>
                <w:b/>
              </w:rPr>
            </w:pPr>
          </w:p>
          <w:p w14:paraId="41655783" w14:textId="77777777" w:rsidR="00CD2EB1" w:rsidRDefault="001D733D">
            <w:pPr>
              <w:spacing w:line="276" w:lineRule="auto"/>
              <w:jc w:val="center"/>
              <w:rPr>
                <w:b/>
              </w:rPr>
            </w:pPr>
            <w:r>
              <w:rPr>
                <w:b/>
              </w:rPr>
              <w:t>Strategije učenja</w:t>
            </w:r>
          </w:p>
          <w:p w14:paraId="67DB184D" w14:textId="77777777" w:rsidR="00CD2EB1" w:rsidRDefault="00CD2EB1">
            <w:pPr>
              <w:spacing w:line="276" w:lineRule="auto"/>
            </w:pPr>
          </w:p>
        </w:tc>
        <w:tc>
          <w:tcPr>
            <w:tcW w:w="6075" w:type="dxa"/>
            <w:gridSpan w:val="4"/>
            <w:tcBorders>
              <w:top w:val="single" w:sz="4" w:space="0" w:color="000000"/>
              <w:left w:val="single" w:sz="4" w:space="0" w:color="000000"/>
              <w:bottom w:val="single" w:sz="4" w:space="0" w:color="000000"/>
              <w:right w:val="single" w:sz="4" w:space="0" w:color="000000"/>
            </w:tcBorders>
          </w:tcPr>
          <w:p w14:paraId="5B402866" w14:textId="77777777" w:rsidR="00CD2EB1" w:rsidRDefault="001D733D">
            <w:pPr>
              <w:numPr>
                <w:ilvl w:val="0"/>
                <w:numId w:val="52"/>
              </w:numPr>
              <w:spacing w:line="276" w:lineRule="auto"/>
              <w:jc w:val="both"/>
            </w:pPr>
            <w:r>
              <w:t>individualni rad i rad u paru</w:t>
            </w:r>
          </w:p>
          <w:p w14:paraId="475AB682" w14:textId="77777777" w:rsidR="00CD2EB1" w:rsidRDefault="001D733D">
            <w:pPr>
              <w:numPr>
                <w:ilvl w:val="0"/>
                <w:numId w:val="52"/>
              </w:numPr>
              <w:spacing w:line="276" w:lineRule="auto"/>
              <w:jc w:val="both"/>
            </w:pPr>
            <w:r>
              <w:t>konzultativna i suradnička nastava</w:t>
            </w:r>
          </w:p>
          <w:p w14:paraId="7E1870D0" w14:textId="77777777" w:rsidR="00CD2EB1" w:rsidRDefault="001D733D">
            <w:pPr>
              <w:numPr>
                <w:ilvl w:val="0"/>
                <w:numId w:val="52"/>
              </w:numPr>
              <w:spacing w:line="276" w:lineRule="auto"/>
              <w:jc w:val="both"/>
            </w:pPr>
            <w:r>
              <w:t>primjena kalkulatora i računala u matematici</w:t>
            </w:r>
          </w:p>
          <w:p w14:paraId="0AACE8BB" w14:textId="77777777" w:rsidR="00CD2EB1" w:rsidRDefault="001D733D">
            <w:pPr>
              <w:numPr>
                <w:ilvl w:val="0"/>
                <w:numId w:val="52"/>
              </w:numPr>
              <w:spacing w:line="276" w:lineRule="auto"/>
              <w:jc w:val="both"/>
            </w:pPr>
            <w:r>
              <w:t>primjena digitalnih alata</w:t>
            </w:r>
          </w:p>
        </w:tc>
      </w:tr>
      <w:tr w:rsidR="00CD2EB1" w14:paraId="730AF3FD" w14:textId="77777777">
        <w:trPr>
          <w:trHeight w:val="4521"/>
        </w:trPr>
        <w:tc>
          <w:tcPr>
            <w:tcW w:w="352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69E5CDA" w14:textId="77777777" w:rsidR="00CD2EB1" w:rsidRDefault="00CD2EB1">
            <w:pPr>
              <w:spacing w:line="276" w:lineRule="auto"/>
              <w:jc w:val="center"/>
              <w:rPr>
                <w:b/>
              </w:rPr>
            </w:pPr>
          </w:p>
          <w:p w14:paraId="245CD982" w14:textId="77777777" w:rsidR="00CD2EB1" w:rsidRDefault="001D733D">
            <w:pPr>
              <w:spacing w:line="276" w:lineRule="auto"/>
              <w:jc w:val="center"/>
              <w:rPr>
                <w:b/>
              </w:rPr>
            </w:pPr>
            <w:r>
              <w:rPr>
                <w:b/>
              </w:rPr>
              <w:t>Očekivani ishodi</w:t>
            </w:r>
          </w:p>
          <w:p w14:paraId="1911208D" w14:textId="77777777" w:rsidR="00CD2EB1" w:rsidRDefault="00CD2EB1">
            <w:pPr>
              <w:spacing w:line="276" w:lineRule="auto"/>
            </w:pPr>
          </w:p>
        </w:tc>
        <w:tc>
          <w:tcPr>
            <w:tcW w:w="6075" w:type="dxa"/>
            <w:gridSpan w:val="4"/>
            <w:tcBorders>
              <w:top w:val="single" w:sz="4" w:space="0" w:color="000000"/>
              <w:left w:val="single" w:sz="4" w:space="0" w:color="000000"/>
              <w:bottom w:val="single" w:sz="4" w:space="0" w:color="000000"/>
              <w:right w:val="single" w:sz="4" w:space="0" w:color="000000"/>
            </w:tcBorders>
          </w:tcPr>
          <w:p w14:paraId="411A9046" w14:textId="77777777" w:rsidR="00CD2EB1" w:rsidRDefault="001D733D" w:rsidP="005576E8">
            <w:pPr>
              <w:numPr>
                <w:ilvl w:val="0"/>
                <w:numId w:val="108"/>
              </w:numPr>
              <w:spacing w:line="276" w:lineRule="auto"/>
              <w:jc w:val="both"/>
            </w:pPr>
            <w:r>
              <w:t>računa s realnim brojevima</w:t>
            </w:r>
          </w:p>
          <w:p w14:paraId="331D991C" w14:textId="77777777" w:rsidR="00CD2EB1" w:rsidRDefault="001D733D" w:rsidP="005576E8">
            <w:pPr>
              <w:numPr>
                <w:ilvl w:val="0"/>
                <w:numId w:val="108"/>
              </w:numPr>
              <w:spacing w:line="276" w:lineRule="auto"/>
              <w:jc w:val="both"/>
            </w:pPr>
            <w:r>
              <w:t xml:space="preserve">prikazuje operacije sa skupovima </w:t>
            </w:r>
          </w:p>
          <w:p w14:paraId="11878C2F" w14:textId="77777777" w:rsidR="00CD2EB1" w:rsidRDefault="001D733D" w:rsidP="005576E8">
            <w:pPr>
              <w:numPr>
                <w:ilvl w:val="0"/>
                <w:numId w:val="108"/>
              </w:numPr>
              <w:spacing w:line="276" w:lineRule="auto"/>
              <w:jc w:val="both"/>
            </w:pPr>
            <w:r>
              <w:t xml:space="preserve">primjenjuje potencije racionalne baze i cjelobrojnog eksponenta </w:t>
            </w:r>
          </w:p>
          <w:p w14:paraId="1819A5B8" w14:textId="77777777" w:rsidR="00CD2EB1" w:rsidRDefault="001D733D" w:rsidP="005576E8">
            <w:pPr>
              <w:numPr>
                <w:ilvl w:val="0"/>
                <w:numId w:val="108"/>
              </w:numPr>
              <w:spacing w:line="276" w:lineRule="auto"/>
              <w:jc w:val="both"/>
            </w:pPr>
            <w:r>
              <w:t>računa s algebarskim izrazima i algebarskim razlomcima</w:t>
            </w:r>
          </w:p>
          <w:p w14:paraId="2AF731A0" w14:textId="77777777" w:rsidR="00CD2EB1" w:rsidRDefault="001D733D" w:rsidP="005576E8">
            <w:pPr>
              <w:numPr>
                <w:ilvl w:val="0"/>
                <w:numId w:val="108"/>
              </w:numPr>
              <w:spacing w:line="276" w:lineRule="auto"/>
              <w:jc w:val="both"/>
            </w:pPr>
            <w:r>
              <w:t xml:space="preserve">primjenjuje proporcionalnost, postotke, linearne jednadžbe i sustave </w:t>
            </w:r>
          </w:p>
          <w:p w14:paraId="6837A04A" w14:textId="77777777" w:rsidR="00CD2EB1" w:rsidRDefault="001D733D" w:rsidP="005576E8">
            <w:pPr>
              <w:numPr>
                <w:ilvl w:val="0"/>
                <w:numId w:val="108"/>
              </w:numPr>
              <w:spacing w:line="276" w:lineRule="auto"/>
              <w:jc w:val="both"/>
            </w:pPr>
            <w:r>
              <w:t>povezuje različite prikaze linearne funkcije</w:t>
            </w:r>
          </w:p>
          <w:p w14:paraId="390D1691" w14:textId="77777777" w:rsidR="00CD2EB1" w:rsidRDefault="001D733D" w:rsidP="005576E8">
            <w:pPr>
              <w:numPr>
                <w:ilvl w:val="0"/>
                <w:numId w:val="108"/>
              </w:numPr>
              <w:spacing w:line="276" w:lineRule="auto"/>
              <w:jc w:val="both"/>
            </w:pPr>
            <w:r>
              <w:t>primjenjuje linearnu funkciju pri rješavanju problema</w:t>
            </w:r>
          </w:p>
          <w:p w14:paraId="462790CB" w14:textId="77777777" w:rsidR="00CD2EB1" w:rsidRDefault="001D733D" w:rsidP="005576E8">
            <w:pPr>
              <w:numPr>
                <w:ilvl w:val="0"/>
                <w:numId w:val="108"/>
              </w:numPr>
              <w:spacing w:line="276" w:lineRule="auto"/>
              <w:jc w:val="both"/>
            </w:pPr>
            <w:r>
              <w:t>primjenjuje linearne nejednadžbe</w:t>
            </w:r>
          </w:p>
          <w:p w14:paraId="76EA8699" w14:textId="77777777" w:rsidR="00CD2EB1" w:rsidRDefault="001D733D" w:rsidP="005576E8">
            <w:pPr>
              <w:numPr>
                <w:ilvl w:val="0"/>
                <w:numId w:val="108"/>
              </w:numPr>
              <w:spacing w:line="276" w:lineRule="auto"/>
              <w:jc w:val="both"/>
            </w:pPr>
            <w:r>
              <w:t xml:space="preserve">prikazuje rješenja nejednadžbi pomoću intervala </w:t>
            </w:r>
          </w:p>
          <w:p w14:paraId="1E3A8708" w14:textId="77777777" w:rsidR="00CD2EB1" w:rsidRDefault="001D733D" w:rsidP="005576E8">
            <w:pPr>
              <w:numPr>
                <w:ilvl w:val="0"/>
                <w:numId w:val="108"/>
              </w:numPr>
              <w:spacing w:line="276" w:lineRule="auto"/>
              <w:jc w:val="both"/>
            </w:pPr>
            <w:r>
              <w:t>konstruira i analizira položaj karakterističnih točaka trokuta</w:t>
            </w:r>
          </w:p>
          <w:p w14:paraId="465B03AA" w14:textId="77777777" w:rsidR="00CD2EB1" w:rsidRDefault="001D733D" w:rsidP="005576E8">
            <w:pPr>
              <w:numPr>
                <w:ilvl w:val="0"/>
                <w:numId w:val="108"/>
              </w:numPr>
              <w:spacing w:line="276" w:lineRule="auto"/>
              <w:jc w:val="both"/>
            </w:pPr>
            <w:r>
              <w:t xml:space="preserve">primjenjuje Talesov poučak o proporcionalnosti dužina i sličnosti trokuta </w:t>
            </w:r>
          </w:p>
          <w:p w14:paraId="2CA86EB8" w14:textId="77777777" w:rsidR="00CD2EB1" w:rsidRDefault="001D733D" w:rsidP="005576E8">
            <w:pPr>
              <w:numPr>
                <w:ilvl w:val="0"/>
                <w:numId w:val="108"/>
              </w:numPr>
              <w:spacing w:line="276" w:lineRule="auto"/>
              <w:jc w:val="both"/>
            </w:pPr>
            <w:r>
              <w:t>primjenjuje trigonometrijske omjere</w:t>
            </w:r>
          </w:p>
          <w:p w14:paraId="54AC5A24" w14:textId="77777777" w:rsidR="00CD2EB1" w:rsidRDefault="001D733D" w:rsidP="005576E8">
            <w:pPr>
              <w:numPr>
                <w:ilvl w:val="0"/>
                <w:numId w:val="108"/>
              </w:numPr>
              <w:spacing w:line="276" w:lineRule="auto"/>
              <w:jc w:val="both"/>
            </w:pPr>
            <w:r>
              <w:t>barata podacima prikazanima na različite načine</w:t>
            </w:r>
          </w:p>
        </w:tc>
      </w:tr>
      <w:tr w:rsidR="00CD2EB1" w14:paraId="76AE1CE5" w14:textId="77777777">
        <w:trPr>
          <w:trHeight w:val="1393"/>
        </w:trPr>
        <w:tc>
          <w:tcPr>
            <w:tcW w:w="352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63F13BF" w14:textId="77777777" w:rsidR="00CD2EB1" w:rsidRDefault="00CD2EB1">
            <w:pPr>
              <w:spacing w:line="276" w:lineRule="auto"/>
              <w:jc w:val="center"/>
              <w:rPr>
                <w:b/>
              </w:rPr>
            </w:pPr>
          </w:p>
          <w:p w14:paraId="3CE529FA" w14:textId="77777777" w:rsidR="00CD2EB1" w:rsidRDefault="001D733D">
            <w:pPr>
              <w:spacing w:line="276" w:lineRule="auto"/>
              <w:jc w:val="center"/>
              <w:rPr>
                <w:b/>
              </w:rPr>
            </w:pPr>
            <w:r>
              <w:rPr>
                <w:b/>
              </w:rPr>
              <w:t>Opis sustava procjenjivanja</w:t>
            </w:r>
          </w:p>
        </w:tc>
        <w:tc>
          <w:tcPr>
            <w:tcW w:w="6075" w:type="dxa"/>
            <w:gridSpan w:val="4"/>
            <w:tcBorders>
              <w:top w:val="single" w:sz="4" w:space="0" w:color="000000"/>
              <w:left w:val="single" w:sz="4" w:space="0" w:color="000000"/>
              <w:bottom w:val="single" w:sz="4" w:space="0" w:color="000000"/>
              <w:right w:val="single" w:sz="4" w:space="0" w:color="000000"/>
            </w:tcBorders>
            <w:vAlign w:val="center"/>
          </w:tcPr>
          <w:p w14:paraId="3E884060" w14:textId="77777777" w:rsidR="00CD2EB1" w:rsidRDefault="001D733D">
            <w:pPr>
              <w:numPr>
                <w:ilvl w:val="0"/>
                <w:numId w:val="73"/>
              </w:numPr>
              <w:spacing w:before="240" w:line="276" w:lineRule="auto"/>
            </w:pPr>
            <w:r>
              <w:t>formativno, samostalno ili vršnjačko praćenje i vrednovanje</w:t>
            </w:r>
          </w:p>
          <w:p w14:paraId="0C1A7394" w14:textId="77777777" w:rsidR="00CD2EB1" w:rsidRDefault="001D733D">
            <w:pPr>
              <w:numPr>
                <w:ilvl w:val="0"/>
                <w:numId w:val="73"/>
              </w:numPr>
              <w:spacing w:line="276" w:lineRule="auto"/>
            </w:pPr>
            <w:r>
              <w:t>samostalno ili u paru rješavanje zadataka</w:t>
            </w:r>
          </w:p>
          <w:p w14:paraId="6DD099ED" w14:textId="77777777" w:rsidR="00CD2EB1" w:rsidRDefault="001D733D">
            <w:pPr>
              <w:numPr>
                <w:ilvl w:val="0"/>
                <w:numId w:val="73"/>
              </w:numPr>
              <w:spacing w:after="160" w:line="276" w:lineRule="auto"/>
              <w:jc w:val="both"/>
            </w:pPr>
            <w:r>
              <w:t>rješavanje domaćih zadaća</w:t>
            </w:r>
          </w:p>
        </w:tc>
      </w:tr>
      <w:tr w:rsidR="00CD2EB1" w14:paraId="401EBAB5" w14:textId="77777777">
        <w:trPr>
          <w:trHeight w:val="282"/>
        </w:trPr>
        <w:tc>
          <w:tcPr>
            <w:tcW w:w="352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0976A84" w14:textId="77777777" w:rsidR="00CD2EB1" w:rsidRDefault="001D733D">
            <w:pPr>
              <w:spacing w:line="276" w:lineRule="auto"/>
              <w:jc w:val="center"/>
            </w:pPr>
            <w:r>
              <w:rPr>
                <w:b/>
              </w:rPr>
              <w:t>Evaluacija</w:t>
            </w:r>
          </w:p>
        </w:tc>
        <w:tc>
          <w:tcPr>
            <w:tcW w:w="6075" w:type="dxa"/>
            <w:gridSpan w:val="4"/>
            <w:tcBorders>
              <w:top w:val="single" w:sz="4" w:space="0" w:color="000000"/>
              <w:left w:val="single" w:sz="4" w:space="0" w:color="000000"/>
              <w:bottom w:val="single" w:sz="4" w:space="0" w:color="000000"/>
              <w:right w:val="single" w:sz="4" w:space="0" w:color="000000"/>
            </w:tcBorders>
          </w:tcPr>
          <w:p w14:paraId="1BDDFE08" w14:textId="77777777" w:rsidR="00CD2EB1" w:rsidRDefault="001D733D">
            <w:pPr>
              <w:numPr>
                <w:ilvl w:val="0"/>
                <w:numId w:val="66"/>
              </w:numPr>
              <w:spacing w:before="240" w:line="276" w:lineRule="auto"/>
            </w:pPr>
            <w:r>
              <w:t>evaluacija rada učenika tijekom dopunskog rada</w:t>
            </w:r>
          </w:p>
          <w:p w14:paraId="2E673599" w14:textId="77777777" w:rsidR="00CD2EB1" w:rsidRDefault="001D733D">
            <w:pPr>
              <w:numPr>
                <w:ilvl w:val="0"/>
                <w:numId w:val="66"/>
              </w:numPr>
              <w:spacing w:line="276" w:lineRule="auto"/>
              <w:rPr>
                <w:rFonts w:ascii="Noto Sans Symbols" w:eastAsia="Noto Sans Symbols" w:hAnsi="Noto Sans Symbols" w:cs="Noto Sans Symbols"/>
              </w:rPr>
            </w:pPr>
            <w:r>
              <w:t>pratiti učenikov rad i samostalnost u rješavanju problema</w:t>
            </w:r>
          </w:p>
          <w:p w14:paraId="48800D5E" w14:textId="77777777" w:rsidR="00CD2EB1" w:rsidRDefault="001D733D">
            <w:pPr>
              <w:numPr>
                <w:ilvl w:val="0"/>
                <w:numId w:val="66"/>
              </w:numPr>
              <w:spacing w:line="276" w:lineRule="auto"/>
            </w:pPr>
            <w:r>
              <w:t>pratiti zajedno sa predmetnim nastavnikom učenikov napredak, motivaciju te postignute rezultate i uspjeh iz matematike u redovnoj nastavi</w:t>
            </w:r>
          </w:p>
          <w:p w14:paraId="738DA05E" w14:textId="77777777" w:rsidR="00CD2EB1" w:rsidRDefault="001D733D">
            <w:pPr>
              <w:numPr>
                <w:ilvl w:val="0"/>
                <w:numId w:val="66"/>
              </w:numPr>
              <w:spacing w:line="276" w:lineRule="auto"/>
            </w:pPr>
            <w:r>
              <w:t>učenikova procjena vlastitog znanja</w:t>
            </w:r>
          </w:p>
          <w:p w14:paraId="1B4E3275" w14:textId="77777777" w:rsidR="00CD2EB1" w:rsidRDefault="001D733D">
            <w:pPr>
              <w:numPr>
                <w:ilvl w:val="0"/>
                <w:numId w:val="66"/>
              </w:numPr>
              <w:spacing w:line="276" w:lineRule="auto"/>
            </w:pPr>
            <w:r>
              <w:t xml:space="preserve">anketirati učenike o njihovom zadovoljstvu načinom rada i postignutim rezultatima </w:t>
            </w:r>
          </w:p>
          <w:p w14:paraId="21F2732B" w14:textId="77777777" w:rsidR="00CD2EB1" w:rsidRDefault="001D733D">
            <w:pPr>
              <w:numPr>
                <w:ilvl w:val="0"/>
                <w:numId w:val="66"/>
              </w:numPr>
              <w:spacing w:line="276" w:lineRule="auto"/>
            </w:pPr>
            <w:r>
              <w:t xml:space="preserve">informirati se o primjenjivosti stečenih znanja prema definiranim kriterijima </w:t>
            </w:r>
          </w:p>
          <w:p w14:paraId="6D390917" w14:textId="77777777" w:rsidR="00CD2EB1" w:rsidRDefault="001D733D">
            <w:pPr>
              <w:numPr>
                <w:ilvl w:val="0"/>
                <w:numId w:val="66"/>
              </w:numPr>
              <w:spacing w:after="160" w:line="276" w:lineRule="auto"/>
            </w:pPr>
            <w:r>
              <w:lastRenderedPageBreak/>
              <w:t>izmijeniti rezultate sa ostalim članovima Stručnog vijeća i obogatiti vlastiti pristup radu</w:t>
            </w:r>
          </w:p>
        </w:tc>
      </w:tr>
    </w:tbl>
    <w:p w14:paraId="75ED7543" w14:textId="77777777" w:rsidR="00CD2EB1" w:rsidRDefault="00CD2EB1">
      <w:pPr>
        <w:rPr>
          <w:color w:val="FF0000"/>
        </w:rPr>
      </w:pPr>
    </w:p>
    <w:tbl>
      <w:tblPr>
        <w:tblStyle w:val="afffffffffffffffffffffffd"/>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1287"/>
        <w:gridCol w:w="142"/>
        <w:gridCol w:w="2520"/>
        <w:gridCol w:w="2130"/>
      </w:tblGrid>
      <w:tr w:rsidR="00CD2EB1" w14:paraId="2F0FEE9B" w14:textId="77777777">
        <w:trPr>
          <w:trHeight w:val="885"/>
        </w:trPr>
        <w:tc>
          <w:tcPr>
            <w:tcW w:w="3528"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1B87E6E" w14:textId="77777777" w:rsidR="00CD2EB1" w:rsidRDefault="001D733D">
            <w:pPr>
              <w:spacing w:line="276" w:lineRule="auto"/>
              <w:jc w:val="center"/>
              <w:rPr>
                <w:b/>
              </w:rPr>
            </w:pPr>
            <w:r>
              <w:rPr>
                <w:b/>
              </w:rPr>
              <w:t>Naziv modula ili</w:t>
            </w:r>
          </w:p>
          <w:p w14:paraId="0DD71BCE" w14:textId="77777777" w:rsidR="00CD2EB1" w:rsidRDefault="001D733D">
            <w:pPr>
              <w:spacing w:line="276" w:lineRule="auto"/>
              <w:jc w:val="center"/>
            </w:pPr>
            <w:r>
              <w:rPr>
                <w:b/>
              </w:rPr>
              <w:t>skupine ishoda učenja</w:t>
            </w:r>
          </w:p>
        </w:tc>
        <w:tc>
          <w:tcPr>
            <w:tcW w:w="6079" w:type="dxa"/>
            <w:gridSpan w:val="4"/>
            <w:tcBorders>
              <w:top w:val="single" w:sz="4" w:space="0" w:color="000000"/>
              <w:left w:val="single" w:sz="4" w:space="0" w:color="000000"/>
              <w:bottom w:val="single" w:sz="4" w:space="0" w:color="000000"/>
              <w:right w:val="single" w:sz="4" w:space="0" w:color="000000"/>
            </w:tcBorders>
            <w:vAlign w:val="center"/>
          </w:tcPr>
          <w:p w14:paraId="10525926" w14:textId="77777777" w:rsidR="00CD2EB1" w:rsidRDefault="001D733D">
            <w:pPr>
              <w:spacing w:line="276" w:lineRule="auto"/>
              <w:jc w:val="center"/>
              <w:rPr>
                <w:b/>
              </w:rPr>
            </w:pPr>
            <w:r>
              <w:rPr>
                <w:b/>
              </w:rPr>
              <w:t>Dopunska nastava iz Matematike za 2. razred</w:t>
            </w:r>
          </w:p>
          <w:p w14:paraId="4232B9D5" w14:textId="77777777" w:rsidR="00CD2EB1" w:rsidRDefault="001D733D">
            <w:pPr>
              <w:spacing w:line="276" w:lineRule="auto"/>
              <w:jc w:val="center"/>
              <w:rPr>
                <w:b/>
              </w:rPr>
            </w:pPr>
            <w:r>
              <w:rPr>
                <w:b/>
              </w:rPr>
              <w:t>Saša Knežević</w:t>
            </w:r>
          </w:p>
        </w:tc>
      </w:tr>
      <w:tr w:rsidR="00CD2EB1" w14:paraId="45F948EB" w14:textId="77777777">
        <w:trPr>
          <w:trHeight w:val="2055"/>
        </w:trPr>
        <w:tc>
          <w:tcPr>
            <w:tcW w:w="3528" w:type="dxa"/>
            <w:vMerge w:val="restart"/>
            <w:tcBorders>
              <w:top w:val="single" w:sz="4" w:space="0" w:color="000000"/>
              <w:left w:val="single" w:sz="4" w:space="0" w:color="000000"/>
              <w:right w:val="single" w:sz="4" w:space="0" w:color="000000"/>
            </w:tcBorders>
            <w:shd w:val="clear" w:color="auto" w:fill="BDD7EE"/>
            <w:vAlign w:val="center"/>
          </w:tcPr>
          <w:p w14:paraId="11417C10" w14:textId="77777777" w:rsidR="00CD2EB1" w:rsidRDefault="001D733D">
            <w:pPr>
              <w:spacing w:line="276" w:lineRule="auto"/>
              <w:jc w:val="center"/>
            </w:pPr>
            <w:r>
              <w:rPr>
                <w:b/>
              </w:rPr>
              <w:t>Cilj</w:t>
            </w:r>
          </w:p>
        </w:tc>
        <w:tc>
          <w:tcPr>
            <w:tcW w:w="1287" w:type="dxa"/>
            <w:tcBorders>
              <w:top w:val="single" w:sz="4" w:space="0" w:color="000000"/>
              <w:left w:val="single" w:sz="4" w:space="0" w:color="000000"/>
              <w:bottom w:val="single" w:sz="4" w:space="0" w:color="000000"/>
              <w:right w:val="single" w:sz="4" w:space="0" w:color="000000"/>
            </w:tcBorders>
            <w:vAlign w:val="center"/>
          </w:tcPr>
          <w:p w14:paraId="18413DCB" w14:textId="77777777" w:rsidR="00CD2EB1" w:rsidRDefault="001D733D">
            <w:pPr>
              <w:spacing w:line="276" w:lineRule="auto"/>
              <w:jc w:val="center"/>
              <w:rPr>
                <w:b/>
              </w:rPr>
            </w:pPr>
            <w:r>
              <w:rPr>
                <w:b/>
              </w:rPr>
              <w:t>Opći</w:t>
            </w:r>
          </w:p>
        </w:tc>
        <w:tc>
          <w:tcPr>
            <w:tcW w:w="4792" w:type="dxa"/>
            <w:gridSpan w:val="3"/>
            <w:tcBorders>
              <w:top w:val="single" w:sz="4" w:space="0" w:color="000000"/>
              <w:left w:val="single" w:sz="4" w:space="0" w:color="000000"/>
              <w:bottom w:val="single" w:sz="4" w:space="0" w:color="000000"/>
              <w:right w:val="single" w:sz="4" w:space="0" w:color="000000"/>
            </w:tcBorders>
          </w:tcPr>
          <w:p w14:paraId="19EC4F45" w14:textId="77777777" w:rsidR="00CD2EB1" w:rsidRDefault="001D733D" w:rsidP="005576E8">
            <w:pPr>
              <w:numPr>
                <w:ilvl w:val="0"/>
                <w:numId w:val="82"/>
              </w:numPr>
              <w:spacing w:before="240"/>
              <w:ind w:left="708"/>
              <w:jc w:val="both"/>
            </w:pPr>
            <w:r>
              <w:t xml:space="preserve">usvojiti temeljna matematička znanja, vještine i procese  </w:t>
            </w:r>
          </w:p>
          <w:p w14:paraId="19A9B83A" w14:textId="77777777" w:rsidR="00CD2EB1" w:rsidRDefault="001D733D" w:rsidP="005576E8">
            <w:pPr>
              <w:numPr>
                <w:ilvl w:val="0"/>
                <w:numId w:val="82"/>
              </w:numPr>
              <w:ind w:left="708"/>
              <w:jc w:val="both"/>
            </w:pPr>
            <w:r>
              <w:t xml:space="preserve">razviti pozitivan odnos prema matematici </w:t>
            </w:r>
          </w:p>
          <w:p w14:paraId="1F0D385A" w14:textId="77777777" w:rsidR="00CD2EB1" w:rsidRDefault="001D733D" w:rsidP="005576E8">
            <w:pPr>
              <w:numPr>
                <w:ilvl w:val="0"/>
                <w:numId w:val="82"/>
              </w:numPr>
              <w:ind w:left="708"/>
              <w:jc w:val="both"/>
            </w:pPr>
            <w:r>
              <w:t>razviti odgovornost za svoj uspjeh i napredak</w:t>
            </w:r>
          </w:p>
          <w:p w14:paraId="59379FC6" w14:textId="77777777" w:rsidR="00CD2EB1" w:rsidRDefault="001D733D" w:rsidP="005576E8">
            <w:pPr>
              <w:numPr>
                <w:ilvl w:val="0"/>
                <w:numId w:val="82"/>
              </w:numPr>
              <w:spacing w:after="240"/>
              <w:ind w:left="708"/>
              <w:jc w:val="both"/>
            </w:pPr>
            <w:r>
              <w:t>razviti svijest o svojim matematičkim dostignućima</w:t>
            </w:r>
          </w:p>
        </w:tc>
      </w:tr>
      <w:tr w:rsidR="00CD2EB1" w14:paraId="42478532" w14:textId="77777777">
        <w:trPr>
          <w:trHeight w:val="1014"/>
        </w:trPr>
        <w:tc>
          <w:tcPr>
            <w:tcW w:w="3528" w:type="dxa"/>
            <w:vMerge/>
            <w:tcBorders>
              <w:top w:val="single" w:sz="4" w:space="0" w:color="000000"/>
              <w:left w:val="single" w:sz="4" w:space="0" w:color="000000"/>
              <w:right w:val="single" w:sz="4" w:space="0" w:color="000000"/>
            </w:tcBorders>
            <w:shd w:val="clear" w:color="auto" w:fill="BDD7EE"/>
            <w:vAlign w:val="center"/>
          </w:tcPr>
          <w:p w14:paraId="076F3EFC" w14:textId="77777777" w:rsidR="00CD2EB1" w:rsidRDefault="00CD2EB1">
            <w:pPr>
              <w:widowControl w:val="0"/>
              <w:pBdr>
                <w:top w:val="nil"/>
                <w:left w:val="nil"/>
                <w:bottom w:val="nil"/>
                <w:right w:val="nil"/>
                <w:between w:val="nil"/>
              </w:pBdr>
              <w:spacing w:line="276" w:lineRule="auto"/>
              <w:rPr>
                <w:color w:val="FF0000"/>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51CFF455" w14:textId="77777777" w:rsidR="00CD2EB1" w:rsidRDefault="001D733D">
            <w:pPr>
              <w:spacing w:line="276" w:lineRule="auto"/>
              <w:jc w:val="center"/>
              <w:rPr>
                <w:b/>
              </w:rPr>
            </w:pPr>
            <w:r>
              <w:rPr>
                <w:b/>
              </w:rPr>
              <w:t>Specifični</w:t>
            </w:r>
          </w:p>
        </w:tc>
        <w:tc>
          <w:tcPr>
            <w:tcW w:w="4792" w:type="dxa"/>
            <w:gridSpan w:val="3"/>
            <w:tcBorders>
              <w:top w:val="single" w:sz="4" w:space="0" w:color="000000"/>
              <w:left w:val="single" w:sz="4" w:space="0" w:color="000000"/>
              <w:bottom w:val="single" w:sz="4" w:space="0" w:color="000000"/>
              <w:right w:val="single" w:sz="4" w:space="0" w:color="000000"/>
            </w:tcBorders>
          </w:tcPr>
          <w:p w14:paraId="31DD2FDB" w14:textId="77777777" w:rsidR="00CD2EB1" w:rsidRDefault="001D733D" w:rsidP="005576E8">
            <w:pPr>
              <w:numPr>
                <w:ilvl w:val="0"/>
                <w:numId w:val="111"/>
              </w:numPr>
              <w:spacing w:line="276" w:lineRule="auto"/>
              <w:jc w:val="both"/>
            </w:pPr>
            <w:r>
              <w:t>usvajanje nastavnih sadržaja koje učenici nisu usvojili tijekom redovne nastave</w:t>
            </w:r>
          </w:p>
          <w:p w14:paraId="0D81A945" w14:textId="77777777" w:rsidR="00CD2EB1" w:rsidRDefault="001D733D" w:rsidP="005576E8">
            <w:pPr>
              <w:numPr>
                <w:ilvl w:val="0"/>
                <w:numId w:val="111"/>
              </w:numPr>
              <w:spacing w:line="276" w:lineRule="auto"/>
              <w:jc w:val="both"/>
            </w:pPr>
            <w:r>
              <w:t>pružanje pomoći učenicima koji zbog bolesti, slabog predznanja ili iz bilo kojeg drugog razloga nisu usvojili određeno nastavno gradivo</w:t>
            </w:r>
          </w:p>
        </w:tc>
      </w:tr>
      <w:tr w:rsidR="00CD2EB1" w14:paraId="1A6A6F96" w14:textId="77777777">
        <w:tc>
          <w:tcPr>
            <w:tcW w:w="3528"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CCDB3CB" w14:textId="77777777" w:rsidR="00CD2EB1" w:rsidRDefault="00CD2EB1">
            <w:pPr>
              <w:spacing w:line="276" w:lineRule="auto"/>
              <w:jc w:val="center"/>
              <w:rPr>
                <w:b/>
              </w:rPr>
            </w:pPr>
          </w:p>
          <w:p w14:paraId="0A774A6A" w14:textId="77777777" w:rsidR="00CD2EB1" w:rsidRDefault="001D733D">
            <w:pPr>
              <w:spacing w:line="276" w:lineRule="auto"/>
              <w:jc w:val="center"/>
              <w:rPr>
                <w:b/>
              </w:rPr>
            </w:pPr>
            <w:r>
              <w:rPr>
                <w:b/>
              </w:rPr>
              <w:t>Zadaće</w:t>
            </w:r>
          </w:p>
          <w:p w14:paraId="1D6E8BEB" w14:textId="77777777" w:rsidR="00CD2EB1" w:rsidRDefault="00CD2EB1">
            <w:pPr>
              <w:spacing w:line="276" w:lineRule="auto"/>
              <w:jc w:val="center"/>
              <w:rPr>
                <w:b/>
              </w:rPr>
            </w:pPr>
          </w:p>
          <w:p w14:paraId="34FA6DD2" w14:textId="77777777" w:rsidR="00CD2EB1" w:rsidRDefault="00CD2EB1">
            <w:pPr>
              <w:spacing w:line="276" w:lineRule="auto"/>
              <w:jc w:val="center"/>
            </w:pPr>
          </w:p>
        </w:tc>
        <w:tc>
          <w:tcPr>
            <w:tcW w:w="6079" w:type="dxa"/>
            <w:gridSpan w:val="4"/>
            <w:tcBorders>
              <w:top w:val="single" w:sz="4" w:space="0" w:color="000000"/>
              <w:left w:val="single" w:sz="4" w:space="0" w:color="000000"/>
              <w:bottom w:val="single" w:sz="4" w:space="0" w:color="000000"/>
              <w:right w:val="single" w:sz="4" w:space="0" w:color="000000"/>
            </w:tcBorders>
          </w:tcPr>
          <w:p w14:paraId="0653D4A7" w14:textId="77777777" w:rsidR="00CD2EB1" w:rsidRDefault="001D733D">
            <w:pPr>
              <w:numPr>
                <w:ilvl w:val="0"/>
                <w:numId w:val="65"/>
              </w:numPr>
              <w:spacing w:line="276" w:lineRule="auto"/>
              <w:ind w:left="708"/>
              <w:jc w:val="both"/>
            </w:pPr>
            <w:r>
              <w:t>ponoviti i proširiti osnovna matematička znanja i vještine</w:t>
            </w:r>
          </w:p>
          <w:p w14:paraId="5911C975" w14:textId="77777777" w:rsidR="00CD2EB1" w:rsidRDefault="001D733D">
            <w:pPr>
              <w:numPr>
                <w:ilvl w:val="0"/>
                <w:numId w:val="65"/>
              </w:numPr>
              <w:spacing w:line="276" w:lineRule="auto"/>
              <w:ind w:left="708"/>
              <w:jc w:val="both"/>
            </w:pPr>
            <w:r>
              <w:t>razvijati sposobnost logičkog zaključivanja, matematičku intuiciju i primjenu matematike kroz primjere iz svakodnevnog života</w:t>
            </w:r>
          </w:p>
        </w:tc>
      </w:tr>
      <w:tr w:rsidR="00CD2EB1" w14:paraId="335076A0" w14:textId="77777777">
        <w:tc>
          <w:tcPr>
            <w:tcW w:w="3528"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0479E6B" w14:textId="77777777" w:rsidR="00CD2EB1" w:rsidRDefault="001D733D">
            <w:pPr>
              <w:spacing w:line="276" w:lineRule="auto"/>
              <w:jc w:val="center"/>
            </w:pPr>
            <w:r>
              <w:rPr>
                <w:b/>
              </w:rPr>
              <w:t>Ciljna skupina</w:t>
            </w:r>
          </w:p>
        </w:tc>
        <w:tc>
          <w:tcPr>
            <w:tcW w:w="6079" w:type="dxa"/>
            <w:gridSpan w:val="4"/>
            <w:tcBorders>
              <w:top w:val="single" w:sz="4" w:space="0" w:color="000000"/>
              <w:left w:val="single" w:sz="4" w:space="0" w:color="000000"/>
              <w:bottom w:val="single" w:sz="4" w:space="0" w:color="000000"/>
              <w:right w:val="single" w:sz="4" w:space="0" w:color="000000"/>
            </w:tcBorders>
          </w:tcPr>
          <w:p w14:paraId="569528F1" w14:textId="77777777" w:rsidR="00CD2EB1" w:rsidRDefault="001D733D" w:rsidP="005576E8">
            <w:pPr>
              <w:numPr>
                <w:ilvl w:val="0"/>
                <w:numId w:val="85"/>
              </w:numPr>
              <w:spacing w:line="276" w:lineRule="auto"/>
              <w:jc w:val="both"/>
            </w:pPr>
            <w:r>
              <w:t>učenici 2. razreda</w:t>
            </w:r>
          </w:p>
        </w:tc>
      </w:tr>
      <w:tr w:rsidR="00CD2EB1" w14:paraId="1CA09BD7" w14:textId="77777777">
        <w:tc>
          <w:tcPr>
            <w:tcW w:w="3528"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0E3AE85" w14:textId="77777777" w:rsidR="00CD2EB1" w:rsidRDefault="001D733D">
            <w:pPr>
              <w:spacing w:line="276" w:lineRule="auto"/>
              <w:jc w:val="center"/>
            </w:pPr>
            <w:r>
              <w:rPr>
                <w:b/>
              </w:rPr>
              <w:t>Vrijeme trajanja</w:t>
            </w:r>
          </w:p>
        </w:tc>
        <w:tc>
          <w:tcPr>
            <w:tcW w:w="6079" w:type="dxa"/>
            <w:gridSpan w:val="4"/>
            <w:tcBorders>
              <w:top w:val="single" w:sz="4" w:space="0" w:color="000000"/>
              <w:left w:val="single" w:sz="4" w:space="0" w:color="000000"/>
              <w:bottom w:val="single" w:sz="4" w:space="0" w:color="000000"/>
              <w:right w:val="single" w:sz="4" w:space="0" w:color="000000"/>
            </w:tcBorders>
          </w:tcPr>
          <w:p w14:paraId="29AAE85A" w14:textId="77777777" w:rsidR="00CD2EB1" w:rsidRDefault="001D733D">
            <w:pPr>
              <w:numPr>
                <w:ilvl w:val="0"/>
                <w:numId w:val="60"/>
              </w:numPr>
              <w:spacing w:line="276" w:lineRule="auto"/>
            </w:pPr>
            <w:r>
              <w:t xml:space="preserve">tijekom cijele godine (1 sat tjedno) </w:t>
            </w:r>
          </w:p>
        </w:tc>
      </w:tr>
      <w:tr w:rsidR="00CD2EB1" w14:paraId="5B9B3E14" w14:textId="77777777">
        <w:trPr>
          <w:trHeight w:val="191"/>
        </w:trPr>
        <w:tc>
          <w:tcPr>
            <w:tcW w:w="3528" w:type="dxa"/>
            <w:vMerge w:val="restart"/>
            <w:tcBorders>
              <w:top w:val="single" w:sz="4" w:space="0" w:color="000000"/>
              <w:left w:val="single" w:sz="4" w:space="0" w:color="000000"/>
              <w:right w:val="single" w:sz="4" w:space="0" w:color="000000"/>
            </w:tcBorders>
            <w:shd w:val="clear" w:color="auto" w:fill="BDD7EE"/>
            <w:vAlign w:val="center"/>
          </w:tcPr>
          <w:p w14:paraId="58874419" w14:textId="77777777" w:rsidR="00CD2EB1" w:rsidRDefault="00CD2EB1">
            <w:pPr>
              <w:spacing w:line="276" w:lineRule="auto"/>
              <w:rPr>
                <w:b/>
              </w:rPr>
            </w:pPr>
          </w:p>
          <w:p w14:paraId="584C4760" w14:textId="77777777" w:rsidR="00CD2EB1" w:rsidRDefault="001D733D">
            <w:pPr>
              <w:spacing w:line="276" w:lineRule="auto"/>
              <w:jc w:val="center"/>
              <w:rPr>
                <w:b/>
              </w:rPr>
            </w:pPr>
            <w:r>
              <w:rPr>
                <w:b/>
              </w:rPr>
              <w:t>Plan i program po koracima</w:t>
            </w:r>
          </w:p>
          <w:p w14:paraId="015B14FB" w14:textId="77777777" w:rsidR="00CD2EB1" w:rsidRDefault="00CD2EB1">
            <w:pPr>
              <w:spacing w:line="276" w:lineRule="auto"/>
              <w:jc w:val="center"/>
              <w:rPr>
                <w:b/>
              </w:rPr>
            </w:pPr>
          </w:p>
          <w:p w14:paraId="1E409244" w14:textId="77777777" w:rsidR="00CD2EB1" w:rsidRDefault="00CD2EB1">
            <w:pPr>
              <w:spacing w:line="276" w:lineRule="auto"/>
              <w:jc w:val="center"/>
            </w:pP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2E37ED35" w14:textId="77777777" w:rsidR="00CD2EB1" w:rsidRDefault="001D733D">
            <w:pPr>
              <w:spacing w:line="276" w:lineRule="auto"/>
              <w:jc w:val="center"/>
              <w:rPr>
                <w:b/>
              </w:rPr>
            </w:pPr>
            <w:r>
              <w:rPr>
                <w:b/>
              </w:rPr>
              <w:t>Mjesec</w:t>
            </w:r>
          </w:p>
        </w:tc>
        <w:tc>
          <w:tcPr>
            <w:tcW w:w="252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293D991" w14:textId="77777777" w:rsidR="00CD2EB1" w:rsidRDefault="001D733D">
            <w:pPr>
              <w:spacing w:line="276" w:lineRule="auto"/>
              <w:jc w:val="center"/>
              <w:rPr>
                <w:b/>
              </w:rPr>
            </w:pPr>
            <w:r>
              <w:rPr>
                <w:b/>
              </w:rPr>
              <w:t>Tema</w:t>
            </w:r>
          </w:p>
        </w:tc>
        <w:tc>
          <w:tcPr>
            <w:tcW w:w="213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D0E608F" w14:textId="77777777" w:rsidR="00CD2EB1" w:rsidRDefault="001D733D">
            <w:pPr>
              <w:spacing w:line="276" w:lineRule="auto"/>
              <w:jc w:val="center"/>
              <w:rPr>
                <w:b/>
              </w:rPr>
            </w:pPr>
            <w:r>
              <w:rPr>
                <w:b/>
              </w:rPr>
              <w:t>Predavač</w:t>
            </w:r>
          </w:p>
        </w:tc>
      </w:tr>
      <w:tr w:rsidR="00CD2EB1" w14:paraId="7BD8FA83" w14:textId="77777777">
        <w:trPr>
          <w:trHeight w:val="150"/>
        </w:trPr>
        <w:tc>
          <w:tcPr>
            <w:tcW w:w="3528" w:type="dxa"/>
            <w:vMerge/>
            <w:tcBorders>
              <w:top w:val="single" w:sz="4" w:space="0" w:color="000000"/>
              <w:left w:val="single" w:sz="4" w:space="0" w:color="000000"/>
              <w:right w:val="single" w:sz="4" w:space="0" w:color="000000"/>
            </w:tcBorders>
            <w:shd w:val="clear" w:color="auto" w:fill="BDD7EE"/>
            <w:vAlign w:val="center"/>
          </w:tcPr>
          <w:p w14:paraId="6DA96BB1" w14:textId="77777777" w:rsidR="00CD2EB1" w:rsidRDefault="00CD2EB1">
            <w:pPr>
              <w:widowControl w:val="0"/>
              <w:pBdr>
                <w:top w:val="nil"/>
                <w:left w:val="nil"/>
                <w:bottom w:val="nil"/>
                <w:right w:val="nil"/>
                <w:between w:val="nil"/>
              </w:pBdr>
              <w:spacing w:line="276" w:lineRule="auto"/>
              <w:rPr>
                <w:b/>
                <w:color w:val="FF0000"/>
              </w:rPr>
            </w:pP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7954AC2" w14:textId="77777777" w:rsidR="00CD2EB1" w:rsidRDefault="001D733D">
            <w:pPr>
              <w:spacing w:line="276" w:lineRule="auto"/>
              <w:jc w:val="center"/>
              <w:rPr>
                <w:b/>
              </w:rPr>
            </w:pPr>
            <w:r>
              <w:rPr>
                <w:b/>
              </w:rPr>
              <w:t>Rujan</w:t>
            </w:r>
          </w:p>
        </w:tc>
        <w:tc>
          <w:tcPr>
            <w:tcW w:w="2520" w:type="dxa"/>
            <w:tcBorders>
              <w:top w:val="single" w:sz="4" w:space="0" w:color="000000"/>
              <w:left w:val="single" w:sz="4" w:space="0" w:color="000000"/>
              <w:bottom w:val="single" w:sz="4" w:space="0" w:color="000000"/>
              <w:right w:val="single" w:sz="4" w:space="0" w:color="000000"/>
            </w:tcBorders>
            <w:vAlign w:val="center"/>
          </w:tcPr>
          <w:p w14:paraId="5561A5DA" w14:textId="77777777" w:rsidR="00CD2EB1" w:rsidRDefault="001D733D">
            <w:pPr>
              <w:spacing w:line="276" w:lineRule="auto"/>
              <w:jc w:val="center"/>
            </w:pPr>
            <w:r>
              <w:t>Kompleksni brojevi Drugi i treći korijen</w:t>
            </w:r>
          </w:p>
        </w:tc>
        <w:tc>
          <w:tcPr>
            <w:tcW w:w="2130" w:type="dxa"/>
            <w:tcBorders>
              <w:top w:val="single" w:sz="4" w:space="0" w:color="000000"/>
              <w:left w:val="single" w:sz="4" w:space="0" w:color="000000"/>
              <w:bottom w:val="single" w:sz="4" w:space="0" w:color="000000"/>
              <w:right w:val="single" w:sz="4" w:space="0" w:color="000000"/>
            </w:tcBorders>
            <w:vAlign w:val="center"/>
          </w:tcPr>
          <w:p w14:paraId="1E2490F0" w14:textId="77777777" w:rsidR="00CD2EB1" w:rsidRDefault="001D733D">
            <w:pPr>
              <w:jc w:val="center"/>
            </w:pPr>
            <w:r>
              <w:t>Saša Knežević</w:t>
            </w:r>
          </w:p>
        </w:tc>
      </w:tr>
      <w:tr w:rsidR="00CD2EB1" w14:paraId="56105693" w14:textId="77777777">
        <w:trPr>
          <w:trHeight w:val="162"/>
        </w:trPr>
        <w:tc>
          <w:tcPr>
            <w:tcW w:w="3528" w:type="dxa"/>
            <w:vMerge/>
            <w:tcBorders>
              <w:top w:val="single" w:sz="4" w:space="0" w:color="000000"/>
              <w:left w:val="single" w:sz="4" w:space="0" w:color="000000"/>
              <w:right w:val="single" w:sz="4" w:space="0" w:color="000000"/>
            </w:tcBorders>
            <w:shd w:val="clear" w:color="auto" w:fill="BDD7EE"/>
            <w:vAlign w:val="center"/>
          </w:tcPr>
          <w:p w14:paraId="4E0F5DB0" w14:textId="77777777" w:rsidR="00CD2EB1" w:rsidRDefault="00CD2EB1">
            <w:pPr>
              <w:widowControl w:val="0"/>
              <w:pBdr>
                <w:top w:val="nil"/>
                <w:left w:val="nil"/>
                <w:bottom w:val="nil"/>
                <w:right w:val="nil"/>
                <w:between w:val="nil"/>
              </w:pBdr>
              <w:spacing w:line="276" w:lineRule="auto"/>
              <w:rPr>
                <w:color w:val="FF0000"/>
              </w:rPr>
            </w:pP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8A0A92" w14:textId="77777777" w:rsidR="00CD2EB1" w:rsidRDefault="001D733D">
            <w:pPr>
              <w:spacing w:line="276" w:lineRule="auto"/>
              <w:jc w:val="center"/>
              <w:rPr>
                <w:b/>
              </w:rPr>
            </w:pPr>
            <w:r>
              <w:rPr>
                <w:b/>
              </w:rPr>
              <w:t>Listopad</w:t>
            </w:r>
          </w:p>
        </w:tc>
        <w:tc>
          <w:tcPr>
            <w:tcW w:w="2520" w:type="dxa"/>
            <w:tcBorders>
              <w:top w:val="single" w:sz="4" w:space="0" w:color="000000"/>
              <w:left w:val="single" w:sz="4" w:space="0" w:color="000000"/>
              <w:bottom w:val="single" w:sz="4" w:space="0" w:color="000000"/>
              <w:right w:val="single" w:sz="4" w:space="0" w:color="000000"/>
            </w:tcBorders>
            <w:vAlign w:val="center"/>
          </w:tcPr>
          <w:p w14:paraId="50C45084" w14:textId="77777777" w:rsidR="00CD2EB1" w:rsidRDefault="001D733D">
            <w:pPr>
              <w:spacing w:line="276" w:lineRule="auto"/>
              <w:jc w:val="center"/>
            </w:pPr>
            <w:r>
              <w:t xml:space="preserve">Kvadratna jednadžba </w:t>
            </w:r>
          </w:p>
        </w:tc>
        <w:tc>
          <w:tcPr>
            <w:tcW w:w="2130" w:type="dxa"/>
            <w:tcBorders>
              <w:top w:val="single" w:sz="4" w:space="0" w:color="000000"/>
              <w:left w:val="single" w:sz="4" w:space="0" w:color="000000"/>
              <w:bottom w:val="single" w:sz="4" w:space="0" w:color="000000"/>
              <w:right w:val="single" w:sz="4" w:space="0" w:color="000000"/>
            </w:tcBorders>
            <w:vAlign w:val="center"/>
          </w:tcPr>
          <w:p w14:paraId="1651AAC0" w14:textId="77777777" w:rsidR="00CD2EB1" w:rsidRDefault="001D733D">
            <w:pPr>
              <w:jc w:val="center"/>
            </w:pPr>
            <w:r>
              <w:t>Saša Knežević</w:t>
            </w:r>
          </w:p>
        </w:tc>
      </w:tr>
      <w:tr w:rsidR="00CD2EB1" w14:paraId="2B1DA67F" w14:textId="77777777">
        <w:trPr>
          <w:trHeight w:val="150"/>
        </w:trPr>
        <w:tc>
          <w:tcPr>
            <w:tcW w:w="3528" w:type="dxa"/>
            <w:vMerge/>
            <w:tcBorders>
              <w:top w:val="single" w:sz="4" w:space="0" w:color="000000"/>
              <w:left w:val="single" w:sz="4" w:space="0" w:color="000000"/>
              <w:right w:val="single" w:sz="4" w:space="0" w:color="000000"/>
            </w:tcBorders>
            <w:shd w:val="clear" w:color="auto" w:fill="BDD7EE"/>
            <w:vAlign w:val="center"/>
          </w:tcPr>
          <w:p w14:paraId="4BD6228A" w14:textId="77777777" w:rsidR="00CD2EB1" w:rsidRDefault="00CD2EB1">
            <w:pPr>
              <w:widowControl w:val="0"/>
              <w:pBdr>
                <w:top w:val="nil"/>
                <w:left w:val="nil"/>
                <w:bottom w:val="nil"/>
                <w:right w:val="nil"/>
                <w:between w:val="nil"/>
              </w:pBdr>
              <w:spacing w:line="276" w:lineRule="auto"/>
              <w:rPr>
                <w:color w:val="FF0000"/>
              </w:rPr>
            </w:pP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F7D981" w14:textId="77777777" w:rsidR="00CD2EB1" w:rsidRDefault="001D733D">
            <w:pPr>
              <w:spacing w:line="276" w:lineRule="auto"/>
              <w:jc w:val="center"/>
              <w:rPr>
                <w:b/>
              </w:rPr>
            </w:pPr>
            <w:r>
              <w:rPr>
                <w:b/>
              </w:rPr>
              <w:t>Studeni</w:t>
            </w:r>
          </w:p>
        </w:tc>
        <w:tc>
          <w:tcPr>
            <w:tcW w:w="2520" w:type="dxa"/>
            <w:tcBorders>
              <w:top w:val="single" w:sz="4" w:space="0" w:color="000000"/>
              <w:left w:val="single" w:sz="4" w:space="0" w:color="000000"/>
              <w:bottom w:val="single" w:sz="4" w:space="0" w:color="000000"/>
              <w:right w:val="single" w:sz="4" w:space="0" w:color="000000"/>
            </w:tcBorders>
            <w:vAlign w:val="center"/>
          </w:tcPr>
          <w:p w14:paraId="6F600DBD" w14:textId="77777777" w:rsidR="00CD2EB1" w:rsidRDefault="001D733D">
            <w:pPr>
              <w:spacing w:line="276" w:lineRule="auto"/>
              <w:jc w:val="center"/>
            </w:pPr>
            <w:r>
              <w:t>Kvadratna jednadžba Funkcije</w:t>
            </w:r>
          </w:p>
        </w:tc>
        <w:tc>
          <w:tcPr>
            <w:tcW w:w="2130" w:type="dxa"/>
            <w:tcBorders>
              <w:top w:val="single" w:sz="4" w:space="0" w:color="000000"/>
              <w:left w:val="single" w:sz="4" w:space="0" w:color="000000"/>
              <w:bottom w:val="single" w:sz="4" w:space="0" w:color="000000"/>
              <w:right w:val="single" w:sz="4" w:space="0" w:color="000000"/>
            </w:tcBorders>
            <w:vAlign w:val="center"/>
          </w:tcPr>
          <w:p w14:paraId="52FC10CF" w14:textId="77777777" w:rsidR="00CD2EB1" w:rsidRDefault="001D733D">
            <w:pPr>
              <w:jc w:val="center"/>
            </w:pPr>
            <w:r>
              <w:t>Saša Knežević</w:t>
            </w:r>
          </w:p>
        </w:tc>
      </w:tr>
      <w:tr w:rsidR="00CD2EB1" w14:paraId="59A48DED" w14:textId="77777777">
        <w:trPr>
          <w:trHeight w:val="175"/>
        </w:trPr>
        <w:tc>
          <w:tcPr>
            <w:tcW w:w="3528" w:type="dxa"/>
            <w:vMerge/>
            <w:tcBorders>
              <w:top w:val="single" w:sz="4" w:space="0" w:color="000000"/>
              <w:left w:val="single" w:sz="4" w:space="0" w:color="000000"/>
              <w:right w:val="single" w:sz="4" w:space="0" w:color="000000"/>
            </w:tcBorders>
            <w:shd w:val="clear" w:color="auto" w:fill="BDD7EE"/>
            <w:vAlign w:val="center"/>
          </w:tcPr>
          <w:p w14:paraId="2B89330D" w14:textId="77777777" w:rsidR="00CD2EB1" w:rsidRDefault="00CD2EB1">
            <w:pPr>
              <w:widowControl w:val="0"/>
              <w:pBdr>
                <w:top w:val="nil"/>
                <w:left w:val="nil"/>
                <w:bottom w:val="nil"/>
                <w:right w:val="nil"/>
                <w:between w:val="nil"/>
              </w:pBdr>
              <w:spacing w:line="276" w:lineRule="auto"/>
              <w:rPr>
                <w:color w:val="FF0000"/>
              </w:rPr>
            </w:pP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9783631" w14:textId="77777777" w:rsidR="00CD2EB1" w:rsidRDefault="001D733D">
            <w:pPr>
              <w:spacing w:line="276" w:lineRule="auto"/>
              <w:jc w:val="center"/>
              <w:rPr>
                <w:b/>
              </w:rPr>
            </w:pPr>
            <w:r>
              <w:rPr>
                <w:b/>
              </w:rPr>
              <w:t>Prosinac</w:t>
            </w:r>
          </w:p>
        </w:tc>
        <w:tc>
          <w:tcPr>
            <w:tcW w:w="2520" w:type="dxa"/>
            <w:tcBorders>
              <w:top w:val="single" w:sz="4" w:space="0" w:color="000000"/>
              <w:left w:val="single" w:sz="4" w:space="0" w:color="000000"/>
              <w:bottom w:val="single" w:sz="4" w:space="0" w:color="000000"/>
              <w:right w:val="single" w:sz="4" w:space="0" w:color="000000"/>
            </w:tcBorders>
            <w:vAlign w:val="center"/>
          </w:tcPr>
          <w:p w14:paraId="23C3BFAF" w14:textId="77777777" w:rsidR="00CD2EB1" w:rsidRDefault="001D733D">
            <w:pPr>
              <w:spacing w:line="276" w:lineRule="auto"/>
              <w:jc w:val="center"/>
            </w:pPr>
            <w:r>
              <w:t>Kvadratna funkcija</w:t>
            </w:r>
          </w:p>
        </w:tc>
        <w:tc>
          <w:tcPr>
            <w:tcW w:w="2130" w:type="dxa"/>
            <w:tcBorders>
              <w:top w:val="single" w:sz="4" w:space="0" w:color="000000"/>
              <w:left w:val="single" w:sz="4" w:space="0" w:color="000000"/>
              <w:bottom w:val="single" w:sz="4" w:space="0" w:color="000000"/>
              <w:right w:val="single" w:sz="4" w:space="0" w:color="000000"/>
            </w:tcBorders>
            <w:vAlign w:val="center"/>
          </w:tcPr>
          <w:p w14:paraId="279D53CC" w14:textId="77777777" w:rsidR="00CD2EB1" w:rsidRDefault="001D733D">
            <w:pPr>
              <w:jc w:val="center"/>
            </w:pPr>
            <w:r>
              <w:t>Saša Knežević</w:t>
            </w:r>
          </w:p>
        </w:tc>
      </w:tr>
      <w:tr w:rsidR="00CD2EB1" w14:paraId="5808F13D" w14:textId="77777777">
        <w:trPr>
          <w:trHeight w:val="99"/>
        </w:trPr>
        <w:tc>
          <w:tcPr>
            <w:tcW w:w="3528" w:type="dxa"/>
            <w:vMerge/>
            <w:tcBorders>
              <w:top w:val="single" w:sz="4" w:space="0" w:color="000000"/>
              <w:left w:val="single" w:sz="4" w:space="0" w:color="000000"/>
              <w:right w:val="single" w:sz="4" w:space="0" w:color="000000"/>
            </w:tcBorders>
            <w:shd w:val="clear" w:color="auto" w:fill="BDD7EE"/>
            <w:vAlign w:val="center"/>
          </w:tcPr>
          <w:p w14:paraId="18E5AE9E" w14:textId="77777777" w:rsidR="00CD2EB1" w:rsidRDefault="00CD2EB1">
            <w:pPr>
              <w:widowControl w:val="0"/>
              <w:pBdr>
                <w:top w:val="nil"/>
                <w:left w:val="nil"/>
                <w:bottom w:val="nil"/>
                <w:right w:val="nil"/>
                <w:between w:val="nil"/>
              </w:pBdr>
              <w:spacing w:line="276" w:lineRule="auto"/>
              <w:rPr>
                <w:color w:val="FF0000"/>
              </w:rPr>
            </w:pP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689DFE" w14:textId="77777777" w:rsidR="00CD2EB1" w:rsidRDefault="001D733D">
            <w:pPr>
              <w:spacing w:line="276" w:lineRule="auto"/>
              <w:jc w:val="center"/>
              <w:rPr>
                <w:b/>
              </w:rPr>
            </w:pPr>
            <w:r>
              <w:rPr>
                <w:b/>
              </w:rPr>
              <w:t>Siječanj</w:t>
            </w:r>
          </w:p>
        </w:tc>
        <w:tc>
          <w:tcPr>
            <w:tcW w:w="2520" w:type="dxa"/>
            <w:tcBorders>
              <w:top w:val="single" w:sz="4" w:space="0" w:color="000000"/>
              <w:left w:val="single" w:sz="4" w:space="0" w:color="000000"/>
              <w:bottom w:val="single" w:sz="4" w:space="0" w:color="000000"/>
              <w:right w:val="single" w:sz="4" w:space="0" w:color="000000"/>
            </w:tcBorders>
            <w:vAlign w:val="center"/>
          </w:tcPr>
          <w:p w14:paraId="4E81F4C3" w14:textId="77777777" w:rsidR="00CD2EB1" w:rsidRDefault="001D733D">
            <w:pPr>
              <w:spacing w:line="276" w:lineRule="auto"/>
              <w:jc w:val="center"/>
            </w:pPr>
            <w:r>
              <w:t>Kvadratna funkcija</w:t>
            </w:r>
          </w:p>
        </w:tc>
        <w:tc>
          <w:tcPr>
            <w:tcW w:w="2130" w:type="dxa"/>
            <w:tcBorders>
              <w:top w:val="single" w:sz="4" w:space="0" w:color="000000"/>
              <w:left w:val="single" w:sz="4" w:space="0" w:color="000000"/>
              <w:bottom w:val="single" w:sz="4" w:space="0" w:color="000000"/>
              <w:right w:val="single" w:sz="4" w:space="0" w:color="000000"/>
            </w:tcBorders>
            <w:vAlign w:val="center"/>
          </w:tcPr>
          <w:p w14:paraId="6A97AE5C" w14:textId="77777777" w:rsidR="00CD2EB1" w:rsidRDefault="001D733D">
            <w:pPr>
              <w:jc w:val="center"/>
            </w:pPr>
            <w:r>
              <w:t>Saša Knežević</w:t>
            </w:r>
          </w:p>
        </w:tc>
      </w:tr>
      <w:tr w:rsidR="00CD2EB1" w14:paraId="0B77EE19" w14:textId="77777777">
        <w:trPr>
          <w:trHeight w:val="138"/>
        </w:trPr>
        <w:tc>
          <w:tcPr>
            <w:tcW w:w="3528" w:type="dxa"/>
            <w:vMerge/>
            <w:tcBorders>
              <w:top w:val="single" w:sz="4" w:space="0" w:color="000000"/>
              <w:left w:val="single" w:sz="4" w:space="0" w:color="000000"/>
              <w:right w:val="single" w:sz="4" w:space="0" w:color="000000"/>
            </w:tcBorders>
            <w:shd w:val="clear" w:color="auto" w:fill="BDD7EE"/>
            <w:vAlign w:val="center"/>
          </w:tcPr>
          <w:p w14:paraId="6A1B87A0" w14:textId="77777777" w:rsidR="00CD2EB1" w:rsidRDefault="00CD2EB1">
            <w:pPr>
              <w:widowControl w:val="0"/>
              <w:pBdr>
                <w:top w:val="nil"/>
                <w:left w:val="nil"/>
                <w:bottom w:val="nil"/>
                <w:right w:val="nil"/>
                <w:between w:val="nil"/>
              </w:pBdr>
              <w:spacing w:line="276" w:lineRule="auto"/>
              <w:rPr>
                <w:color w:val="FF0000"/>
              </w:rPr>
            </w:pP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D2EF67E" w14:textId="77777777" w:rsidR="00CD2EB1" w:rsidRDefault="001D733D">
            <w:pPr>
              <w:spacing w:line="276" w:lineRule="auto"/>
              <w:jc w:val="center"/>
              <w:rPr>
                <w:b/>
              </w:rPr>
            </w:pPr>
            <w:r>
              <w:rPr>
                <w:b/>
              </w:rPr>
              <w:t>Veljača</w:t>
            </w:r>
          </w:p>
        </w:tc>
        <w:tc>
          <w:tcPr>
            <w:tcW w:w="2520" w:type="dxa"/>
            <w:tcBorders>
              <w:top w:val="single" w:sz="4" w:space="0" w:color="000000"/>
              <w:left w:val="single" w:sz="4" w:space="0" w:color="000000"/>
              <w:bottom w:val="single" w:sz="4" w:space="0" w:color="000000"/>
              <w:right w:val="single" w:sz="4" w:space="0" w:color="000000"/>
            </w:tcBorders>
            <w:vAlign w:val="center"/>
          </w:tcPr>
          <w:p w14:paraId="4DB312CB" w14:textId="77777777" w:rsidR="00CD2EB1" w:rsidRDefault="001D733D">
            <w:pPr>
              <w:spacing w:line="276" w:lineRule="auto"/>
              <w:jc w:val="center"/>
            </w:pPr>
            <w:r>
              <w:t xml:space="preserve">Krug i kružnica </w:t>
            </w:r>
          </w:p>
        </w:tc>
        <w:tc>
          <w:tcPr>
            <w:tcW w:w="2130" w:type="dxa"/>
            <w:tcBorders>
              <w:top w:val="single" w:sz="4" w:space="0" w:color="000000"/>
              <w:left w:val="single" w:sz="4" w:space="0" w:color="000000"/>
              <w:bottom w:val="single" w:sz="4" w:space="0" w:color="000000"/>
              <w:right w:val="single" w:sz="4" w:space="0" w:color="000000"/>
            </w:tcBorders>
            <w:vAlign w:val="center"/>
          </w:tcPr>
          <w:p w14:paraId="69E4D979" w14:textId="77777777" w:rsidR="00CD2EB1" w:rsidRDefault="001D733D">
            <w:pPr>
              <w:jc w:val="center"/>
            </w:pPr>
            <w:r>
              <w:t>Saša Knežević</w:t>
            </w:r>
          </w:p>
        </w:tc>
      </w:tr>
      <w:tr w:rsidR="00CD2EB1" w14:paraId="43792227" w14:textId="77777777">
        <w:trPr>
          <w:trHeight w:val="200"/>
        </w:trPr>
        <w:tc>
          <w:tcPr>
            <w:tcW w:w="3528" w:type="dxa"/>
            <w:vMerge/>
            <w:tcBorders>
              <w:top w:val="single" w:sz="4" w:space="0" w:color="000000"/>
              <w:left w:val="single" w:sz="4" w:space="0" w:color="000000"/>
              <w:right w:val="single" w:sz="4" w:space="0" w:color="000000"/>
            </w:tcBorders>
            <w:shd w:val="clear" w:color="auto" w:fill="BDD7EE"/>
            <w:vAlign w:val="center"/>
          </w:tcPr>
          <w:p w14:paraId="12F5E138" w14:textId="77777777" w:rsidR="00CD2EB1" w:rsidRDefault="00CD2EB1">
            <w:pPr>
              <w:widowControl w:val="0"/>
              <w:pBdr>
                <w:top w:val="nil"/>
                <w:left w:val="nil"/>
                <w:bottom w:val="nil"/>
                <w:right w:val="nil"/>
                <w:between w:val="nil"/>
              </w:pBdr>
              <w:spacing w:line="276" w:lineRule="auto"/>
              <w:rPr>
                <w:color w:val="FF0000"/>
              </w:rPr>
            </w:pP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CDD44B" w14:textId="77777777" w:rsidR="00CD2EB1" w:rsidRDefault="001D733D">
            <w:pPr>
              <w:spacing w:line="276" w:lineRule="auto"/>
              <w:jc w:val="center"/>
              <w:rPr>
                <w:b/>
              </w:rPr>
            </w:pPr>
            <w:r>
              <w:rPr>
                <w:b/>
              </w:rPr>
              <w:t>Ožujak</w:t>
            </w:r>
          </w:p>
        </w:tc>
        <w:tc>
          <w:tcPr>
            <w:tcW w:w="2520" w:type="dxa"/>
            <w:tcBorders>
              <w:top w:val="single" w:sz="4" w:space="0" w:color="000000"/>
              <w:left w:val="single" w:sz="4" w:space="0" w:color="000000"/>
              <w:bottom w:val="single" w:sz="4" w:space="0" w:color="000000"/>
              <w:right w:val="single" w:sz="4" w:space="0" w:color="000000"/>
            </w:tcBorders>
            <w:vAlign w:val="center"/>
          </w:tcPr>
          <w:p w14:paraId="5C562EDD" w14:textId="77777777" w:rsidR="00CD2EB1" w:rsidRDefault="001D733D">
            <w:pPr>
              <w:spacing w:line="276" w:lineRule="auto"/>
              <w:jc w:val="center"/>
            </w:pPr>
            <w:r>
              <w:t>Sinusov i kosinusov poučak i njihova primjena u planimetrij</w:t>
            </w:r>
          </w:p>
        </w:tc>
        <w:tc>
          <w:tcPr>
            <w:tcW w:w="2130" w:type="dxa"/>
            <w:tcBorders>
              <w:top w:val="single" w:sz="4" w:space="0" w:color="000000"/>
              <w:left w:val="single" w:sz="4" w:space="0" w:color="000000"/>
              <w:bottom w:val="single" w:sz="4" w:space="0" w:color="000000"/>
              <w:right w:val="single" w:sz="4" w:space="0" w:color="000000"/>
            </w:tcBorders>
            <w:vAlign w:val="center"/>
          </w:tcPr>
          <w:p w14:paraId="7150CA98" w14:textId="77777777" w:rsidR="00CD2EB1" w:rsidRDefault="001D733D">
            <w:pPr>
              <w:jc w:val="center"/>
            </w:pPr>
            <w:r>
              <w:t>Saša Knežević</w:t>
            </w:r>
          </w:p>
        </w:tc>
      </w:tr>
      <w:tr w:rsidR="00CD2EB1" w14:paraId="00DFD2AD" w14:textId="77777777">
        <w:trPr>
          <w:trHeight w:val="275"/>
        </w:trPr>
        <w:tc>
          <w:tcPr>
            <w:tcW w:w="3528" w:type="dxa"/>
            <w:vMerge/>
            <w:tcBorders>
              <w:top w:val="single" w:sz="4" w:space="0" w:color="000000"/>
              <w:left w:val="single" w:sz="4" w:space="0" w:color="000000"/>
              <w:right w:val="single" w:sz="4" w:space="0" w:color="000000"/>
            </w:tcBorders>
            <w:shd w:val="clear" w:color="auto" w:fill="BDD7EE"/>
            <w:vAlign w:val="center"/>
          </w:tcPr>
          <w:p w14:paraId="1920129A" w14:textId="77777777" w:rsidR="00CD2EB1" w:rsidRDefault="00CD2EB1">
            <w:pPr>
              <w:widowControl w:val="0"/>
              <w:pBdr>
                <w:top w:val="nil"/>
                <w:left w:val="nil"/>
                <w:bottom w:val="nil"/>
                <w:right w:val="nil"/>
                <w:between w:val="nil"/>
              </w:pBdr>
              <w:spacing w:line="276" w:lineRule="auto"/>
              <w:rPr>
                <w:color w:val="FF0000"/>
              </w:rPr>
            </w:pP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766F04" w14:textId="77777777" w:rsidR="00CD2EB1" w:rsidRDefault="001D733D">
            <w:pPr>
              <w:spacing w:line="276" w:lineRule="auto"/>
              <w:jc w:val="center"/>
              <w:rPr>
                <w:b/>
              </w:rPr>
            </w:pPr>
            <w:r>
              <w:rPr>
                <w:b/>
              </w:rPr>
              <w:t>Travanj</w:t>
            </w:r>
          </w:p>
        </w:tc>
        <w:tc>
          <w:tcPr>
            <w:tcW w:w="2520" w:type="dxa"/>
            <w:tcBorders>
              <w:top w:val="single" w:sz="4" w:space="0" w:color="000000"/>
              <w:left w:val="single" w:sz="4" w:space="0" w:color="000000"/>
              <w:bottom w:val="single" w:sz="4" w:space="0" w:color="000000"/>
              <w:right w:val="single" w:sz="4" w:space="0" w:color="000000"/>
            </w:tcBorders>
            <w:vAlign w:val="center"/>
          </w:tcPr>
          <w:p w14:paraId="208DDAD3" w14:textId="77777777" w:rsidR="00CD2EB1" w:rsidRDefault="001D733D">
            <w:pPr>
              <w:spacing w:line="276" w:lineRule="auto"/>
              <w:jc w:val="center"/>
            </w:pPr>
            <w:r>
              <w:t>Geometrija prostora</w:t>
            </w:r>
          </w:p>
        </w:tc>
        <w:tc>
          <w:tcPr>
            <w:tcW w:w="2130" w:type="dxa"/>
            <w:tcBorders>
              <w:top w:val="single" w:sz="4" w:space="0" w:color="000000"/>
              <w:left w:val="single" w:sz="4" w:space="0" w:color="000000"/>
              <w:bottom w:val="single" w:sz="4" w:space="0" w:color="000000"/>
              <w:right w:val="single" w:sz="4" w:space="0" w:color="000000"/>
            </w:tcBorders>
            <w:vAlign w:val="center"/>
          </w:tcPr>
          <w:p w14:paraId="7D10998E" w14:textId="77777777" w:rsidR="00CD2EB1" w:rsidRDefault="001D733D">
            <w:pPr>
              <w:jc w:val="center"/>
            </w:pPr>
            <w:r>
              <w:t>Saša Knežević</w:t>
            </w:r>
          </w:p>
        </w:tc>
      </w:tr>
      <w:tr w:rsidR="00CD2EB1" w14:paraId="5F5859CB" w14:textId="77777777">
        <w:trPr>
          <w:trHeight w:val="288"/>
        </w:trPr>
        <w:tc>
          <w:tcPr>
            <w:tcW w:w="3528" w:type="dxa"/>
            <w:vMerge/>
            <w:tcBorders>
              <w:top w:val="single" w:sz="4" w:space="0" w:color="000000"/>
              <w:left w:val="single" w:sz="4" w:space="0" w:color="000000"/>
              <w:right w:val="single" w:sz="4" w:space="0" w:color="000000"/>
            </w:tcBorders>
            <w:shd w:val="clear" w:color="auto" w:fill="BDD7EE"/>
            <w:vAlign w:val="center"/>
          </w:tcPr>
          <w:p w14:paraId="25A1F484" w14:textId="77777777" w:rsidR="00CD2EB1" w:rsidRDefault="00CD2EB1">
            <w:pPr>
              <w:widowControl w:val="0"/>
              <w:pBdr>
                <w:top w:val="nil"/>
                <w:left w:val="nil"/>
                <w:bottom w:val="nil"/>
                <w:right w:val="nil"/>
                <w:between w:val="nil"/>
              </w:pBdr>
              <w:spacing w:line="276" w:lineRule="auto"/>
              <w:rPr>
                <w:color w:val="FF0000"/>
              </w:rPr>
            </w:pP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2E323C" w14:textId="77777777" w:rsidR="00CD2EB1" w:rsidRDefault="001D733D">
            <w:pPr>
              <w:spacing w:line="276" w:lineRule="auto"/>
              <w:jc w:val="center"/>
              <w:rPr>
                <w:b/>
              </w:rPr>
            </w:pPr>
            <w:r>
              <w:rPr>
                <w:b/>
              </w:rPr>
              <w:t>Svibanj</w:t>
            </w:r>
          </w:p>
        </w:tc>
        <w:tc>
          <w:tcPr>
            <w:tcW w:w="2520" w:type="dxa"/>
            <w:tcBorders>
              <w:top w:val="single" w:sz="4" w:space="0" w:color="000000"/>
              <w:left w:val="single" w:sz="4" w:space="0" w:color="000000"/>
              <w:bottom w:val="single" w:sz="4" w:space="0" w:color="000000"/>
              <w:right w:val="single" w:sz="4" w:space="0" w:color="000000"/>
            </w:tcBorders>
            <w:vAlign w:val="center"/>
          </w:tcPr>
          <w:p w14:paraId="744A1BAC" w14:textId="77777777" w:rsidR="00CD2EB1" w:rsidRDefault="001D733D">
            <w:pPr>
              <w:spacing w:line="276" w:lineRule="auto"/>
              <w:jc w:val="center"/>
            </w:pPr>
            <w:r>
              <w:t>Geometrija prostora</w:t>
            </w:r>
          </w:p>
        </w:tc>
        <w:tc>
          <w:tcPr>
            <w:tcW w:w="2130" w:type="dxa"/>
            <w:tcBorders>
              <w:top w:val="single" w:sz="4" w:space="0" w:color="000000"/>
              <w:left w:val="single" w:sz="4" w:space="0" w:color="000000"/>
              <w:bottom w:val="single" w:sz="4" w:space="0" w:color="000000"/>
              <w:right w:val="single" w:sz="4" w:space="0" w:color="000000"/>
            </w:tcBorders>
            <w:vAlign w:val="center"/>
          </w:tcPr>
          <w:p w14:paraId="5A147EFB" w14:textId="77777777" w:rsidR="00CD2EB1" w:rsidRDefault="001D733D">
            <w:pPr>
              <w:jc w:val="center"/>
            </w:pPr>
            <w:r>
              <w:t>Saša Knežević</w:t>
            </w:r>
          </w:p>
        </w:tc>
      </w:tr>
      <w:tr w:rsidR="00CD2EB1" w14:paraId="085537A3" w14:textId="77777777">
        <w:trPr>
          <w:trHeight w:val="288"/>
        </w:trPr>
        <w:tc>
          <w:tcPr>
            <w:tcW w:w="3528" w:type="dxa"/>
            <w:vMerge/>
            <w:tcBorders>
              <w:top w:val="single" w:sz="4" w:space="0" w:color="000000"/>
              <w:left w:val="single" w:sz="4" w:space="0" w:color="000000"/>
              <w:right w:val="single" w:sz="4" w:space="0" w:color="000000"/>
            </w:tcBorders>
            <w:shd w:val="clear" w:color="auto" w:fill="BDD7EE"/>
            <w:vAlign w:val="center"/>
          </w:tcPr>
          <w:p w14:paraId="5B79AF30" w14:textId="77777777" w:rsidR="00CD2EB1" w:rsidRDefault="00CD2EB1">
            <w:pPr>
              <w:widowControl w:val="0"/>
              <w:pBdr>
                <w:top w:val="nil"/>
                <w:left w:val="nil"/>
                <w:bottom w:val="nil"/>
                <w:right w:val="nil"/>
                <w:between w:val="nil"/>
              </w:pBdr>
              <w:spacing w:line="276" w:lineRule="auto"/>
              <w:rPr>
                <w:color w:val="FF0000"/>
              </w:rPr>
            </w:pP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42BA99" w14:textId="77777777" w:rsidR="00CD2EB1" w:rsidRDefault="001D733D">
            <w:pPr>
              <w:spacing w:line="276" w:lineRule="auto"/>
              <w:jc w:val="center"/>
              <w:rPr>
                <w:b/>
              </w:rPr>
            </w:pPr>
            <w:r>
              <w:rPr>
                <w:b/>
              </w:rPr>
              <w:t>Lipanj</w:t>
            </w:r>
          </w:p>
        </w:tc>
        <w:tc>
          <w:tcPr>
            <w:tcW w:w="2520" w:type="dxa"/>
            <w:tcBorders>
              <w:top w:val="single" w:sz="4" w:space="0" w:color="000000"/>
              <w:left w:val="single" w:sz="4" w:space="0" w:color="000000"/>
              <w:bottom w:val="single" w:sz="4" w:space="0" w:color="000000"/>
              <w:right w:val="single" w:sz="4" w:space="0" w:color="000000"/>
            </w:tcBorders>
            <w:vAlign w:val="center"/>
          </w:tcPr>
          <w:p w14:paraId="28FD6A95" w14:textId="77777777" w:rsidR="00CD2EB1" w:rsidRDefault="001D733D">
            <w:pPr>
              <w:spacing w:line="276" w:lineRule="auto"/>
              <w:jc w:val="center"/>
            </w:pPr>
            <w:r>
              <w:t>Vjerojatnost</w:t>
            </w:r>
          </w:p>
        </w:tc>
        <w:tc>
          <w:tcPr>
            <w:tcW w:w="2130" w:type="dxa"/>
            <w:tcBorders>
              <w:top w:val="single" w:sz="4" w:space="0" w:color="000000"/>
              <w:left w:val="single" w:sz="4" w:space="0" w:color="000000"/>
              <w:bottom w:val="single" w:sz="4" w:space="0" w:color="000000"/>
              <w:right w:val="single" w:sz="4" w:space="0" w:color="000000"/>
            </w:tcBorders>
            <w:vAlign w:val="center"/>
          </w:tcPr>
          <w:p w14:paraId="1CEE984B" w14:textId="77777777" w:rsidR="00CD2EB1" w:rsidRDefault="001D733D">
            <w:pPr>
              <w:jc w:val="center"/>
            </w:pPr>
            <w:r>
              <w:t>Saša Knežević</w:t>
            </w:r>
          </w:p>
        </w:tc>
      </w:tr>
      <w:tr w:rsidR="00CD2EB1" w14:paraId="23E4673D" w14:textId="77777777">
        <w:tc>
          <w:tcPr>
            <w:tcW w:w="3528"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8441925" w14:textId="77777777" w:rsidR="00CD2EB1" w:rsidRDefault="001D733D">
            <w:pPr>
              <w:spacing w:line="276" w:lineRule="auto"/>
              <w:jc w:val="center"/>
              <w:rPr>
                <w:b/>
              </w:rPr>
            </w:pPr>
            <w:r>
              <w:rPr>
                <w:b/>
              </w:rPr>
              <w:t>Materijali za poučavanje i učenje</w:t>
            </w:r>
          </w:p>
          <w:p w14:paraId="77856B5E" w14:textId="77777777" w:rsidR="00CD2EB1" w:rsidRDefault="00CD2EB1">
            <w:pPr>
              <w:spacing w:line="276" w:lineRule="auto"/>
              <w:jc w:val="center"/>
            </w:pPr>
          </w:p>
        </w:tc>
        <w:tc>
          <w:tcPr>
            <w:tcW w:w="6079" w:type="dxa"/>
            <w:gridSpan w:val="4"/>
            <w:tcBorders>
              <w:top w:val="single" w:sz="4" w:space="0" w:color="000000"/>
              <w:left w:val="single" w:sz="4" w:space="0" w:color="000000"/>
              <w:bottom w:val="single" w:sz="4" w:space="0" w:color="000000"/>
              <w:right w:val="single" w:sz="4" w:space="0" w:color="000000"/>
            </w:tcBorders>
          </w:tcPr>
          <w:p w14:paraId="5474E790" w14:textId="77777777" w:rsidR="00CD2EB1" w:rsidRDefault="001D733D" w:rsidP="005576E8">
            <w:pPr>
              <w:numPr>
                <w:ilvl w:val="0"/>
                <w:numId w:val="87"/>
              </w:numPr>
              <w:pBdr>
                <w:top w:val="nil"/>
                <w:left w:val="nil"/>
                <w:bottom w:val="nil"/>
                <w:right w:val="nil"/>
                <w:between w:val="nil"/>
              </w:pBdr>
              <w:spacing w:line="276" w:lineRule="auto"/>
              <w:ind w:left="708"/>
              <w:jc w:val="both"/>
            </w:pPr>
            <w:r>
              <w:t xml:space="preserve">Matematika 2 – udžbenik Matematike u drugom razredu srednje škole sa zadacima za rješavanje 1. i 2. dio (I. Matić, </w:t>
            </w:r>
            <w:r>
              <w:lastRenderedPageBreak/>
              <w:t>J. Barišin, LJ. J. Matić, M. Zelčić, M. Mišurac, R. Gortan, V. V. Ilić, Ž. Dijanić)</w:t>
            </w:r>
          </w:p>
        </w:tc>
      </w:tr>
      <w:tr w:rsidR="00CD2EB1" w14:paraId="7E0F8A17" w14:textId="77777777">
        <w:tc>
          <w:tcPr>
            <w:tcW w:w="3528"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C596688" w14:textId="77777777" w:rsidR="00CD2EB1" w:rsidRDefault="001D733D">
            <w:pPr>
              <w:spacing w:line="276" w:lineRule="auto"/>
              <w:jc w:val="center"/>
              <w:rPr>
                <w:b/>
              </w:rPr>
            </w:pPr>
            <w:r>
              <w:rPr>
                <w:b/>
              </w:rPr>
              <w:lastRenderedPageBreak/>
              <w:t>Potrebna materijalna sredstva</w:t>
            </w:r>
          </w:p>
          <w:p w14:paraId="5CBF1AF0" w14:textId="77777777" w:rsidR="00CD2EB1" w:rsidRDefault="001D733D">
            <w:pPr>
              <w:spacing w:line="276" w:lineRule="auto"/>
              <w:jc w:val="center"/>
              <w:rPr>
                <w:b/>
              </w:rPr>
            </w:pPr>
            <w:r>
              <w:rPr>
                <w:b/>
              </w:rPr>
              <w:t>(uključujući troškovnik)</w:t>
            </w:r>
          </w:p>
        </w:tc>
        <w:tc>
          <w:tcPr>
            <w:tcW w:w="6079" w:type="dxa"/>
            <w:gridSpan w:val="4"/>
            <w:tcBorders>
              <w:top w:val="single" w:sz="4" w:space="0" w:color="000000"/>
              <w:left w:val="single" w:sz="4" w:space="0" w:color="000000"/>
              <w:bottom w:val="single" w:sz="4" w:space="0" w:color="000000"/>
              <w:right w:val="single" w:sz="4" w:space="0" w:color="000000"/>
            </w:tcBorders>
          </w:tcPr>
          <w:p w14:paraId="2A79577C" w14:textId="77777777" w:rsidR="00CD2EB1" w:rsidRDefault="001D733D" w:rsidP="005576E8">
            <w:pPr>
              <w:numPr>
                <w:ilvl w:val="0"/>
                <w:numId w:val="88"/>
              </w:numPr>
              <w:spacing w:line="276" w:lineRule="auto"/>
              <w:jc w:val="both"/>
            </w:pPr>
            <w:r>
              <w:t>ploča, kreda</w:t>
            </w:r>
          </w:p>
          <w:p w14:paraId="0C1DF1EA" w14:textId="77777777" w:rsidR="00CD2EB1" w:rsidRDefault="001D733D" w:rsidP="005576E8">
            <w:pPr>
              <w:numPr>
                <w:ilvl w:val="0"/>
                <w:numId w:val="88"/>
              </w:numPr>
              <w:spacing w:line="276" w:lineRule="auto"/>
              <w:jc w:val="both"/>
            </w:pPr>
            <w:r>
              <w:t>računalo, projektor, kalkulator</w:t>
            </w:r>
          </w:p>
          <w:p w14:paraId="73D64485" w14:textId="77777777" w:rsidR="00CD2EB1" w:rsidRDefault="001D733D" w:rsidP="005576E8">
            <w:pPr>
              <w:numPr>
                <w:ilvl w:val="0"/>
                <w:numId w:val="88"/>
              </w:numPr>
              <w:spacing w:line="276" w:lineRule="auto"/>
              <w:jc w:val="both"/>
            </w:pPr>
            <w:r>
              <w:t>geometrijski pribor, modeli tijela</w:t>
            </w:r>
          </w:p>
        </w:tc>
      </w:tr>
      <w:tr w:rsidR="00CD2EB1" w14:paraId="45614D42" w14:textId="77777777">
        <w:tc>
          <w:tcPr>
            <w:tcW w:w="3528"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5318439" w14:textId="77777777" w:rsidR="00CD2EB1" w:rsidRDefault="00CD2EB1">
            <w:pPr>
              <w:spacing w:line="276" w:lineRule="auto"/>
              <w:jc w:val="center"/>
              <w:rPr>
                <w:b/>
              </w:rPr>
            </w:pPr>
          </w:p>
          <w:p w14:paraId="47AA5FE4" w14:textId="77777777" w:rsidR="00CD2EB1" w:rsidRDefault="001D733D">
            <w:pPr>
              <w:spacing w:line="276" w:lineRule="auto"/>
              <w:jc w:val="center"/>
              <w:rPr>
                <w:b/>
              </w:rPr>
            </w:pPr>
            <w:r>
              <w:rPr>
                <w:b/>
              </w:rPr>
              <w:t>Strategije učenja</w:t>
            </w:r>
          </w:p>
          <w:p w14:paraId="6E2D77DB" w14:textId="77777777" w:rsidR="00CD2EB1" w:rsidRDefault="00CD2EB1">
            <w:pPr>
              <w:spacing w:line="276" w:lineRule="auto"/>
              <w:jc w:val="center"/>
            </w:pPr>
          </w:p>
        </w:tc>
        <w:tc>
          <w:tcPr>
            <w:tcW w:w="6079" w:type="dxa"/>
            <w:gridSpan w:val="4"/>
            <w:tcBorders>
              <w:top w:val="single" w:sz="4" w:space="0" w:color="000000"/>
              <w:left w:val="single" w:sz="4" w:space="0" w:color="000000"/>
              <w:bottom w:val="single" w:sz="4" w:space="0" w:color="000000"/>
              <w:right w:val="single" w:sz="4" w:space="0" w:color="000000"/>
            </w:tcBorders>
          </w:tcPr>
          <w:p w14:paraId="615BF814" w14:textId="77777777" w:rsidR="00CD2EB1" w:rsidRDefault="001D733D">
            <w:pPr>
              <w:numPr>
                <w:ilvl w:val="0"/>
                <w:numId w:val="52"/>
              </w:numPr>
              <w:spacing w:line="276" w:lineRule="auto"/>
              <w:jc w:val="both"/>
            </w:pPr>
            <w:r>
              <w:t>individualni rad i rad u paru</w:t>
            </w:r>
          </w:p>
          <w:p w14:paraId="20490A48" w14:textId="77777777" w:rsidR="00CD2EB1" w:rsidRDefault="001D733D">
            <w:pPr>
              <w:numPr>
                <w:ilvl w:val="0"/>
                <w:numId w:val="52"/>
              </w:numPr>
              <w:spacing w:line="276" w:lineRule="auto"/>
              <w:jc w:val="both"/>
            </w:pPr>
            <w:r>
              <w:t>konzultativna i suradnička nastava</w:t>
            </w:r>
          </w:p>
          <w:p w14:paraId="2D1C3F07" w14:textId="77777777" w:rsidR="00CD2EB1" w:rsidRDefault="001D733D">
            <w:pPr>
              <w:numPr>
                <w:ilvl w:val="0"/>
                <w:numId w:val="52"/>
              </w:numPr>
              <w:spacing w:line="276" w:lineRule="auto"/>
              <w:jc w:val="both"/>
            </w:pPr>
            <w:r>
              <w:t>primjena kalkulatora i računala u matematici</w:t>
            </w:r>
          </w:p>
          <w:p w14:paraId="2FAAC556" w14:textId="77777777" w:rsidR="00CD2EB1" w:rsidRDefault="001D733D">
            <w:pPr>
              <w:numPr>
                <w:ilvl w:val="0"/>
                <w:numId w:val="52"/>
              </w:numPr>
              <w:spacing w:line="276" w:lineRule="auto"/>
              <w:jc w:val="both"/>
            </w:pPr>
            <w:r>
              <w:t>primjena digitalnih i interaktivnih alata</w:t>
            </w:r>
          </w:p>
        </w:tc>
      </w:tr>
      <w:tr w:rsidR="00CD2EB1" w14:paraId="3E17A2A6" w14:textId="77777777">
        <w:tc>
          <w:tcPr>
            <w:tcW w:w="3528"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0DDAEB9" w14:textId="77777777" w:rsidR="00CD2EB1" w:rsidRDefault="00CD2EB1">
            <w:pPr>
              <w:spacing w:line="276" w:lineRule="auto"/>
              <w:jc w:val="center"/>
              <w:rPr>
                <w:b/>
              </w:rPr>
            </w:pPr>
          </w:p>
          <w:p w14:paraId="1384CF91" w14:textId="77777777" w:rsidR="00CD2EB1" w:rsidRDefault="001D733D">
            <w:pPr>
              <w:spacing w:line="276" w:lineRule="auto"/>
              <w:jc w:val="center"/>
              <w:rPr>
                <w:b/>
              </w:rPr>
            </w:pPr>
            <w:r>
              <w:rPr>
                <w:b/>
              </w:rPr>
              <w:t>Očekivani ishodi</w:t>
            </w:r>
          </w:p>
          <w:p w14:paraId="691BB7C7" w14:textId="77777777" w:rsidR="00CD2EB1" w:rsidRDefault="00CD2EB1">
            <w:pPr>
              <w:spacing w:line="276" w:lineRule="auto"/>
              <w:jc w:val="center"/>
              <w:rPr>
                <w:b/>
              </w:rPr>
            </w:pPr>
          </w:p>
          <w:p w14:paraId="67663FC8" w14:textId="77777777" w:rsidR="00CD2EB1" w:rsidRDefault="00CD2EB1">
            <w:pPr>
              <w:spacing w:line="276" w:lineRule="auto"/>
              <w:jc w:val="center"/>
            </w:pPr>
          </w:p>
        </w:tc>
        <w:tc>
          <w:tcPr>
            <w:tcW w:w="6079" w:type="dxa"/>
            <w:gridSpan w:val="4"/>
            <w:tcBorders>
              <w:top w:val="single" w:sz="4" w:space="0" w:color="000000"/>
              <w:left w:val="single" w:sz="4" w:space="0" w:color="000000"/>
              <w:bottom w:val="single" w:sz="4" w:space="0" w:color="000000"/>
              <w:right w:val="single" w:sz="4" w:space="0" w:color="000000"/>
            </w:tcBorders>
          </w:tcPr>
          <w:p w14:paraId="58A9CA79" w14:textId="77777777" w:rsidR="00CD2EB1" w:rsidRDefault="001D733D" w:rsidP="005576E8">
            <w:pPr>
              <w:numPr>
                <w:ilvl w:val="0"/>
                <w:numId w:val="101"/>
              </w:numPr>
              <w:spacing w:line="276" w:lineRule="auto"/>
              <w:jc w:val="both"/>
            </w:pPr>
            <w:r>
              <w:t>samostalno izvoditi osnovne računske operacije sa drugim i trećim korijenom</w:t>
            </w:r>
          </w:p>
          <w:p w14:paraId="04C9769A" w14:textId="77777777" w:rsidR="00CD2EB1" w:rsidRDefault="001D733D" w:rsidP="005576E8">
            <w:pPr>
              <w:numPr>
                <w:ilvl w:val="0"/>
                <w:numId w:val="101"/>
              </w:numPr>
              <w:spacing w:line="276" w:lineRule="auto"/>
              <w:jc w:val="both"/>
            </w:pPr>
            <w:r>
              <w:t>kalkulatorom procijeniti i izračunati vrijednosti drugog i trećeg korijena</w:t>
            </w:r>
          </w:p>
          <w:p w14:paraId="3FD7A1FA" w14:textId="77777777" w:rsidR="00CD2EB1" w:rsidRDefault="001D733D" w:rsidP="005576E8">
            <w:pPr>
              <w:numPr>
                <w:ilvl w:val="0"/>
                <w:numId w:val="101"/>
              </w:numPr>
              <w:spacing w:line="276" w:lineRule="auto"/>
              <w:jc w:val="both"/>
            </w:pPr>
            <w:r>
              <w:t>rješavati i primjenjivati osnovne kvadratne jednadžbe</w:t>
            </w:r>
          </w:p>
          <w:p w14:paraId="4E6DB7DB" w14:textId="77777777" w:rsidR="00CD2EB1" w:rsidRDefault="001D733D" w:rsidP="005576E8">
            <w:pPr>
              <w:numPr>
                <w:ilvl w:val="0"/>
                <w:numId w:val="101"/>
              </w:numPr>
              <w:spacing w:line="276" w:lineRule="auto"/>
              <w:jc w:val="both"/>
            </w:pPr>
            <w:r>
              <w:t>analizirati funkciju i njen grafički prikaz</w:t>
            </w:r>
          </w:p>
          <w:p w14:paraId="623323B3" w14:textId="77777777" w:rsidR="00CD2EB1" w:rsidRDefault="001D733D" w:rsidP="005576E8">
            <w:pPr>
              <w:numPr>
                <w:ilvl w:val="0"/>
                <w:numId w:val="101"/>
              </w:numPr>
              <w:spacing w:line="276" w:lineRule="auto"/>
              <w:jc w:val="both"/>
            </w:pPr>
            <w:r>
              <w:t>primjenjivati kvadratnu funkciju</w:t>
            </w:r>
          </w:p>
          <w:p w14:paraId="5EED6D61" w14:textId="77777777" w:rsidR="00CD2EB1" w:rsidRDefault="001D733D" w:rsidP="005576E8">
            <w:pPr>
              <w:numPr>
                <w:ilvl w:val="0"/>
                <w:numId w:val="101"/>
              </w:numPr>
              <w:spacing w:line="276" w:lineRule="auto"/>
              <w:jc w:val="both"/>
            </w:pPr>
            <w:r>
              <w:t xml:space="preserve">primjenjivati znanja o krugu i kružnici </w:t>
            </w:r>
          </w:p>
          <w:p w14:paraId="558A1CE5" w14:textId="77777777" w:rsidR="00CD2EB1" w:rsidRDefault="001D733D" w:rsidP="005576E8">
            <w:pPr>
              <w:numPr>
                <w:ilvl w:val="0"/>
                <w:numId w:val="101"/>
              </w:numPr>
              <w:spacing w:line="276" w:lineRule="auto"/>
              <w:jc w:val="both"/>
            </w:pPr>
            <w:r>
              <w:t>primjenjivati sinusov i kosinusov poučak na jednostavnijim primjerima</w:t>
            </w:r>
          </w:p>
          <w:p w14:paraId="2E83644B" w14:textId="77777777" w:rsidR="00CD2EB1" w:rsidRDefault="001D733D" w:rsidP="005576E8">
            <w:pPr>
              <w:numPr>
                <w:ilvl w:val="0"/>
                <w:numId w:val="101"/>
              </w:numPr>
              <w:spacing w:line="276" w:lineRule="auto"/>
              <w:jc w:val="both"/>
            </w:pPr>
            <w:r>
              <w:t>analizirati položaj pravaca i ravnina u prostoru</w:t>
            </w:r>
          </w:p>
          <w:p w14:paraId="01AB68B1" w14:textId="77777777" w:rsidR="00CD2EB1" w:rsidRDefault="001D733D" w:rsidP="005576E8">
            <w:pPr>
              <w:numPr>
                <w:ilvl w:val="0"/>
                <w:numId w:val="101"/>
              </w:numPr>
              <w:spacing w:line="276" w:lineRule="auto"/>
              <w:jc w:val="both"/>
            </w:pPr>
            <w:r>
              <w:t>izračunati volumen i oplošje geometrijskih tijela</w:t>
            </w:r>
          </w:p>
          <w:p w14:paraId="27DC00CE" w14:textId="77777777" w:rsidR="00CD2EB1" w:rsidRDefault="001D733D" w:rsidP="005576E8">
            <w:pPr>
              <w:numPr>
                <w:ilvl w:val="0"/>
                <w:numId w:val="101"/>
              </w:numPr>
              <w:spacing w:line="276" w:lineRule="auto"/>
              <w:jc w:val="both"/>
            </w:pPr>
            <w:r>
              <w:t xml:space="preserve">primjenjivati vjerojatnost </w:t>
            </w:r>
          </w:p>
        </w:tc>
      </w:tr>
      <w:tr w:rsidR="00CD2EB1" w14:paraId="35418EA0" w14:textId="77777777">
        <w:tc>
          <w:tcPr>
            <w:tcW w:w="3528"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BC7938C" w14:textId="77777777" w:rsidR="00CD2EB1" w:rsidRDefault="00CD2EB1">
            <w:pPr>
              <w:spacing w:line="276" w:lineRule="auto"/>
              <w:jc w:val="center"/>
              <w:rPr>
                <w:b/>
              </w:rPr>
            </w:pPr>
          </w:p>
          <w:p w14:paraId="22742226" w14:textId="77777777" w:rsidR="00CD2EB1" w:rsidRDefault="001D733D">
            <w:pPr>
              <w:spacing w:line="276" w:lineRule="auto"/>
              <w:jc w:val="center"/>
            </w:pPr>
            <w:r>
              <w:rPr>
                <w:b/>
              </w:rPr>
              <w:t>Opis sustava procjenjivanja</w:t>
            </w:r>
          </w:p>
        </w:tc>
        <w:tc>
          <w:tcPr>
            <w:tcW w:w="6079" w:type="dxa"/>
            <w:gridSpan w:val="4"/>
            <w:tcBorders>
              <w:top w:val="single" w:sz="4" w:space="0" w:color="000000"/>
              <w:left w:val="single" w:sz="4" w:space="0" w:color="000000"/>
              <w:bottom w:val="single" w:sz="4" w:space="0" w:color="000000"/>
              <w:right w:val="single" w:sz="4" w:space="0" w:color="000000"/>
            </w:tcBorders>
          </w:tcPr>
          <w:p w14:paraId="5C4EDFCC" w14:textId="77777777" w:rsidR="00CD2EB1" w:rsidRDefault="001D733D" w:rsidP="005576E8">
            <w:pPr>
              <w:numPr>
                <w:ilvl w:val="0"/>
                <w:numId w:val="117"/>
              </w:numPr>
              <w:spacing w:line="276" w:lineRule="auto"/>
              <w:jc w:val="both"/>
            </w:pPr>
            <w:r>
              <w:t>samostalno rješavanje zadataka za provjeru</w:t>
            </w:r>
          </w:p>
          <w:p w14:paraId="58EC86B3" w14:textId="77777777" w:rsidR="00CD2EB1" w:rsidRDefault="001D733D" w:rsidP="005576E8">
            <w:pPr>
              <w:numPr>
                <w:ilvl w:val="0"/>
                <w:numId w:val="117"/>
              </w:numPr>
              <w:spacing w:line="276" w:lineRule="auto"/>
              <w:jc w:val="both"/>
            </w:pPr>
            <w:r>
              <w:t>samostalno rješavanje domaćih zadaća</w:t>
            </w:r>
          </w:p>
          <w:p w14:paraId="04F868F5" w14:textId="77777777" w:rsidR="00CD2EB1" w:rsidRDefault="001D733D" w:rsidP="005576E8">
            <w:pPr>
              <w:numPr>
                <w:ilvl w:val="0"/>
                <w:numId w:val="117"/>
              </w:numPr>
              <w:spacing w:line="276" w:lineRule="auto"/>
              <w:jc w:val="both"/>
            </w:pPr>
            <w:r>
              <w:t xml:space="preserve">formativno vrednovanje </w:t>
            </w:r>
          </w:p>
          <w:p w14:paraId="48DF3002" w14:textId="77777777" w:rsidR="00CD2EB1" w:rsidRDefault="001D733D" w:rsidP="005576E8">
            <w:pPr>
              <w:numPr>
                <w:ilvl w:val="0"/>
                <w:numId w:val="117"/>
              </w:numPr>
              <w:spacing w:line="276" w:lineRule="auto"/>
              <w:jc w:val="both"/>
            </w:pPr>
            <w:r>
              <w:t>samovrednovanje</w:t>
            </w:r>
          </w:p>
        </w:tc>
      </w:tr>
      <w:tr w:rsidR="00CD2EB1" w14:paraId="727B64F6" w14:textId="77777777">
        <w:tc>
          <w:tcPr>
            <w:tcW w:w="3528"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F09580F" w14:textId="77777777" w:rsidR="00CD2EB1" w:rsidRDefault="001D733D">
            <w:pPr>
              <w:spacing w:line="276" w:lineRule="auto"/>
              <w:jc w:val="center"/>
            </w:pPr>
            <w:r>
              <w:rPr>
                <w:b/>
              </w:rPr>
              <w:t>Evaluacija</w:t>
            </w:r>
          </w:p>
        </w:tc>
        <w:tc>
          <w:tcPr>
            <w:tcW w:w="6079" w:type="dxa"/>
            <w:gridSpan w:val="4"/>
            <w:tcBorders>
              <w:top w:val="single" w:sz="4" w:space="0" w:color="000000"/>
              <w:left w:val="single" w:sz="4" w:space="0" w:color="000000"/>
              <w:bottom w:val="single" w:sz="4" w:space="0" w:color="000000"/>
              <w:right w:val="single" w:sz="4" w:space="0" w:color="000000"/>
            </w:tcBorders>
          </w:tcPr>
          <w:p w14:paraId="1483F950" w14:textId="77777777" w:rsidR="00CD2EB1" w:rsidRDefault="001D733D" w:rsidP="005576E8">
            <w:pPr>
              <w:numPr>
                <w:ilvl w:val="0"/>
                <w:numId w:val="98"/>
              </w:numPr>
              <w:spacing w:line="276" w:lineRule="auto"/>
              <w:jc w:val="both"/>
            </w:pPr>
            <w:r>
              <w:t>rezultati usmenih i pisanih provjera znanja</w:t>
            </w:r>
          </w:p>
          <w:p w14:paraId="26003EF1" w14:textId="77777777" w:rsidR="00CD2EB1" w:rsidRDefault="001D733D" w:rsidP="005576E8">
            <w:pPr>
              <w:numPr>
                <w:ilvl w:val="0"/>
                <w:numId w:val="98"/>
              </w:numPr>
              <w:spacing w:line="276" w:lineRule="auto"/>
              <w:jc w:val="both"/>
            </w:pPr>
            <w:r>
              <w:t>postignuti uspjeh iz Matematike na kraju nastavne godine</w:t>
            </w:r>
          </w:p>
        </w:tc>
      </w:tr>
    </w:tbl>
    <w:p w14:paraId="02DD212A" w14:textId="77777777" w:rsidR="00CD2EB1" w:rsidRDefault="00CD2EB1">
      <w:pPr>
        <w:rPr>
          <w:color w:val="FF0000"/>
        </w:rPr>
      </w:pPr>
    </w:p>
    <w:p w14:paraId="784DFC08" w14:textId="77777777" w:rsidR="00CD2EB1" w:rsidRDefault="001D733D">
      <w:pPr>
        <w:rPr>
          <w:color w:val="FF0000"/>
        </w:rPr>
      </w:pPr>
      <w:r>
        <w:br w:type="page"/>
      </w:r>
    </w:p>
    <w:tbl>
      <w:tblPr>
        <w:tblStyle w:val="afffffffffffffffffffffffe"/>
        <w:tblW w:w="9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1275"/>
        <w:gridCol w:w="709"/>
        <w:gridCol w:w="2268"/>
        <w:gridCol w:w="2662"/>
      </w:tblGrid>
      <w:tr w:rsidR="00CD2EB1" w14:paraId="719D9C34" w14:textId="77777777">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2CAAC74" w14:textId="77777777" w:rsidR="00CD2EB1" w:rsidRDefault="001D733D">
            <w:pPr>
              <w:spacing w:line="276" w:lineRule="auto"/>
              <w:jc w:val="center"/>
              <w:rPr>
                <w:b/>
              </w:rPr>
            </w:pPr>
            <w:r>
              <w:rPr>
                <w:b/>
              </w:rPr>
              <w:lastRenderedPageBreak/>
              <w:t>Naziv modula ili</w:t>
            </w:r>
          </w:p>
          <w:p w14:paraId="1446BE20" w14:textId="77777777" w:rsidR="00CD2EB1" w:rsidRDefault="001D733D">
            <w:pPr>
              <w:spacing w:line="276" w:lineRule="auto"/>
              <w:jc w:val="center"/>
            </w:pPr>
            <w:r>
              <w:rPr>
                <w:b/>
              </w:rPr>
              <w:t>skupine ishoda učenja</w:t>
            </w:r>
          </w:p>
        </w:tc>
        <w:tc>
          <w:tcPr>
            <w:tcW w:w="6914" w:type="dxa"/>
            <w:gridSpan w:val="4"/>
            <w:tcBorders>
              <w:top w:val="single" w:sz="4" w:space="0" w:color="000000"/>
              <w:left w:val="single" w:sz="4" w:space="0" w:color="000000"/>
              <w:bottom w:val="single" w:sz="4" w:space="0" w:color="000000"/>
              <w:right w:val="single" w:sz="4" w:space="0" w:color="000000"/>
            </w:tcBorders>
          </w:tcPr>
          <w:p w14:paraId="78F89F3F" w14:textId="77777777" w:rsidR="00CD2EB1" w:rsidRDefault="001D733D">
            <w:pPr>
              <w:spacing w:line="276" w:lineRule="auto"/>
              <w:jc w:val="center"/>
              <w:rPr>
                <w:b/>
              </w:rPr>
            </w:pPr>
            <w:r>
              <w:rPr>
                <w:b/>
              </w:rPr>
              <w:t>Dopunska nastava iz Matematike za 3. razred</w:t>
            </w:r>
          </w:p>
          <w:p w14:paraId="75023AFB" w14:textId="77777777" w:rsidR="00CD2EB1" w:rsidRDefault="001D733D">
            <w:pPr>
              <w:spacing w:line="276" w:lineRule="auto"/>
              <w:jc w:val="center"/>
              <w:rPr>
                <w:b/>
              </w:rPr>
            </w:pPr>
            <w:r>
              <w:t>Marina Novoselović</w:t>
            </w:r>
          </w:p>
        </w:tc>
      </w:tr>
      <w:tr w:rsidR="00CD2EB1" w14:paraId="7F2D5ED7" w14:textId="77777777">
        <w:trPr>
          <w:trHeight w:val="1470"/>
        </w:trPr>
        <w:tc>
          <w:tcPr>
            <w:tcW w:w="2689" w:type="dxa"/>
            <w:vMerge w:val="restart"/>
            <w:tcBorders>
              <w:top w:val="single" w:sz="4" w:space="0" w:color="000000"/>
              <w:left w:val="single" w:sz="4" w:space="0" w:color="000000"/>
              <w:right w:val="single" w:sz="4" w:space="0" w:color="000000"/>
            </w:tcBorders>
            <w:shd w:val="clear" w:color="auto" w:fill="BDD7EE"/>
            <w:vAlign w:val="center"/>
          </w:tcPr>
          <w:p w14:paraId="467E5BD2" w14:textId="77777777" w:rsidR="00CD2EB1" w:rsidRDefault="001D733D">
            <w:pPr>
              <w:spacing w:line="276" w:lineRule="auto"/>
              <w:jc w:val="center"/>
              <w:rPr>
                <w:b/>
              </w:rPr>
            </w:pPr>
            <w:r>
              <w:rPr>
                <w:b/>
              </w:rPr>
              <w:t>Cilj</w:t>
            </w:r>
          </w:p>
          <w:p w14:paraId="78955489" w14:textId="77777777" w:rsidR="00CD2EB1" w:rsidRDefault="00CD2EB1">
            <w:pPr>
              <w:spacing w:line="276" w:lineRule="auto"/>
              <w:jc w:val="center"/>
              <w:rPr>
                <w:b/>
              </w:rPr>
            </w:pPr>
          </w:p>
          <w:p w14:paraId="13D91664" w14:textId="77777777" w:rsidR="00CD2EB1" w:rsidRDefault="00CD2EB1">
            <w:pPr>
              <w:spacing w:line="276" w:lineRule="auto"/>
              <w:jc w:val="center"/>
            </w:pPr>
          </w:p>
        </w:tc>
        <w:tc>
          <w:tcPr>
            <w:tcW w:w="1275" w:type="dxa"/>
            <w:tcBorders>
              <w:top w:val="single" w:sz="4" w:space="0" w:color="000000"/>
              <w:left w:val="single" w:sz="4" w:space="0" w:color="000000"/>
              <w:bottom w:val="single" w:sz="4" w:space="0" w:color="000000"/>
              <w:right w:val="single" w:sz="4" w:space="0" w:color="000000"/>
            </w:tcBorders>
            <w:vAlign w:val="center"/>
          </w:tcPr>
          <w:p w14:paraId="0A3CAF4E" w14:textId="77777777" w:rsidR="00CD2EB1" w:rsidRDefault="001D733D">
            <w:pPr>
              <w:spacing w:line="276" w:lineRule="auto"/>
              <w:jc w:val="center"/>
              <w:rPr>
                <w:b/>
              </w:rPr>
            </w:pPr>
            <w:r>
              <w:rPr>
                <w:b/>
              </w:rPr>
              <w:t>Opći</w:t>
            </w:r>
          </w:p>
        </w:tc>
        <w:tc>
          <w:tcPr>
            <w:tcW w:w="5639" w:type="dxa"/>
            <w:gridSpan w:val="3"/>
            <w:tcBorders>
              <w:top w:val="single" w:sz="4" w:space="0" w:color="000000"/>
              <w:left w:val="single" w:sz="4" w:space="0" w:color="000000"/>
              <w:bottom w:val="single" w:sz="4" w:space="0" w:color="000000"/>
              <w:right w:val="single" w:sz="4" w:space="0" w:color="000000"/>
            </w:tcBorders>
          </w:tcPr>
          <w:p w14:paraId="551E06EC" w14:textId="77777777" w:rsidR="00CD2EB1" w:rsidRDefault="001D733D">
            <w:pPr>
              <w:numPr>
                <w:ilvl w:val="0"/>
                <w:numId w:val="45"/>
              </w:numPr>
              <w:pBdr>
                <w:top w:val="nil"/>
                <w:left w:val="nil"/>
                <w:bottom w:val="nil"/>
                <w:right w:val="nil"/>
                <w:between w:val="nil"/>
              </w:pBdr>
            </w:pPr>
            <w:r>
              <w:t>usvojiti temeljna matematička znanja, vještine i procese</w:t>
            </w:r>
          </w:p>
          <w:p w14:paraId="7BFC5F6D" w14:textId="77777777" w:rsidR="00CD2EB1" w:rsidRDefault="001D733D">
            <w:pPr>
              <w:numPr>
                <w:ilvl w:val="0"/>
                <w:numId w:val="45"/>
              </w:numPr>
              <w:pBdr>
                <w:top w:val="nil"/>
                <w:left w:val="nil"/>
                <w:bottom w:val="nil"/>
                <w:right w:val="nil"/>
                <w:between w:val="nil"/>
              </w:pBdr>
            </w:pPr>
            <w:r>
              <w:t>razviti pozitivan odnos prema matematici</w:t>
            </w:r>
          </w:p>
          <w:p w14:paraId="1BE5D4AE" w14:textId="77777777" w:rsidR="00CD2EB1" w:rsidRDefault="001D733D">
            <w:pPr>
              <w:numPr>
                <w:ilvl w:val="0"/>
                <w:numId w:val="45"/>
              </w:numPr>
              <w:pBdr>
                <w:top w:val="nil"/>
                <w:left w:val="nil"/>
                <w:bottom w:val="nil"/>
                <w:right w:val="nil"/>
                <w:between w:val="nil"/>
              </w:pBdr>
            </w:pPr>
            <w:r>
              <w:t xml:space="preserve">preuzeti odgovornost  za svoj uspjeh i napredak </w:t>
            </w:r>
          </w:p>
          <w:p w14:paraId="5B1CE942" w14:textId="77777777" w:rsidR="00CD2EB1" w:rsidRDefault="001D733D">
            <w:pPr>
              <w:numPr>
                <w:ilvl w:val="0"/>
                <w:numId w:val="45"/>
              </w:numPr>
              <w:pBdr>
                <w:top w:val="nil"/>
                <w:left w:val="nil"/>
                <w:bottom w:val="nil"/>
                <w:right w:val="nil"/>
                <w:between w:val="nil"/>
              </w:pBdr>
            </w:pPr>
            <w:r>
              <w:t>razviti svijest o svojim matematičkim dostignućima</w:t>
            </w:r>
          </w:p>
        </w:tc>
      </w:tr>
      <w:tr w:rsidR="00CD2EB1" w14:paraId="302062A8" w14:textId="77777777">
        <w:trPr>
          <w:trHeight w:val="1014"/>
        </w:trPr>
        <w:tc>
          <w:tcPr>
            <w:tcW w:w="2689" w:type="dxa"/>
            <w:vMerge/>
            <w:tcBorders>
              <w:top w:val="single" w:sz="4" w:space="0" w:color="000000"/>
              <w:left w:val="single" w:sz="4" w:space="0" w:color="000000"/>
              <w:right w:val="single" w:sz="4" w:space="0" w:color="000000"/>
            </w:tcBorders>
            <w:shd w:val="clear" w:color="auto" w:fill="BDD7EE"/>
            <w:vAlign w:val="center"/>
          </w:tcPr>
          <w:p w14:paraId="0A9C6475" w14:textId="77777777" w:rsidR="00CD2EB1" w:rsidRDefault="00CD2EB1">
            <w:pPr>
              <w:widowControl w:val="0"/>
              <w:pBdr>
                <w:top w:val="nil"/>
                <w:left w:val="nil"/>
                <w:bottom w:val="nil"/>
                <w:right w:val="nil"/>
                <w:between w:val="nil"/>
              </w:pBdr>
              <w:spacing w:line="276" w:lineRule="auto"/>
              <w:rPr>
                <w:color w:val="FF000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CC683D8" w14:textId="77777777" w:rsidR="00CD2EB1" w:rsidRDefault="001D733D">
            <w:pPr>
              <w:spacing w:line="276" w:lineRule="auto"/>
              <w:jc w:val="center"/>
              <w:rPr>
                <w:b/>
              </w:rPr>
            </w:pPr>
            <w:r>
              <w:rPr>
                <w:b/>
              </w:rPr>
              <w:t>Specifični</w:t>
            </w:r>
          </w:p>
        </w:tc>
        <w:tc>
          <w:tcPr>
            <w:tcW w:w="5639" w:type="dxa"/>
            <w:gridSpan w:val="3"/>
            <w:tcBorders>
              <w:top w:val="single" w:sz="4" w:space="0" w:color="000000"/>
              <w:left w:val="single" w:sz="4" w:space="0" w:color="000000"/>
              <w:bottom w:val="single" w:sz="4" w:space="0" w:color="000000"/>
              <w:right w:val="single" w:sz="4" w:space="0" w:color="000000"/>
            </w:tcBorders>
          </w:tcPr>
          <w:p w14:paraId="56BCB6CE" w14:textId="77777777" w:rsidR="00CD2EB1" w:rsidRDefault="001D733D">
            <w:pPr>
              <w:numPr>
                <w:ilvl w:val="0"/>
                <w:numId w:val="45"/>
              </w:numPr>
              <w:pBdr>
                <w:top w:val="nil"/>
                <w:left w:val="nil"/>
                <w:bottom w:val="nil"/>
                <w:right w:val="nil"/>
                <w:between w:val="nil"/>
              </w:pBdr>
              <w:spacing w:line="259" w:lineRule="auto"/>
            </w:pPr>
            <w:r>
              <w:t>učenicima sa nedostatnim predznanjem iz matematike pružiti dodatno pojašnjenje</w:t>
            </w:r>
          </w:p>
          <w:p w14:paraId="20BDE5AA" w14:textId="77777777" w:rsidR="00CD2EB1" w:rsidRDefault="001D733D">
            <w:pPr>
              <w:numPr>
                <w:ilvl w:val="0"/>
                <w:numId w:val="45"/>
              </w:numPr>
              <w:pBdr>
                <w:top w:val="nil"/>
                <w:left w:val="nil"/>
                <w:bottom w:val="nil"/>
                <w:right w:val="nil"/>
                <w:between w:val="nil"/>
              </w:pBdr>
              <w:spacing w:after="160" w:line="259" w:lineRule="auto"/>
            </w:pPr>
            <w:r>
              <w:t>pomoć učenicima koji imaju problema u savladavanju nastavnog sadržaja</w:t>
            </w:r>
          </w:p>
        </w:tc>
      </w:tr>
      <w:tr w:rsidR="00CD2EB1" w14:paraId="4E81454B" w14:textId="77777777">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5758DD6" w14:textId="77777777" w:rsidR="00CD2EB1" w:rsidRDefault="00CD2EB1">
            <w:pPr>
              <w:spacing w:line="276" w:lineRule="auto"/>
              <w:jc w:val="center"/>
              <w:rPr>
                <w:b/>
              </w:rPr>
            </w:pPr>
          </w:p>
          <w:p w14:paraId="69CF3D88" w14:textId="77777777" w:rsidR="00CD2EB1" w:rsidRDefault="001D733D">
            <w:pPr>
              <w:spacing w:line="276" w:lineRule="auto"/>
              <w:jc w:val="center"/>
              <w:rPr>
                <w:b/>
              </w:rPr>
            </w:pPr>
            <w:r>
              <w:rPr>
                <w:b/>
              </w:rPr>
              <w:t>Zadaće</w:t>
            </w:r>
          </w:p>
          <w:p w14:paraId="4E786EBC" w14:textId="77777777" w:rsidR="00CD2EB1" w:rsidRDefault="00CD2EB1">
            <w:pPr>
              <w:spacing w:line="276" w:lineRule="auto"/>
              <w:jc w:val="center"/>
            </w:pPr>
          </w:p>
        </w:tc>
        <w:tc>
          <w:tcPr>
            <w:tcW w:w="6914" w:type="dxa"/>
            <w:gridSpan w:val="4"/>
            <w:tcBorders>
              <w:top w:val="single" w:sz="4" w:space="0" w:color="000000"/>
              <w:left w:val="single" w:sz="4" w:space="0" w:color="000000"/>
              <w:bottom w:val="single" w:sz="4" w:space="0" w:color="000000"/>
              <w:right w:val="single" w:sz="4" w:space="0" w:color="000000"/>
            </w:tcBorders>
          </w:tcPr>
          <w:p w14:paraId="7D3D0473" w14:textId="77777777" w:rsidR="00CD2EB1" w:rsidRDefault="001D733D">
            <w:pPr>
              <w:numPr>
                <w:ilvl w:val="0"/>
                <w:numId w:val="45"/>
              </w:numPr>
              <w:pBdr>
                <w:top w:val="nil"/>
                <w:left w:val="nil"/>
                <w:bottom w:val="nil"/>
                <w:right w:val="nil"/>
                <w:between w:val="nil"/>
              </w:pBdr>
              <w:spacing w:line="259" w:lineRule="auto"/>
            </w:pPr>
            <w:r>
              <w:t>ponoviti i proširiti osnovna matematička znanja i vještine</w:t>
            </w:r>
          </w:p>
          <w:p w14:paraId="28E0AE09" w14:textId="77777777" w:rsidR="00CD2EB1" w:rsidRDefault="001D733D">
            <w:pPr>
              <w:numPr>
                <w:ilvl w:val="0"/>
                <w:numId w:val="45"/>
              </w:numPr>
              <w:pBdr>
                <w:top w:val="nil"/>
                <w:left w:val="nil"/>
                <w:bottom w:val="nil"/>
                <w:right w:val="nil"/>
                <w:between w:val="nil"/>
              </w:pBdr>
              <w:spacing w:after="160" w:line="259" w:lineRule="auto"/>
            </w:pPr>
            <w:r>
              <w:t>razvijati sposobnost za logičko rasuđivanje i zaključivanje, matematičku intuiciju i primjenu matematike u svakodnevnom životu</w:t>
            </w:r>
          </w:p>
        </w:tc>
      </w:tr>
      <w:tr w:rsidR="00CD2EB1" w14:paraId="4268683A" w14:textId="77777777">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04C26A9" w14:textId="77777777" w:rsidR="00CD2EB1" w:rsidRDefault="001D733D">
            <w:pPr>
              <w:spacing w:line="276" w:lineRule="auto"/>
              <w:jc w:val="center"/>
            </w:pPr>
            <w:r>
              <w:rPr>
                <w:b/>
              </w:rPr>
              <w:t>Ciljna skupina</w:t>
            </w:r>
          </w:p>
        </w:tc>
        <w:tc>
          <w:tcPr>
            <w:tcW w:w="6914" w:type="dxa"/>
            <w:gridSpan w:val="4"/>
            <w:tcBorders>
              <w:top w:val="single" w:sz="4" w:space="0" w:color="000000"/>
              <w:left w:val="single" w:sz="4" w:space="0" w:color="000000"/>
              <w:bottom w:val="single" w:sz="4" w:space="0" w:color="000000"/>
              <w:right w:val="single" w:sz="4" w:space="0" w:color="000000"/>
            </w:tcBorders>
          </w:tcPr>
          <w:p w14:paraId="14740820" w14:textId="77777777" w:rsidR="00CD2EB1" w:rsidRDefault="001D733D">
            <w:pPr>
              <w:spacing w:line="276" w:lineRule="auto"/>
            </w:pPr>
            <w:r>
              <w:t>učenici 3. razreda</w:t>
            </w:r>
          </w:p>
        </w:tc>
      </w:tr>
      <w:tr w:rsidR="00CD2EB1" w14:paraId="16AA4227" w14:textId="77777777">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A73402E" w14:textId="77777777" w:rsidR="00CD2EB1" w:rsidRDefault="001D733D">
            <w:pPr>
              <w:spacing w:line="276" w:lineRule="auto"/>
              <w:jc w:val="center"/>
            </w:pPr>
            <w:r>
              <w:rPr>
                <w:b/>
              </w:rPr>
              <w:t>Vrijeme trajanja</w:t>
            </w:r>
          </w:p>
        </w:tc>
        <w:tc>
          <w:tcPr>
            <w:tcW w:w="6914" w:type="dxa"/>
            <w:gridSpan w:val="4"/>
            <w:tcBorders>
              <w:top w:val="single" w:sz="4" w:space="0" w:color="000000"/>
              <w:left w:val="single" w:sz="4" w:space="0" w:color="000000"/>
              <w:bottom w:val="single" w:sz="4" w:space="0" w:color="000000"/>
              <w:right w:val="single" w:sz="4" w:space="0" w:color="000000"/>
            </w:tcBorders>
          </w:tcPr>
          <w:p w14:paraId="7271E6A5" w14:textId="77777777" w:rsidR="00CD2EB1" w:rsidRDefault="001D733D">
            <w:pPr>
              <w:spacing w:line="276" w:lineRule="auto"/>
            </w:pPr>
            <w:r>
              <w:t>tijekom cijele nastavne godine, 1 sat tjedno, 35 sati godišnje</w:t>
            </w:r>
          </w:p>
        </w:tc>
      </w:tr>
      <w:tr w:rsidR="00CD2EB1" w14:paraId="747BC44C" w14:textId="77777777">
        <w:trPr>
          <w:trHeight w:val="191"/>
        </w:trPr>
        <w:tc>
          <w:tcPr>
            <w:tcW w:w="2689" w:type="dxa"/>
            <w:vMerge w:val="restart"/>
            <w:tcBorders>
              <w:top w:val="single" w:sz="4" w:space="0" w:color="000000"/>
              <w:left w:val="single" w:sz="4" w:space="0" w:color="000000"/>
              <w:right w:val="single" w:sz="4" w:space="0" w:color="000000"/>
            </w:tcBorders>
            <w:shd w:val="clear" w:color="auto" w:fill="BDD7EE"/>
            <w:vAlign w:val="center"/>
          </w:tcPr>
          <w:p w14:paraId="1CB88F89" w14:textId="77777777" w:rsidR="00CD2EB1" w:rsidRDefault="00CD2EB1">
            <w:pPr>
              <w:spacing w:line="276" w:lineRule="auto"/>
              <w:rPr>
                <w:b/>
              </w:rPr>
            </w:pPr>
          </w:p>
          <w:p w14:paraId="6F674B8A" w14:textId="77777777" w:rsidR="00CD2EB1" w:rsidRDefault="001D733D">
            <w:pPr>
              <w:spacing w:line="276" w:lineRule="auto"/>
              <w:jc w:val="center"/>
              <w:rPr>
                <w:b/>
              </w:rPr>
            </w:pPr>
            <w:r>
              <w:rPr>
                <w:b/>
              </w:rPr>
              <w:t>Plan i program po koracima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8C9E5FD" w14:textId="77777777" w:rsidR="00CD2EB1" w:rsidRDefault="001D733D">
            <w:pPr>
              <w:spacing w:line="276" w:lineRule="auto"/>
              <w:jc w:val="center"/>
              <w:rPr>
                <w:b/>
              </w:rPr>
            </w:pPr>
            <w:r>
              <w:rPr>
                <w:b/>
              </w:rPr>
              <w:t>Mjesec</w:t>
            </w:r>
          </w:p>
        </w:tc>
        <w:tc>
          <w:tcPr>
            <w:tcW w:w="2268"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4891AAA" w14:textId="77777777" w:rsidR="00CD2EB1" w:rsidRDefault="001D733D">
            <w:pPr>
              <w:spacing w:line="276" w:lineRule="auto"/>
              <w:jc w:val="center"/>
              <w:rPr>
                <w:b/>
              </w:rPr>
            </w:pPr>
            <w:r>
              <w:rPr>
                <w:b/>
              </w:rPr>
              <w:t>Tema</w:t>
            </w:r>
          </w:p>
        </w:tc>
        <w:tc>
          <w:tcPr>
            <w:tcW w:w="266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AD0B9FC" w14:textId="77777777" w:rsidR="00CD2EB1" w:rsidRDefault="001D733D">
            <w:pPr>
              <w:spacing w:line="276" w:lineRule="auto"/>
              <w:jc w:val="center"/>
              <w:rPr>
                <w:b/>
              </w:rPr>
            </w:pPr>
            <w:r>
              <w:rPr>
                <w:b/>
              </w:rPr>
              <w:t>Predavač</w:t>
            </w:r>
          </w:p>
        </w:tc>
      </w:tr>
      <w:tr w:rsidR="00CD2EB1" w14:paraId="2047ECBB" w14:textId="77777777">
        <w:trPr>
          <w:trHeight w:val="150"/>
        </w:trPr>
        <w:tc>
          <w:tcPr>
            <w:tcW w:w="2689" w:type="dxa"/>
            <w:vMerge/>
            <w:tcBorders>
              <w:top w:val="single" w:sz="4" w:space="0" w:color="000000"/>
              <w:left w:val="single" w:sz="4" w:space="0" w:color="000000"/>
              <w:right w:val="single" w:sz="4" w:space="0" w:color="000000"/>
            </w:tcBorders>
            <w:shd w:val="clear" w:color="auto" w:fill="BDD7EE"/>
            <w:vAlign w:val="center"/>
          </w:tcPr>
          <w:p w14:paraId="4B2689F3" w14:textId="77777777" w:rsidR="00CD2EB1" w:rsidRDefault="00CD2EB1">
            <w:pPr>
              <w:widowControl w:val="0"/>
              <w:pBdr>
                <w:top w:val="nil"/>
                <w:left w:val="nil"/>
                <w:bottom w:val="nil"/>
                <w:right w:val="nil"/>
                <w:between w:val="nil"/>
              </w:pBdr>
              <w:spacing w:line="276" w:lineRule="auto"/>
              <w:rPr>
                <w:b/>
                <w:color w:val="FF000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871050" w14:textId="77777777" w:rsidR="00CD2EB1" w:rsidRDefault="001D733D">
            <w:pPr>
              <w:jc w:val="center"/>
              <w:rPr>
                <w:b/>
              </w:rPr>
            </w:pPr>
            <w:r>
              <w:rPr>
                <w:b/>
              </w:rPr>
              <w:t>Rujan</w:t>
            </w:r>
          </w:p>
        </w:tc>
        <w:tc>
          <w:tcPr>
            <w:tcW w:w="2268" w:type="dxa"/>
            <w:tcBorders>
              <w:top w:val="single" w:sz="4" w:space="0" w:color="000000"/>
              <w:left w:val="single" w:sz="4" w:space="0" w:color="000000"/>
              <w:bottom w:val="single" w:sz="4" w:space="0" w:color="000000"/>
              <w:right w:val="single" w:sz="4" w:space="0" w:color="000000"/>
            </w:tcBorders>
            <w:vAlign w:val="center"/>
          </w:tcPr>
          <w:p w14:paraId="78898927" w14:textId="77777777" w:rsidR="00CD2EB1" w:rsidRDefault="001D733D">
            <w:pPr>
              <w:jc w:val="center"/>
            </w:pPr>
            <w:r>
              <w:t>Eksponencijalne i logaritamske funkcije</w:t>
            </w:r>
          </w:p>
        </w:tc>
        <w:tc>
          <w:tcPr>
            <w:tcW w:w="2662" w:type="dxa"/>
            <w:tcBorders>
              <w:top w:val="single" w:sz="4" w:space="0" w:color="000000"/>
              <w:left w:val="single" w:sz="4" w:space="0" w:color="000000"/>
              <w:bottom w:val="single" w:sz="4" w:space="0" w:color="000000"/>
              <w:right w:val="single" w:sz="4" w:space="0" w:color="000000"/>
            </w:tcBorders>
            <w:vAlign w:val="center"/>
          </w:tcPr>
          <w:p w14:paraId="4F5F90EE" w14:textId="77777777" w:rsidR="00CD2EB1" w:rsidRDefault="001D733D">
            <w:pPr>
              <w:spacing w:line="276" w:lineRule="auto"/>
              <w:jc w:val="center"/>
            </w:pPr>
            <w:r>
              <w:t>Marina Novoselović</w:t>
            </w:r>
          </w:p>
        </w:tc>
      </w:tr>
      <w:tr w:rsidR="00CD2EB1" w14:paraId="0EC55C14" w14:textId="77777777">
        <w:trPr>
          <w:trHeight w:val="162"/>
        </w:trPr>
        <w:tc>
          <w:tcPr>
            <w:tcW w:w="2689" w:type="dxa"/>
            <w:vMerge/>
            <w:tcBorders>
              <w:top w:val="single" w:sz="4" w:space="0" w:color="000000"/>
              <w:left w:val="single" w:sz="4" w:space="0" w:color="000000"/>
              <w:right w:val="single" w:sz="4" w:space="0" w:color="000000"/>
            </w:tcBorders>
            <w:shd w:val="clear" w:color="auto" w:fill="BDD7EE"/>
            <w:vAlign w:val="center"/>
          </w:tcPr>
          <w:p w14:paraId="0251757D" w14:textId="77777777" w:rsidR="00CD2EB1" w:rsidRDefault="00CD2EB1">
            <w:pPr>
              <w:widowControl w:val="0"/>
              <w:pBdr>
                <w:top w:val="nil"/>
                <w:left w:val="nil"/>
                <w:bottom w:val="nil"/>
                <w:right w:val="nil"/>
                <w:between w:val="nil"/>
              </w:pBdr>
              <w:spacing w:line="276" w:lineRule="auto"/>
              <w:rPr>
                <w:color w:val="FF000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A14EEB1" w14:textId="77777777" w:rsidR="00CD2EB1" w:rsidRDefault="001D733D">
            <w:pPr>
              <w:jc w:val="center"/>
              <w:rPr>
                <w:b/>
              </w:rPr>
            </w:pPr>
            <w:r>
              <w:rPr>
                <w:b/>
              </w:rPr>
              <w:t>Listopad</w:t>
            </w:r>
          </w:p>
        </w:tc>
        <w:tc>
          <w:tcPr>
            <w:tcW w:w="2268" w:type="dxa"/>
            <w:tcBorders>
              <w:top w:val="single" w:sz="4" w:space="0" w:color="000000"/>
              <w:left w:val="single" w:sz="4" w:space="0" w:color="000000"/>
              <w:bottom w:val="single" w:sz="4" w:space="0" w:color="000000"/>
              <w:right w:val="single" w:sz="4" w:space="0" w:color="000000"/>
            </w:tcBorders>
            <w:vAlign w:val="center"/>
          </w:tcPr>
          <w:p w14:paraId="6015AB35" w14:textId="77777777" w:rsidR="00CD2EB1" w:rsidRDefault="001D733D">
            <w:pPr>
              <w:jc w:val="center"/>
            </w:pPr>
            <w:r>
              <w:t>Eksponencijalne i logaritamske jednadžbe i nejednadžbe</w:t>
            </w:r>
          </w:p>
        </w:tc>
        <w:tc>
          <w:tcPr>
            <w:tcW w:w="2662" w:type="dxa"/>
            <w:tcBorders>
              <w:top w:val="single" w:sz="4" w:space="0" w:color="000000"/>
              <w:left w:val="single" w:sz="4" w:space="0" w:color="000000"/>
              <w:bottom w:val="single" w:sz="4" w:space="0" w:color="000000"/>
              <w:right w:val="single" w:sz="4" w:space="0" w:color="000000"/>
            </w:tcBorders>
            <w:vAlign w:val="center"/>
          </w:tcPr>
          <w:p w14:paraId="3A55F5D9" w14:textId="77777777" w:rsidR="00CD2EB1" w:rsidRDefault="001D733D">
            <w:pPr>
              <w:spacing w:line="276" w:lineRule="auto"/>
              <w:jc w:val="center"/>
            </w:pPr>
            <w:r>
              <w:t>Marina Novoselović</w:t>
            </w:r>
          </w:p>
        </w:tc>
      </w:tr>
      <w:tr w:rsidR="00CD2EB1" w14:paraId="1C134BBB" w14:textId="77777777">
        <w:trPr>
          <w:trHeight w:val="150"/>
        </w:trPr>
        <w:tc>
          <w:tcPr>
            <w:tcW w:w="2689" w:type="dxa"/>
            <w:vMerge/>
            <w:tcBorders>
              <w:top w:val="single" w:sz="4" w:space="0" w:color="000000"/>
              <w:left w:val="single" w:sz="4" w:space="0" w:color="000000"/>
              <w:right w:val="single" w:sz="4" w:space="0" w:color="000000"/>
            </w:tcBorders>
            <w:shd w:val="clear" w:color="auto" w:fill="BDD7EE"/>
            <w:vAlign w:val="center"/>
          </w:tcPr>
          <w:p w14:paraId="446A215D" w14:textId="77777777" w:rsidR="00CD2EB1" w:rsidRDefault="00CD2EB1">
            <w:pPr>
              <w:widowControl w:val="0"/>
              <w:pBdr>
                <w:top w:val="nil"/>
                <w:left w:val="nil"/>
                <w:bottom w:val="nil"/>
                <w:right w:val="nil"/>
                <w:between w:val="nil"/>
              </w:pBdr>
              <w:spacing w:line="276" w:lineRule="auto"/>
              <w:rPr>
                <w:color w:val="FF000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68ECC2B" w14:textId="77777777" w:rsidR="00CD2EB1" w:rsidRDefault="001D733D">
            <w:pPr>
              <w:jc w:val="center"/>
              <w:rPr>
                <w:b/>
              </w:rPr>
            </w:pPr>
            <w:r>
              <w:rPr>
                <w:b/>
              </w:rPr>
              <w:t>Studeni</w:t>
            </w:r>
          </w:p>
        </w:tc>
        <w:tc>
          <w:tcPr>
            <w:tcW w:w="2268" w:type="dxa"/>
            <w:tcBorders>
              <w:top w:val="single" w:sz="4" w:space="0" w:color="000000"/>
              <w:left w:val="single" w:sz="4" w:space="0" w:color="000000"/>
              <w:bottom w:val="single" w:sz="4" w:space="0" w:color="000000"/>
              <w:right w:val="single" w:sz="4" w:space="0" w:color="000000"/>
            </w:tcBorders>
            <w:vAlign w:val="center"/>
          </w:tcPr>
          <w:p w14:paraId="1F3B703B" w14:textId="77777777" w:rsidR="00CD2EB1" w:rsidRDefault="001D733D">
            <w:pPr>
              <w:jc w:val="center"/>
            </w:pPr>
            <w:r>
              <w:t>Trigonometrijske  funkcije</w:t>
            </w:r>
          </w:p>
        </w:tc>
        <w:tc>
          <w:tcPr>
            <w:tcW w:w="2662" w:type="dxa"/>
            <w:tcBorders>
              <w:top w:val="single" w:sz="4" w:space="0" w:color="000000"/>
              <w:left w:val="single" w:sz="4" w:space="0" w:color="000000"/>
              <w:bottom w:val="single" w:sz="4" w:space="0" w:color="000000"/>
              <w:right w:val="single" w:sz="4" w:space="0" w:color="000000"/>
            </w:tcBorders>
            <w:vAlign w:val="center"/>
          </w:tcPr>
          <w:p w14:paraId="464D3C68" w14:textId="77777777" w:rsidR="00CD2EB1" w:rsidRDefault="001D733D">
            <w:pPr>
              <w:spacing w:line="276" w:lineRule="auto"/>
              <w:jc w:val="center"/>
            </w:pPr>
            <w:r>
              <w:t>Marina Novoselović</w:t>
            </w:r>
          </w:p>
        </w:tc>
      </w:tr>
      <w:tr w:rsidR="00CD2EB1" w14:paraId="2DE71C17" w14:textId="77777777">
        <w:trPr>
          <w:trHeight w:val="175"/>
        </w:trPr>
        <w:tc>
          <w:tcPr>
            <w:tcW w:w="2689" w:type="dxa"/>
            <w:vMerge/>
            <w:tcBorders>
              <w:top w:val="single" w:sz="4" w:space="0" w:color="000000"/>
              <w:left w:val="single" w:sz="4" w:space="0" w:color="000000"/>
              <w:right w:val="single" w:sz="4" w:space="0" w:color="000000"/>
            </w:tcBorders>
            <w:shd w:val="clear" w:color="auto" w:fill="BDD7EE"/>
            <w:vAlign w:val="center"/>
          </w:tcPr>
          <w:p w14:paraId="2B4D18A1" w14:textId="77777777" w:rsidR="00CD2EB1" w:rsidRDefault="00CD2EB1">
            <w:pPr>
              <w:widowControl w:val="0"/>
              <w:pBdr>
                <w:top w:val="nil"/>
                <w:left w:val="nil"/>
                <w:bottom w:val="nil"/>
                <w:right w:val="nil"/>
                <w:between w:val="nil"/>
              </w:pBdr>
              <w:spacing w:line="276" w:lineRule="auto"/>
              <w:rPr>
                <w:color w:val="FF000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B6AE35" w14:textId="77777777" w:rsidR="00CD2EB1" w:rsidRDefault="001D733D">
            <w:pPr>
              <w:jc w:val="center"/>
              <w:rPr>
                <w:b/>
              </w:rPr>
            </w:pPr>
            <w:r>
              <w:rPr>
                <w:b/>
              </w:rPr>
              <w:t>Prosinac</w:t>
            </w:r>
          </w:p>
        </w:tc>
        <w:tc>
          <w:tcPr>
            <w:tcW w:w="2268" w:type="dxa"/>
            <w:tcBorders>
              <w:top w:val="single" w:sz="4" w:space="0" w:color="000000"/>
              <w:left w:val="single" w:sz="4" w:space="0" w:color="000000"/>
              <w:bottom w:val="single" w:sz="4" w:space="0" w:color="000000"/>
              <w:right w:val="single" w:sz="4" w:space="0" w:color="000000"/>
            </w:tcBorders>
            <w:vAlign w:val="center"/>
          </w:tcPr>
          <w:p w14:paraId="4645F94D" w14:textId="77777777" w:rsidR="00CD2EB1" w:rsidRDefault="001D733D">
            <w:pPr>
              <w:jc w:val="center"/>
            </w:pPr>
            <w:r>
              <w:t>Trigonometrijske jednadžbe i nejednadžbe</w:t>
            </w:r>
          </w:p>
        </w:tc>
        <w:tc>
          <w:tcPr>
            <w:tcW w:w="2662" w:type="dxa"/>
            <w:tcBorders>
              <w:top w:val="single" w:sz="4" w:space="0" w:color="000000"/>
              <w:left w:val="single" w:sz="4" w:space="0" w:color="000000"/>
              <w:bottom w:val="single" w:sz="4" w:space="0" w:color="000000"/>
              <w:right w:val="single" w:sz="4" w:space="0" w:color="000000"/>
            </w:tcBorders>
            <w:vAlign w:val="center"/>
          </w:tcPr>
          <w:p w14:paraId="0579D4D8" w14:textId="77777777" w:rsidR="00CD2EB1" w:rsidRDefault="001D733D">
            <w:pPr>
              <w:spacing w:line="276" w:lineRule="auto"/>
              <w:jc w:val="center"/>
            </w:pPr>
            <w:r>
              <w:t>Marina Novoselović</w:t>
            </w:r>
          </w:p>
        </w:tc>
      </w:tr>
      <w:tr w:rsidR="00CD2EB1" w14:paraId="1DA66C60" w14:textId="77777777">
        <w:trPr>
          <w:trHeight w:val="99"/>
        </w:trPr>
        <w:tc>
          <w:tcPr>
            <w:tcW w:w="2689" w:type="dxa"/>
            <w:vMerge/>
            <w:tcBorders>
              <w:top w:val="single" w:sz="4" w:space="0" w:color="000000"/>
              <w:left w:val="single" w:sz="4" w:space="0" w:color="000000"/>
              <w:right w:val="single" w:sz="4" w:space="0" w:color="000000"/>
            </w:tcBorders>
            <w:shd w:val="clear" w:color="auto" w:fill="BDD7EE"/>
            <w:vAlign w:val="center"/>
          </w:tcPr>
          <w:p w14:paraId="162D6BFC" w14:textId="77777777" w:rsidR="00CD2EB1" w:rsidRDefault="00CD2EB1">
            <w:pPr>
              <w:widowControl w:val="0"/>
              <w:pBdr>
                <w:top w:val="nil"/>
                <w:left w:val="nil"/>
                <w:bottom w:val="nil"/>
                <w:right w:val="nil"/>
                <w:between w:val="nil"/>
              </w:pBdr>
              <w:spacing w:line="276" w:lineRule="auto"/>
              <w:rPr>
                <w:color w:val="FF000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945CEA" w14:textId="77777777" w:rsidR="00CD2EB1" w:rsidRDefault="001D733D">
            <w:pPr>
              <w:jc w:val="center"/>
              <w:rPr>
                <w:b/>
              </w:rPr>
            </w:pPr>
            <w:r>
              <w:rPr>
                <w:b/>
              </w:rPr>
              <w:t>Siječanj</w:t>
            </w:r>
          </w:p>
        </w:tc>
        <w:tc>
          <w:tcPr>
            <w:tcW w:w="2268" w:type="dxa"/>
            <w:tcBorders>
              <w:top w:val="single" w:sz="4" w:space="0" w:color="000000"/>
              <w:left w:val="single" w:sz="4" w:space="0" w:color="000000"/>
              <w:bottom w:val="single" w:sz="4" w:space="0" w:color="000000"/>
              <w:right w:val="single" w:sz="4" w:space="0" w:color="000000"/>
            </w:tcBorders>
            <w:vAlign w:val="center"/>
          </w:tcPr>
          <w:p w14:paraId="41BD69F4" w14:textId="77777777" w:rsidR="00CD2EB1" w:rsidRDefault="001D733D">
            <w:pPr>
              <w:jc w:val="center"/>
            </w:pPr>
            <w:r>
              <w:t>Grafovi trigonometrijskih funkcija</w:t>
            </w:r>
          </w:p>
        </w:tc>
        <w:tc>
          <w:tcPr>
            <w:tcW w:w="2662" w:type="dxa"/>
            <w:tcBorders>
              <w:top w:val="single" w:sz="4" w:space="0" w:color="000000"/>
              <w:left w:val="single" w:sz="4" w:space="0" w:color="000000"/>
              <w:bottom w:val="single" w:sz="4" w:space="0" w:color="000000"/>
              <w:right w:val="single" w:sz="4" w:space="0" w:color="000000"/>
            </w:tcBorders>
            <w:vAlign w:val="center"/>
          </w:tcPr>
          <w:p w14:paraId="1A969387" w14:textId="77777777" w:rsidR="00CD2EB1" w:rsidRDefault="001D733D">
            <w:pPr>
              <w:spacing w:line="276" w:lineRule="auto"/>
              <w:jc w:val="center"/>
            </w:pPr>
            <w:r>
              <w:t>Marina Novoselović</w:t>
            </w:r>
          </w:p>
        </w:tc>
      </w:tr>
      <w:tr w:rsidR="00CD2EB1" w14:paraId="1E62839A" w14:textId="77777777">
        <w:trPr>
          <w:trHeight w:val="423"/>
        </w:trPr>
        <w:tc>
          <w:tcPr>
            <w:tcW w:w="2689" w:type="dxa"/>
            <w:vMerge/>
            <w:tcBorders>
              <w:top w:val="single" w:sz="4" w:space="0" w:color="000000"/>
              <w:left w:val="single" w:sz="4" w:space="0" w:color="000000"/>
              <w:right w:val="single" w:sz="4" w:space="0" w:color="000000"/>
            </w:tcBorders>
            <w:shd w:val="clear" w:color="auto" w:fill="BDD7EE"/>
            <w:vAlign w:val="center"/>
          </w:tcPr>
          <w:p w14:paraId="1498598C" w14:textId="77777777" w:rsidR="00CD2EB1" w:rsidRDefault="00CD2EB1">
            <w:pPr>
              <w:widowControl w:val="0"/>
              <w:pBdr>
                <w:top w:val="nil"/>
                <w:left w:val="nil"/>
                <w:bottom w:val="nil"/>
                <w:right w:val="nil"/>
                <w:between w:val="nil"/>
              </w:pBdr>
              <w:spacing w:line="276" w:lineRule="auto"/>
              <w:rPr>
                <w:color w:val="FF000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3B00BF4" w14:textId="77777777" w:rsidR="00CD2EB1" w:rsidRDefault="001D733D">
            <w:pPr>
              <w:jc w:val="center"/>
            </w:pPr>
            <w:r>
              <w:rPr>
                <w:b/>
              </w:rPr>
              <w:t>Veljača</w:t>
            </w:r>
          </w:p>
        </w:tc>
        <w:tc>
          <w:tcPr>
            <w:tcW w:w="2268" w:type="dxa"/>
            <w:tcBorders>
              <w:top w:val="single" w:sz="4" w:space="0" w:color="000000"/>
              <w:left w:val="single" w:sz="4" w:space="0" w:color="000000"/>
              <w:bottom w:val="single" w:sz="4" w:space="0" w:color="000000"/>
              <w:right w:val="single" w:sz="4" w:space="0" w:color="000000"/>
            </w:tcBorders>
            <w:vAlign w:val="center"/>
          </w:tcPr>
          <w:p w14:paraId="03C75D0C" w14:textId="77777777" w:rsidR="00CD2EB1" w:rsidRDefault="001D733D">
            <w:pPr>
              <w:jc w:val="center"/>
            </w:pPr>
            <w:r>
              <w:t>Vektori</w:t>
            </w:r>
          </w:p>
        </w:tc>
        <w:tc>
          <w:tcPr>
            <w:tcW w:w="2662" w:type="dxa"/>
            <w:tcBorders>
              <w:top w:val="single" w:sz="4" w:space="0" w:color="000000"/>
              <w:left w:val="single" w:sz="4" w:space="0" w:color="000000"/>
              <w:bottom w:val="single" w:sz="4" w:space="0" w:color="000000"/>
              <w:right w:val="single" w:sz="4" w:space="0" w:color="000000"/>
            </w:tcBorders>
            <w:vAlign w:val="center"/>
          </w:tcPr>
          <w:p w14:paraId="12493AD4" w14:textId="77777777" w:rsidR="00CD2EB1" w:rsidRDefault="001D733D">
            <w:pPr>
              <w:spacing w:line="276" w:lineRule="auto"/>
              <w:jc w:val="center"/>
            </w:pPr>
            <w:r>
              <w:t>Marina Novoselović</w:t>
            </w:r>
          </w:p>
        </w:tc>
      </w:tr>
      <w:tr w:rsidR="00CD2EB1" w14:paraId="772EA842" w14:textId="77777777">
        <w:trPr>
          <w:trHeight w:val="200"/>
        </w:trPr>
        <w:tc>
          <w:tcPr>
            <w:tcW w:w="2689" w:type="dxa"/>
            <w:vMerge/>
            <w:tcBorders>
              <w:top w:val="single" w:sz="4" w:space="0" w:color="000000"/>
              <w:left w:val="single" w:sz="4" w:space="0" w:color="000000"/>
              <w:right w:val="single" w:sz="4" w:space="0" w:color="000000"/>
            </w:tcBorders>
            <w:shd w:val="clear" w:color="auto" w:fill="BDD7EE"/>
            <w:vAlign w:val="center"/>
          </w:tcPr>
          <w:p w14:paraId="445F6158" w14:textId="77777777" w:rsidR="00CD2EB1" w:rsidRDefault="00CD2EB1">
            <w:pPr>
              <w:widowControl w:val="0"/>
              <w:pBdr>
                <w:top w:val="nil"/>
                <w:left w:val="nil"/>
                <w:bottom w:val="nil"/>
                <w:right w:val="nil"/>
                <w:between w:val="nil"/>
              </w:pBdr>
              <w:spacing w:line="276" w:lineRule="auto"/>
              <w:rPr>
                <w:color w:val="FF000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2641DD" w14:textId="77777777" w:rsidR="00CD2EB1" w:rsidRDefault="001D733D">
            <w:pPr>
              <w:jc w:val="center"/>
              <w:rPr>
                <w:b/>
              </w:rPr>
            </w:pPr>
            <w:r>
              <w:rPr>
                <w:b/>
              </w:rPr>
              <w:t>Ožujak</w:t>
            </w:r>
          </w:p>
        </w:tc>
        <w:tc>
          <w:tcPr>
            <w:tcW w:w="2268" w:type="dxa"/>
            <w:tcBorders>
              <w:top w:val="single" w:sz="4" w:space="0" w:color="000000"/>
              <w:left w:val="single" w:sz="4" w:space="0" w:color="000000"/>
              <w:bottom w:val="single" w:sz="4" w:space="0" w:color="000000"/>
              <w:right w:val="single" w:sz="4" w:space="0" w:color="000000"/>
            </w:tcBorders>
            <w:vAlign w:val="center"/>
          </w:tcPr>
          <w:p w14:paraId="48B98D68" w14:textId="77777777" w:rsidR="00CD2EB1" w:rsidRDefault="001D733D">
            <w:pPr>
              <w:jc w:val="center"/>
            </w:pPr>
            <w:r>
              <w:t>Pravac</w:t>
            </w:r>
          </w:p>
        </w:tc>
        <w:tc>
          <w:tcPr>
            <w:tcW w:w="2662" w:type="dxa"/>
            <w:tcBorders>
              <w:top w:val="single" w:sz="4" w:space="0" w:color="000000"/>
              <w:left w:val="single" w:sz="4" w:space="0" w:color="000000"/>
              <w:bottom w:val="single" w:sz="4" w:space="0" w:color="000000"/>
              <w:right w:val="single" w:sz="4" w:space="0" w:color="000000"/>
            </w:tcBorders>
            <w:vAlign w:val="center"/>
          </w:tcPr>
          <w:p w14:paraId="1172AB9F" w14:textId="77777777" w:rsidR="00CD2EB1" w:rsidRDefault="001D733D">
            <w:pPr>
              <w:spacing w:line="276" w:lineRule="auto"/>
              <w:jc w:val="center"/>
            </w:pPr>
            <w:r>
              <w:t>Marina Novoselović</w:t>
            </w:r>
          </w:p>
        </w:tc>
      </w:tr>
      <w:tr w:rsidR="00CD2EB1" w14:paraId="162C0628" w14:textId="77777777">
        <w:trPr>
          <w:trHeight w:val="275"/>
        </w:trPr>
        <w:tc>
          <w:tcPr>
            <w:tcW w:w="2689" w:type="dxa"/>
            <w:vMerge/>
            <w:tcBorders>
              <w:top w:val="single" w:sz="4" w:space="0" w:color="000000"/>
              <w:left w:val="single" w:sz="4" w:space="0" w:color="000000"/>
              <w:right w:val="single" w:sz="4" w:space="0" w:color="000000"/>
            </w:tcBorders>
            <w:shd w:val="clear" w:color="auto" w:fill="BDD7EE"/>
            <w:vAlign w:val="center"/>
          </w:tcPr>
          <w:p w14:paraId="53F9E057" w14:textId="77777777" w:rsidR="00CD2EB1" w:rsidRDefault="00CD2EB1">
            <w:pPr>
              <w:widowControl w:val="0"/>
              <w:pBdr>
                <w:top w:val="nil"/>
                <w:left w:val="nil"/>
                <w:bottom w:val="nil"/>
                <w:right w:val="nil"/>
                <w:between w:val="nil"/>
              </w:pBdr>
              <w:spacing w:line="276" w:lineRule="auto"/>
              <w:rPr>
                <w:color w:val="FF000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42046E4" w14:textId="77777777" w:rsidR="00CD2EB1" w:rsidRDefault="001D733D">
            <w:pPr>
              <w:spacing w:line="276" w:lineRule="auto"/>
              <w:jc w:val="center"/>
              <w:rPr>
                <w:b/>
              </w:rPr>
            </w:pPr>
            <w:r>
              <w:rPr>
                <w:b/>
              </w:rPr>
              <w:t>Travanj</w:t>
            </w:r>
          </w:p>
        </w:tc>
        <w:tc>
          <w:tcPr>
            <w:tcW w:w="2268" w:type="dxa"/>
            <w:tcBorders>
              <w:top w:val="single" w:sz="4" w:space="0" w:color="000000"/>
              <w:left w:val="single" w:sz="4" w:space="0" w:color="000000"/>
              <w:bottom w:val="single" w:sz="4" w:space="0" w:color="000000"/>
              <w:right w:val="single" w:sz="4" w:space="0" w:color="000000"/>
            </w:tcBorders>
            <w:vAlign w:val="center"/>
          </w:tcPr>
          <w:p w14:paraId="554C7823" w14:textId="77777777" w:rsidR="00CD2EB1" w:rsidRDefault="001D733D">
            <w:pPr>
              <w:jc w:val="center"/>
            </w:pPr>
            <w:r>
              <w:t>Kružnica</w:t>
            </w:r>
          </w:p>
        </w:tc>
        <w:tc>
          <w:tcPr>
            <w:tcW w:w="2662" w:type="dxa"/>
            <w:tcBorders>
              <w:top w:val="single" w:sz="4" w:space="0" w:color="000000"/>
              <w:left w:val="single" w:sz="4" w:space="0" w:color="000000"/>
              <w:bottom w:val="single" w:sz="4" w:space="0" w:color="000000"/>
              <w:right w:val="single" w:sz="4" w:space="0" w:color="000000"/>
            </w:tcBorders>
            <w:vAlign w:val="center"/>
          </w:tcPr>
          <w:p w14:paraId="71A9B259" w14:textId="77777777" w:rsidR="00CD2EB1" w:rsidRDefault="001D733D">
            <w:pPr>
              <w:spacing w:line="276" w:lineRule="auto"/>
              <w:jc w:val="center"/>
            </w:pPr>
            <w:r>
              <w:t>Marina Novoselović</w:t>
            </w:r>
          </w:p>
        </w:tc>
      </w:tr>
      <w:tr w:rsidR="00CD2EB1" w14:paraId="1DD2588F" w14:textId="77777777">
        <w:trPr>
          <w:trHeight w:val="288"/>
        </w:trPr>
        <w:tc>
          <w:tcPr>
            <w:tcW w:w="2689" w:type="dxa"/>
            <w:vMerge/>
            <w:tcBorders>
              <w:top w:val="single" w:sz="4" w:space="0" w:color="000000"/>
              <w:left w:val="single" w:sz="4" w:space="0" w:color="000000"/>
              <w:right w:val="single" w:sz="4" w:space="0" w:color="000000"/>
            </w:tcBorders>
            <w:shd w:val="clear" w:color="auto" w:fill="BDD7EE"/>
            <w:vAlign w:val="center"/>
          </w:tcPr>
          <w:p w14:paraId="31F4EFE5" w14:textId="77777777" w:rsidR="00CD2EB1" w:rsidRDefault="00CD2EB1">
            <w:pPr>
              <w:widowControl w:val="0"/>
              <w:pBdr>
                <w:top w:val="nil"/>
                <w:left w:val="nil"/>
                <w:bottom w:val="nil"/>
                <w:right w:val="nil"/>
                <w:between w:val="nil"/>
              </w:pBdr>
              <w:spacing w:line="276" w:lineRule="auto"/>
              <w:rPr>
                <w:color w:val="FF000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A3E2FC" w14:textId="77777777" w:rsidR="00CD2EB1" w:rsidRDefault="001D733D">
            <w:pPr>
              <w:spacing w:line="276" w:lineRule="auto"/>
              <w:jc w:val="center"/>
              <w:rPr>
                <w:b/>
              </w:rPr>
            </w:pPr>
            <w:r>
              <w:rPr>
                <w:b/>
              </w:rPr>
              <w:t>Svibanj</w:t>
            </w:r>
          </w:p>
        </w:tc>
        <w:tc>
          <w:tcPr>
            <w:tcW w:w="2268" w:type="dxa"/>
            <w:tcBorders>
              <w:top w:val="single" w:sz="4" w:space="0" w:color="000000"/>
              <w:left w:val="single" w:sz="4" w:space="0" w:color="000000"/>
              <w:bottom w:val="single" w:sz="4" w:space="0" w:color="000000"/>
              <w:right w:val="single" w:sz="4" w:space="0" w:color="000000"/>
            </w:tcBorders>
            <w:vAlign w:val="center"/>
          </w:tcPr>
          <w:p w14:paraId="56479944" w14:textId="77777777" w:rsidR="00CD2EB1" w:rsidRDefault="001D733D">
            <w:pPr>
              <w:jc w:val="center"/>
            </w:pPr>
            <w:r>
              <w:t>Krivulje 2.reda</w:t>
            </w:r>
          </w:p>
        </w:tc>
        <w:tc>
          <w:tcPr>
            <w:tcW w:w="2662" w:type="dxa"/>
            <w:tcBorders>
              <w:top w:val="single" w:sz="4" w:space="0" w:color="000000"/>
              <w:left w:val="single" w:sz="4" w:space="0" w:color="000000"/>
              <w:bottom w:val="single" w:sz="4" w:space="0" w:color="000000"/>
              <w:right w:val="single" w:sz="4" w:space="0" w:color="000000"/>
            </w:tcBorders>
            <w:vAlign w:val="center"/>
          </w:tcPr>
          <w:p w14:paraId="13CF96A1" w14:textId="77777777" w:rsidR="00CD2EB1" w:rsidRDefault="001D733D">
            <w:pPr>
              <w:spacing w:line="276" w:lineRule="auto"/>
              <w:jc w:val="center"/>
            </w:pPr>
            <w:r>
              <w:t>Marina Novoselović</w:t>
            </w:r>
          </w:p>
        </w:tc>
      </w:tr>
      <w:tr w:rsidR="00CD2EB1" w14:paraId="3D4C3A71" w14:textId="77777777">
        <w:trPr>
          <w:trHeight w:val="288"/>
        </w:trPr>
        <w:tc>
          <w:tcPr>
            <w:tcW w:w="2689" w:type="dxa"/>
            <w:vMerge/>
            <w:tcBorders>
              <w:top w:val="single" w:sz="4" w:space="0" w:color="000000"/>
              <w:left w:val="single" w:sz="4" w:space="0" w:color="000000"/>
              <w:right w:val="single" w:sz="4" w:space="0" w:color="000000"/>
            </w:tcBorders>
            <w:shd w:val="clear" w:color="auto" w:fill="BDD7EE"/>
            <w:vAlign w:val="center"/>
          </w:tcPr>
          <w:p w14:paraId="299C3706" w14:textId="77777777" w:rsidR="00CD2EB1" w:rsidRDefault="00CD2EB1">
            <w:pPr>
              <w:widowControl w:val="0"/>
              <w:pBdr>
                <w:top w:val="nil"/>
                <w:left w:val="nil"/>
                <w:bottom w:val="nil"/>
                <w:right w:val="nil"/>
                <w:between w:val="nil"/>
              </w:pBdr>
              <w:spacing w:line="276" w:lineRule="auto"/>
              <w:rPr>
                <w:color w:val="FF000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8F7A92F" w14:textId="77777777" w:rsidR="00CD2EB1" w:rsidRDefault="001D733D">
            <w:pPr>
              <w:spacing w:line="276" w:lineRule="auto"/>
              <w:jc w:val="center"/>
              <w:rPr>
                <w:b/>
              </w:rPr>
            </w:pPr>
            <w:r>
              <w:rPr>
                <w:b/>
              </w:rPr>
              <w:t>Lipanj</w:t>
            </w:r>
          </w:p>
        </w:tc>
        <w:tc>
          <w:tcPr>
            <w:tcW w:w="2268" w:type="dxa"/>
            <w:tcBorders>
              <w:top w:val="single" w:sz="4" w:space="0" w:color="000000"/>
              <w:left w:val="single" w:sz="4" w:space="0" w:color="000000"/>
              <w:bottom w:val="single" w:sz="4" w:space="0" w:color="000000"/>
              <w:right w:val="single" w:sz="4" w:space="0" w:color="000000"/>
            </w:tcBorders>
            <w:vAlign w:val="center"/>
          </w:tcPr>
          <w:p w14:paraId="00225F46" w14:textId="77777777" w:rsidR="00CD2EB1" w:rsidRDefault="001D733D">
            <w:pPr>
              <w:jc w:val="center"/>
            </w:pPr>
            <w:r>
              <w:t>Kombinatorika</w:t>
            </w:r>
          </w:p>
        </w:tc>
        <w:tc>
          <w:tcPr>
            <w:tcW w:w="2662" w:type="dxa"/>
            <w:tcBorders>
              <w:top w:val="single" w:sz="4" w:space="0" w:color="000000"/>
              <w:left w:val="single" w:sz="4" w:space="0" w:color="000000"/>
              <w:bottom w:val="single" w:sz="4" w:space="0" w:color="000000"/>
              <w:right w:val="single" w:sz="4" w:space="0" w:color="000000"/>
            </w:tcBorders>
            <w:vAlign w:val="center"/>
          </w:tcPr>
          <w:p w14:paraId="41ADA2D2" w14:textId="77777777" w:rsidR="00CD2EB1" w:rsidRDefault="001D733D">
            <w:pPr>
              <w:spacing w:line="276" w:lineRule="auto"/>
              <w:jc w:val="center"/>
            </w:pPr>
            <w:r>
              <w:t>Marina Novoselović</w:t>
            </w:r>
          </w:p>
        </w:tc>
      </w:tr>
      <w:tr w:rsidR="00CD2EB1" w14:paraId="69A47D88" w14:textId="77777777">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06AD559" w14:textId="77777777" w:rsidR="00CD2EB1" w:rsidRDefault="001D733D">
            <w:pPr>
              <w:spacing w:line="276" w:lineRule="auto"/>
              <w:jc w:val="center"/>
              <w:rPr>
                <w:b/>
              </w:rPr>
            </w:pPr>
            <w:r>
              <w:rPr>
                <w:b/>
              </w:rPr>
              <w:t>Materijali za poučavanje i učenje</w:t>
            </w:r>
          </w:p>
        </w:tc>
        <w:tc>
          <w:tcPr>
            <w:tcW w:w="6914" w:type="dxa"/>
            <w:gridSpan w:val="4"/>
            <w:tcBorders>
              <w:top w:val="single" w:sz="4" w:space="0" w:color="000000"/>
              <w:left w:val="single" w:sz="4" w:space="0" w:color="000000"/>
              <w:bottom w:val="single" w:sz="4" w:space="0" w:color="000000"/>
              <w:right w:val="single" w:sz="4" w:space="0" w:color="000000"/>
            </w:tcBorders>
          </w:tcPr>
          <w:p w14:paraId="0D877813" w14:textId="77777777" w:rsidR="00CD2EB1" w:rsidRDefault="001D733D" w:rsidP="005576E8">
            <w:pPr>
              <w:numPr>
                <w:ilvl w:val="0"/>
                <w:numId w:val="96"/>
              </w:numPr>
              <w:spacing w:line="276" w:lineRule="auto"/>
              <w:jc w:val="both"/>
            </w:pPr>
            <w:r>
              <w:t>Matematika 3, udžbenik matematike u trećem razredu srednje škole sa zadacima za rješavanje ( A.Pletikosić, I.Matić, LJ.J.Matić, M.Zelčić, M.Njerš, R.Gortan, T.Srnec, Ž.Dijanić )</w:t>
            </w:r>
          </w:p>
          <w:p w14:paraId="211621FC" w14:textId="77777777" w:rsidR="00CD2EB1" w:rsidRDefault="001D733D" w:rsidP="005576E8">
            <w:pPr>
              <w:numPr>
                <w:ilvl w:val="0"/>
                <w:numId w:val="96"/>
              </w:numPr>
              <w:spacing w:line="276" w:lineRule="auto"/>
              <w:jc w:val="both"/>
            </w:pPr>
            <w:r>
              <w:t>e – udžbenici i digitalni interaktivni sadržaji</w:t>
            </w:r>
          </w:p>
          <w:p w14:paraId="6922730C" w14:textId="77777777" w:rsidR="00CD2EB1" w:rsidRDefault="001D733D" w:rsidP="005576E8">
            <w:pPr>
              <w:numPr>
                <w:ilvl w:val="0"/>
                <w:numId w:val="96"/>
              </w:numPr>
              <w:spacing w:line="276" w:lineRule="auto"/>
              <w:jc w:val="both"/>
            </w:pPr>
            <w:r>
              <w:t>zadaci pismenih provjera</w:t>
            </w:r>
          </w:p>
        </w:tc>
      </w:tr>
      <w:tr w:rsidR="00CD2EB1" w14:paraId="71F920D3" w14:textId="77777777">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670B301" w14:textId="77777777" w:rsidR="00CD2EB1" w:rsidRDefault="001D733D">
            <w:pPr>
              <w:spacing w:line="276" w:lineRule="auto"/>
              <w:jc w:val="center"/>
              <w:rPr>
                <w:b/>
              </w:rPr>
            </w:pPr>
            <w:r>
              <w:rPr>
                <w:b/>
              </w:rPr>
              <w:t>Potrebna materijalna sredstva</w:t>
            </w:r>
          </w:p>
          <w:p w14:paraId="0C901D16" w14:textId="77777777" w:rsidR="00CD2EB1" w:rsidRDefault="001D733D">
            <w:pPr>
              <w:spacing w:line="276" w:lineRule="auto"/>
              <w:jc w:val="center"/>
              <w:rPr>
                <w:b/>
              </w:rPr>
            </w:pPr>
            <w:r>
              <w:rPr>
                <w:b/>
              </w:rPr>
              <w:t>(uključujući troškovnik)</w:t>
            </w:r>
          </w:p>
        </w:tc>
        <w:tc>
          <w:tcPr>
            <w:tcW w:w="6914" w:type="dxa"/>
            <w:gridSpan w:val="4"/>
            <w:tcBorders>
              <w:top w:val="single" w:sz="4" w:space="0" w:color="000000"/>
              <w:left w:val="single" w:sz="4" w:space="0" w:color="000000"/>
              <w:bottom w:val="single" w:sz="4" w:space="0" w:color="000000"/>
              <w:right w:val="single" w:sz="4" w:space="0" w:color="000000"/>
            </w:tcBorders>
          </w:tcPr>
          <w:p w14:paraId="0FB881CD" w14:textId="77777777" w:rsidR="00CD2EB1" w:rsidRDefault="001D733D" w:rsidP="005576E8">
            <w:pPr>
              <w:numPr>
                <w:ilvl w:val="0"/>
                <w:numId w:val="96"/>
              </w:numPr>
              <w:spacing w:line="276" w:lineRule="auto"/>
              <w:jc w:val="both"/>
            </w:pPr>
            <w:r>
              <w:t>kreda ,ploča, geometrijski pribor, kalkulator</w:t>
            </w:r>
          </w:p>
          <w:p w14:paraId="345860C7" w14:textId="77777777" w:rsidR="00CD2EB1" w:rsidRDefault="001D733D" w:rsidP="005576E8">
            <w:pPr>
              <w:numPr>
                <w:ilvl w:val="0"/>
                <w:numId w:val="96"/>
              </w:numPr>
              <w:spacing w:line="276" w:lineRule="auto"/>
              <w:jc w:val="both"/>
            </w:pPr>
            <w:r>
              <w:t>računalo, projektor</w:t>
            </w:r>
          </w:p>
          <w:p w14:paraId="3D857AD3" w14:textId="77777777" w:rsidR="00CD2EB1" w:rsidRDefault="001D733D" w:rsidP="005576E8">
            <w:pPr>
              <w:numPr>
                <w:ilvl w:val="0"/>
                <w:numId w:val="96"/>
              </w:numPr>
              <w:spacing w:line="276" w:lineRule="auto"/>
              <w:jc w:val="both"/>
            </w:pPr>
            <w:r>
              <w:t>aplikacija GeoGebra</w:t>
            </w:r>
          </w:p>
          <w:p w14:paraId="44C5C3E6" w14:textId="77777777" w:rsidR="00CD2EB1" w:rsidRDefault="001D733D" w:rsidP="005576E8">
            <w:pPr>
              <w:numPr>
                <w:ilvl w:val="0"/>
                <w:numId w:val="96"/>
              </w:numPr>
              <w:spacing w:line="276" w:lineRule="auto"/>
              <w:jc w:val="both"/>
            </w:pPr>
            <w:r>
              <w:t>1 paket papira za fotokopiranje primjera zadataka, markeri u boji za bijelu ploču ( oko 50 kn )</w:t>
            </w:r>
          </w:p>
        </w:tc>
      </w:tr>
      <w:tr w:rsidR="00CD2EB1" w14:paraId="31306228" w14:textId="77777777">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D6D296C" w14:textId="77777777" w:rsidR="00CD2EB1" w:rsidRDefault="00CD2EB1">
            <w:pPr>
              <w:spacing w:line="276" w:lineRule="auto"/>
              <w:jc w:val="center"/>
              <w:rPr>
                <w:b/>
              </w:rPr>
            </w:pPr>
          </w:p>
          <w:p w14:paraId="5FDB0E4A" w14:textId="77777777" w:rsidR="00CD2EB1" w:rsidRDefault="001D733D">
            <w:pPr>
              <w:spacing w:line="276" w:lineRule="auto"/>
              <w:jc w:val="center"/>
              <w:rPr>
                <w:b/>
              </w:rPr>
            </w:pPr>
            <w:r>
              <w:rPr>
                <w:b/>
              </w:rPr>
              <w:t>Strategije učenja</w:t>
            </w:r>
          </w:p>
        </w:tc>
        <w:tc>
          <w:tcPr>
            <w:tcW w:w="6914" w:type="dxa"/>
            <w:gridSpan w:val="4"/>
            <w:tcBorders>
              <w:top w:val="single" w:sz="4" w:space="0" w:color="000000"/>
              <w:left w:val="single" w:sz="4" w:space="0" w:color="000000"/>
              <w:bottom w:val="single" w:sz="4" w:space="0" w:color="000000"/>
              <w:right w:val="single" w:sz="4" w:space="0" w:color="000000"/>
            </w:tcBorders>
          </w:tcPr>
          <w:p w14:paraId="71C02909" w14:textId="77777777" w:rsidR="00CD2EB1" w:rsidRDefault="001D733D" w:rsidP="005576E8">
            <w:pPr>
              <w:numPr>
                <w:ilvl w:val="0"/>
                <w:numId w:val="96"/>
              </w:numPr>
              <w:spacing w:line="276" w:lineRule="auto"/>
              <w:jc w:val="both"/>
            </w:pPr>
            <w:r>
              <w:t>individualni rad, rad u paru</w:t>
            </w:r>
          </w:p>
          <w:p w14:paraId="73F33DA5" w14:textId="77777777" w:rsidR="00CD2EB1" w:rsidRDefault="001D733D" w:rsidP="005576E8">
            <w:pPr>
              <w:numPr>
                <w:ilvl w:val="0"/>
                <w:numId w:val="96"/>
              </w:numPr>
              <w:spacing w:line="276" w:lineRule="auto"/>
              <w:jc w:val="both"/>
            </w:pPr>
            <w:r>
              <w:t>suradnička i konzultativna nastava</w:t>
            </w:r>
          </w:p>
          <w:p w14:paraId="5590DB0D" w14:textId="77777777" w:rsidR="00CD2EB1" w:rsidRDefault="001D733D" w:rsidP="005576E8">
            <w:pPr>
              <w:numPr>
                <w:ilvl w:val="0"/>
                <w:numId w:val="96"/>
              </w:numPr>
              <w:spacing w:line="276" w:lineRule="auto"/>
              <w:jc w:val="both"/>
            </w:pPr>
            <w:r>
              <w:t>primjena  kalkulatora i digitalnih ( interaktivnih ) alata u matematici</w:t>
            </w:r>
          </w:p>
        </w:tc>
      </w:tr>
      <w:tr w:rsidR="00CD2EB1" w14:paraId="7236C82A" w14:textId="77777777">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832699B" w14:textId="77777777" w:rsidR="00CD2EB1" w:rsidRDefault="00CD2EB1">
            <w:pPr>
              <w:spacing w:line="276" w:lineRule="auto"/>
              <w:jc w:val="center"/>
              <w:rPr>
                <w:b/>
              </w:rPr>
            </w:pPr>
          </w:p>
          <w:p w14:paraId="310A2751" w14:textId="77777777" w:rsidR="00CD2EB1" w:rsidRDefault="001D733D">
            <w:pPr>
              <w:spacing w:line="276" w:lineRule="auto"/>
              <w:jc w:val="center"/>
              <w:rPr>
                <w:b/>
              </w:rPr>
            </w:pPr>
            <w:r>
              <w:rPr>
                <w:b/>
              </w:rPr>
              <w:t>Očekivani ishodi</w:t>
            </w:r>
          </w:p>
          <w:p w14:paraId="6D931741" w14:textId="77777777" w:rsidR="00CD2EB1" w:rsidRDefault="00CD2EB1">
            <w:pPr>
              <w:spacing w:line="276" w:lineRule="auto"/>
              <w:jc w:val="center"/>
              <w:rPr>
                <w:b/>
              </w:rPr>
            </w:pPr>
          </w:p>
          <w:p w14:paraId="3EF007BB" w14:textId="77777777" w:rsidR="00CD2EB1" w:rsidRDefault="00CD2EB1">
            <w:pPr>
              <w:spacing w:line="276" w:lineRule="auto"/>
              <w:jc w:val="center"/>
            </w:pPr>
          </w:p>
        </w:tc>
        <w:tc>
          <w:tcPr>
            <w:tcW w:w="6914" w:type="dxa"/>
            <w:gridSpan w:val="4"/>
            <w:tcBorders>
              <w:top w:val="single" w:sz="4" w:space="0" w:color="000000"/>
              <w:left w:val="single" w:sz="4" w:space="0" w:color="000000"/>
              <w:bottom w:val="single" w:sz="4" w:space="0" w:color="000000"/>
              <w:right w:val="single" w:sz="4" w:space="0" w:color="000000"/>
            </w:tcBorders>
          </w:tcPr>
          <w:p w14:paraId="19657929" w14:textId="77777777" w:rsidR="00CD2EB1" w:rsidRDefault="001D733D" w:rsidP="005576E8">
            <w:pPr>
              <w:numPr>
                <w:ilvl w:val="0"/>
                <w:numId w:val="96"/>
              </w:numPr>
              <w:spacing w:line="276" w:lineRule="auto"/>
              <w:jc w:val="both"/>
            </w:pPr>
            <w:r>
              <w:t>zapisati korijen kao potenciju sa racionalnim eksponentom i obratno</w:t>
            </w:r>
          </w:p>
          <w:p w14:paraId="64E5E6C5" w14:textId="77777777" w:rsidR="00CD2EB1" w:rsidRDefault="001D733D" w:rsidP="005576E8">
            <w:pPr>
              <w:numPr>
                <w:ilvl w:val="0"/>
                <w:numId w:val="96"/>
              </w:numPr>
              <w:spacing w:line="276" w:lineRule="auto"/>
              <w:jc w:val="both"/>
            </w:pPr>
            <w:r>
              <w:t>računati sa potencijama sa racionalnim eksponentima</w:t>
            </w:r>
          </w:p>
          <w:p w14:paraId="62D2FB57" w14:textId="77777777" w:rsidR="00CD2EB1" w:rsidRDefault="001D733D" w:rsidP="005576E8">
            <w:pPr>
              <w:numPr>
                <w:ilvl w:val="0"/>
                <w:numId w:val="96"/>
              </w:numPr>
              <w:spacing w:line="276" w:lineRule="auto"/>
              <w:jc w:val="both"/>
            </w:pPr>
            <w:r>
              <w:t>grafički prikazati eksponencijalnu i logaritamsku funkciju te navesti i analizirati njihova svojstva</w:t>
            </w:r>
          </w:p>
          <w:p w14:paraId="53012866" w14:textId="77777777" w:rsidR="00CD2EB1" w:rsidRDefault="001D733D" w:rsidP="005576E8">
            <w:pPr>
              <w:numPr>
                <w:ilvl w:val="0"/>
                <w:numId w:val="96"/>
              </w:numPr>
              <w:spacing w:line="276" w:lineRule="auto"/>
              <w:jc w:val="both"/>
            </w:pPr>
            <w:r>
              <w:t>izračunati osnovne logaritme preko definicije</w:t>
            </w:r>
          </w:p>
          <w:p w14:paraId="6E77AB31" w14:textId="77777777" w:rsidR="00CD2EB1" w:rsidRDefault="001D733D" w:rsidP="005576E8">
            <w:pPr>
              <w:numPr>
                <w:ilvl w:val="0"/>
                <w:numId w:val="96"/>
              </w:numPr>
              <w:spacing w:line="276" w:lineRule="auto"/>
              <w:jc w:val="both"/>
            </w:pPr>
            <w:r>
              <w:t>rješavati i primjenjivati osnovne eksponencijalne i logaritamske jednadžbe i nejednadžbe</w:t>
            </w:r>
          </w:p>
          <w:p w14:paraId="7FEF6458" w14:textId="77777777" w:rsidR="00CD2EB1" w:rsidRDefault="001D733D" w:rsidP="005576E8">
            <w:pPr>
              <w:numPr>
                <w:ilvl w:val="0"/>
                <w:numId w:val="96"/>
              </w:numPr>
              <w:spacing w:line="276" w:lineRule="auto"/>
              <w:jc w:val="both"/>
            </w:pPr>
            <w:r>
              <w:t>primjenjuje svojstva, analizira i grafički prikazuje trigonometrijske funkcije</w:t>
            </w:r>
          </w:p>
          <w:p w14:paraId="1DE97364" w14:textId="77777777" w:rsidR="00CD2EB1" w:rsidRDefault="001D733D" w:rsidP="005576E8">
            <w:pPr>
              <w:numPr>
                <w:ilvl w:val="0"/>
                <w:numId w:val="96"/>
              </w:numPr>
              <w:spacing w:line="276" w:lineRule="auto"/>
              <w:jc w:val="both"/>
            </w:pPr>
            <w:r>
              <w:t>rješava i primjenjuje osnovne trigonometrijske jednadžbe i nejednadžbe</w:t>
            </w:r>
          </w:p>
          <w:p w14:paraId="1FFC7AB4" w14:textId="77777777" w:rsidR="00CD2EB1" w:rsidRDefault="001D733D" w:rsidP="005576E8">
            <w:pPr>
              <w:numPr>
                <w:ilvl w:val="0"/>
                <w:numId w:val="96"/>
              </w:numPr>
              <w:spacing w:line="276" w:lineRule="auto"/>
              <w:jc w:val="both"/>
            </w:pPr>
            <w:r>
              <w:t>računa sa vektorima</w:t>
            </w:r>
          </w:p>
          <w:p w14:paraId="33FC07C9" w14:textId="77777777" w:rsidR="00CD2EB1" w:rsidRDefault="001D733D" w:rsidP="005576E8">
            <w:pPr>
              <w:numPr>
                <w:ilvl w:val="0"/>
                <w:numId w:val="96"/>
              </w:numPr>
              <w:spacing w:line="276" w:lineRule="auto"/>
              <w:jc w:val="both"/>
            </w:pPr>
            <w:r>
              <w:t>primjenjuje jednadžbu pravca i kružnice</w:t>
            </w:r>
          </w:p>
          <w:p w14:paraId="66C36CEE" w14:textId="77777777" w:rsidR="00CD2EB1" w:rsidRDefault="001D733D" w:rsidP="005576E8">
            <w:pPr>
              <w:numPr>
                <w:ilvl w:val="0"/>
                <w:numId w:val="96"/>
              </w:numPr>
              <w:spacing w:line="276" w:lineRule="auto"/>
              <w:jc w:val="both"/>
            </w:pPr>
            <w:r>
              <w:t>primjenjuje kombinatoriku u jednostavnim primjerima</w:t>
            </w:r>
          </w:p>
        </w:tc>
      </w:tr>
      <w:tr w:rsidR="00CD2EB1" w14:paraId="2B19E68E" w14:textId="77777777">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AA9EE11" w14:textId="77777777" w:rsidR="00CD2EB1" w:rsidRDefault="00CD2EB1">
            <w:pPr>
              <w:spacing w:line="276" w:lineRule="auto"/>
              <w:jc w:val="center"/>
              <w:rPr>
                <w:b/>
              </w:rPr>
            </w:pPr>
          </w:p>
          <w:p w14:paraId="241ED0ED" w14:textId="77777777" w:rsidR="00CD2EB1" w:rsidRDefault="001D733D">
            <w:pPr>
              <w:spacing w:line="276" w:lineRule="auto"/>
              <w:jc w:val="center"/>
              <w:rPr>
                <w:b/>
              </w:rPr>
            </w:pPr>
            <w:r>
              <w:rPr>
                <w:b/>
              </w:rPr>
              <w:t>Opis sustava procjenjivanja</w:t>
            </w:r>
          </w:p>
          <w:p w14:paraId="4D41EA44" w14:textId="77777777" w:rsidR="00CD2EB1" w:rsidRDefault="00CD2EB1">
            <w:pPr>
              <w:spacing w:line="276" w:lineRule="auto"/>
              <w:jc w:val="center"/>
            </w:pPr>
          </w:p>
        </w:tc>
        <w:tc>
          <w:tcPr>
            <w:tcW w:w="6914" w:type="dxa"/>
            <w:gridSpan w:val="4"/>
            <w:tcBorders>
              <w:top w:val="single" w:sz="4" w:space="0" w:color="000000"/>
              <w:left w:val="single" w:sz="4" w:space="0" w:color="000000"/>
              <w:bottom w:val="single" w:sz="4" w:space="0" w:color="000000"/>
              <w:right w:val="single" w:sz="4" w:space="0" w:color="000000"/>
            </w:tcBorders>
          </w:tcPr>
          <w:p w14:paraId="74C50832" w14:textId="77777777" w:rsidR="00CD2EB1" w:rsidRDefault="001D733D" w:rsidP="005576E8">
            <w:pPr>
              <w:numPr>
                <w:ilvl w:val="0"/>
                <w:numId w:val="96"/>
              </w:numPr>
              <w:spacing w:line="276" w:lineRule="auto"/>
              <w:jc w:val="both"/>
            </w:pPr>
            <w:r>
              <w:t>samostalno rješavanje primjera zadataka i domaćih zadaća</w:t>
            </w:r>
          </w:p>
          <w:p w14:paraId="45D849AB" w14:textId="77777777" w:rsidR="00CD2EB1" w:rsidRDefault="001D733D" w:rsidP="005576E8">
            <w:pPr>
              <w:numPr>
                <w:ilvl w:val="0"/>
                <w:numId w:val="96"/>
              </w:numPr>
              <w:spacing w:line="276" w:lineRule="auto"/>
              <w:jc w:val="both"/>
            </w:pPr>
            <w:r>
              <w:t>samovrednovanje ili vršnjačko vrednovanje</w:t>
            </w:r>
          </w:p>
          <w:p w14:paraId="158F075B" w14:textId="77777777" w:rsidR="00CD2EB1" w:rsidRDefault="001D733D" w:rsidP="005576E8">
            <w:pPr>
              <w:numPr>
                <w:ilvl w:val="0"/>
                <w:numId w:val="96"/>
              </w:numPr>
              <w:spacing w:line="276" w:lineRule="auto"/>
              <w:jc w:val="both"/>
            </w:pPr>
            <w:r>
              <w:t xml:space="preserve">formativno vrednovanje </w:t>
            </w:r>
          </w:p>
        </w:tc>
      </w:tr>
      <w:tr w:rsidR="00CD2EB1" w14:paraId="43EBEC45" w14:textId="77777777">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BAEADC7" w14:textId="77777777" w:rsidR="00CD2EB1" w:rsidRDefault="001D733D">
            <w:pPr>
              <w:spacing w:line="276" w:lineRule="auto"/>
              <w:jc w:val="center"/>
            </w:pPr>
            <w:r>
              <w:rPr>
                <w:b/>
              </w:rPr>
              <w:t>Evaluacija</w:t>
            </w:r>
          </w:p>
        </w:tc>
        <w:tc>
          <w:tcPr>
            <w:tcW w:w="6914" w:type="dxa"/>
            <w:gridSpan w:val="4"/>
            <w:tcBorders>
              <w:top w:val="single" w:sz="4" w:space="0" w:color="000000"/>
              <w:left w:val="single" w:sz="4" w:space="0" w:color="000000"/>
              <w:bottom w:val="single" w:sz="4" w:space="0" w:color="000000"/>
              <w:right w:val="single" w:sz="4" w:space="0" w:color="000000"/>
            </w:tcBorders>
          </w:tcPr>
          <w:p w14:paraId="174D7D1E" w14:textId="77777777" w:rsidR="00CD2EB1" w:rsidRDefault="001D733D" w:rsidP="005576E8">
            <w:pPr>
              <w:numPr>
                <w:ilvl w:val="0"/>
                <w:numId w:val="96"/>
              </w:numPr>
              <w:spacing w:line="276" w:lineRule="auto"/>
              <w:jc w:val="both"/>
            </w:pPr>
            <w:r>
              <w:t>rezultati usmenih i pismenih provjera znanja</w:t>
            </w:r>
          </w:p>
          <w:p w14:paraId="12C5A8DD" w14:textId="77777777" w:rsidR="00CD2EB1" w:rsidRDefault="001D733D" w:rsidP="005576E8">
            <w:pPr>
              <w:numPr>
                <w:ilvl w:val="0"/>
                <w:numId w:val="96"/>
              </w:numPr>
              <w:spacing w:line="276" w:lineRule="auto"/>
              <w:jc w:val="both"/>
            </w:pPr>
            <w:r>
              <w:t>postignuti uspjeh iz Matematike na kraju nastavne godine</w:t>
            </w:r>
          </w:p>
        </w:tc>
      </w:tr>
    </w:tbl>
    <w:p w14:paraId="4CD3DF91" w14:textId="77777777" w:rsidR="00CD2EB1" w:rsidRDefault="00CD2EB1">
      <w:pPr>
        <w:rPr>
          <w:color w:val="FF0000"/>
        </w:rPr>
      </w:pPr>
    </w:p>
    <w:p w14:paraId="7734A8F8" w14:textId="77777777" w:rsidR="00CD2EB1" w:rsidRDefault="00CD2EB1">
      <w:pPr>
        <w:rPr>
          <w:color w:val="FF0000"/>
        </w:rPr>
      </w:pPr>
    </w:p>
    <w:tbl>
      <w:tblPr>
        <w:tblStyle w:val="affffffffffffffffffffffff"/>
        <w:tblW w:w="9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1134"/>
        <w:gridCol w:w="850"/>
        <w:gridCol w:w="2694"/>
        <w:gridCol w:w="2375"/>
      </w:tblGrid>
      <w:tr w:rsidR="00CD2EB1" w14:paraId="40685F9D" w14:textId="77777777">
        <w:tc>
          <w:tcPr>
            <w:tcW w:w="255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A43367E" w14:textId="77777777" w:rsidR="00CD2EB1" w:rsidRDefault="001D733D">
            <w:pPr>
              <w:spacing w:line="276" w:lineRule="auto"/>
              <w:jc w:val="center"/>
              <w:rPr>
                <w:b/>
              </w:rPr>
            </w:pPr>
            <w:r>
              <w:rPr>
                <w:b/>
              </w:rPr>
              <w:lastRenderedPageBreak/>
              <w:t>Naziv modula ili</w:t>
            </w:r>
          </w:p>
          <w:p w14:paraId="3F8E581D" w14:textId="77777777" w:rsidR="00CD2EB1" w:rsidRDefault="001D733D">
            <w:pPr>
              <w:spacing w:line="276" w:lineRule="auto"/>
              <w:jc w:val="center"/>
            </w:pPr>
            <w:r>
              <w:rPr>
                <w:b/>
              </w:rPr>
              <w:t>skupine ishoda učenja</w:t>
            </w:r>
          </w:p>
        </w:tc>
        <w:tc>
          <w:tcPr>
            <w:tcW w:w="7053" w:type="dxa"/>
            <w:gridSpan w:val="4"/>
            <w:tcBorders>
              <w:top w:val="single" w:sz="4" w:space="0" w:color="000000"/>
              <w:left w:val="single" w:sz="4" w:space="0" w:color="000000"/>
              <w:bottom w:val="single" w:sz="4" w:space="0" w:color="000000"/>
              <w:right w:val="single" w:sz="4" w:space="0" w:color="000000"/>
            </w:tcBorders>
          </w:tcPr>
          <w:p w14:paraId="52D7304B" w14:textId="77777777" w:rsidR="00CD2EB1" w:rsidRDefault="001D733D">
            <w:pPr>
              <w:spacing w:line="276" w:lineRule="auto"/>
              <w:jc w:val="center"/>
              <w:rPr>
                <w:b/>
              </w:rPr>
            </w:pPr>
            <w:r>
              <w:rPr>
                <w:b/>
              </w:rPr>
              <w:t>Dopunska nastava iz Matematike za 4. razred</w:t>
            </w:r>
          </w:p>
          <w:p w14:paraId="24648C55" w14:textId="77777777" w:rsidR="00CD2EB1" w:rsidRDefault="001D733D">
            <w:pPr>
              <w:spacing w:line="276" w:lineRule="auto"/>
              <w:jc w:val="center"/>
              <w:rPr>
                <w:b/>
              </w:rPr>
            </w:pPr>
            <w:r>
              <w:rPr>
                <w:b/>
              </w:rPr>
              <w:t>Saša Knežević</w:t>
            </w:r>
          </w:p>
        </w:tc>
      </w:tr>
      <w:tr w:rsidR="00CD2EB1" w14:paraId="09E1FB5A" w14:textId="77777777">
        <w:trPr>
          <w:trHeight w:val="2086"/>
        </w:trPr>
        <w:tc>
          <w:tcPr>
            <w:tcW w:w="2552" w:type="dxa"/>
            <w:vMerge w:val="restart"/>
            <w:tcBorders>
              <w:top w:val="single" w:sz="4" w:space="0" w:color="000000"/>
              <w:left w:val="single" w:sz="4" w:space="0" w:color="000000"/>
              <w:right w:val="single" w:sz="4" w:space="0" w:color="000000"/>
            </w:tcBorders>
            <w:shd w:val="clear" w:color="auto" w:fill="BDD7EE"/>
            <w:vAlign w:val="center"/>
          </w:tcPr>
          <w:p w14:paraId="7F28CF7D" w14:textId="77777777" w:rsidR="00CD2EB1" w:rsidRDefault="00CD2EB1">
            <w:pPr>
              <w:spacing w:line="276" w:lineRule="auto"/>
              <w:rPr>
                <w:b/>
              </w:rPr>
            </w:pPr>
          </w:p>
          <w:p w14:paraId="5BACFD39" w14:textId="77777777" w:rsidR="00CD2EB1" w:rsidRDefault="00CD2EB1">
            <w:pPr>
              <w:spacing w:line="276" w:lineRule="auto"/>
              <w:jc w:val="center"/>
              <w:rPr>
                <w:b/>
              </w:rPr>
            </w:pPr>
          </w:p>
          <w:p w14:paraId="167B55A4" w14:textId="77777777" w:rsidR="00CD2EB1" w:rsidRDefault="001D733D">
            <w:pPr>
              <w:spacing w:line="276" w:lineRule="auto"/>
              <w:jc w:val="center"/>
              <w:rPr>
                <w:b/>
              </w:rPr>
            </w:pPr>
            <w:r>
              <w:rPr>
                <w:b/>
              </w:rPr>
              <w:t>Cilj</w:t>
            </w:r>
          </w:p>
          <w:p w14:paraId="14913791" w14:textId="77777777" w:rsidR="00CD2EB1" w:rsidRDefault="00CD2EB1">
            <w:pPr>
              <w:spacing w:line="276" w:lineRule="auto"/>
              <w:jc w:val="center"/>
              <w:rPr>
                <w:b/>
              </w:rPr>
            </w:pPr>
          </w:p>
          <w:p w14:paraId="220D77FD" w14:textId="77777777" w:rsidR="00CD2EB1" w:rsidRDefault="00CD2EB1">
            <w:pP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C0F53B" w14:textId="77777777" w:rsidR="00CD2EB1" w:rsidRDefault="00CD2EB1">
            <w:pPr>
              <w:spacing w:line="276" w:lineRule="auto"/>
              <w:jc w:val="center"/>
              <w:rPr>
                <w:b/>
              </w:rPr>
            </w:pPr>
          </w:p>
          <w:p w14:paraId="7A8CCDD8" w14:textId="77777777" w:rsidR="00CD2EB1" w:rsidRDefault="001D733D">
            <w:pPr>
              <w:spacing w:line="276" w:lineRule="auto"/>
              <w:jc w:val="center"/>
              <w:rPr>
                <w:b/>
              </w:rPr>
            </w:pPr>
            <w:r>
              <w:rPr>
                <w:b/>
              </w:rPr>
              <w:t>Opći</w:t>
            </w:r>
          </w:p>
        </w:tc>
        <w:tc>
          <w:tcPr>
            <w:tcW w:w="5919" w:type="dxa"/>
            <w:gridSpan w:val="3"/>
            <w:tcBorders>
              <w:top w:val="single" w:sz="4" w:space="0" w:color="000000"/>
              <w:left w:val="single" w:sz="4" w:space="0" w:color="000000"/>
              <w:bottom w:val="single" w:sz="4" w:space="0" w:color="000000"/>
              <w:right w:val="single" w:sz="4" w:space="0" w:color="000000"/>
            </w:tcBorders>
            <w:vAlign w:val="center"/>
          </w:tcPr>
          <w:p w14:paraId="06C1C997" w14:textId="77777777" w:rsidR="00CD2EB1" w:rsidRDefault="001D733D">
            <w:pPr>
              <w:numPr>
                <w:ilvl w:val="0"/>
                <w:numId w:val="46"/>
              </w:numPr>
              <w:pBdr>
                <w:top w:val="nil"/>
                <w:left w:val="nil"/>
                <w:bottom w:val="nil"/>
                <w:right w:val="nil"/>
                <w:between w:val="nil"/>
              </w:pBdr>
              <w:spacing w:line="259" w:lineRule="auto"/>
            </w:pPr>
            <w:r>
              <w:t>usvojiti temeljna matematička znanja, vještine i procese</w:t>
            </w:r>
          </w:p>
          <w:p w14:paraId="535F4B8B" w14:textId="77777777" w:rsidR="00CD2EB1" w:rsidRDefault="001D733D">
            <w:pPr>
              <w:numPr>
                <w:ilvl w:val="0"/>
                <w:numId w:val="46"/>
              </w:numPr>
              <w:pBdr>
                <w:top w:val="nil"/>
                <w:left w:val="nil"/>
                <w:bottom w:val="nil"/>
                <w:right w:val="nil"/>
                <w:between w:val="nil"/>
              </w:pBdr>
              <w:spacing w:after="160" w:line="259" w:lineRule="auto"/>
            </w:pPr>
            <w:r>
              <w:t>razviti pozitivan odnos prema matematici, odgovornost za svoj uspjeh i napredak te svijest o svojim matematičkim dostignućima</w:t>
            </w:r>
          </w:p>
        </w:tc>
      </w:tr>
      <w:tr w:rsidR="00CD2EB1" w14:paraId="718F7286" w14:textId="77777777">
        <w:trPr>
          <w:trHeight w:val="1014"/>
        </w:trPr>
        <w:tc>
          <w:tcPr>
            <w:tcW w:w="2552" w:type="dxa"/>
            <w:vMerge/>
            <w:tcBorders>
              <w:top w:val="single" w:sz="4" w:space="0" w:color="000000"/>
              <w:left w:val="single" w:sz="4" w:space="0" w:color="000000"/>
              <w:right w:val="single" w:sz="4" w:space="0" w:color="000000"/>
            </w:tcBorders>
            <w:shd w:val="clear" w:color="auto" w:fill="BDD7EE"/>
            <w:vAlign w:val="center"/>
          </w:tcPr>
          <w:p w14:paraId="3D7455BB" w14:textId="77777777" w:rsidR="00CD2EB1" w:rsidRDefault="00CD2EB1">
            <w:pPr>
              <w:widowControl w:val="0"/>
              <w:pBdr>
                <w:top w:val="nil"/>
                <w:left w:val="nil"/>
                <w:bottom w:val="nil"/>
                <w:right w:val="nil"/>
                <w:between w:val="nil"/>
              </w:pBdr>
              <w:spacing w:line="276" w:lineRule="auto"/>
              <w:rPr>
                <w:color w:val="FF000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309BCF4" w14:textId="77777777" w:rsidR="00CD2EB1" w:rsidRDefault="00CD2EB1">
            <w:pPr>
              <w:spacing w:line="276" w:lineRule="auto"/>
              <w:jc w:val="center"/>
              <w:rPr>
                <w:b/>
              </w:rPr>
            </w:pPr>
          </w:p>
          <w:p w14:paraId="17A2A433" w14:textId="77777777" w:rsidR="00CD2EB1" w:rsidRDefault="001D733D">
            <w:pPr>
              <w:spacing w:line="276" w:lineRule="auto"/>
              <w:jc w:val="center"/>
              <w:rPr>
                <w:b/>
              </w:rPr>
            </w:pPr>
            <w:r>
              <w:rPr>
                <w:b/>
              </w:rPr>
              <w:t>Specifični</w:t>
            </w:r>
          </w:p>
        </w:tc>
        <w:tc>
          <w:tcPr>
            <w:tcW w:w="5919" w:type="dxa"/>
            <w:gridSpan w:val="3"/>
            <w:tcBorders>
              <w:top w:val="single" w:sz="4" w:space="0" w:color="000000"/>
              <w:left w:val="single" w:sz="4" w:space="0" w:color="000000"/>
              <w:bottom w:val="single" w:sz="4" w:space="0" w:color="000000"/>
              <w:right w:val="single" w:sz="4" w:space="0" w:color="000000"/>
            </w:tcBorders>
          </w:tcPr>
          <w:p w14:paraId="5581FDE9" w14:textId="77777777" w:rsidR="00CD2EB1" w:rsidRDefault="001D733D">
            <w:pPr>
              <w:numPr>
                <w:ilvl w:val="0"/>
                <w:numId w:val="47"/>
              </w:numPr>
              <w:pBdr>
                <w:top w:val="nil"/>
                <w:left w:val="nil"/>
                <w:bottom w:val="nil"/>
                <w:right w:val="nil"/>
                <w:between w:val="nil"/>
              </w:pBdr>
              <w:spacing w:line="276" w:lineRule="auto"/>
            </w:pPr>
            <w:r>
              <w:t>učenicima sa nedostatnim predznanjem iz matematike pružiti dodatno pojašnjenje</w:t>
            </w:r>
          </w:p>
          <w:p w14:paraId="76F6B520" w14:textId="77777777" w:rsidR="00CD2EB1" w:rsidRDefault="001D733D">
            <w:pPr>
              <w:numPr>
                <w:ilvl w:val="0"/>
                <w:numId w:val="47"/>
              </w:numPr>
              <w:pBdr>
                <w:top w:val="nil"/>
                <w:left w:val="nil"/>
                <w:bottom w:val="nil"/>
                <w:right w:val="nil"/>
                <w:between w:val="nil"/>
              </w:pBdr>
              <w:spacing w:after="160" w:line="276" w:lineRule="auto"/>
            </w:pPr>
            <w:r>
              <w:t>pomoć učenicima koji imaju problema u savladavanju nastavnog sadržaja</w:t>
            </w:r>
          </w:p>
        </w:tc>
      </w:tr>
      <w:tr w:rsidR="00CD2EB1" w14:paraId="35E1590E" w14:textId="77777777">
        <w:trPr>
          <w:trHeight w:val="1062"/>
        </w:trPr>
        <w:tc>
          <w:tcPr>
            <w:tcW w:w="255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7298015" w14:textId="77777777" w:rsidR="00CD2EB1" w:rsidRDefault="00CD2EB1">
            <w:pPr>
              <w:spacing w:line="276" w:lineRule="auto"/>
              <w:jc w:val="center"/>
              <w:rPr>
                <w:b/>
              </w:rPr>
            </w:pPr>
          </w:p>
          <w:p w14:paraId="7E2373C7" w14:textId="77777777" w:rsidR="00CD2EB1" w:rsidRDefault="001D733D">
            <w:pPr>
              <w:spacing w:line="276" w:lineRule="auto"/>
              <w:jc w:val="center"/>
              <w:rPr>
                <w:b/>
              </w:rPr>
            </w:pPr>
            <w:r>
              <w:rPr>
                <w:b/>
              </w:rPr>
              <w:t>Zadaće</w:t>
            </w:r>
          </w:p>
        </w:tc>
        <w:tc>
          <w:tcPr>
            <w:tcW w:w="7053" w:type="dxa"/>
            <w:gridSpan w:val="4"/>
            <w:tcBorders>
              <w:top w:val="single" w:sz="4" w:space="0" w:color="000000"/>
              <w:left w:val="single" w:sz="4" w:space="0" w:color="000000"/>
              <w:bottom w:val="single" w:sz="4" w:space="0" w:color="000000"/>
              <w:right w:val="single" w:sz="4" w:space="0" w:color="000000"/>
            </w:tcBorders>
          </w:tcPr>
          <w:p w14:paraId="311D8471" w14:textId="77777777" w:rsidR="00CD2EB1" w:rsidRDefault="001D733D">
            <w:pPr>
              <w:numPr>
                <w:ilvl w:val="0"/>
                <w:numId w:val="47"/>
              </w:numPr>
              <w:pBdr>
                <w:top w:val="nil"/>
                <w:left w:val="nil"/>
                <w:bottom w:val="nil"/>
                <w:right w:val="nil"/>
                <w:between w:val="nil"/>
              </w:pBdr>
              <w:spacing w:line="276" w:lineRule="auto"/>
            </w:pPr>
            <w:r>
              <w:t>ponoviti i proširiti osnovna matematička znanja i vještine</w:t>
            </w:r>
          </w:p>
          <w:p w14:paraId="546EB34C" w14:textId="77777777" w:rsidR="00CD2EB1" w:rsidRDefault="001D733D">
            <w:pPr>
              <w:numPr>
                <w:ilvl w:val="0"/>
                <w:numId w:val="47"/>
              </w:numPr>
              <w:pBdr>
                <w:top w:val="nil"/>
                <w:left w:val="nil"/>
                <w:bottom w:val="nil"/>
                <w:right w:val="nil"/>
                <w:between w:val="nil"/>
              </w:pBdr>
              <w:spacing w:after="160" w:line="276" w:lineRule="auto"/>
            </w:pPr>
            <w:r>
              <w:t>razvijati sposobnost za logičko rasuđivanje i zaključivanje, matematičku intuiciju i primjenu matematike u svakodnevnom životu</w:t>
            </w:r>
          </w:p>
        </w:tc>
      </w:tr>
      <w:tr w:rsidR="00CD2EB1" w14:paraId="3AD0919C" w14:textId="77777777">
        <w:tc>
          <w:tcPr>
            <w:tcW w:w="255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1223DE3" w14:textId="77777777" w:rsidR="00CD2EB1" w:rsidRDefault="001D733D">
            <w:pPr>
              <w:spacing w:line="276" w:lineRule="auto"/>
              <w:jc w:val="center"/>
              <w:rPr>
                <w:b/>
              </w:rPr>
            </w:pPr>
            <w:r>
              <w:rPr>
                <w:b/>
              </w:rPr>
              <w:t>Ciljna skupina</w:t>
            </w:r>
          </w:p>
        </w:tc>
        <w:tc>
          <w:tcPr>
            <w:tcW w:w="7053" w:type="dxa"/>
            <w:gridSpan w:val="4"/>
            <w:tcBorders>
              <w:top w:val="single" w:sz="4" w:space="0" w:color="000000"/>
              <w:left w:val="single" w:sz="4" w:space="0" w:color="000000"/>
              <w:bottom w:val="single" w:sz="4" w:space="0" w:color="000000"/>
              <w:right w:val="single" w:sz="4" w:space="0" w:color="000000"/>
            </w:tcBorders>
          </w:tcPr>
          <w:p w14:paraId="39ACF21A" w14:textId="77777777" w:rsidR="00CD2EB1" w:rsidRDefault="001D733D">
            <w:pPr>
              <w:spacing w:line="276" w:lineRule="auto"/>
            </w:pPr>
            <w:r>
              <w:t xml:space="preserve">učenici 4. razreda koji imaju poteškoća pri usvajanju ishoda </w:t>
            </w:r>
          </w:p>
        </w:tc>
      </w:tr>
      <w:tr w:rsidR="00CD2EB1" w14:paraId="61799206" w14:textId="77777777">
        <w:trPr>
          <w:trHeight w:val="343"/>
        </w:trPr>
        <w:tc>
          <w:tcPr>
            <w:tcW w:w="255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E6ED00E" w14:textId="77777777" w:rsidR="00CD2EB1" w:rsidRDefault="001D733D">
            <w:pPr>
              <w:spacing w:line="276" w:lineRule="auto"/>
              <w:jc w:val="center"/>
            </w:pPr>
            <w:r>
              <w:rPr>
                <w:b/>
              </w:rPr>
              <w:t>Vrijeme trajanja</w:t>
            </w:r>
          </w:p>
        </w:tc>
        <w:tc>
          <w:tcPr>
            <w:tcW w:w="7053" w:type="dxa"/>
            <w:gridSpan w:val="4"/>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2C30A6BE" w14:textId="77777777" w:rsidR="00CD2EB1" w:rsidRDefault="001D733D">
            <w:pPr>
              <w:spacing w:before="240" w:after="240" w:line="254" w:lineRule="auto"/>
            </w:pPr>
            <w:r>
              <w:t>1 sat tjedno tijekom cijele nastavne godine 2025./2026.</w:t>
            </w:r>
          </w:p>
        </w:tc>
      </w:tr>
      <w:tr w:rsidR="00CD2EB1" w14:paraId="1DDB36BA" w14:textId="77777777">
        <w:trPr>
          <w:trHeight w:val="191"/>
        </w:trPr>
        <w:tc>
          <w:tcPr>
            <w:tcW w:w="2552" w:type="dxa"/>
            <w:vMerge w:val="restart"/>
            <w:tcBorders>
              <w:top w:val="single" w:sz="4" w:space="0" w:color="000000"/>
              <w:left w:val="single" w:sz="4" w:space="0" w:color="000000"/>
              <w:right w:val="single" w:sz="4" w:space="0" w:color="000000"/>
            </w:tcBorders>
            <w:shd w:val="clear" w:color="auto" w:fill="BDD7EE"/>
            <w:vAlign w:val="center"/>
          </w:tcPr>
          <w:p w14:paraId="0FE3E991" w14:textId="77777777" w:rsidR="00CD2EB1" w:rsidRDefault="00CD2EB1">
            <w:pPr>
              <w:spacing w:line="276" w:lineRule="auto"/>
              <w:jc w:val="center"/>
              <w:rPr>
                <w:b/>
                <w:color w:val="FF0000"/>
              </w:rPr>
            </w:pPr>
          </w:p>
          <w:p w14:paraId="35841D0B" w14:textId="77777777" w:rsidR="00CD2EB1" w:rsidRDefault="00CD2EB1">
            <w:pPr>
              <w:spacing w:line="276" w:lineRule="auto"/>
              <w:jc w:val="center"/>
              <w:rPr>
                <w:b/>
                <w:color w:val="FF0000"/>
              </w:rPr>
            </w:pPr>
          </w:p>
          <w:p w14:paraId="285AFFC5" w14:textId="77777777" w:rsidR="00CD2EB1" w:rsidRDefault="00CD2EB1">
            <w:pPr>
              <w:spacing w:line="276" w:lineRule="auto"/>
              <w:jc w:val="center"/>
              <w:rPr>
                <w:b/>
                <w:color w:val="FF0000"/>
              </w:rPr>
            </w:pPr>
          </w:p>
          <w:p w14:paraId="4612FB10" w14:textId="77777777" w:rsidR="00CD2EB1" w:rsidRDefault="00CD2EB1">
            <w:pPr>
              <w:spacing w:line="276" w:lineRule="auto"/>
              <w:jc w:val="center"/>
              <w:rPr>
                <w:b/>
                <w:color w:val="FF0000"/>
              </w:rPr>
            </w:pPr>
          </w:p>
          <w:p w14:paraId="61366E20" w14:textId="77777777" w:rsidR="00CD2EB1" w:rsidRDefault="00CD2EB1">
            <w:pPr>
              <w:spacing w:line="276" w:lineRule="auto"/>
              <w:jc w:val="center"/>
              <w:rPr>
                <w:b/>
                <w:color w:val="FF0000"/>
              </w:rPr>
            </w:pPr>
          </w:p>
          <w:p w14:paraId="002BAF40" w14:textId="77777777" w:rsidR="00CD2EB1" w:rsidRDefault="001D733D">
            <w:pPr>
              <w:spacing w:line="276" w:lineRule="auto"/>
              <w:jc w:val="center"/>
              <w:rPr>
                <w:b/>
              </w:rPr>
            </w:pPr>
            <w:r>
              <w:rPr>
                <w:b/>
              </w:rPr>
              <w:t>Plan i program po koracima</w:t>
            </w:r>
          </w:p>
          <w:p w14:paraId="26EED3C3" w14:textId="77777777" w:rsidR="00CD2EB1" w:rsidRDefault="00CD2EB1">
            <w:pPr>
              <w:spacing w:line="276" w:lineRule="auto"/>
              <w:jc w:val="center"/>
              <w:rPr>
                <w:b/>
              </w:rPr>
            </w:pPr>
          </w:p>
          <w:p w14:paraId="333EAB72" w14:textId="77777777" w:rsidR="00CD2EB1" w:rsidRDefault="00CD2EB1">
            <w:pPr>
              <w:spacing w:line="276" w:lineRule="auto"/>
              <w:jc w:val="center"/>
              <w:rPr>
                <w:color w:val="FF000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64400D8" w14:textId="77777777" w:rsidR="00CD2EB1" w:rsidRDefault="001D733D">
            <w:pPr>
              <w:spacing w:line="276" w:lineRule="auto"/>
              <w:jc w:val="center"/>
              <w:rPr>
                <w:b/>
              </w:rPr>
            </w:pPr>
            <w:r>
              <w:rPr>
                <w:b/>
              </w:rPr>
              <w:t>Mjesec</w:t>
            </w:r>
          </w:p>
        </w:tc>
        <w:tc>
          <w:tcPr>
            <w:tcW w:w="269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9E11C6E" w14:textId="77777777" w:rsidR="00CD2EB1" w:rsidRDefault="001D733D">
            <w:pPr>
              <w:spacing w:line="276" w:lineRule="auto"/>
              <w:jc w:val="center"/>
              <w:rPr>
                <w:b/>
              </w:rPr>
            </w:pPr>
            <w:r>
              <w:rPr>
                <w:b/>
              </w:rPr>
              <w:t>Tema</w:t>
            </w:r>
          </w:p>
        </w:tc>
        <w:tc>
          <w:tcPr>
            <w:tcW w:w="237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C0CB07B" w14:textId="77777777" w:rsidR="00CD2EB1" w:rsidRDefault="001D733D">
            <w:pPr>
              <w:spacing w:line="276" w:lineRule="auto"/>
              <w:jc w:val="center"/>
              <w:rPr>
                <w:b/>
              </w:rPr>
            </w:pPr>
            <w:r>
              <w:rPr>
                <w:b/>
              </w:rPr>
              <w:t>Predavač</w:t>
            </w:r>
          </w:p>
        </w:tc>
      </w:tr>
      <w:tr w:rsidR="00CD2EB1" w14:paraId="1495D533" w14:textId="77777777">
        <w:trPr>
          <w:trHeight w:val="170"/>
        </w:trPr>
        <w:tc>
          <w:tcPr>
            <w:tcW w:w="2552" w:type="dxa"/>
            <w:vMerge/>
            <w:tcBorders>
              <w:top w:val="single" w:sz="4" w:space="0" w:color="000000"/>
              <w:left w:val="single" w:sz="4" w:space="0" w:color="000000"/>
              <w:right w:val="single" w:sz="4" w:space="0" w:color="000000"/>
            </w:tcBorders>
            <w:shd w:val="clear" w:color="auto" w:fill="BDD7EE"/>
            <w:vAlign w:val="center"/>
          </w:tcPr>
          <w:p w14:paraId="7DCF4174" w14:textId="77777777" w:rsidR="00CD2EB1" w:rsidRDefault="00CD2EB1">
            <w:pPr>
              <w:widowControl w:val="0"/>
              <w:pBdr>
                <w:top w:val="nil"/>
                <w:left w:val="nil"/>
                <w:bottom w:val="nil"/>
                <w:right w:val="nil"/>
                <w:between w:val="nil"/>
              </w:pBdr>
              <w:spacing w:line="276" w:lineRule="auto"/>
              <w:rPr>
                <w:b/>
                <w:color w:val="FF000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30EEEB6" w14:textId="77777777" w:rsidR="00CD2EB1" w:rsidRDefault="001D733D">
            <w:pPr>
              <w:jc w:val="center"/>
              <w:rPr>
                <w:b/>
              </w:rPr>
            </w:pPr>
            <w:r>
              <w:rPr>
                <w:b/>
              </w:rPr>
              <w:t>Rujan</w:t>
            </w:r>
          </w:p>
        </w:tc>
        <w:tc>
          <w:tcPr>
            <w:tcW w:w="2694" w:type="dxa"/>
            <w:tcBorders>
              <w:top w:val="single" w:sz="4" w:space="0" w:color="000000"/>
              <w:left w:val="single" w:sz="4" w:space="0" w:color="000000"/>
              <w:bottom w:val="single" w:sz="4" w:space="0" w:color="000000"/>
              <w:right w:val="single" w:sz="4" w:space="0" w:color="000000"/>
            </w:tcBorders>
            <w:vAlign w:val="center"/>
          </w:tcPr>
          <w:p w14:paraId="3EE8816D" w14:textId="77777777" w:rsidR="00CD2EB1" w:rsidRDefault="001D733D">
            <w:pPr>
              <w:jc w:val="center"/>
            </w:pPr>
            <w:r>
              <w:t>Brojevi</w:t>
            </w:r>
          </w:p>
        </w:tc>
        <w:tc>
          <w:tcPr>
            <w:tcW w:w="2375" w:type="dxa"/>
            <w:tcBorders>
              <w:top w:val="single" w:sz="4" w:space="0" w:color="000000"/>
              <w:left w:val="single" w:sz="4" w:space="0" w:color="000000"/>
              <w:bottom w:val="single" w:sz="4" w:space="0" w:color="000000"/>
              <w:right w:val="single" w:sz="4" w:space="0" w:color="000000"/>
            </w:tcBorders>
            <w:vAlign w:val="center"/>
          </w:tcPr>
          <w:p w14:paraId="78BA0D1C" w14:textId="77777777" w:rsidR="00CD2EB1" w:rsidRDefault="001D733D">
            <w:pPr>
              <w:jc w:val="center"/>
            </w:pPr>
            <w:r>
              <w:t xml:space="preserve">Saša Knežević </w:t>
            </w:r>
          </w:p>
        </w:tc>
      </w:tr>
      <w:tr w:rsidR="00CD2EB1" w14:paraId="30A4D7F2" w14:textId="77777777">
        <w:trPr>
          <w:trHeight w:val="162"/>
        </w:trPr>
        <w:tc>
          <w:tcPr>
            <w:tcW w:w="2552" w:type="dxa"/>
            <w:vMerge/>
            <w:tcBorders>
              <w:top w:val="single" w:sz="4" w:space="0" w:color="000000"/>
              <w:left w:val="single" w:sz="4" w:space="0" w:color="000000"/>
              <w:right w:val="single" w:sz="4" w:space="0" w:color="000000"/>
            </w:tcBorders>
            <w:shd w:val="clear" w:color="auto" w:fill="BDD7EE"/>
            <w:vAlign w:val="center"/>
          </w:tcPr>
          <w:p w14:paraId="5320B9E7" w14:textId="77777777" w:rsidR="00CD2EB1" w:rsidRDefault="00CD2EB1">
            <w:pPr>
              <w:widowControl w:val="0"/>
              <w:pBdr>
                <w:top w:val="nil"/>
                <w:left w:val="nil"/>
                <w:bottom w:val="nil"/>
                <w:right w:val="nil"/>
                <w:between w:val="nil"/>
              </w:pBdr>
              <w:spacing w:line="276" w:lineRule="auto"/>
              <w:rPr>
                <w:color w:val="FF000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988AB7C" w14:textId="77777777" w:rsidR="00CD2EB1" w:rsidRDefault="001D733D">
            <w:pPr>
              <w:jc w:val="center"/>
              <w:rPr>
                <w:b/>
              </w:rPr>
            </w:pPr>
            <w:r>
              <w:rPr>
                <w:b/>
              </w:rPr>
              <w:t>Listopad</w:t>
            </w:r>
          </w:p>
        </w:tc>
        <w:tc>
          <w:tcPr>
            <w:tcW w:w="2694" w:type="dxa"/>
            <w:tcBorders>
              <w:top w:val="single" w:sz="4" w:space="0" w:color="000000"/>
              <w:left w:val="single" w:sz="4" w:space="0" w:color="000000"/>
              <w:bottom w:val="single" w:sz="4" w:space="0" w:color="000000"/>
              <w:right w:val="single" w:sz="4" w:space="0" w:color="000000"/>
            </w:tcBorders>
            <w:vAlign w:val="center"/>
          </w:tcPr>
          <w:p w14:paraId="7B278258" w14:textId="77777777" w:rsidR="00CD2EB1" w:rsidRDefault="001D733D">
            <w:pPr>
              <w:jc w:val="center"/>
            </w:pPr>
            <w:r>
              <w:t>Nizovi</w:t>
            </w:r>
          </w:p>
        </w:tc>
        <w:tc>
          <w:tcPr>
            <w:tcW w:w="2375" w:type="dxa"/>
            <w:tcBorders>
              <w:top w:val="single" w:sz="4" w:space="0" w:color="000000"/>
              <w:left w:val="single" w:sz="4" w:space="0" w:color="000000"/>
              <w:bottom w:val="single" w:sz="4" w:space="0" w:color="000000"/>
              <w:right w:val="single" w:sz="4" w:space="0" w:color="000000"/>
            </w:tcBorders>
            <w:vAlign w:val="center"/>
          </w:tcPr>
          <w:p w14:paraId="35C0630E" w14:textId="77777777" w:rsidR="00CD2EB1" w:rsidRDefault="001D733D">
            <w:pPr>
              <w:jc w:val="center"/>
            </w:pPr>
            <w:r>
              <w:t>Saša Knežević</w:t>
            </w:r>
          </w:p>
        </w:tc>
      </w:tr>
      <w:tr w:rsidR="00CD2EB1" w14:paraId="4E09D7F2" w14:textId="77777777">
        <w:trPr>
          <w:trHeight w:val="150"/>
        </w:trPr>
        <w:tc>
          <w:tcPr>
            <w:tcW w:w="2552" w:type="dxa"/>
            <w:vMerge/>
            <w:tcBorders>
              <w:top w:val="single" w:sz="4" w:space="0" w:color="000000"/>
              <w:left w:val="single" w:sz="4" w:space="0" w:color="000000"/>
              <w:right w:val="single" w:sz="4" w:space="0" w:color="000000"/>
            </w:tcBorders>
            <w:shd w:val="clear" w:color="auto" w:fill="BDD7EE"/>
            <w:vAlign w:val="center"/>
          </w:tcPr>
          <w:p w14:paraId="3EFD19CF" w14:textId="77777777" w:rsidR="00CD2EB1" w:rsidRDefault="00CD2EB1">
            <w:pPr>
              <w:widowControl w:val="0"/>
              <w:pBdr>
                <w:top w:val="nil"/>
                <w:left w:val="nil"/>
                <w:bottom w:val="nil"/>
                <w:right w:val="nil"/>
                <w:between w:val="nil"/>
              </w:pBdr>
              <w:spacing w:line="276" w:lineRule="auto"/>
              <w:rPr>
                <w:color w:val="FF000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ED3EB33" w14:textId="77777777" w:rsidR="00CD2EB1" w:rsidRDefault="001D733D">
            <w:pPr>
              <w:jc w:val="center"/>
              <w:rPr>
                <w:b/>
              </w:rPr>
            </w:pPr>
            <w:r>
              <w:rPr>
                <w:b/>
              </w:rPr>
              <w:t>Studeni</w:t>
            </w:r>
          </w:p>
        </w:tc>
        <w:tc>
          <w:tcPr>
            <w:tcW w:w="2694" w:type="dxa"/>
            <w:tcBorders>
              <w:top w:val="single" w:sz="4" w:space="0" w:color="000000"/>
              <w:left w:val="single" w:sz="4" w:space="0" w:color="000000"/>
              <w:bottom w:val="single" w:sz="4" w:space="0" w:color="000000"/>
              <w:right w:val="single" w:sz="4" w:space="0" w:color="000000"/>
            </w:tcBorders>
            <w:vAlign w:val="center"/>
          </w:tcPr>
          <w:p w14:paraId="72F2C490" w14:textId="77777777" w:rsidR="00CD2EB1" w:rsidRDefault="001D733D">
            <w:pPr>
              <w:jc w:val="center"/>
            </w:pPr>
            <w:r>
              <w:t>Redovi</w:t>
            </w:r>
          </w:p>
        </w:tc>
        <w:tc>
          <w:tcPr>
            <w:tcW w:w="2375" w:type="dxa"/>
            <w:tcBorders>
              <w:top w:val="single" w:sz="4" w:space="0" w:color="000000"/>
              <w:left w:val="single" w:sz="4" w:space="0" w:color="000000"/>
              <w:bottom w:val="single" w:sz="4" w:space="0" w:color="000000"/>
              <w:right w:val="single" w:sz="4" w:space="0" w:color="000000"/>
            </w:tcBorders>
            <w:vAlign w:val="center"/>
          </w:tcPr>
          <w:p w14:paraId="666BBBA0" w14:textId="77777777" w:rsidR="00CD2EB1" w:rsidRDefault="001D733D">
            <w:pPr>
              <w:jc w:val="center"/>
            </w:pPr>
            <w:r>
              <w:t>Saša Knežević</w:t>
            </w:r>
          </w:p>
        </w:tc>
      </w:tr>
      <w:tr w:rsidR="00CD2EB1" w14:paraId="324E057A" w14:textId="77777777">
        <w:trPr>
          <w:trHeight w:val="175"/>
        </w:trPr>
        <w:tc>
          <w:tcPr>
            <w:tcW w:w="2552" w:type="dxa"/>
            <w:vMerge/>
            <w:tcBorders>
              <w:top w:val="single" w:sz="4" w:space="0" w:color="000000"/>
              <w:left w:val="single" w:sz="4" w:space="0" w:color="000000"/>
              <w:right w:val="single" w:sz="4" w:space="0" w:color="000000"/>
            </w:tcBorders>
            <w:shd w:val="clear" w:color="auto" w:fill="BDD7EE"/>
            <w:vAlign w:val="center"/>
          </w:tcPr>
          <w:p w14:paraId="6AAE2B30" w14:textId="77777777" w:rsidR="00CD2EB1" w:rsidRDefault="00CD2EB1">
            <w:pPr>
              <w:widowControl w:val="0"/>
              <w:pBdr>
                <w:top w:val="nil"/>
                <w:left w:val="nil"/>
                <w:bottom w:val="nil"/>
                <w:right w:val="nil"/>
                <w:between w:val="nil"/>
              </w:pBdr>
              <w:spacing w:line="276" w:lineRule="auto"/>
              <w:rPr>
                <w:color w:val="FF000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6BBCD32" w14:textId="77777777" w:rsidR="00CD2EB1" w:rsidRDefault="001D733D">
            <w:pPr>
              <w:jc w:val="center"/>
              <w:rPr>
                <w:b/>
              </w:rPr>
            </w:pPr>
            <w:r>
              <w:rPr>
                <w:b/>
              </w:rPr>
              <w:t>Prosinac</w:t>
            </w:r>
          </w:p>
        </w:tc>
        <w:tc>
          <w:tcPr>
            <w:tcW w:w="2694" w:type="dxa"/>
            <w:tcBorders>
              <w:top w:val="single" w:sz="4" w:space="0" w:color="000000"/>
              <w:left w:val="single" w:sz="4" w:space="0" w:color="000000"/>
              <w:bottom w:val="single" w:sz="4" w:space="0" w:color="000000"/>
              <w:right w:val="single" w:sz="4" w:space="0" w:color="000000"/>
            </w:tcBorders>
            <w:vAlign w:val="center"/>
          </w:tcPr>
          <w:p w14:paraId="5DBBBB33" w14:textId="77777777" w:rsidR="00CD2EB1" w:rsidRDefault="001D733D">
            <w:pPr>
              <w:jc w:val="center"/>
            </w:pPr>
            <w:r>
              <w:t>Limes niza</w:t>
            </w:r>
          </w:p>
        </w:tc>
        <w:tc>
          <w:tcPr>
            <w:tcW w:w="2375" w:type="dxa"/>
            <w:tcBorders>
              <w:top w:val="single" w:sz="4" w:space="0" w:color="000000"/>
              <w:left w:val="single" w:sz="4" w:space="0" w:color="000000"/>
              <w:bottom w:val="single" w:sz="4" w:space="0" w:color="000000"/>
              <w:right w:val="single" w:sz="4" w:space="0" w:color="000000"/>
            </w:tcBorders>
            <w:vAlign w:val="center"/>
          </w:tcPr>
          <w:p w14:paraId="06096AAC" w14:textId="77777777" w:rsidR="00CD2EB1" w:rsidRDefault="001D733D">
            <w:pPr>
              <w:jc w:val="center"/>
            </w:pPr>
            <w:r>
              <w:t>Saša Knežević</w:t>
            </w:r>
          </w:p>
        </w:tc>
      </w:tr>
      <w:tr w:rsidR="00CD2EB1" w14:paraId="568610DD" w14:textId="77777777">
        <w:trPr>
          <w:trHeight w:val="99"/>
        </w:trPr>
        <w:tc>
          <w:tcPr>
            <w:tcW w:w="2552" w:type="dxa"/>
            <w:vMerge/>
            <w:tcBorders>
              <w:top w:val="single" w:sz="4" w:space="0" w:color="000000"/>
              <w:left w:val="single" w:sz="4" w:space="0" w:color="000000"/>
              <w:right w:val="single" w:sz="4" w:space="0" w:color="000000"/>
            </w:tcBorders>
            <w:shd w:val="clear" w:color="auto" w:fill="BDD7EE"/>
            <w:vAlign w:val="center"/>
          </w:tcPr>
          <w:p w14:paraId="7634ED9D" w14:textId="77777777" w:rsidR="00CD2EB1" w:rsidRDefault="00CD2EB1">
            <w:pPr>
              <w:widowControl w:val="0"/>
              <w:pBdr>
                <w:top w:val="nil"/>
                <w:left w:val="nil"/>
                <w:bottom w:val="nil"/>
                <w:right w:val="nil"/>
                <w:between w:val="nil"/>
              </w:pBdr>
              <w:spacing w:line="276" w:lineRule="auto"/>
              <w:rPr>
                <w:color w:val="FF000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8C8722" w14:textId="77777777" w:rsidR="00CD2EB1" w:rsidRDefault="001D733D">
            <w:pPr>
              <w:jc w:val="center"/>
              <w:rPr>
                <w:b/>
              </w:rPr>
            </w:pPr>
            <w:r>
              <w:rPr>
                <w:b/>
              </w:rPr>
              <w:t>Siječanj</w:t>
            </w:r>
          </w:p>
        </w:tc>
        <w:tc>
          <w:tcPr>
            <w:tcW w:w="2694" w:type="dxa"/>
            <w:tcBorders>
              <w:top w:val="single" w:sz="4" w:space="0" w:color="000000"/>
              <w:left w:val="single" w:sz="4" w:space="0" w:color="000000"/>
              <w:bottom w:val="single" w:sz="4" w:space="0" w:color="000000"/>
              <w:right w:val="single" w:sz="4" w:space="0" w:color="000000"/>
            </w:tcBorders>
            <w:vAlign w:val="center"/>
          </w:tcPr>
          <w:p w14:paraId="15292129" w14:textId="77777777" w:rsidR="00CD2EB1" w:rsidRDefault="001D733D">
            <w:pPr>
              <w:jc w:val="center"/>
            </w:pPr>
            <w:r>
              <w:t>Funkcije</w:t>
            </w:r>
          </w:p>
        </w:tc>
        <w:tc>
          <w:tcPr>
            <w:tcW w:w="2375" w:type="dxa"/>
            <w:tcBorders>
              <w:top w:val="single" w:sz="4" w:space="0" w:color="000000"/>
              <w:left w:val="single" w:sz="4" w:space="0" w:color="000000"/>
              <w:bottom w:val="single" w:sz="4" w:space="0" w:color="000000"/>
              <w:right w:val="single" w:sz="4" w:space="0" w:color="000000"/>
            </w:tcBorders>
            <w:vAlign w:val="center"/>
          </w:tcPr>
          <w:p w14:paraId="65E9D465" w14:textId="77777777" w:rsidR="00CD2EB1" w:rsidRDefault="001D733D">
            <w:pPr>
              <w:jc w:val="center"/>
            </w:pPr>
            <w:r>
              <w:t>Saša Knežević</w:t>
            </w:r>
          </w:p>
        </w:tc>
      </w:tr>
      <w:tr w:rsidR="00CD2EB1" w14:paraId="5999B668" w14:textId="77777777">
        <w:trPr>
          <w:trHeight w:val="138"/>
        </w:trPr>
        <w:tc>
          <w:tcPr>
            <w:tcW w:w="2552" w:type="dxa"/>
            <w:vMerge/>
            <w:tcBorders>
              <w:top w:val="single" w:sz="4" w:space="0" w:color="000000"/>
              <w:left w:val="single" w:sz="4" w:space="0" w:color="000000"/>
              <w:right w:val="single" w:sz="4" w:space="0" w:color="000000"/>
            </w:tcBorders>
            <w:shd w:val="clear" w:color="auto" w:fill="BDD7EE"/>
            <w:vAlign w:val="center"/>
          </w:tcPr>
          <w:p w14:paraId="7041D6E2" w14:textId="77777777" w:rsidR="00CD2EB1" w:rsidRDefault="00CD2EB1">
            <w:pPr>
              <w:widowControl w:val="0"/>
              <w:pBdr>
                <w:top w:val="nil"/>
                <w:left w:val="nil"/>
                <w:bottom w:val="nil"/>
                <w:right w:val="nil"/>
                <w:between w:val="nil"/>
              </w:pBdr>
              <w:spacing w:line="276" w:lineRule="auto"/>
              <w:rPr>
                <w:color w:val="FF000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DD8BD2" w14:textId="77777777" w:rsidR="00CD2EB1" w:rsidRDefault="001D733D">
            <w:pPr>
              <w:jc w:val="center"/>
              <w:rPr>
                <w:b/>
              </w:rPr>
            </w:pPr>
            <w:r>
              <w:rPr>
                <w:b/>
              </w:rPr>
              <w:t>Veljača</w:t>
            </w:r>
          </w:p>
        </w:tc>
        <w:tc>
          <w:tcPr>
            <w:tcW w:w="2694" w:type="dxa"/>
            <w:tcBorders>
              <w:top w:val="single" w:sz="4" w:space="0" w:color="000000"/>
              <w:left w:val="single" w:sz="4" w:space="0" w:color="000000"/>
              <w:bottom w:val="single" w:sz="4" w:space="0" w:color="000000"/>
              <w:right w:val="single" w:sz="4" w:space="0" w:color="000000"/>
            </w:tcBorders>
            <w:vAlign w:val="center"/>
          </w:tcPr>
          <w:p w14:paraId="5649CA89" w14:textId="77777777" w:rsidR="00CD2EB1" w:rsidRDefault="001D733D">
            <w:pPr>
              <w:jc w:val="center"/>
            </w:pPr>
            <w:r>
              <w:t>Funkcije - svojstva</w:t>
            </w:r>
          </w:p>
        </w:tc>
        <w:tc>
          <w:tcPr>
            <w:tcW w:w="2375" w:type="dxa"/>
            <w:tcBorders>
              <w:top w:val="single" w:sz="4" w:space="0" w:color="000000"/>
              <w:left w:val="single" w:sz="4" w:space="0" w:color="000000"/>
              <w:bottom w:val="single" w:sz="4" w:space="0" w:color="000000"/>
              <w:right w:val="single" w:sz="4" w:space="0" w:color="000000"/>
            </w:tcBorders>
            <w:vAlign w:val="center"/>
          </w:tcPr>
          <w:p w14:paraId="67EBBC0A" w14:textId="77777777" w:rsidR="00CD2EB1" w:rsidRDefault="001D733D">
            <w:pPr>
              <w:jc w:val="center"/>
            </w:pPr>
            <w:r>
              <w:t>Saša Knežević</w:t>
            </w:r>
          </w:p>
        </w:tc>
      </w:tr>
      <w:tr w:rsidR="00CD2EB1" w14:paraId="2FEA7CC6" w14:textId="77777777">
        <w:trPr>
          <w:trHeight w:val="324"/>
        </w:trPr>
        <w:tc>
          <w:tcPr>
            <w:tcW w:w="2552" w:type="dxa"/>
            <w:vMerge/>
            <w:tcBorders>
              <w:top w:val="single" w:sz="4" w:space="0" w:color="000000"/>
              <w:left w:val="single" w:sz="4" w:space="0" w:color="000000"/>
              <w:right w:val="single" w:sz="4" w:space="0" w:color="000000"/>
            </w:tcBorders>
            <w:shd w:val="clear" w:color="auto" w:fill="BDD7EE"/>
            <w:vAlign w:val="center"/>
          </w:tcPr>
          <w:p w14:paraId="78F78766" w14:textId="77777777" w:rsidR="00CD2EB1" w:rsidRDefault="00CD2EB1">
            <w:pPr>
              <w:widowControl w:val="0"/>
              <w:pBdr>
                <w:top w:val="nil"/>
                <w:left w:val="nil"/>
                <w:bottom w:val="nil"/>
                <w:right w:val="nil"/>
                <w:between w:val="nil"/>
              </w:pBdr>
              <w:spacing w:line="276" w:lineRule="auto"/>
              <w:rPr>
                <w:color w:val="FF000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B12492B" w14:textId="77777777" w:rsidR="00CD2EB1" w:rsidRDefault="001D733D">
            <w:pPr>
              <w:jc w:val="center"/>
              <w:rPr>
                <w:b/>
              </w:rPr>
            </w:pPr>
            <w:r>
              <w:rPr>
                <w:b/>
              </w:rPr>
              <w:t>Ožujak</w:t>
            </w: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8DCCDE" w14:textId="77777777" w:rsidR="00CD2EB1" w:rsidRDefault="001D733D">
            <w:pPr>
              <w:jc w:val="center"/>
            </w:pPr>
            <w:r>
              <w:t>Derivacije</w:t>
            </w:r>
          </w:p>
        </w:tc>
        <w:tc>
          <w:tcPr>
            <w:tcW w:w="2375" w:type="dxa"/>
            <w:tcBorders>
              <w:top w:val="single" w:sz="4" w:space="0" w:color="000000"/>
              <w:left w:val="single" w:sz="4" w:space="0" w:color="000000"/>
              <w:bottom w:val="single" w:sz="4" w:space="0" w:color="000000"/>
              <w:right w:val="single" w:sz="4" w:space="0" w:color="000000"/>
            </w:tcBorders>
            <w:vAlign w:val="center"/>
          </w:tcPr>
          <w:p w14:paraId="35F916BF" w14:textId="77777777" w:rsidR="00CD2EB1" w:rsidRDefault="001D733D">
            <w:pPr>
              <w:jc w:val="center"/>
            </w:pPr>
            <w:r>
              <w:t>Saša Knežević</w:t>
            </w:r>
          </w:p>
        </w:tc>
      </w:tr>
      <w:tr w:rsidR="00CD2EB1" w14:paraId="19F644C7" w14:textId="77777777">
        <w:trPr>
          <w:trHeight w:val="275"/>
        </w:trPr>
        <w:tc>
          <w:tcPr>
            <w:tcW w:w="2552" w:type="dxa"/>
            <w:vMerge/>
            <w:tcBorders>
              <w:top w:val="single" w:sz="4" w:space="0" w:color="000000"/>
              <w:left w:val="single" w:sz="4" w:space="0" w:color="000000"/>
              <w:right w:val="single" w:sz="4" w:space="0" w:color="000000"/>
            </w:tcBorders>
            <w:shd w:val="clear" w:color="auto" w:fill="BDD7EE"/>
            <w:vAlign w:val="center"/>
          </w:tcPr>
          <w:p w14:paraId="51C1742C" w14:textId="77777777" w:rsidR="00CD2EB1" w:rsidRDefault="00CD2EB1">
            <w:pPr>
              <w:widowControl w:val="0"/>
              <w:pBdr>
                <w:top w:val="nil"/>
                <w:left w:val="nil"/>
                <w:bottom w:val="nil"/>
                <w:right w:val="nil"/>
                <w:between w:val="nil"/>
              </w:pBdr>
              <w:spacing w:line="276" w:lineRule="auto"/>
              <w:rPr>
                <w:color w:val="FF000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5929753" w14:textId="77777777" w:rsidR="00CD2EB1" w:rsidRDefault="001D733D">
            <w:pPr>
              <w:jc w:val="center"/>
              <w:rPr>
                <w:b/>
              </w:rPr>
            </w:pPr>
            <w:r>
              <w:rPr>
                <w:b/>
              </w:rPr>
              <w:t>Travanj</w:t>
            </w:r>
          </w:p>
        </w:tc>
        <w:tc>
          <w:tcPr>
            <w:tcW w:w="2694" w:type="dxa"/>
            <w:tcBorders>
              <w:top w:val="single" w:sz="4" w:space="0" w:color="000000"/>
              <w:left w:val="single" w:sz="4" w:space="0" w:color="000000"/>
              <w:bottom w:val="single" w:sz="4" w:space="0" w:color="000000"/>
              <w:right w:val="single" w:sz="4" w:space="0" w:color="000000"/>
            </w:tcBorders>
            <w:vAlign w:val="center"/>
          </w:tcPr>
          <w:p w14:paraId="63C40EBC" w14:textId="77777777" w:rsidR="00CD2EB1" w:rsidRDefault="001D733D">
            <w:pPr>
              <w:jc w:val="center"/>
            </w:pPr>
            <w:r>
              <w:t>Derivacije - primjena</w:t>
            </w:r>
          </w:p>
        </w:tc>
        <w:tc>
          <w:tcPr>
            <w:tcW w:w="2375" w:type="dxa"/>
            <w:tcBorders>
              <w:top w:val="single" w:sz="4" w:space="0" w:color="000000"/>
              <w:left w:val="single" w:sz="4" w:space="0" w:color="000000"/>
              <w:bottom w:val="single" w:sz="4" w:space="0" w:color="000000"/>
              <w:right w:val="single" w:sz="4" w:space="0" w:color="000000"/>
            </w:tcBorders>
            <w:vAlign w:val="center"/>
          </w:tcPr>
          <w:p w14:paraId="73763C5A" w14:textId="77777777" w:rsidR="00CD2EB1" w:rsidRDefault="001D733D">
            <w:pPr>
              <w:jc w:val="center"/>
            </w:pPr>
            <w:r>
              <w:t>Saša Knežević</w:t>
            </w:r>
          </w:p>
        </w:tc>
      </w:tr>
      <w:tr w:rsidR="00CD2EB1" w14:paraId="2841FA15" w14:textId="77777777">
        <w:trPr>
          <w:trHeight w:val="288"/>
        </w:trPr>
        <w:tc>
          <w:tcPr>
            <w:tcW w:w="2552" w:type="dxa"/>
            <w:vMerge/>
            <w:tcBorders>
              <w:top w:val="single" w:sz="4" w:space="0" w:color="000000"/>
              <w:left w:val="single" w:sz="4" w:space="0" w:color="000000"/>
              <w:right w:val="single" w:sz="4" w:space="0" w:color="000000"/>
            </w:tcBorders>
            <w:shd w:val="clear" w:color="auto" w:fill="BDD7EE"/>
            <w:vAlign w:val="center"/>
          </w:tcPr>
          <w:p w14:paraId="17B95858" w14:textId="77777777" w:rsidR="00CD2EB1" w:rsidRDefault="00CD2EB1">
            <w:pPr>
              <w:widowControl w:val="0"/>
              <w:pBdr>
                <w:top w:val="nil"/>
                <w:left w:val="nil"/>
                <w:bottom w:val="nil"/>
                <w:right w:val="nil"/>
                <w:between w:val="nil"/>
              </w:pBdr>
              <w:spacing w:line="276" w:lineRule="auto"/>
              <w:rPr>
                <w:color w:val="FF000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C7ED779" w14:textId="77777777" w:rsidR="00CD2EB1" w:rsidRDefault="001D733D">
            <w:pPr>
              <w:jc w:val="center"/>
              <w:rPr>
                <w:b/>
              </w:rPr>
            </w:pPr>
            <w:r>
              <w:rPr>
                <w:b/>
              </w:rPr>
              <w:t>Svibanj</w:t>
            </w:r>
          </w:p>
        </w:tc>
        <w:tc>
          <w:tcPr>
            <w:tcW w:w="2694" w:type="dxa"/>
            <w:tcBorders>
              <w:top w:val="single" w:sz="4" w:space="0" w:color="000000"/>
              <w:left w:val="single" w:sz="4" w:space="0" w:color="000000"/>
              <w:bottom w:val="single" w:sz="4" w:space="0" w:color="000000"/>
              <w:right w:val="single" w:sz="4" w:space="0" w:color="000000"/>
            </w:tcBorders>
            <w:vAlign w:val="center"/>
          </w:tcPr>
          <w:p w14:paraId="691D1CF0" w14:textId="77777777" w:rsidR="00CD2EB1" w:rsidRDefault="001D733D">
            <w:r>
              <w:t xml:space="preserve">           Vjerojatnost</w:t>
            </w:r>
          </w:p>
        </w:tc>
        <w:tc>
          <w:tcPr>
            <w:tcW w:w="2375" w:type="dxa"/>
            <w:tcBorders>
              <w:top w:val="single" w:sz="4" w:space="0" w:color="000000"/>
              <w:left w:val="single" w:sz="4" w:space="0" w:color="000000"/>
              <w:bottom w:val="single" w:sz="4" w:space="0" w:color="000000"/>
              <w:right w:val="single" w:sz="4" w:space="0" w:color="000000"/>
            </w:tcBorders>
            <w:vAlign w:val="center"/>
          </w:tcPr>
          <w:p w14:paraId="1CEC172E" w14:textId="77777777" w:rsidR="00CD2EB1" w:rsidRDefault="001D733D">
            <w:pPr>
              <w:jc w:val="center"/>
            </w:pPr>
            <w:r>
              <w:t>Saša Knežević</w:t>
            </w:r>
          </w:p>
        </w:tc>
      </w:tr>
      <w:tr w:rsidR="00CD2EB1" w14:paraId="66D18ED5" w14:textId="77777777">
        <w:tc>
          <w:tcPr>
            <w:tcW w:w="255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623BE37" w14:textId="77777777" w:rsidR="00CD2EB1" w:rsidRDefault="001D733D">
            <w:pPr>
              <w:spacing w:line="276" w:lineRule="auto"/>
              <w:jc w:val="center"/>
              <w:rPr>
                <w:b/>
              </w:rPr>
            </w:pPr>
            <w:r>
              <w:rPr>
                <w:b/>
              </w:rPr>
              <w:t>Materijali za poučavanje i učenje</w:t>
            </w:r>
          </w:p>
        </w:tc>
        <w:tc>
          <w:tcPr>
            <w:tcW w:w="7053" w:type="dxa"/>
            <w:gridSpan w:val="4"/>
            <w:tcBorders>
              <w:top w:val="single" w:sz="4" w:space="0" w:color="000000"/>
              <w:left w:val="single" w:sz="4" w:space="0" w:color="000000"/>
              <w:bottom w:val="single" w:sz="4" w:space="0" w:color="000000"/>
              <w:right w:val="single" w:sz="4" w:space="0" w:color="000000"/>
            </w:tcBorders>
            <w:vAlign w:val="center"/>
          </w:tcPr>
          <w:p w14:paraId="2444FB81" w14:textId="77777777" w:rsidR="00CD2EB1" w:rsidRDefault="001D733D">
            <w:pPr>
              <w:spacing w:line="276" w:lineRule="auto"/>
              <w:jc w:val="both"/>
            </w:pPr>
            <w:r>
              <w:t>Matić, Jukić Matić, Zelčić, Šujansky, Vukas, Dijanić :</w:t>
            </w:r>
          </w:p>
          <w:p w14:paraId="05714E32" w14:textId="77777777" w:rsidR="00CD2EB1" w:rsidRDefault="001D733D">
            <w:pPr>
              <w:spacing w:line="276" w:lineRule="auto"/>
              <w:jc w:val="both"/>
            </w:pPr>
            <w:r>
              <w:t xml:space="preserve">Matematika 4, udžbenik matematike za 4. razred srednje škole </w:t>
            </w:r>
          </w:p>
        </w:tc>
      </w:tr>
      <w:tr w:rsidR="00CD2EB1" w14:paraId="6C4DD5E9" w14:textId="77777777">
        <w:tc>
          <w:tcPr>
            <w:tcW w:w="255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06163D7" w14:textId="77777777" w:rsidR="00CD2EB1" w:rsidRDefault="001D733D">
            <w:pPr>
              <w:spacing w:line="276" w:lineRule="auto"/>
              <w:jc w:val="center"/>
              <w:rPr>
                <w:b/>
              </w:rPr>
            </w:pPr>
            <w:r>
              <w:rPr>
                <w:b/>
              </w:rPr>
              <w:t>Potrebna materijalna sredstva</w:t>
            </w:r>
          </w:p>
          <w:p w14:paraId="033FD626" w14:textId="77777777" w:rsidR="00CD2EB1" w:rsidRDefault="001D733D">
            <w:pPr>
              <w:spacing w:line="276" w:lineRule="auto"/>
              <w:jc w:val="center"/>
              <w:rPr>
                <w:b/>
              </w:rPr>
            </w:pPr>
            <w:r>
              <w:rPr>
                <w:b/>
              </w:rPr>
              <w:t>(uključujući troškovnik)</w:t>
            </w:r>
          </w:p>
        </w:tc>
        <w:tc>
          <w:tcPr>
            <w:tcW w:w="7053" w:type="dxa"/>
            <w:gridSpan w:val="4"/>
            <w:tcBorders>
              <w:top w:val="single" w:sz="4" w:space="0" w:color="000000"/>
              <w:left w:val="single" w:sz="4" w:space="0" w:color="000000"/>
              <w:bottom w:val="single" w:sz="4" w:space="0" w:color="000000"/>
              <w:right w:val="single" w:sz="4" w:space="0" w:color="000000"/>
            </w:tcBorders>
          </w:tcPr>
          <w:p w14:paraId="43071545" w14:textId="77777777" w:rsidR="00CD2EB1" w:rsidRDefault="001D733D">
            <w:pPr>
              <w:numPr>
                <w:ilvl w:val="0"/>
                <w:numId w:val="55"/>
              </w:numPr>
              <w:spacing w:line="276" w:lineRule="auto"/>
            </w:pPr>
            <w:r>
              <w:t>kreda , ploča, geometrijski pribor, kalkulator</w:t>
            </w:r>
          </w:p>
          <w:p w14:paraId="01C7CB05" w14:textId="77777777" w:rsidR="00CD2EB1" w:rsidRDefault="001D733D">
            <w:pPr>
              <w:numPr>
                <w:ilvl w:val="0"/>
                <w:numId w:val="55"/>
              </w:numPr>
              <w:spacing w:line="276" w:lineRule="auto"/>
            </w:pPr>
            <w:r>
              <w:t>računalo, projektor</w:t>
            </w:r>
          </w:p>
          <w:p w14:paraId="68C425DA" w14:textId="77777777" w:rsidR="00CD2EB1" w:rsidRDefault="001D733D">
            <w:pPr>
              <w:numPr>
                <w:ilvl w:val="0"/>
                <w:numId w:val="55"/>
              </w:numPr>
              <w:spacing w:line="276" w:lineRule="auto"/>
            </w:pPr>
            <w:r>
              <w:t>e- udžbenici i interaktivni materijali</w:t>
            </w:r>
          </w:p>
          <w:p w14:paraId="47ED0E63" w14:textId="77777777" w:rsidR="00CD2EB1" w:rsidRDefault="001D733D">
            <w:pPr>
              <w:numPr>
                <w:ilvl w:val="0"/>
                <w:numId w:val="55"/>
              </w:numPr>
              <w:spacing w:line="276" w:lineRule="auto"/>
              <w:jc w:val="both"/>
            </w:pPr>
            <w:r>
              <w:t>primjeri pisanih provjera</w:t>
            </w:r>
          </w:p>
        </w:tc>
      </w:tr>
      <w:tr w:rsidR="00CD2EB1" w14:paraId="0DA1E382" w14:textId="77777777">
        <w:tc>
          <w:tcPr>
            <w:tcW w:w="255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11445B5" w14:textId="77777777" w:rsidR="00CD2EB1" w:rsidRDefault="00CD2EB1">
            <w:pPr>
              <w:spacing w:line="276" w:lineRule="auto"/>
              <w:jc w:val="center"/>
              <w:rPr>
                <w:b/>
              </w:rPr>
            </w:pPr>
          </w:p>
          <w:p w14:paraId="01C2E030" w14:textId="77777777" w:rsidR="00CD2EB1" w:rsidRDefault="001D733D">
            <w:pPr>
              <w:spacing w:line="276" w:lineRule="auto"/>
              <w:jc w:val="center"/>
              <w:rPr>
                <w:b/>
              </w:rPr>
            </w:pPr>
            <w:r>
              <w:rPr>
                <w:b/>
              </w:rPr>
              <w:t>Strategije učenja</w:t>
            </w:r>
          </w:p>
          <w:p w14:paraId="2C1F4417" w14:textId="77777777" w:rsidR="00CD2EB1" w:rsidRDefault="00CD2EB1">
            <w:pPr>
              <w:spacing w:line="276" w:lineRule="auto"/>
            </w:pPr>
          </w:p>
        </w:tc>
        <w:tc>
          <w:tcPr>
            <w:tcW w:w="7053" w:type="dxa"/>
            <w:gridSpan w:val="4"/>
            <w:tcBorders>
              <w:top w:val="single" w:sz="4" w:space="0" w:color="000000"/>
              <w:left w:val="single" w:sz="4" w:space="0" w:color="000000"/>
              <w:bottom w:val="single" w:sz="4" w:space="0" w:color="000000"/>
              <w:right w:val="single" w:sz="4" w:space="0" w:color="000000"/>
            </w:tcBorders>
          </w:tcPr>
          <w:p w14:paraId="4684039A" w14:textId="77777777" w:rsidR="00CD2EB1" w:rsidRDefault="001D733D">
            <w:pPr>
              <w:numPr>
                <w:ilvl w:val="0"/>
                <w:numId w:val="52"/>
              </w:numPr>
              <w:spacing w:line="276" w:lineRule="auto"/>
              <w:jc w:val="both"/>
            </w:pPr>
            <w:r>
              <w:t>individualni rad i rad u paru</w:t>
            </w:r>
          </w:p>
          <w:p w14:paraId="518B02F3" w14:textId="77777777" w:rsidR="00CD2EB1" w:rsidRDefault="001D733D">
            <w:pPr>
              <w:numPr>
                <w:ilvl w:val="0"/>
                <w:numId w:val="52"/>
              </w:numPr>
              <w:spacing w:line="276" w:lineRule="auto"/>
              <w:jc w:val="both"/>
            </w:pPr>
            <w:r>
              <w:t>konzultativna i suradnička nastava</w:t>
            </w:r>
          </w:p>
          <w:p w14:paraId="5CFCF7E5" w14:textId="77777777" w:rsidR="00CD2EB1" w:rsidRDefault="001D733D">
            <w:pPr>
              <w:numPr>
                <w:ilvl w:val="0"/>
                <w:numId w:val="52"/>
              </w:numPr>
              <w:spacing w:line="276" w:lineRule="auto"/>
              <w:jc w:val="both"/>
            </w:pPr>
            <w:r>
              <w:t>primjena kalkulatora i računala u matematici</w:t>
            </w:r>
          </w:p>
          <w:p w14:paraId="6FBF014D" w14:textId="77777777" w:rsidR="00CD2EB1" w:rsidRDefault="001D733D">
            <w:pPr>
              <w:numPr>
                <w:ilvl w:val="0"/>
                <w:numId w:val="52"/>
              </w:numPr>
              <w:spacing w:line="276" w:lineRule="auto"/>
              <w:jc w:val="both"/>
            </w:pPr>
            <w:r>
              <w:t>primjena digitalnih i interaktivnih alata</w:t>
            </w:r>
          </w:p>
        </w:tc>
      </w:tr>
      <w:tr w:rsidR="00CD2EB1" w14:paraId="68B18F4E" w14:textId="77777777">
        <w:trPr>
          <w:trHeight w:val="465"/>
        </w:trPr>
        <w:tc>
          <w:tcPr>
            <w:tcW w:w="255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6A1A182" w14:textId="77777777" w:rsidR="00CD2EB1" w:rsidRDefault="001D733D">
            <w:pPr>
              <w:spacing w:line="276" w:lineRule="auto"/>
              <w:jc w:val="center"/>
            </w:pPr>
            <w:r>
              <w:rPr>
                <w:b/>
              </w:rPr>
              <w:t>Očekivani ishodi</w:t>
            </w:r>
          </w:p>
        </w:tc>
        <w:tc>
          <w:tcPr>
            <w:tcW w:w="7053" w:type="dxa"/>
            <w:gridSpan w:val="4"/>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51BDC34E" w14:textId="77777777" w:rsidR="00CD2EB1" w:rsidRDefault="001D733D" w:rsidP="005576E8">
            <w:pPr>
              <w:numPr>
                <w:ilvl w:val="0"/>
                <w:numId w:val="97"/>
              </w:numPr>
              <w:pBdr>
                <w:top w:val="nil"/>
                <w:left w:val="nil"/>
                <w:bottom w:val="nil"/>
                <w:right w:val="nil"/>
                <w:between w:val="nil"/>
              </w:pBdr>
              <w:spacing w:line="254" w:lineRule="auto"/>
            </w:pPr>
            <w:r>
              <w:t>Brojevi</w:t>
            </w:r>
          </w:p>
          <w:p w14:paraId="77FA6152" w14:textId="77777777" w:rsidR="00CD2EB1" w:rsidRDefault="001D733D" w:rsidP="005576E8">
            <w:pPr>
              <w:numPr>
                <w:ilvl w:val="0"/>
                <w:numId w:val="97"/>
              </w:numPr>
              <w:pBdr>
                <w:top w:val="nil"/>
                <w:left w:val="nil"/>
                <w:bottom w:val="nil"/>
                <w:right w:val="nil"/>
                <w:between w:val="nil"/>
              </w:pBdr>
              <w:spacing w:line="254" w:lineRule="auto"/>
            </w:pPr>
            <w:r>
              <w:lastRenderedPageBreak/>
              <w:t xml:space="preserve">primijeniti zapis broja u zadanom ili nepoznatom  brojevnom sustavu </w:t>
            </w:r>
          </w:p>
          <w:p w14:paraId="5B748CC2" w14:textId="77777777" w:rsidR="00CD2EB1" w:rsidRDefault="001D733D" w:rsidP="005576E8">
            <w:pPr>
              <w:numPr>
                <w:ilvl w:val="0"/>
                <w:numId w:val="97"/>
              </w:numPr>
              <w:pBdr>
                <w:top w:val="nil"/>
                <w:left w:val="nil"/>
                <w:bottom w:val="nil"/>
                <w:right w:val="nil"/>
                <w:between w:val="nil"/>
              </w:pBdr>
              <w:spacing w:line="254" w:lineRule="auto"/>
            </w:pPr>
            <w:r>
              <w:t xml:space="preserve">Algebra i funkcije </w:t>
            </w:r>
          </w:p>
          <w:p w14:paraId="2148E5FD" w14:textId="77777777" w:rsidR="00CD2EB1" w:rsidRDefault="001D733D" w:rsidP="005576E8">
            <w:pPr>
              <w:numPr>
                <w:ilvl w:val="0"/>
                <w:numId w:val="97"/>
              </w:numPr>
              <w:pBdr>
                <w:top w:val="nil"/>
                <w:left w:val="nil"/>
                <w:bottom w:val="nil"/>
                <w:right w:val="nil"/>
                <w:between w:val="nil"/>
              </w:pBdr>
              <w:spacing w:line="254" w:lineRule="auto"/>
            </w:pPr>
            <w:r>
              <w:t xml:space="preserve">primijeniti nizove i redove </w:t>
            </w:r>
          </w:p>
          <w:p w14:paraId="04ABE9E3" w14:textId="77777777" w:rsidR="00CD2EB1" w:rsidRDefault="001D733D" w:rsidP="005576E8">
            <w:pPr>
              <w:numPr>
                <w:ilvl w:val="0"/>
                <w:numId w:val="97"/>
              </w:numPr>
              <w:pBdr>
                <w:top w:val="nil"/>
                <w:left w:val="nil"/>
                <w:bottom w:val="nil"/>
                <w:right w:val="nil"/>
                <w:between w:val="nil"/>
              </w:pBdr>
              <w:spacing w:line="254" w:lineRule="auto"/>
            </w:pPr>
            <w:r>
              <w:t xml:space="preserve">analizirati složene funkcije pomoću svojstava elementarnih funkcija </w:t>
            </w:r>
          </w:p>
          <w:p w14:paraId="52386E2C" w14:textId="77777777" w:rsidR="00CD2EB1" w:rsidRDefault="001D733D" w:rsidP="005576E8">
            <w:pPr>
              <w:numPr>
                <w:ilvl w:val="0"/>
                <w:numId w:val="97"/>
              </w:numPr>
              <w:pBdr>
                <w:top w:val="nil"/>
                <w:left w:val="nil"/>
                <w:bottom w:val="nil"/>
                <w:right w:val="nil"/>
                <w:between w:val="nil"/>
              </w:pBdr>
              <w:spacing w:line="254" w:lineRule="auto"/>
            </w:pPr>
            <w:r>
              <w:t>povezati limes funkcije s asimptotama grafa funkcije</w:t>
            </w:r>
          </w:p>
          <w:p w14:paraId="59E77D7A" w14:textId="77777777" w:rsidR="00CD2EB1" w:rsidRDefault="001D733D" w:rsidP="005576E8">
            <w:pPr>
              <w:numPr>
                <w:ilvl w:val="0"/>
                <w:numId w:val="97"/>
              </w:numPr>
              <w:pBdr>
                <w:top w:val="nil"/>
                <w:left w:val="nil"/>
                <w:bottom w:val="nil"/>
                <w:right w:val="nil"/>
                <w:between w:val="nil"/>
              </w:pBdr>
              <w:spacing w:line="254" w:lineRule="auto"/>
            </w:pPr>
            <w:r>
              <w:t xml:space="preserve">derivirati složenu funkciju </w:t>
            </w:r>
          </w:p>
          <w:p w14:paraId="20C595F4" w14:textId="77777777" w:rsidR="00CD2EB1" w:rsidRDefault="001D733D" w:rsidP="005576E8">
            <w:pPr>
              <w:numPr>
                <w:ilvl w:val="0"/>
                <w:numId w:val="97"/>
              </w:numPr>
              <w:pBdr>
                <w:top w:val="nil"/>
                <w:left w:val="nil"/>
                <w:bottom w:val="nil"/>
                <w:right w:val="nil"/>
                <w:between w:val="nil"/>
              </w:pBdr>
              <w:spacing w:line="254" w:lineRule="auto"/>
            </w:pPr>
            <w:r>
              <w:t xml:space="preserve">ispitati svojstva funkcije primjenjujući derivacije </w:t>
            </w:r>
          </w:p>
          <w:p w14:paraId="571662F1" w14:textId="77777777" w:rsidR="00CD2EB1" w:rsidRDefault="001D733D" w:rsidP="005576E8">
            <w:pPr>
              <w:numPr>
                <w:ilvl w:val="0"/>
                <w:numId w:val="97"/>
              </w:numPr>
              <w:pBdr>
                <w:top w:val="nil"/>
                <w:left w:val="nil"/>
                <w:bottom w:val="nil"/>
                <w:right w:val="nil"/>
                <w:between w:val="nil"/>
              </w:pBdr>
              <w:spacing w:line="254" w:lineRule="auto"/>
            </w:pPr>
            <w:r>
              <w:t xml:space="preserve">nacrtati graf funkcije </w:t>
            </w:r>
          </w:p>
          <w:p w14:paraId="10DEA553" w14:textId="77777777" w:rsidR="00CD2EB1" w:rsidRDefault="001D733D" w:rsidP="005576E8">
            <w:pPr>
              <w:numPr>
                <w:ilvl w:val="0"/>
                <w:numId w:val="97"/>
              </w:numPr>
              <w:pBdr>
                <w:top w:val="nil"/>
                <w:left w:val="nil"/>
                <w:bottom w:val="nil"/>
                <w:right w:val="nil"/>
                <w:between w:val="nil"/>
              </w:pBdr>
            </w:pPr>
            <w:r>
              <w:t>izračunati potpunu i uvjetnu vjerojatnost</w:t>
            </w:r>
          </w:p>
          <w:p w14:paraId="48791899" w14:textId="77777777" w:rsidR="00CD2EB1" w:rsidRDefault="001D733D" w:rsidP="005576E8">
            <w:pPr>
              <w:numPr>
                <w:ilvl w:val="0"/>
                <w:numId w:val="97"/>
              </w:numPr>
              <w:pBdr>
                <w:top w:val="nil"/>
                <w:left w:val="nil"/>
                <w:bottom w:val="nil"/>
                <w:right w:val="nil"/>
                <w:between w:val="nil"/>
              </w:pBdr>
            </w:pPr>
            <w:r>
              <w:t>prikazati stablo vjerojatnosti</w:t>
            </w:r>
          </w:p>
        </w:tc>
      </w:tr>
      <w:tr w:rsidR="00CD2EB1" w14:paraId="686E0054" w14:textId="77777777">
        <w:tc>
          <w:tcPr>
            <w:tcW w:w="255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ED3887C" w14:textId="77777777" w:rsidR="00CD2EB1" w:rsidRDefault="00CD2EB1">
            <w:pPr>
              <w:spacing w:line="276" w:lineRule="auto"/>
              <w:jc w:val="center"/>
              <w:rPr>
                <w:b/>
              </w:rPr>
            </w:pPr>
          </w:p>
          <w:p w14:paraId="1428057F" w14:textId="77777777" w:rsidR="00CD2EB1" w:rsidRDefault="001D733D">
            <w:pPr>
              <w:spacing w:line="276" w:lineRule="auto"/>
              <w:jc w:val="center"/>
              <w:rPr>
                <w:b/>
              </w:rPr>
            </w:pPr>
            <w:r>
              <w:rPr>
                <w:b/>
              </w:rPr>
              <w:t>Opis sustava procjenjivanja</w:t>
            </w:r>
          </w:p>
          <w:p w14:paraId="5E6783C5" w14:textId="77777777" w:rsidR="00CD2EB1" w:rsidRDefault="00CD2EB1">
            <w:pPr>
              <w:spacing w:line="276" w:lineRule="auto"/>
              <w:jc w:val="center"/>
            </w:pPr>
          </w:p>
        </w:tc>
        <w:tc>
          <w:tcPr>
            <w:tcW w:w="7053" w:type="dxa"/>
            <w:gridSpan w:val="4"/>
            <w:tcBorders>
              <w:top w:val="single" w:sz="4" w:space="0" w:color="000000"/>
              <w:left w:val="single" w:sz="4" w:space="0" w:color="000000"/>
              <w:bottom w:val="single" w:sz="4" w:space="0" w:color="000000"/>
              <w:right w:val="single" w:sz="4" w:space="0" w:color="000000"/>
            </w:tcBorders>
            <w:vAlign w:val="center"/>
          </w:tcPr>
          <w:p w14:paraId="443703F8" w14:textId="77777777" w:rsidR="00CD2EB1" w:rsidRDefault="001D733D">
            <w:pPr>
              <w:numPr>
                <w:ilvl w:val="0"/>
                <w:numId w:val="69"/>
              </w:numPr>
              <w:pBdr>
                <w:top w:val="nil"/>
                <w:left w:val="nil"/>
                <w:bottom w:val="nil"/>
                <w:right w:val="nil"/>
                <w:between w:val="nil"/>
              </w:pBdr>
              <w:spacing w:line="276" w:lineRule="auto"/>
            </w:pPr>
            <w:r>
              <w:t>formativno, samostalno ili vršnjačko praćenje i vrednovanje</w:t>
            </w:r>
          </w:p>
          <w:p w14:paraId="0DA00E0C" w14:textId="77777777" w:rsidR="00CD2EB1" w:rsidRDefault="001D733D">
            <w:pPr>
              <w:numPr>
                <w:ilvl w:val="0"/>
                <w:numId w:val="69"/>
              </w:numPr>
              <w:pBdr>
                <w:top w:val="nil"/>
                <w:left w:val="nil"/>
                <w:bottom w:val="nil"/>
                <w:right w:val="nil"/>
                <w:between w:val="nil"/>
              </w:pBdr>
              <w:spacing w:line="276" w:lineRule="auto"/>
            </w:pPr>
            <w:r>
              <w:t>samostalno ili u paru rješavanje zadataka</w:t>
            </w:r>
          </w:p>
          <w:p w14:paraId="5047AABD" w14:textId="77777777" w:rsidR="00CD2EB1" w:rsidRDefault="001D733D">
            <w:pPr>
              <w:numPr>
                <w:ilvl w:val="0"/>
                <w:numId w:val="69"/>
              </w:numPr>
              <w:pBdr>
                <w:top w:val="nil"/>
                <w:left w:val="nil"/>
                <w:bottom w:val="nil"/>
                <w:right w:val="nil"/>
                <w:between w:val="nil"/>
              </w:pBdr>
              <w:spacing w:line="276" w:lineRule="auto"/>
              <w:jc w:val="both"/>
            </w:pPr>
            <w:r>
              <w:t>rješavanje domaćih zadaća</w:t>
            </w:r>
          </w:p>
        </w:tc>
      </w:tr>
      <w:tr w:rsidR="00CD2EB1" w14:paraId="780C6822" w14:textId="77777777">
        <w:tc>
          <w:tcPr>
            <w:tcW w:w="255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F0F9764" w14:textId="77777777" w:rsidR="00CD2EB1" w:rsidRDefault="001D733D">
            <w:pPr>
              <w:spacing w:line="276" w:lineRule="auto"/>
              <w:jc w:val="center"/>
              <w:rPr>
                <w:b/>
              </w:rPr>
            </w:pPr>
            <w:r>
              <w:rPr>
                <w:b/>
              </w:rPr>
              <w:t>Evaluacija</w:t>
            </w:r>
          </w:p>
        </w:tc>
        <w:tc>
          <w:tcPr>
            <w:tcW w:w="7053" w:type="dxa"/>
            <w:gridSpan w:val="4"/>
            <w:tcBorders>
              <w:top w:val="single" w:sz="4" w:space="0" w:color="000000"/>
              <w:left w:val="single" w:sz="4" w:space="0" w:color="000000"/>
              <w:bottom w:val="single" w:sz="4" w:space="0" w:color="000000"/>
              <w:right w:val="single" w:sz="4" w:space="0" w:color="000000"/>
            </w:tcBorders>
          </w:tcPr>
          <w:p w14:paraId="742FC159" w14:textId="77777777" w:rsidR="00CD2EB1" w:rsidRDefault="001D733D">
            <w:pPr>
              <w:numPr>
                <w:ilvl w:val="0"/>
                <w:numId w:val="76"/>
              </w:numPr>
              <w:pBdr>
                <w:top w:val="nil"/>
                <w:left w:val="nil"/>
                <w:bottom w:val="nil"/>
                <w:right w:val="nil"/>
                <w:between w:val="nil"/>
              </w:pBdr>
              <w:spacing w:line="276" w:lineRule="auto"/>
            </w:pPr>
            <w:r>
              <w:t>evaluacija rada učenika tijekom dopunskog rada</w:t>
            </w:r>
          </w:p>
          <w:p w14:paraId="6719745B" w14:textId="77777777" w:rsidR="00CD2EB1" w:rsidRDefault="001D733D">
            <w:pPr>
              <w:numPr>
                <w:ilvl w:val="0"/>
                <w:numId w:val="76"/>
              </w:numPr>
              <w:spacing w:line="276" w:lineRule="auto"/>
            </w:pPr>
            <w:r>
              <w:t>pratiti učenikov rad i samostalnost u rješavanju problema</w:t>
            </w:r>
          </w:p>
          <w:p w14:paraId="5691BF2B" w14:textId="77777777" w:rsidR="00CD2EB1" w:rsidRDefault="001D733D">
            <w:pPr>
              <w:numPr>
                <w:ilvl w:val="0"/>
                <w:numId w:val="76"/>
              </w:numPr>
              <w:pBdr>
                <w:top w:val="nil"/>
                <w:left w:val="nil"/>
                <w:bottom w:val="nil"/>
                <w:right w:val="nil"/>
                <w:between w:val="nil"/>
              </w:pBdr>
              <w:spacing w:line="276" w:lineRule="auto"/>
            </w:pPr>
            <w:r>
              <w:t>pratiti zajedno sa predmetnim nastavnikom učenikov napredak, motivaciju te postignuti rezultati i uspjeh iz matematike u redovnoj nastavi</w:t>
            </w:r>
          </w:p>
          <w:p w14:paraId="305FB4FB" w14:textId="77777777" w:rsidR="00CD2EB1" w:rsidRDefault="001D733D">
            <w:pPr>
              <w:numPr>
                <w:ilvl w:val="0"/>
                <w:numId w:val="76"/>
              </w:numPr>
              <w:spacing w:line="276" w:lineRule="auto"/>
            </w:pPr>
            <w:r>
              <w:t>učenikova procjena vlastitog znanja</w:t>
            </w:r>
          </w:p>
          <w:p w14:paraId="62AECB49" w14:textId="77777777" w:rsidR="00CD2EB1" w:rsidRDefault="001D733D">
            <w:pPr>
              <w:numPr>
                <w:ilvl w:val="0"/>
                <w:numId w:val="76"/>
              </w:numPr>
              <w:pBdr>
                <w:top w:val="nil"/>
                <w:left w:val="nil"/>
                <w:bottom w:val="nil"/>
                <w:right w:val="nil"/>
                <w:between w:val="nil"/>
              </w:pBdr>
              <w:spacing w:line="276" w:lineRule="auto"/>
            </w:pPr>
            <w:r>
              <w:t>anketirati učenike o njihovom zadovoljstvu načinom rada i postignutim rezultatima .</w:t>
            </w:r>
          </w:p>
          <w:p w14:paraId="66B9A202" w14:textId="77777777" w:rsidR="00CD2EB1" w:rsidRDefault="001D733D">
            <w:pPr>
              <w:numPr>
                <w:ilvl w:val="0"/>
                <w:numId w:val="76"/>
              </w:numPr>
              <w:spacing w:line="276" w:lineRule="auto"/>
            </w:pPr>
            <w:r>
              <w:t xml:space="preserve">informirati se o primjenjivosti stečenih znanja prema definiranim kriterijima </w:t>
            </w:r>
          </w:p>
          <w:p w14:paraId="7A89158B" w14:textId="77777777" w:rsidR="00CD2EB1" w:rsidRDefault="001D733D">
            <w:pPr>
              <w:numPr>
                <w:ilvl w:val="0"/>
                <w:numId w:val="76"/>
              </w:numPr>
              <w:pBdr>
                <w:top w:val="nil"/>
                <w:left w:val="nil"/>
                <w:bottom w:val="nil"/>
                <w:right w:val="nil"/>
                <w:between w:val="nil"/>
              </w:pBdr>
              <w:spacing w:line="276" w:lineRule="auto"/>
            </w:pPr>
            <w:r>
              <w:t>izmijeniti rezultate sa ostalim članovima Stručnog vijeća i obogatiti vlastiti pristup radu</w:t>
            </w:r>
          </w:p>
        </w:tc>
      </w:tr>
    </w:tbl>
    <w:p w14:paraId="0F03DD43" w14:textId="77777777" w:rsidR="00CD2EB1" w:rsidRDefault="00CD2EB1">
      <w:pPr>
        <w:rPr>
          <w:color w:val="FF0000"/>
        </w:rPr>
      </w:pPr>
    </w:p>
    <w:p w14:paraId="224BFF06" w14:textId="77777777" w:rsidR="00CD2EB1" w:rsidRDefault="00CD2EB1">
      <w:pPr>
        <w:spacing w:after="0" w:line="240" w:lineRule="auto"/>
        <w:rPr>
          <w:color w:val="FF0000"/>
        </w:rPr>
      </w:pPr>
      <w:bookmarkStart w:id="7" w:name="_heading=h.1t3h5sf" w:colFirst="0" w:colLast="0"/>
      <w:bookmarkEnd w:id="7"/>
    </w:p>
    <w:p w14:paraId="58835F0C" w14:textId="77777777" w:rsidR="00CD2EB1" w:rsidRDefault="00CD2EB1">
      <w:pPr>
        <w:spacing w:after="0" w:line="240" w:lineRule="auto"/>
        <w:rPr>
          <w:b/>
          <w:color w:val="FF0000"/>
        </w:rPr>
      </w:pPr>
    </w:p>
    <w:p w14:paraId="42E22F58" w14:textId="77777777" w:rsidR="00CD2EB1" w:rsidRDefault="00CD2EB1">
      <w:pPr>
        <w:spacing w:after="0" w:line="240" w:lineRule="auto"/>
        <w:rPr>
          <w:color w:val="FF0000"/>
        </w:rPr>
      </w:pPr>
    </w:p>
    <w:p w14:paraId="7A3F1097" w14:textId="77777777" w:rsidR="00CD2EB1" w:rsidRDefault="00CD2EB1">
      <w:pPr>
        <w:spacing w:after="0" w:line="240" w:lineRule="auto"/>
        <w:rPr>
          <w:color w:val="FF0000"/>
        </w:rPr>
      </w:pPr>
    </w:p>
    <w:p w14:paraId="606C77F3" w14:textId="77777777" w:rsidR="00CD2EB1" w:rsidRDefault="00CD2EB1">
      <w:pPr>
        <w:spacing w:after="0" w:line="240" w:lineRule="auto"/>
        <w:rPr>
          <w:color w:val="2E75B5"/>
        </w:rPr>
      </w:pPr>
    </w:p>
    <w:p w14:paraId="3C42924C" w14:textId="77777777" w:rsidR="001D733D" w:rsidRDefault="001D733D">
      <w:pPr>
        <w:spacing w:after="0" w:line="240" w:lineRule="auto"/>
        <w:rPr>
          <w:color w:val="2E75B5"/>
        </w:rPr>
      </w:pPr>
    </w:p>
    <w:p w14:paraId="60F35276" w14:textId="77777777" w:rsidR="001D733D" w:rsidRDefault="001D733D">
      <w:pPr>
        <w:spacing w:after="0" w:line="240" w:lineRule="auto"/>
        <w:rPr>
          <w:color w:val="2E75B5"/>
        </w:rPr>
      </w:pPr>
    </w:p>
    <w:p w14:paraId="71AF6570" w14:textId="77777777" w:rsidR="001D733D" w:rsidRDefault="001D733D">
      <w:pPr>
        <w:spacing w:after="0" w:line="240" w:lineRule="auto"/>
        <w:rPr>
          <w:color w:val="2E75B5"/>
        </w:rPr>
      </w:pPr>
    </w:p>
    <w:p w14:paraId="70D35B17" w14:textId="77777777" w:rsidR="001D733D" w:rsidRDefault="001D733D">
      <w:pPr>
        <w:spacing w:after="0" w:line="240" w:lineRule="auto"/>
        <w:rPr>
          <w:color w:val="2E75B5"/>
        </w:rPr>
      </w:pPr>
    </w:p>
    <w:p w14:paraId="775A86A6" w14:textId="77777777" w:rsidR="001D733D" w:rsidRDefault="001D733D">
      <w:pPr>
        <w:spacing w:after="0" w:line="240" w:lineRule="auto"/>
        <w:rPr>
          <w:color w:val="2E75B5"/>
        </w:rPr>
      </w:pPr>
    </w:p>
    <w:p w14:paraId="66EC93E6" w14:textId="77777777" w:rsidR="001D733D" w:rsidRDefault="001D733D">
      <w:pPr>
        <w:spacing w:after="0" w:line="240" w:lineRule="auto"/>
        <w:rPr>
          <w:color w:val="2E75B5"/>
        </w:rPr>
      </w:pPr>
    </w:p>
    <w:p w14:paraId="1CF2D9AA" w14:textId="77777777" w:rsidR="001D733D" w:rsidRDefault="001D733D">
      <w:pPr>
        <w:spacing w:after="0" w:line="240" w:lineRule="auto"/>
        <w:rPr>
          <w:color w:val="2E75B5"/>
        </w:rPr>
      </w:pPr>
    </w:p>
    <w:p w14:paraId="2B9512F2" w14:textId="77777777" w:rsidR="001D733D" w:rsidRDefault="001D733D">
      <w:pPr>
        <w:spacing w:after="0" w:line="240" w:lineRule="auto"/>
        <w:rPr>
          <w:color w:val="2E75B5"/>
        </w:rPr>
      </w:pPr>
    </w:p>
    <w:p w14:paraId="11048CA2" w14:textId="77777777" w:rsidR="001D733D" w:rsidRDefault="001D733D">
      <w:pPr>
        <w:spacing w:after="0" w:line="240" w:lineRule="auto"/>
        <w:rPr>
          <w:color w:val="2E75B5"/>
        </w:rPr>
      </w:pPr>
    </w:p>
    <w:p w14:paraId="7693D799" w14:textId="77777777" w:rsidR="001D733D" w:rsidRDefault="001D733D">
      <w:pPr>
        <w:spacing w:after="0" w:line="240" w:lineRule="auto"/>
        <w:rPr>
          <w:color w:val="2E75B5"/>
        </w:rPr>
      </w:pPr>
    </w:p>
    <w:bookmarkStart w:id="8" w:name="_heading=h.s9ttt2uuhb59" w:colFirst="0" w:colLast="0"/>
    <w:bookmarkEnd w:id="8"/>
    <w:p w14:paraId="20C303FE" w14:textId="77777777" w:rsidR="00CD2EB1" w:rsidRDefault="001D733D">
      <w:pPr>
        <w:pStyle w:val="Heading1"/>
        <w:rPr>
          <w:color w:val="2E75B5"/>
        </w:rPr>
      </w:pPr>
      <w:r>
        <w:lastRenderedPageBreak/>
        <w:fldChar w:fldCharType="begin"/>
      </w:r>
      <w:r>
        <w:instrText xml:space="preserve"> HYPERLINK "https://docs.google.com/document/d/1VshpON_d4JL6P3sACnML2S3pw47Rc-Nb/edit?pli=1" \l "heading=h.z337ya" \h </w:instrText>
      </w:r>
      <w:r>
        <w:fldChar w:fldCharType="separate"/>
      </w:r>
      <w:r>
        <w:rPr>
          <w:color w:val="2E75B5"/>
          <w:sz w:val="28"/>
          <w:szCs w:val="28"/>
        </w:rPr>
        <w:t>IV.</w:t>
      </w:r>
      <w:r>
        <w:rPr>
          <w:color w:val="2E75B5"/>
          <w:sz w:val="28"/>
          <w:szCs w:val="28"/>
        </w:rPr>
        <w:fldChar w:fldCharType="end"/>
      </w:r>
      <w:r>
        <w:rPr>
          <w:color w:val="2E75B5"/>
        </w:rPr>
        <w:t xml:space="preserve"> IZBORNA NASTAVA</w:t>
      </w:r>
    </w:p>
    <w:p w14:paraId="747CE10A" w14:textId="77777777" w:rsidR="00CD2EB1" w:rsidRDefault="00CD2EB1">
      <w:pPr>
        <w:spacing w:after="0" w:line="240" w:lineRule="auto"/>
        <w:rPr>
          <w:color w:val="FF0000"/>
        </w:rPr>
      </w:pPr>
    </w:p>
    <w:tbl>
      <w:tblPr>
        <w:tblStyle w:val="affffffffffffffffffffffff0"/>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3825"/>
        <w:gridCol w:w="1140"/>
        <w:gridCol w:w="3120"/>
      </w:tblGrid>
      <w:tr w:rsidR="00CD2EB1" w14:paraId="0A847732" w14:textId="77777777">
        <w:trPr>
          <w:jc w:val="center"/>
        </w:trPr>
        <w:tc>
          <w:tcPr>
            <w:tcW w:w="1005" w:type="dxa"/>
            <w:shd w:val="clear" w:color="auto" w:fill="9CC2E5"/>
            <w:vAlign w:val="center"/>
          </w:tcPr>
          <w:p w14:paraId="75D23E8E" w14:textId="77777777" w:rsidR="00CD2EB1" w:rsidRDefault="001D733D">
            <w:pPr>
              <w:keepNext/>
              <w:keepLines/>
              <w:spacing w:before="40"/>
              <w:jc w:val="center"/>
              <w:rPr>
                <w:b/>
              </w:rPr>
            </w:pPr>
            <w:r>
              <w:rPr>
                <w:b/>
              </w:rPr>
              <w:t>Redni broj</w:t>
            </w:r>
          </w:p>
        </w:tc>
        <w:tc>
          <w:tcPr>
            <w:tcW w:w="3825" w:type="dxa"/>
            <w:shd w:val="clear" w:color="auto" w:fill="9CC2E5"/>
            <w:vAlign w:val="center"/>
          </w:tcPr>
          <w:p w14:paraId="1DB6CC98" w14:textId="77777777" w:rsidR="00CD2EB1" w:rsidRDefault="001D733D">
            <w:pPr>
              <w:keepNext/>
              <w:keepLines/>
              <w:spacing w:before="40"/>
              <w:jc w:val="center"/>
              <w:rPr>
                <w:b/>
              </w:rPr>
            </w:pPr>
            <w:r>
              <w:rPr>
                <w:b/>
              </w:rPr>
              <w:t>Naziv</w:t>
            </w:r>
          </w:p>
        </w:tc>
        <w:tc>
          <w:tcPr>
            <w:tcW w:w="1140" w:type="dxa"/>
            <w:shd w:val="clear" w:color="auto" w:fill="9CC2E5"/>
            <w:vAlign w:val="center"/>
          </w:tcPr>
          <w:p w14:paraId="08D39234" w14:textId="77777777" w:rsidR="00CD2EB1" w:rsidRDefault="001D733D">
            <w:pPr>
              <w:keepNext/>
              <w:keepLines/>
              <w:spacing w:before="40"/>
              <w:jc w:val="center"/>
              <w:rPr>
                <w:b/>
              </w:rPr>
            </w:pPr>
            <w:r>
              <w:rPr>
                <w:b/>
              </w:rPr>
              <w:t>Razred</w:t>
            </w:r>
          </w:p>
        </w:tc>
        <w:tc>
          <w:tcPr>
            <w:tcW w:w="3120" w:type="dxa"/>
            <w:shd w:val="clear" w:color="auto" w:fill="9CC2E5"/>
            <w:vAlign w:val="center"/>
          </w:tcPr>
          <w:p w14:paraId="379C8419" w14:textId="77777777" w:rsidR="00CD2EB1" w:rsidRDefault="001D733D">
            <w:pPr>
              <w:keepNext/>
              <w:keepLines/>
              <w:spacing w:before="40"/>
              <w:jc w:val="center"/>
              <w:rPr>
                <w:b/>
              </w:rPr>
            </w:pPr>
            <w:r>
              <w:rPr>
                <w:b/>
              </w:rPr>
              <w:t>Nastavnik</w:t>
            </w:r>
          </w:p>
        </w:tc>
      </w:tr>
      <w:tr w:rsidR="00CD2EB1" w14:paraId="3E5EDE80" w14:textId="77777777">
        <w:trPr>
          <w:jc w:val="center"/>
        </w:trPr>
        <w:tc>
          <w:tcPr>
            <w:tcW w:w="1005" w:type="dxa"/>
            <w:shd w:val="clear" w:color="auto" w:fill="auto"/>
            <w:vAlign w:val="center"/>
          </w:tcPr>
          <w:p w14:paraId="16DD70EA" w14:textId="77777777" w:rsidR="00CD2EB1" w:rsidRDefault="00CD2EB1" w:rsidP="005576E8">
            <w:pPr>
              <w:keepNext/>
              <w:keepLines/>
              <w:numPr>
                <w:ilvl w:val="0"/>
                <w:numId w:val="147"/>
              </w:numPr>
              <w:pBdr>
                <w:top w:val="nil"/>
                <w:left w:val="nil"/>
                <w:bottom w:val="nil"/>
                <w:right w:val="nil"/>
                <w:between w:val="nil"/>
              </w:pBdr>
              <w:spacing w:before="40" w:after="160" w:line="259" w:lineRule="auto"/>
            </w:pPr>
          </w:p>
        </w:tc>
        <w:tc>
          <w:tcPr>
            <w:tcW w:w="3825" w:type="dxa"/>
            <w:shd w:val="clear" w:color="auto" w:fill="auto"/>
            <w:vAlign w:val="center"/>
          </w:tcPr>
          <w:p w14:paraId="484179E1" w14:textId="77777777" w:rsidR="00CD2EB1" w:rsidRDefault="001D733D">
            <w:pPr>
              <w:keepNext/>
              <w:keepLines/>
              <w:spacing w:before="40"/>
              <w:jc w:val="center"/>
            </w:pPr>
            <w:r>
              <w:t>Dizajniranje proizvoda pomoću računala</w:t>
            </w:r>
          </w:p>
        </w:tc>
        <w:tc>
          <w:tcPr>
            <w:tcW w:w="1140" w:type="dxa"/>
            <w:shd w:val="clear" w:color="auto" w:fill="auto"/>
            <w:vAlign w:val="center"/>
          </w:tcPr>
          <w:p w14:paraId="12ED8169" w14:textId="77777777" w:rsidR="00CD2EB1" w:rsidRDefault="001D733D">
            <w:pPr>
              <w:keepNext/>
              <w:keepLines/>
              <w:spacing w:before="40"/>
              <w:jc w:val="center"/>
            </w:pPr>
            <w:r>
              <w:t>3.A, 3.B</w:t>
            </w:r>
          </w:p>
          <w:p w14:paraId="3C8A565D" w14:textId="77777777" w:rsidR="00CD2EB1" w:rsidRDefault="00CD2EB1">
            <w:pPr>
              <w:keepNext/>
              <w:keepLines/>
              <w:spacing w:before="40"/>
              <w:jc w:val="center"/>
            </w:pPr>
          </w:p>
        </w:tc>
        <w:tc>
          <w:tcPr>
            <w:tcW w:w="3120" w:type="dxa"/>
            <w:shd w:val="clear" w:color="auto" w:fill="auto"/>
            <w:vAlign w:val="center"/>
          </w:tcPr>
          <w:p w14:paraId="221FF0A0" w14:textId="77777777" w:rsidR="00CD2EB1" w:rsidRDefault="001D733D">
            <w:pPr>
              <w:keepNext/>
              <w:keepLines/>
              <w:spacing w:before="40"/>
              <w:jc w:val="center"/>
            </w:pPr>
            <w:r>
              <w:t>Slavko Vujeva</w:t>
            </w:r>
          </w:p>
        </w:tc>
      </w:tr>
      <w:tr w:rsidR="00CD2EB1" w14:paraId="63635773" w14:textId="77777777">
        <w:trPr>
          <w:jc w:val="center"/>
        </w:trPr>
        <w:tc>
          <w:tcPr>
            <w:tcW w:w="1005" w:type="dxa"/>
            <w:shd w:val="clear" w:color="auto" w:fill="auto"/>
            <w:vAlign w:val="center"/>
          </w:tcPr>
          <w:p w14:paraId="588AAD10" w14:textId="77777777" w:rsidR="00CD2EB1" w:rsidRDefault="00CD2EB1" w:rsidP="005576E8">
            <w:pPr>
              <w:keepNext/>
              <w:keepLines/>
              <w:numPr>
                <w:ilvl w:val="0"/>
                <w:numId w:val="147"/>
              </w:numPr>
              <w:pBdr>
                <w:top w:val="nil"/>
                <w:left w:val="nil"/>
                <w:bottom w:val="nil"/>
                <w:right w:val="nil"/>
                <w:between w:val="nil"/>
              </w:pBdr>
              <w:spacing w:before="40" w:after="160" w:line="259" w:lineRule="auto"/>
            </w:pPr>
          </w:p>
        </w:tc>
        <w:tc>
          <w:tcPr>
            <w:tcW w:w="3825" w:type="dxa"/>
            <w:shd w:val="clear" w:color="auto" w:fill="auto"/>
            <w:vAlign w:val="center"/>
          </w:tcPr>
          <w:p w14:paraId="5B1E3379" w14:textId="77777777" w:rsidR="00CD2EB1" w:rsidRDefault="001D733D">
            <w:pPr>
              <w:keepNext/>
              <w:keepLines/>
              <w:spacing w:before="40"/>
              <w:jc w:val="center"/>
            </w:pPr>
            <w:r>
              <w:t>Tokarenje CAD/CAM tehnologijom</w:t>
            </w:r>
          </w:p>
        </w:tc>
        <w:tc>
          <w:tcPr>
            <w:tcW w:w="1140" w:type="dxa"/>
            <w:shd w:val="clear" w:color="auto" w:fill="auto"/>
            <w:vAlign w:val="center"/>
          </w:tcPr>
          <w:p w14:paraId="30A9A20B" w14:textId="77777777" w:rsidR="00CD2EB1" w:rsidRDefault="001D733D">
            <w:pPr>
              <w:keepNext/>
              <w:keepLines/>
              <w:spacing w:before="40"/>
              <w:jc w:val="center"/>
            </w:pPr>
            <w:r>
              <w:t xml:space="preserve">3.A </w:t>
            </w:r>
          </w:p>
        </w:tc>
        <w:tc>
          <w:tcPr>
            <w:tcW w:w="3120" w:type="dxa"/>
            <w:shd w:val="clear" w:color="auto" w:fill="auto"/>
            <w:vAlign w:val="center"/>
          </w:tcPr>
          <w:p w14:paraId="76BA47D9" w14:textId="77777777" w:rsidR="00CD2EB1" w:rsidRDefault="001D733D">
            <w:pPr>
              <w:keepNext/>
              <w:keepLines/>
              <w:spacing w:before="40"/>
              <w:jc w:val="center"/>
            </w:pPr>
            <w:r>
              <w:t>Zoran Crnac</w:t>
            </w:r>
          </w:p>
        </w:tc>
      </w:tr>
      <w:tr w:rsidR="00CD2EB1" w14:paraId="678C0B97" w14:textId="77777777">
        <w:trPr>
          <w:jc w:val="center"/>
        </w:trPr>
        <w:tc>
          <w:tcPr>
            <w:tcW w:w="1005" w:type="dxa"/>
            <w:shd w:val="clear" w:color="auto" w:fill="auto"/>
            <w:vAlign w:val="center"/>
          </w:tcPr>
          <w:p w14:paraId="751ECE49" w14:textId="77777777" w:rsidR="00CD2EB1" w:rsidRDefault="00CD2EB1" w:rsidP="005576E8">
            <w:pPr>
              <w:keepNext/>
              <w:keepLines/>
              <w:numPr>
                <w:ilvl w:val="0"/>
                <w:numId w:val="147"/>
              </w:numPr>
              <w:pBdr>
                <w:top w:val="nil"/>
                <w:left w:val="nil"/>
                <w:bottom w:val="nil"/>
                <w:right w:val="nil"/>
                <w:between w:val="nil"/>
              </w:pBdr>
              <w:spacing w:before="40" w:after="160" w:line="259" w:lineRule="auto"/>
            </w:pPr>
          </w:p>
        </w:tc>
        <w:tc>
          <w:tcPr>
            <w:tcW w:w="3825" w:type="dxa"/>
            <w:shd w:val="clear" w:color="auto" w:fill="auto"/>
            <w:vAlign w:val="center"/>
          </w:tcPr>
          <w:p w14:paraId="39DCBBDC" w14:textId="77777777" w:rsidR="00CD2EB1" w:rsidRDefault="001D733D">
            <w:pPr>
              <w:keepNext/>
              <w:keepLines/>
              <w:spacing w:before="40"/>
              <w:jc w:val="center"/>
            </w:pPr>
            <w:r>
              <w:t>Glodanje CAD/CAM tehnologijom</w:t>
            </w:r>
          </w:p>
        </w:tc>
        <w:tc>
          <w:tcPr>
            <w:tcW w:w="1140" w:type="dxa"/>
            <w:shd w:val="clear" w:color="auto" w:fill="auto"/>
            <w:vAlign w:val="center"/>
          </w:tcPr>
          <w:p w14:paraId="641FABC7" w14:textId="77777777" w:rsidR="00CD2EB1" w:rsidRDefault="001D733D">
            <w:pPr>
              <w:keepNext/>
              <w:keepLines/>
              <w:spacing w:before="40"/>
              <w:jc w:val="center"/>
            </w:pPr>
            <w:r>
              <w:t>4.C</w:t>
            </w:r>
          </w:p>
        </w:tc>
        <w:tc>
          <w:tcPr>
            <w:tcW w:w="3120" w:type="dxa"/>
            <w:shd w:val="clear" w:color="auto" w:fill="auto"/>
            <w:vAlign w:val="center"/>
          </w:tcPr>
          <w:p w14:paraId="2E0DEEB9" w14:textId="77777777" w:rsidR="00CD2EB1" w:rsidRDefault="001D733D">
            <w:pPr>
              <w:keepNext/>
              <w:keepLines/>
              <w:spacing w:before="40"/>
              <w:jc w:val="center"/>
            </w:pPr>
            <w:r>
              <w:t>Zoran Crnac</w:t>
            </w:r>
          </w:p>
        </w:tc>
      </w:tr>
      <w:tr w:rsidR="00CD2EB1" w14:paraId="63D4803A" w14:textId="77777777">
        <w:trPr>
          <w:jc w:val="center"/>
        </w:trPr>
        <w:tc>
          <w:tcPr>
            <w:tcW w:w="1005" w:type="dxa"/>
            <w:shd w:val="clear" w:color="auto" w:fill="auto"/>
            <w:vAlign w:val="center"/>
          </w:tcPr>
          <w:p w14:paraId="02A59EA3" w14:textId="77777777" w:rsidR="00CD2EB1" w:rsidRDefault="00CD2EB1" w:rsidP="005576E8">
            <w:pPr>
              <w:keepNext/>
              <w:keepLines/>
              <w:numPr>
                <w:ilvl w:val="0"/>
                <w:numId w:val="147"/>
              </w:numPr>
              <w:pBdr>
                <w:top w:val="nil"/>
                <w:left w:val="nil"/>
                <w:bottom w:val="nil"/>
                <w:right w:val="nil"/>
                <w:between w:val="nil"/>
              </w:pBdr>
              <w:spacing w:before="40" w:after="160" w:line="259" w:lineRule="auto"/>
            </w:pPr>
          </w:p>
        </w:tc>
        <w:tc>
          <w:tcPr>
            <w:tcW w:w="3825" w:type="dxa"/>
            <w:shd w:val="clear" w:color="auto" w:fill="auto"/>
            <w:vAlign w:val="center"/>
          </w:tcPr>
          <w:p w14:paraId="26C39395" w14:textId="77777777" w:rsidR="00CD2EB1" w:rsidRDefault="001D733D">
            <w:pPr>
              <w:keepNext/>
              <w:keepLines/>
              <w:spacing w:before="40"/>
              <w:jc w:val="center"/>
            </w:pPr>
            <w:r>
              <w:t xml:space="preserve">Glodanje CAD/CAM tehnologijom </w:t>
            </w:r>
          </w:p>
        </w:tc>
        <w:tc>
          <w:tcPr>
            <w:tcW w:w="1140" w:type="dxa"/>
            <w:shd w:val="clear" w:color="auto" w:fill="auto"/>
            <w:vAlign w:val="center"/>
          </w:tcPr>
          <w:p w14:paraId="38016FBB" w14:textId="77777777" w:rsidR="00CD2EB1" w:rsidRDefault="001D733D">
            <w:pPr>
              <w:keepNext/>
              <w:keepLines/>
              <w:spacing w:before="40"/>
              <w:jc w:val="center"/>
            </w:pPr>
            <w:r>
              <w:t>4.A</w:t>
            </w:r>
          </w:p>
        </w:tc>
        <w:tc>
          <w:tcPr>
            <w:tcW w:w="3120" w:type="dxa"/>
            <w:shd w:val="clear" w:color="auto" w:fill="auto"/>
            <w:vAlign w:val="center"/>
          </w:tcPr>
          <w:p w14:paraId="2A28370C" w14:textId="77777777" w:rsidR="00CD2EB1" w:rsidRDefault="001D733D">
            <w:pPr>
              <w:keepNext/>
              <w:keepLines/>
              <w:spacing w:before="40"/>
              <w:jc w:val="center"/>
            </w:pPr>
            <w:r>
              <w:t>Zoran Crnac</w:t>
            </w:r>
          </w:p>
        </w:tc>
      </w:tr>
      <w:tr w:rsidR="00CD2EB1" w14:paraId="037DA677" w14:textId="77777777">
        <w:trPr>
          <w:jc w:val="center"/>
        </w:trPr>
        <w:tc>
          <w:tcPr>
            <w:tcW w:w="1005" w:type="dxa"/>
            <w:shd w:val="clear" w:color="auto" w:fill="auto"/>
            <w:vAlign w:val="center"/>
          </w:tcPr>
          <w:p w14:paraId="6A482C1A" w14:textId="77777777" w:rsidR="00CD2EB1" w:rsidRDefault="00CD2EB1" w:rsidP="005576E8">
            <w:pPr>
              <w:keepNext/>
              <w:keepLines/>
              <w:numPr>
                <w:ilvl w:val="0"/>
                <w:numId w:val="147"/>
              </w:numPr>
              <w:pBdr>
                <w:top w:val="nil"/>
                <w:left w:val="nil"/>
                <w:bottom w:val="nil"/>
                <w:right w:val="nil"/>
                <w:between w:val="nil"/>
              </w:pBdr>
              <w:spacing w:before="40" w:after="160" w:line="259" w:lineRule="auto"/>
            </w:pPr>
          </w:p>
        </w:tc>
        <w:tc>
          <w:tcPr>
            <w:tcW w:w="3825" w:type="dxa"/>
            <w:shd w:val="clear" w:color="auto" w:fill="auto"/>
            <w:vAlign w:val="center"/>
          </w:tcPr>
          <w:p w14:paraId="6DD0C506" w14:textId="77777777" w:rsidR="00CD2EB1" w:rsidRDefault="001D733D">
            <w:pPr>
              <w:keepNext/>
              <w:keepLines/>
              <w:spacing w:before="40"/>
              <w:jc w:val="center"/>
            </w:pPr>
            <w:r>
              <w:t>Roboti i manipulatori</w:t>
            </w:r>
          </w:p>
        </w:tc>
        <w:tc>
          <w:tcPr>
            <w:tcW w:w="1140" w:type="dxa"/>
            <w:shd w:val="clear" w:color="auto" w:fill="auto"/>
            <w:vAlign w:val="center"/>
          </w:tcPr>
          <w:p w14:paraId="7D236060" w14:textId="77777777" w:rsidR="00CD2EB1" w:rsidRDefault="001D733D">
            <w:pPr>
              <w:keepNext/>
              <w:keepLines/>
              <w:spacing w:before="40"/>
              <w:jc w:val="center"/>
            </w:pPr>
            <w:r>
              <w:t>4.A</w:t>
            </w:r>
          </w:p>
        </w:tc>
        <w:tc>
          <w:tcPr>
            <w:tcW w:w="3120" w:type="dxa"/>
            <w:shd w:val="clear" w:color="auto" w:fill="auto"/>
            <w:vAlign w:val="center"/>
          </w:tcPr>
          <w:p w14:paraId="513543FA" w14:textId="77777777" w:rsidR="00CD2EB1" w:rsidRDefault="001D733D">
            <w:pPr>
              <w:keepNext/>
              <w:keepLines/>
              <w:spacing w:before="40"/>
              <w:jc w:val="center"/>
            </w:pPr>
            <w:r>
              <w:t>Jasna Hrstić</w:t>
            </w:r>
          </w:p>
        </w:tc>
      </w:tr>
      <w:tr w:rsidR="00CD2EB1" w14:paraId="374A1A09" w14:textId="77777777">
        <w:trPr>
          <w:jc w:val="center"/>
        </w:trPr>
        <w:tc>
          <w:tcPr>
            <w:tcW w:w="1005" w:type="dxa"/>
            <w:shd w:val="clear" w:color="auto" w:fill="auto"/>
            <w:vAlign w:val="center"/>
          </w:tcPr>
          <w:p w14:paraId="0667D224" w14:textId="77777777" w:rsidR="00CD2EB1" w:rsidRDefault="00CD2EB1" w:rsidP="005576E8">
            <w:pPr>
              <w:keepNext/>
              <w:keepLines/>
              <w:numPr>
                <w:ilvl w:val="0"/>
                <w:numId w:val="147"/>
              </w:numPr>
              <w:pBdr>
                <w:top w:val="nil"/>
                <w:left w:val="nil"/>
                <w:bottom w:val="nil"/>
                <w:right w:val="nil"/>
                <w:between w:val="nil"/>
              </w:pBdr>
              <w:spacing w:before="40" w:after="160" w:line="259" w:lineRule="auto"/>
              <w:jc w:val="center"/>
            </w:pPr>
          </w:p>
        </w:tc>
        <w:tc>
          <w:tcPr>
            <w:tcW w:w="3825" w:type="dxa"/>
            <w:shd w:val="clear" w:color="auto" w:fill="auto"/>
            <w:vAlign w:val="center"/>
          </w:tcPr>
          <w:p w14:paraId="57F55750" w14:textId="77777777" w:rsidR="00CD2EB1" w:rsidRDefault="001D733D">
            <w:pPr>
              <w:keepNext/>
              <w:keepLines/>
              <w:spacing w:before="40"/>
              <w:jc w:val="center"/>
            </w:pPr>
            <w:r>
              <w:t>Primijenjena matematika</w:t>
            </w:r>
          </w:p>
        </w:tc>
        <w:tc>
          <w:tcPr>
            <w:tcW w:w="1140" w:type="dxa"/>
            <w:shd w:val="clear" w:color="auto" w:fill="auto"/>
            <w:vAlign w:val="center"/>
          </w:tcPr>
          <w:p w14:paraId="7A2386A7" w14:textId="77777777" w:rsidR="00CD2EB1" w:rsidRDefault="001D733D">
            <w:pPr>
              <w:keepNext/>
              <w:keepLines/>
              <w:spacing w:before="40"/>
              <w:jc w:val="center"/>
            </w:pPr>
            <w:r>
              <w:t>3.E</w:t>
            </w:r>
          </w:p>
        </w:tc>
        <w:tc>
          <w:tcPr>
            <w:tcW w:w="3120" w:type="dxa"/>
            <w:shd w:val="clear" w:color="auto" w:fill="auto"/>
            <w:vAlign w:val="center"/>
          </w:tcPr>
          <w:p w14:paraId="3FF1B8C4" w14:textId="77777777" w:rsidR="00CD2EB1" w:rsidRDefault="001D733D">
            <w:pPr>
              <w:keepNext/>
              <w:keepLines/>
              <w:spacing w:before="40"/>
              <w:jc w:val="center"/>
            </w:pPr>
            <w:r>
              <w:t>Ivan Benić</w:t>
            </w:r>
          </w:p>
        </w:tc>
      </w:tr>
      <w:tr w:rsidR="00CD2EB1" w14:paraId="41DB2CF6" w14:textId="77777777">
        <w:trPr>
          <w:jc w:val="center"/>
        </w:trPr>
        <w:tc>
          <w:tcPr>
            <w:tcW w:w="1005" w:type="dxa"/>
            <w:shd w:val="clear" w:color="auto" w:fill="auto"/>
            <w:vAlign w:val="center"/>
          </w:tcPr>
          <w:p w14:paraId="30D59526" w14:textId="77777777" w:rsidR="00CD2EB1" w:rsidRDefault="00CD2EB1" w:rsidP="005576E8">
            <w:pPr>
              <w:keepNext/>
              <w:keepLines/>
              <w:numPr>
                <w:ilvl w:val="0"/>
                <w:numId w:val="147"/>
              </w:numPr>
              <w:pBdr>
                <w:top w:val="nil"/>
                <w:left w:val="nil"/>
                <w:bottom w:val="nil"/>
                <w:right w:val="nil"/>
                <w:between w:val="nil"/>
              </w:pBdr>
              <w:spacing w:before="40" w:after="160" w:line="259" w:lineRule="auto"/>
              <w:jc w:val="center"/>
            </w:pPr>
          </w:p>
        </w:tc>
        <w:tc>
          <w:tcPr>
            <w:tcW w:w="3825" w:type="dxa"/>
            <w:shd w:val="clear" w:color="auto" w:fill="auto"/>
            <w:vAlign w:val="center"/>
          </w:tcPr>
          <w:p w14:paraId="0CC7B065" w14:textId="77777777" w:rsidR="00CD2EB1" w:rsidRDefault="001D733D">
            <w:pPr>
              <w:keepNext/>
              <w:keepLines/>
              <w:spacing w:before="40"/>
              <w:jc w:val="center"/>
            </w:pPr>
            <w:r>
              <w:t>Primijenjena matematika</w:t>
            </w:r>
          </w:p>
        </w:tc>
        <w:tc>
          <w:tcPr>
            <w:tcW w:w="1140" w:type="dxa"/>
            <w:shd w:val="clear" w:color="auto" w:fill="auto"/>
            <w:vAlign w:val="center"/>
          </w:tcPr>
          <w:p w14:paraId="63C6C125" w14:textId="77777777" w:rsidR="00CD2EB1" w:rsidRDefault="001D733D">
            <w:pPr>
              <w:keepNext/>
              <w:keepLines/>
              <w:spacing w:before="40"/>
              <w:jc w:val="center"/>
            </w:pPr>
            <w:r>
              <w:t>4.B</w:t>
            </w:r>
          </w:p>
        </w:tc>
        <w:tc>
          <w:tcPr>
            <w:tcW w:w="3120" w:type="dxa"/>
            <w:shd w:val="clear" w:color="auto" w:fill="auto"/>
            <w:vAlign w:val="center"/>
          </w:tcPr>
          <w:p w14:paraId="5AEC99F5" w14:textId="77777777" w:rsidR="00CD2EB1" w:rsidRDefault="001D733D">
            <w:pPr>
              <w:keepNext/>
              <w:keepLines/>
              <w:spacing w:before="40"/>
              <w:jc w:val="center"/>
            </w:pPr>
            <w:r>
              <w:t>Ivan Benić</w:t>
            </w:r>
          </w:p>
        </w:tc>
      </w:tr>
      <w:tr w:rsidR="00CD2EB1" w14:paraId="33CB7216" w14:textId="77777777">
        <w:trPr>
          <w:jc w:val="center"/>
        </w:trPr>
        <w:tc>
          <w:tcPr>
            <w:tcW w:w="1005" w:type="dxa"/>
            <w:shd w:val="clear" w:color="auto" w:fill="auto"/>
            <w:vAlign w:val="center"/>
          </w:tcPr>
          <w:p w14:paraId="1058B4DC" w14:textId="77777777" w:rsidR="00CD2EB1" w:rsidRDefault="00CD2EB1" w:rsidP="005576E8">
            <w:pPr>
              <w:keepNext/>
              <w:keepLines/>
              <w:numPr>
                <w:ilvl w:val="0"/>
                <w:numId w:val="147"/>
              </w:numPr>
              <w:pBdr>
                <w:top w:val="nil"/>
                <w:left w:val="nil"/>
                <w:bottom w:val="nil"/>
                <w:right w:val="nil"/>
                <w:between w:val="nil"/>
              </w:pBdr>
              <w:spacing w:before="40" w:after="160" w:line="259" w:lineRule="auto"/>
              <w:jc w:val="center"/>
            </w:pPr>
          </w:p>
        </w:tc>
        <w:tc>
          <w:tcPr>
            <w:tcW w:w="3825" w:type="dxa"/>
            <w:shd w:val="clear" w:color="auto" w:fill="auto"/>
            <w:vAlign w:val="center"/>
          </w:tcPr>
          <w:p w14:paraId="361F0715" w14:textId="77777777" w:rsidR="00CD2EB1" w:rsidRDefault="001D733D">
            <w:pPr>
              <w:keepNext/>
              <w:keepLines/>
              <w:spacing w:before="40"/>
              <w:jc w:val="center"/>
            </w:pPr>
            <w:r>
              <w:t xml:space="preserve">Programiranje mobilnih uređaja  </w:t>
            </w:r>
          </w:p>
        </w:tc>
        <w:tc>
          <w:tcPr>
            <w:tcW w:w="1140" w:type="dxa"/>
            <w:shd w:val="clear" w:color="auto" w:fill="auto"/>
            <w:vAlign w:val="center"/>
          </w:tcPr>
          <w:p w14:paraId="5F5F7C15" w14:textId="77777777" w:rsidR="00CD2EB1" w:rsidRDefault="001D733D">
            <w:pPr>
              <w:keepNext/>
              <w:keepLines/>
              <w:spacing w:before="40"/>
              <w:jc w:val="center"/>
            </w:pPr>
            <w:r>
              <w:t>3.E</w:t>
            </w:r>
          </w:p>
        </w:tc>
        <w:tc>
          <w:tcPr>
            <w:tcW w:w="3120" w:type="dxa"/>
            <w:shd w:val="clear" w:color="auto" w:fill="auto"/>
            <w:vAlign w:val="center"/>
          </w:tcPr>
          <w:p w14:paraId="6D280818" w14:textId="77777777" w:rsidR="00CD2EB1" w:rsidRDefault="001D733D">
            <w:pPr>
              <w:keepNext/>
              <w:keepLines/>
              <w:spacing w:before="40"/>
              <w:jc w:val="center"/>
            </w:pPr>
            <w:r>
              <w:t>Mato Kokanović</w:t>
            </w:r>
          </w:p>
        </w:tc>
      </w:tr>
      <w:tr w:rsidR="00CD2EB1" w14:paraId="5760B762" w14:textId="77777777">
        <w:trPr>
          <w:trHeight w:val="654"/>
          <w:jc w:val="center"/>
        </w:trPr>
        <w:tc>
          <w:tcPr>
            <w:tcW w:w="1005" w:type="dxa"/>
            <w:shd w:val="clear" w:color="auto" w:fill="auto"/>
            <w:vAlign w:val="center"/>
          </w:tcPr>
          <w:p w14:paraId="1EE48917" w14:textId="77777777" w:rsidR="00CD2EB1" w:rsidRDefault="00CD2EB1" w:rsidP="005576E8">
            <w:pPr>
              <w:keepNext/>
              <w:keepLines/>
              <w:numPr>
                <w:ilvl w:val="0"/>
                <w:numId w:val="147"/>
              </w:numPr>
              <w:pBdr>
                <w:top w:val="nil"/>
                <w:left w:val="nil"/>
                <w:bottom w:val="nil"/>
                <w:right w:val="nil"/>
                <w:between w:val="nil"/>
              </w:pBdr>
              <w:spacing w:before="40" w:after="160" w:line="259" w:lineRule="auto"/>
              <w:jc w:val="center"/>
            </w:pPr>
          </w:p>
        </w:tc>
        <w:tc>
          <w:tcPr>
            <w:tcW w:w="3825" w:type="dxa"/>
            <w:shd w:val="clear" w:color="auto" w:fill="auto"/>
            <w:vAlign w:val="center"/>
          </w:tcPr>
          <w:p w14:paraId="406BFBB1" w14:textId="77777777" w:rsidR="00CD2EB1" w:rsidRDefault="001D733D">
            <w:pPr>
              <w:keepNext/>
              <w:keepLines/>
              <w:spacing w:before="40"/>
              <w:jc w:val="center"/>
            </w:pPr>
            <w:r>
              <w:t>Napredno i objektno programiranje</w:t>
            </w:r>
          </w:p>
        </w:tc>
        <w:tc>
          <w:tcPr>
            <w:tcW w:w="1140" w:type="dxa"/>
            <w:shd w:val="clear" w:color="auto" w:fill="auto"/>
            <w:vAlign w:val="center"/>
          </w:tcPr>
          <w:p w14:paraId="09A381F5" w14:textId="77777777" w:rsidR="00CD2EB1" w:rsidRDefault="001D733D">
            <w:pPr>
              <w:keepNext/>
              <w:keepLines/>
              <w:spacing w:before="40"/>
              <w:jc w:val="center"/>
            </w:pPr>
            <w:r>
              <w:t>3.E</w:t>
            </w:r>
          </w:p>
        </w:tc>
        <w:tc>
          <w:tcPr>
            <w:tcW w:w="3120" w:type="dxa"/>
            <w:shd w:val="clear" w:color="auto" w:fill="auto"/>
            <w:vAlign w:val="center"/>
          </w:tcPr>
          <w:p w14:paraId="60BD4082" w14:textId="77777777" w:rsidR="00CD2EB1" w:rsidRDefault="001D733D">
            <w:pPr>
              <w:keepNext/>
              <w:keepLines/>
              <w:spacing w:before="40"/>
              <w:jc w:val="center"/>
            </w:pPr>
            <w:r>
              <w:t>Mato Kokanović</w:t>
            </w:r>
          </w:p>
        </w:tc>
      </w:tr>
      <w:tr w:rsidR="00CD2EB1" w14:paraId="58C024E4" w14:textId="77777777">
        <w:trPr>
          <w:jc w:val="center"/>
        </w:trPr>
        <w:tc>
          <w:tcPr>
            <w:tcW w:w="1005" w:type="dxa"/>
            <w:shd w:val="clear" w:color="auto" w:fill="auto"/>
            <w:vAlign w:val="center"/>
          </w:tcPr>
          <w:p w14:paraId="3468039E" w14:textId="77777777" w:rsidR="00CD2EB1" w:rsidRDefault="00CD2EB1" w:rsidP="005576E8">
            <w:pPr>
              <w:keepNext/>
              <w:keepLines/>
              <w:numPr>
                <w:ilvl w:val="0"/>
                <w:numId w:val="147"/>
              </w:numPr>
              <w:pBdr>
                <w:top w:val="nil"/>
                <w:left w:val="nil"/>
                <w:bottom w:val="nil"/>
                <w:right w:val="nil"/>
                <w:between w:val="nil"/>
              </w:pBdr>
              <w:spacing w:before="40" w:after="160" w:line="259" w:lineRule="auto"/>
              <w:jc w:val="center"/>
            </w:pPr>
          </w:p>
        </w:tc>
        <w:tc>
          <w:tcPr>
            <w:tcW w:w="3825" w:type="dxa"/>
            <w:shd w:val="clear" w:color="auto" w:fill="auto"/>
            <w:vAlign w:val="center"/>
          </w:tcPr>
          <w:p w14:paraId="155F9626" w14:textId="77777777" w:rsidR="00CD2EB1" w:rsidRDefault="001D733D">
            <w:pPr>
              <w:keepNext/>
              <w:keepLines/>
              <w:spacing w:before="40"/>
              <w:jc w:val="center"/>
            </w:pPr>
            <w:r>
              <w:t>Napredno i objektno programiranje</w:t>
            </w:r>
          </w:p>
        </w:tc>
        <w:tc>
          <w:tcPr>
            <w:tcW w:w="1140" w:type="dxa"/>
            <w:shd w:val="clear" w:color="auto" w:fill="auto"/>
            <w:vAlign w:val="center"/>
          </w:tcPr>
          <w:p w14:paraId="0F0FE9CD" w14:textId="77777777" w:rsidR="00CD2EB1" w:rsidRDefault="001D733D">
            <w:pPr>
              <w:keepNext/>
              <w:keepLines/>
              <w:spacing w:before="40"/>
              <w:jc w:val="center"/>
            </w:pPr>
            <w:r>
              <w:t>4.B</w:t>
            </w:r>
          </w:p>
        </w:tc>
        <w:tc>
          <w:tcPr>
            <w:tcW w:w="3120" w:type="dxa"/>
            <w:shd w:val="clear" w:color="auto" w:fill="auto"/>
            <w:vAlign w:val="center"/>
          </w:tcPr>
          <w:p w14:paraId="70892793" w14:textId="77777777" w:rsidR="00CD2EB1" w:rsidRDefault="001D733D">
            <w:pPr>
              <w:keepNext/>
              <w:keepLines/>
              <w:spacing w:before="40"/>
              <w:jc w:val="center"/>
            </w:pPr>
            <w:r>
              <w:t>Mato Kokanović</w:t>
            </w:r>
          </w:p>
        </w:tc>
      </w:tr>
      <w:tr w:rsidR="00CD2EB1" w14:paraId="2BB4CEA0" w14:textId="77777777">
        <w:trPr>
          <w:jc w:val="center"/>
        </w:trPr>
        <w:tc>
          <w:tcPr>
            <w:tcW w:w="1005" w:type="dxa"/>
            <w:shd w:val="clear" w:color="auto" w:fill="auto"/>
            <w:vAlign w:val="center"/>
          </w:tcPr>
          <w:p w14:paraId="5E542DA5" w14:textId="77777777" w:rsidR="00CD2EB1" w:rsidRDefault="00CD2EB1" w:rsidP="005576E8">
            <w:pPr>
              <w:keepNext/>
              <w:keepLines/>
              <w:numPr>
                <w:ilvl w:val="0"/>
                <w:numId w:val="147"/>
              </w:numPr>
              <w:pBdr>
                <w:top w:val="nil"/>
                <w:left w:val="nil"/>
                <w:bottom w:val="nil"/>
                <w:right w:val="nil"/>
                <w:between w:val="nil"/>
              </w:pBdr>
              <w:spacing w:before="40" w:after="160" w:line="259" w:lineRule="auto"/>
              <w:jc w:val="center"/>
            </w:pPr>
          </w:p>
        </w:tc>
        <w:tc>
          <w:tcPr>
            <w:tcW w:w="3825" w:type="dxa"/>
            <w:shd w:val="clear" w:color="auto" w:fill="auto"/>
            <w:vAlign w:val="center"/>
          </w:tcPr>
          <w:p w14:paraId="5E680595" w14:textId="77777777" w:rsidR="00CD2EB1" w:rsidRDefault="001D733D">
            <w:pPr>
              <w:keepNext/>
              <w:keepLines/>
              <w:spacing w:before="40"/>
              <w:jc w:val="center"/>
            </w:pPr>
            <w:r>
              <w:t xml:space="preserve">Web dizajn </w:t>
            </w:r>
          </w:p>
        </w:tc>
        <w:tc>
          <w:tcPr>
            <w:tcW w:w="1140" w:type="dxa"/>
            <w:shd w:val="clear" w:color="auto" w:fill="auto"/>
            <w:vAlign w:val="center"/>
          </w:tcPr>
          <w:p w14:paraId="57AAFB85" w14:textId="77777777" w:rsidR="00CD2EB1" w:rsidRDefault="001D733D">
            <w:pPr>
              <w:keepNext/>
              <w:keepLines/>
              <w:spacing w:before="40"/>
              <w:jc w:val="center"/>
            </w:pPr>
            <w:r>
              <w:t>3.E</w:t>
            </w:r>
          </w:p>
        </w:tc>
        <w:tc>
          <w:tcPr>
            <w:tcW w:w="3120" w:type="dxa"/>
            <w:shd w:val="clear" w:color="auto" w:fill="auto"/>
            <w:vAlign w:val="center"/>
          </w:tcPr>
          <w:p w14:paraId="558007B7" w14:textId="77777777" w:rsidR="00CD2EB1" w:rsidRDefault="001D733D">
            <w:pPr>
              <w:keepNext/>
              <w:keepLines/>
              <w:spacing w:before="40"/>
              <w:jc w:val="center"/>
            </w:pPr>
            <w:r>
              <w:t>Magdalena Jukić</w:t>
            </w:r>
          </w:p>
        </w:tc>
      </w:tr>
      <w:tr w:rsidR="00CD2EB1" w14:paraId="06D48D4A" w14:textId="77777777">
        <w:trPr>
          <w:jc w:val="center"/>
        </w:trPr>
        <w:tc>
          <w:tcPr>
            <w:tcW w:w="1005" w:type="dxa"/>
            <w:shd w:val="clear" w:color="auto" w:fill="auto"/>
            <w:vAlign w:val="center"/>
          </w:tcPr>
          <w:p w14:paraId="52678D1E" w14:textId="77777777" w:rsidR="00CD2EB1" w:rsidRDefault="00CD2EB1" w:rsidP="005576E8">
            <w:pPr>
              <w:keepNext/>
              <w:keepLines/>
              <w:numPr>
                <w:ilvl w:val="0"/>
                <w:numId w:val="147"/>
              </w:numPr>
              <w:pBdr>
                <w:top w:val="nil"/>
                <w:left w:val="nil"/>
                <w:bottom w:val="nil"/>
                <w:right w:val="nil"/>
                <w:between w:val="nil"/>
              </w:pBdr>
              <w:spacing w:before="40" w:after="160" w:line="259" w:lineRule="auto"/>
              <w:jc w:val="center"/>
            </w:pPr>
          </w:p>
        </w:tc>
        <w:tc>
          <w:tcPr>
            <w:tcW w:w="3825" w:type="dxa"/>
            <w:shd w:val="clear" w:color="auto" w:fill="auto"/>
            <w:vAlign w:val="center"/>
          </w:tcPr>
          <w:p w14:paraId="699D8C31" w14:textId="77777777" w:rsidR="00CD2EB1" w:rsidRDefault="001D733D">
            <w:pPr>
              <w:keepNext/>
              <w:keepLines/>
              <w:spacing w:before="40"/>
              <w:jc w:val="center"/>
            </w:pPr>
            <w:r>
              <w:t xml:space="preserve">Robotika </w:t>
            </w:r>
          </w:p>
        </w:tc>
        <w:tc>
          <w:tcPr>
            <w:tcW w:w="1140" w:type="dxa"/>
            <w:shd w:val="clear" w:color="auto" w:fill="auto"/>
            <w:vAlign w:val="center"/>
          </w:tcPr>
          <w:p w14:paraId="5C181AE7" w14:textId="77777777" w:rsidR="00CD2EB1" w:rsidRDefault="001D733D">
            <w:pPr>
              <w:keepNext/>
              <w:keepLines/>
              <w:spacing w:before="40"/>
              <w:jc w:val="center"/>
            </w:pPr>
            <w:r>
              <w:t>4.E</w:t>
            </w:r>
          </w:p>
        </w:tc>
        <w:tc>
          <w:tcPr>
            <w:tcW w:w="3120" w:type="dxa"/>
            <w:shd w:val="clear" w:color="auto" w:fill="auto"/>
            <w:vAlign w:val="center"/>
          </w:tcPr>
          <w:p w14:paraId="23CCE75D" w14:textId="77777777" w:rsidR="00CD2EB1" w:rsidRDefault="001D733D">
            <w:pPr>
              <w:keepNext/>
              <w:keepLines/>
              <w:spacing w:before="40"/>
              <w:jc w:val="center"/>
            </w:pPr>
            <w:r>
              <w:t xml:space="preserve">Magdalena Jukić </w:t>
            </w:r>
          </w:p>
        </w:tc>
      </w:tr>
      <w:tr w:rsidR="00CD2EB1" w14:paraId="4FF8571E" w14:textId="77777777">
        <w:trPr>
          <w:jc w:val="center"/>
        </w:trPr>
        <w:tc>
          <w:tcPr>
            <w:tcW w:w="1005" w:type="dxa"/>
            <w:shd w:val="clear" w:color="auto" w:fill="auto"/>
            <w:vAlign w:val="center"/>
          </w:tcPr>
          <w:p w14:paraId="233D13B2" w14:textId="77777777" w:rsidR="00CD2EB1" w:rsidRDefault="00CD2EB1" w:rsidP="005576E8">
            <w:pPr>
              <w:keepNext/>
              <w:keepLines/>
              <w:numPr>
                <w:ilvl w:val="0"/>
                <w:numId w:val="147"/>
              </w:numPr>
              <w:pBdr>
                <w:top w:val="nil"/>
                <w:left w:val="nil"/>
                <w:bottom w:val="nil"/>
                <w:right w:val="nil"/>
                <w:between w:val="nil"/>
              </w:pBdr>
              <w:spacing w:before="40" w:after="160" w:line="259" w:lineRule="auto"/>
              <w:jc w:val="center"/>
            </w:pPr>
          </w:p>
        </w:tc>
        <w:tc>
          <w:tcPr>
            <w:tcW w:w="3825" w:type="dxa"/>
            <w:shd w:val="clear" w:color="auto" w:fill="auto"/>
            <w:vAlign w:val="center"/>
          </w:tcPr>
          <w:p w14:paraId="792955E6" w14:textId="77777777" w:rsidR="00CD2EB1" w:rsidRDefault="001D733D">
            <w:pPr>
              <w:keepNext/>
              <w:keepLines/>
              <w:spacing w:before="40"/>
              <w:jc w:val="center"/>
            </w:pPr>
            <w:r>
              <w:t>Programiranje mobilnih uređaja</w:t>
            </w:r>
          </w:p>
        </w:tc>
        <w:tc>
          <w:tcPr>
            <w:tcW w:w="1140" w:type="dxa"/>
            <w:shd w:val="clear" w:color="auto" w:fill="auto"/>
            <w:vAlign w:val="center"/>
          </w:tcPr>
          <w:p w14:paraId="41D14846" w14:textId="77777777" w:rsidR="00CD2EB1" w:rsidRDefault="001D733D">
            <w:pPr>
              <w:keepNext/>
              <w:keepLines/>
              <w:spacing w:before="40"/>
              <w:jc w:val="center"/>
            </w:pPr>
            <w:r>
              <w:t>4.B</w:t>
            </w:r>
          </w:p>
        </w:tc>
        <w:tc>
          <w:tcPr>
            <w:tcW w:w="3120" w:type="dxa"/>
            <w:shd w:val="clear" w:color="auto" w:fill="auto"/>
            <w:vAlign w:val="center"/>
          </w:tcPr>
          <w:p w14:paraId="14CE78AE" w14:textId="77777777" w:rsidR="00CD2EB1" w:rsidRDefault="001D733D">
            <w:pPr>
              <w:keepNext/>
              <w:keepLines/>
              <w:spacing w:before="40"/>
              <w:jc w:val="center"/>
            </w:pPr>
            <w:r>
              <w:t>Magdalena Jukić</w:t>
            </w:r>
          </w:p>
        </w:tc>
      </w:tr>
      <w:tr w:rsidR="00CD2EB1" w14:paraId="471C788B" w14:textId="77777777">
        <w:trPr>
          <w:jc w:val="center"/>
        </w:trPr>
        <w:tc>
          <w:tcPr>
            <w:tcW w:w="1005" w:type="dxa"/>
            <w:shd w:val="clear" w:color="auto" w:fill="auto"/>
            <w:vAlign w:val="center"/>
          </w:tcPr>
          <w:p w14:paraId="053304AD" w14:textId="77777777" w:rsidR="00CD2EB1" w:rsidRDefault="00CD2EB1" w:rsidP="005576E8">
            <w:pPr>
              <w:keepNext/>
              <w:keepLines/>
              <w:numPr>
                <w:ilvl w:val="0"/>
                <w:numId w:val="147"/>
              </w:numPr>
              <w:pBdr>
                <w:top w:val="nil"/>
                <w:left w:val="nil"/>
                <w:bottom w:val="nil"/>
                <w:right w:val="nil"/>
                <w:between w:val="nil"/>
              </w:pBdr>
              <w:spacing w:before="40" w:after="160" w:line="259" w:lineRule="auto"/>
              <w:jc w:val="center"/>
            </w:pPr>
          </w:p>
        </w:tc>
        <w:tc>
          <w:tcPr>
            <w:tcW w:w="3825" w:type="dxa"/>
            <w:shd w:val="clear" w:color="auto" w:fill="auto"/>
            <w:vAlign w:val="center"/>
          </w:tcPr>
          <w:p w14:paraId="11470E1C" w14:textId="77777777" w:rsidR="00CD2EB1" w:rsidRDefault="001D733D">
            <w:pPr>
              <w:keepNext/>
              <w:keepLines/>
              <w:spacing w:before="40"/>
              <w:jc w:val="center"/>
            </w:pPr>
            <w:r>
              <w:t>Digitalna elektronika</w:t>
            </w:r>
          </w:p>
        </w:tc>
        <w:tc>
          <w:tcPr>
            <w:tcW w:w="1140" w:type="dxa"/>
            <w:shd w:val="clear" w:color="auto" w:fill="auto"/>
            <w:vAlign w:val="center"/>
          </w:tcPr>
          <w:p w14:paraId="6DF4F08E" w14:textId="77777777" w:rsidR="00CD2EB1" w:rsidRDefault="001D733D">
            <w:pPr>
              <w:keepNext/>
              <w:keepLines/>
              <w:spacing w:before="40"/>
              <w:jc w:val="center"/>
            </w:pPr>
            <w:r>
              <w:t>3.D</w:t>
            </w:r>
          </w:p>
        </w:tc>
        <w:tc>
          <w:tcPr>
            <w:tcW w:w="3120" w:type="dxa"/>
            <w:shd w:val="clear" w:color="auto" w:fill="auto"/>
            <w:vAlign w:val="center"/>
          </w:tcPr>
          <w:p w14:paraId="68BD741D" w14:textId="77777777" w:rsidR="00CD2EB1" w:rsidRDefault="001D733D">
            <w:pPr>
              <w:keepNext/>
              <w:keepLines/>
              <w:spacing w:before="40"/>
              <w:jc w:val="center"/>
            </w:pPr>
            <w:r>
              <w:t>Maja Maratović Kruljac</w:t>
            </w:r>
          </w:p>
        </w:tc>
      </w:tr>
      <w:tr w:rsidR="00CD2EB1" w14:paraId="0D6D994C" w14:textId="77777777">
        <w:trPr>
          <w:jc w:val="center"/>
        </w:trPr>
        <w:tc>
          <w:tcPr>
            <w:tcW w:w="1005" w:type="dxa"/>
            <w:shd w:val="clear" w:color="auto" w:fill="auto"/>
            <w:vAlign w:val="center"/>
          </w:tcPr>
          <w:p w14:paraId="2A493793" w14:textId="77777777" w:rsidR="00CD2EB1" w:rsidRDefault="00CD2EB1" w:rsidP="005576E8">
            <w:pPr>
              <w:keepNext/>
              <w:keepLines/>
              <w:numPr>
                <w:ilvl w:val="0"/>
                <w:numId w:val="147"/>
              </w:numPr>
              <w:pBdr>
                <w:top w:val="nil"/>
                <w:left w:val="nil"/>
                <w:bottom w:val="nil"/>
                <w:right w:val="nil"/>
                <w:between w:val="nil"/>
              </w:pBdr>
              <w:spacing w:before="40" w:after="160" w:line="259" w:lineRule="auto"/>
              <w:jc w:val="center"/>
            </w:pPr>
          </w:p>
        </w:tc>
        <w:tc>
          <w:tcPr>
            <w:tcW w:w="3825" w:type="dxa"/>
            <w:shd w:val="clear" w:color="auto" w:fill="auto"/>
            <w:vAlign w:val="center"/>
          </w:tcPr>
          <w:p w14:paraId="55E5DC64" w14:textId="77777777" w:rsidR="00CD2EB1" w:rsidRDefault="001D733D">
            <w:pPr>
              <w:keepNext/>
              <w:keepLines/>
              <w:spacing w:before="40"/>
              <w:jc w:val="center"/>
            </w:pPr>
            <w:r>
              <w:t xml:space="preserve">Solarni sustavi </w:t>
            </w:r>
          </w:p>
        </w:tc>
        <w:tc>
          <w:tcPr>
            <w:tcW w:w="1140" w:type="dxa"/>
            <w:shd w:val="clear" w:color="auto" w:fill="auto"/>
            <w:vAlign w:val="center"/>
          </w:tcPr>
          <w:p w14:paraId="6E44C7EF" w14:textId="77777777" w:rsidR="00CD2EB1" w:rsidRDefault="001D733D">
            <w:pPr>
              <w:keepNext/>
              <w:keepLines/>
              <w:spacing w:before="40"/>
              <w:jc w:val="center"/>
            </w:pPr>
            <w:r>
              <w:t>4.D</w:t>
            </w:r>
          </w:p>
        </w:tc>
        <w:tc>
          <w:tcPr>
            <w:tcW w:w="3120" w:type="dxa"/>
            <w:shd w:val="clear" w:color="auto" w:fill="auto"/>
            <w:vAlign w:val="center"/>
          </w:tcPr>
          <w:p w14:paraId="5FB71355" w14:textId="77777777" w:rsidR="00CD2EB1" w:rsidRDefault="001D733D">
            <w:pPr>
              <w:keepNext/>
              <w:keepLines/>
              <w:spacing w:before="40"/>
              <w:jc w:val="center"/>
            </w:pPr>
            <w:r>
              <w:t xml:space="preserve">   Maja Maratović Kruljac</w:t>
            </w:r>
          </w:p>
        </w:tc>
      </w:tr>
      <w:tr w:rsidR="00CD2EB1" w14:paraId="721CA5EA" w14:textId="77777777">
        <w:trPr>
          <w:jc w:val="center"/>
        </w:trPr>
        <w:tc>
          <w:tcPr>
            <w:tcW w:w="1005" w:type="dxa"/>
            <w:shd w:val="clear" w:color="auto" w:fill="auto"/>
            <w:vAlign w:val="center"/>
          </w:tcPr>
          <w:p w14:paraId="409E9DED" w14:textId="77777777" w:rsidR="00CD2EB1" w:rsidRDefault="00CD2EB1" w:rsidP="005576E8">
            <w:pPr>
              <w:keepNext/>
              <w:keepLines/>
              <w:numPr>
                <w:ilvl w:val="0"/>
                <w:numId w:val="147"/>
              </w:numPr>
              <w:pBdr>
                <w:top w:val="nil"/>
                <w:left w:val="nil"/>
                <w:bottom w:val="nil"/>
                <w:right w:val="nil"/>
                <w:between w:val="nil"/>
              </w:pBdr>
              <w:spacing w:before="40" w:after="160" w:line="259" w:lineRule="auto"/>
              <w:jc w:val="center"/>
            </w:pPr>
          </w:p>
        </w:tc>
        <w:tc>
          <w:tcPr>
            <w:tcW w:w="3825" w:type="dxa"/>
            <w:shd w:val="clear" w:color="auto" w:fill="auto"/>
            <w:vAlign w:val="center"/>
          </w:tcPr>
          <w:p w14:paraId="201D521C" w14:textId="77777777" w:rsidR="00CD2EB1" w:rsidRDefault="001D733D">
            <w:pPr>
              <w:keepNext/>
              <w:keepLines/>
              <w:spacing w:before="40"/>
              <w:jc w:val="center"/>
            </w:pPr>
            <w:r>
              <w:t xml:space="preserve">PLC i mikroupravljači </w:t>
            </w:r>
          </w:p>
        </w:tc>
        <w:tc>
          <w:tcPr>
            <w:tcW w:w="1140" w:type="dxa"/>
            <w:shd w:val="clear" w:color="auto" w:fill="auto"/>
            <w:vAlign w:val="center"/>
          </w:tcPr>
          <w:p w14:paraId="1FE3BAD0" w14:textId="77777777" w:rsidR="00CD2EB1" w:rsidRDefault="001D733D">
            <w:pPr>
              <w:keepNext/>
              <w:keepLines/>
              <w:spacing w:before="40"/>
              <w:jc w:val="center"/>
            </w:pPr>
            <w:r>
              <w:t>3.C</w:t>
            </w:r>
          </w:p>
        </w:tc>
        <w:tc>
          <w:tcPr>
            <w:tcW w:w="3120" w:type="dxa"/>
            <w:shd w:val="clear" w:color="auto" w:fill="auto"/>
            <w:vAlign w:val="center"/>
          </w:tcPr>
          <w:p w14:paraId="7E8291B4" w14:textId="77777777" w:rsidR="00CD2EB1" w:rsidRDefault="001D733D">
            <w:pPr>
              <w:keepNext/>
              <w:keepLines/>
              <w:spacing w:before="40"/>
              <w:jc w:val="center"/>
            </w:pPr>
            <w:r>
              <w:t>Ivan Matasović</w:t>
            </w:r>
          </w:p>
        </w:tc>
      </w:tr>
      <w:tr w:rsidR="00CD2EB1" w14:paraId="6485343F" w14:textId="77777777">
        <w:trPr>
          <w:jc w:val="center"/>
        </w:trPr>
        <w:tc>
          <w:tcPr>
            <w:tcW w:w="1005" w:type="dxa"/>
            <w:shd w:val="clear" w:color="auto" w:fill="auto"/>
            <w:vAlign w:val="center"/>
          </w:tcPr>
          <w:p w14:paraId="50160834" w14:textId="77777777" w:rsidR="00CD2EB1" w:rsidRDefault="00CD2EB1" w:rsidP="005576E8">
            <w:pPr>
              <w:keepNext/>
              <w:keepLines/>
              <w:numPr>
                <w:ilvl w:val="0"/>
                <w:numId w:val="147"/>
              </w:numPr>
              <w:pBdr>
                <w:top w:val="nil"/>
                <w:left w:val="nil"/>
                <w:bottom w:val="nil"/>
                <w:right w:val="nil"/>
                <w:between w:val="nil"/>
              </w:pBdr>
              <w:spacing w:before="40" w:after="160" w:line="259" w:lineRule="auto"/>
              <w:jc w:val="center"/>
            </w:pPr>
          </w:p>
        </w:tc>
        <w:tc>
          <w:tcPr>
            <w:tcW w:w="3825" w:type="dxa"/>
            <w:shd w:val="clear" w:color="auto" w:fill="auto"/>
            <w:vAlign w:val="center"/>
          </w:tcPr>
          <w:p w14:paraId="78459904" w14:textId="77777777" w:rsidR="00CD2EB1" w:rsidRDefault="001D733D">
            <w:pPr>
              <w:keepNext/>
              <w:keepLines/>
              <w:spacing w:before="40"/>
              <w:jc w:val="center"/>
            </w:pPr>
            <w:r>
              <w:t>Vođenje procesa računalom</w:t>
            </w:r>
          </w:p>
        </w:tc>
        <w:tc>
          <w:tcPr>
            <w:tcW w:w="1140" w:type="dxa"/>
            <w:shd w:val="clear" w:color="auto" w:fill="auto"/>
            <w:vAlign w:val="center"/>
          </w:tcPr>
          <w:p w14:paraId="210C1E66" w14:textId="77777777" w:rsidR="00CD2EB1" w:rsidRDefault="001D733D">
            <w:pPr>
              <w:keepNext/>
              <w:keepLines/>
              <w:spacing w:before="40"/>
              <w:jc w:val="center"/>
            </w:pPr>
            <w:r>
              <w:t>4.B</w:t>
            </w:r>
          </w:p>
        </w:tc>
        <w:tc>
          <w:tcPr>
            <w:tcW w:w="3120" w:type="dxa"/>
            <w:shd w:val="clear" w:color="auto" w:fill="auto"/>
            <w:vAlign w:val="center"/>
          </w:tcPr>
          <w:p w14:paraId="68F6F0EA" w14:textId="77777777" w:rsidR="00CD2EB1" w:rsidRDefault="001D733D">
            <w:pPr>
              <w:keepNext/>
              <w:keepLines/>
              <w:spacing w:before="40"/>
              <w:jc w:val="center"/>
            </w:pPr>
            <w:r>
              <w:t>Miroslav Čorni</w:t>
            </w:r>
          </w:p>
        </w:tc>
      </w:tr>
      <w:tr w:rsidR="00CD2EB1" w14:paraId="6435C555" w14:textId="77777777">
        <w:trPr>
          <w:jc w:val="center"/>
        </w:trPr>
        <w:tc>
          <w:tcPr>
            <w:tcW w:w="1005" w:type="dxa"/>
            <w:shd w:val="clear" w:color="auto" w:fill="auto"/>
            <w:vAlign w:val="center"/>
          </w:tcPr>
          <w:p w14:paraId="65323CA9" w14:textId="77777777" w:rsidR="00CD2EB1" w:rsidRDefault="00CD2EB1" w:rsidP="005576E8">
            <w:pPr>
              <w:keepNext/>
              <w:keepLines/>
              <w:numPr>
                <w:ilvl w:val="0"/>
                <w:numId w:val="147"/>
              </w:numPr>
              <w:pBdr>
                <w:top w:val="nil"/>
                <w:left w:val="nil"/>
                <w:bottom w:val="nil"/>
                <w:right w:val="nil"/>
                <w:between w:val="nil"/>
              </w:pBdr>
              <w:spacing w:before="40" w:after="160" w:line="259" w:lineRule="auto"/>
              <w:jc w:val="center"/>
            </w:pPr>
          </w:p>
        </w:tc>
        <w:tc>
          <w:tcPr>
            <w:tcW w:w="3825" w:type="dxa"/>
            <w:shd w:val="clear" w:color="auto" w:fill="auto"/>
            <w:vAlign w:val="center"/>
          </w:tcPr>
          <w:p w14:paraId="534E0F30" w14:textId="77777777" w:rsidR="00CD2EB1" w:rsidRDefault="001D733D">
            <w:pPr>
              <w:keepNext/>
              <w:keepLines/>
              <w:spacing w:before="40"/>
              <w:jc w:val="center"/>
            </w:pPr>
            <w:r>
              <w:t>Web dizajn</w:t>
            </w:r>
          </w:p>
        </w:tc>
        <w:tc>
          <w:tcPr>
            <w:tcW w:w="1140" w:type="dxa"/>
            <w:shd w:val="clear" w:color="auto" w:fill="auto"/>
            <w:vAlign w:val="center"/>
          </w:tcPr>
          <w:p w14:paraId="74A97E93" w14:textId="77777777" w:rsidR="00CD2EB1" w:rsidRDefault="001D733D">
            <w:pPr>
              <w:keepNext/>
              <w:keepLines/>
              <w:spacing w:before="40"/>
              <w:jc w:val="center"/>
            </w:pPr>
            <w:r>
              <w:t>4.B</w:t>
            </w:r>
          </w:p>
        </w:tc>
        <w:tc>
          <w:tcPr>
            <w:tcW w:w="3120" w:type="dxa"/>
            <w:shd w:val="clear" w:color="auto" w:fill="auto"/>
            <w:vAlign w:val="center"/>
          </w:tcPr>
          <w:p w14:paraId="2569BAF3" w14:textId="77777777" w:rsidR="00CD2EB1" w:rsidRDefault="001D733D">
            <w:pPr>
              <w:keepNext/>
              <w:keepLines/>
              <w:spacing w:before="40"/>
              <w:jc w:val="center"/>
            </w:pPr>
            <w:r>
              <w:t>Slaven Osmeričić</w:t>
            </w:r>
          </w:p>
        </w:tc>
      </w:tr>
      <w:tr w:rsidR="00CD2EB1" w14:paraId="67A115A0" w14:textId="77777777">
        <w:trPr>
          <w:jc w:val="center"/>
        </w:trPr>
        <w:tc>
          <w:tcPr>
            <w:tcW w:w="1005" w:type="dxa"/>
            <w:shd w:val="clear" w:color="auto" w:fill="auto"/>
            <w:vAlign w:val="center"/>
          </w:tcPr>
          <w:p w14:paraId="7DE02B89" w14:textId="77777777" w:rsidR="00CD2EB1" w:rsidRDefault="00CD2EB1" w:rsidP="005576E8">
            <w:pPr>
              <w:keepNext/>
              <w:keepLines/>
              <w:numPr>
                <w:ilvl w:val="0"/>
                <w:numId w:val="147"/>
              </w:numPr>
              <w:pBdr>
                <w:top w:val="nil"/>
                <w:left w:val="nil"/>
                <w:bottom w:val="nil"/>
                <w:right w:val="nil"/>
                <w:between w:val="nil"/>
              </w:pBdr>
              <w:spacing w:before="40" w:after="160" w:line="259" w:lineRule="auto"/>
              <w:jc w:val="center"/>
            </w:pPr>
          </w:p>
        </w:tc>
        <w:tc>
          <w:tcPr>
            <w:tcW w:w="3825" w:type="dxa"/>
            <w:shd w:val="clear" w:color="auto" w:fill="auto"/>
            <w:vAlign w:val="center"/>
          </w:tcPr>
          <w:p w14:paraId="1BF328EC" w14:textId="77777777" w:rsidR="00CD2EB1" w:rsidRDefault="001D733D">
            <w:pPr>
              <w:keepNext/>
              <w:keepLines/>
              <w:spacing w:before="40"/>
              <w:jc w:val="center"/>
            </w:pPr>
            <w:r>
              <w:t xml:space="preserve">Mikro i nano mehatronika </w:t>
            </w:r>
          </w:p>
        </w:tc>
        <w:tc>
          <w:tcPr>
            <w:tcW w:w="1140" w:type="dxa"/>
            <w:shd w:val="clear" w:color="auto" w:fill="auto"/>
            <w:vAlign w:val="center"/>
          </w:tcPr>
          <w:p w14:paraId="5A75ACD7" w14:textId="77777777" w:rsidR="00CD2EB1" w:rsidRDefault="001D733D">
            <w:pPr>
              <w:keepNext/>
              <w:keepLines/>
              <w:spacing w:before="40"/>
              <w:jc w:val="center"/>
            </w:pPr>
            <w:r>
              <w:t>4.C</w:t>
            </w:r>
          </w:p>
        </w:tc>
        <w:tc>
          <w:tcPr>
            <w:tcW w:w="3120" w:type="dxa"/>
            <w:shd w:val="clear" w:color="auto" w:fill="auto"/>
            <w:vAlign w:val="center"/>
          </w:tcPr>
          <w:p w14:paraId="6F749C67" w14:textId="77777777" w:rsidR="00CD2EB1" w:rsidRDefault="001D733D">
            <w:pPr>
              <w:keepNext/>
              <w:keepLines/>
              <w:spacing w:before="40"/>
              <w:jc w:val="center"/>
            </w:pPr>
            <w:r>
              <w:t>Božica Rajković</w:t>
            </w:r>
          </w:p>
        </w:tc>
      </w:tr>
    </w:tbl>
    <w:p w14:paraId="29C77EDB" w14:textId="77777777" w:rsidR="00CD2EB1" w:rsidRDefault="00CD2EB1">
      <w:pPr>
        <w:rPr>
          <w:color w:val="FF0000"/>
        </w:rPr>
      </w:pPr>
    </w:p>
    <w:p w14:paraId="655A6854" w14:textId="77777777" w:rsidR="00CD2EB1" w:rsidRDefault="00CD2EB1">
      <w:pPr>
        <w:rPr>
          <w:color w:val="FF0000"/>
        </w:rPr>
      </w:pPr>
    </w:p>
    <w:p w14:paraId="58615760" w14:textId="77777777" w:rsidR="00CD2EB1" w:rsidRDefault="00CD2EB1">
      <w:pPr>
        <w:rPr>
          <w:color w:val="FF0000"/>
        </w:rPr>
      </w:pPr>
    </w:p>
    <w:p w14:paraId="2961D731" w14:textId="77777777" w:rsidR="00CD2EB1" w:rsidRDefault="00CD2EB1">
      <w:pPr>
        <w:rPr>
          <w:color w:val="FF0000"/>
        </w:rPr>
      </w:pPr>
    </w:p>
    <w:p w14:paraId="29893A0F" w14:textId="77777777" w:rsidR="00CD2EB1" w:rsidRDefault="00CD2EB1">
      <w:pPr>
        <w:rPr>
          <w:color w:val="FF0000"/>
        </w:rPr>
      </w:pPr>
    </w:p>
    <w:p w14:paraId="10852153" w14:textId="77777777" w:rsidR="00CD2EB1" w:rsidRDefault="00CD2EB1">
      <w:pPr>
        <w:rPr>
          <w:color w:val="FF0000"/>
        </w:rPr>
      </w:pPr>
    </w:p>
    <w:p w14:paraId="5E5C38C1" w14:textId="77777777" w:rsidR="00CD2EB1" w:rsidRDefault="00CD2EB1">
      <w:pPr>
        <w:rPr>
          <w:color w:val="FF0000"/>
        </w:rPr>
      </w:pPr>
    </w:p>
    <w:tbl>
      <w:tblPr>
        <w:tblStyle w:val="affffffffffffffffffffffff1"/>
        <w:tblW w:w="96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1287"/>
        <w:gridCol w:w="142"/>
        <w:gridCol w:w="3105"/>
        <w:gridCol w:w="1545"/>
      </w:tblGrid>
      <w:tr w:rsidR="00CD2EB1" w14:paraId="7FAA8DED" w14:textId="77777777">
        <w:trPr>
          <w:jc w:val="center"/>
        </w:trPr>
        <w:tc>
          <w:tcPr>
            <w:tcW w:w="3528" w:type="dxa"/>
            <w:tcBorders>
              <w:top w:val="single" w:sz="4" w:space="0" w:color="000000"/>
              <w:left w:val="single" w:sz="4" w:space="0" w:color="000000"/>
              <w:bottom w:val="single" w:sz="4" w:space="0" w:color="000000"/>
              <w:right w:val="single" w:sz="4" w:space="0" w:color="000000"/>
            </w:tcBorders>
            <w:shd w:val="clear" w:color="auto" w:fill="BDD7EE"/>
          </w:tcPr>
          <w:p w14:paraId="12FA2885" w14:textId="77777777" w:rsidR="00CD2EB1" w:rsidRDefault="001D733D">
            <w:pPr>
              <w:spacing w:line="276" w:lineRule="auto"/>
              <w:jc w:val="center"/>
              <w:rPr>
                <w:b/>
              </w:rPr>
            </w:pPr>
            <w:r>
              <w:rPr>
                <w:b/>
              </w:rPr>
              <w:t xml:space="preserve">Naziv modula ili </w:t>
            </w:r>
          </w:p>
          <w:p w14:paraId="21F13914" w14:textId="77777777" w:rsidR="00CD2EB1" w:rsidRDefault="001D733D">
            <w:pPr>
              <w:spacing w:line="276" w:lineRule="auto"/>
              <w:jc w:val="center"/>
            </w:pPr>
            <w:r>
              <w:rPr>
                <w:b/>
              </w:rPr>
              <w:t>skupine ishoda učenja</w:t>
            </w:r>
          </w:p>
        </w:tc>
        <w:tc>
          <w:tcPr>
            <w:tcW w:w="6079" w:type="dxa"/>
            <w:gridSpan w:val="4"/>
            <w:tcBorders>
              <w:top w:val="single" w:sz="4" w:space="0" w:color="000000"/>
              <w:left w:val="single" w:sz="4" w:space="0" w:color="000000"/>
              <w:bottom w:val="single" w:sz="4" w:space="0" w:color="000000"/>
              <w:right w:val="single" w:sz="4" w:space="0" w:color="000000"/>
            </w:tcBorders>
          </w:tcPr>
          <w:p w14:paraId="3E278809" w14:textId="77777777" w:rsidR="00CD2EB1" w:rsidRDefault="001D733D">
            <w:pPr>
              <w:spacing w:line="276" w:lineRule="auto"/>
              <w:jc w:val="center"/>
              <w:rPr>
                <w:b/>
              </w:rPr>
            </w:pPr>
            <w:r>
              <w:rPr>
                <w:b/>
              </w:rPr>
              <w:t xml:space="preserve">Dizajniranje proizvoda pomoću računala </w:t>
            </w:r>
          </w:p>
          <w:p w14:paraId="0D9A9DF6" w14:textId="77777777" w:rsidR="00CD2EB1" w:rsidRDefault="001D733D">
            <w:pPr>
              <w:spacing w:line="276" w:lineRule="auto"/>
              <w:jc w:val="center"/>
              <w:rPr>
                <w:b/>
              </w:rPr>
            </w:pPr>
            <w:r>
              <w:rPr>
                <w:b/>
              </w:rPr>
              <w:t>Slavko Vujeva</w:t>
            </w:r>
          </w:p>
        </w:tc>
      </w:tr>
      <w:tr w:rsidR="00CD2EB1" w14:paraId="1458BA27" w14:textId="77777777">
        <w:trPr>
          <w:trHeight w:val="762"/>
          <w:jc w:val="center"/>
        </w:trPr>
        <w:tc>
          <w:tcPr>
            <w:tcW w:w="3528" w:type="dxa"/>
            <w:vMerge w:val="restart"/>
            <w:tcBorders>
              <w:top w:val="single" w:sz="4" w:space="0" w:color="000000"/>
              <w:left w:val="single" w:sz="4" w:space="0" w:color="000000"/>
              <w:right w:val="single" w:sz="4" w:space="0" w:color="000000"/>
            </w:tcBorders>
            <w:shd w:val="clear" w:color="auto" w:fill="BDD7EE"/>
          </w:tcPr>
          <w:p w14:paraId="4D13B9B4" w14:textId="77777777" w:rsidR="00CD2EB1" w:rsidRDefault="00CD2EB1">
            <w:pPr>
              <w:spacing w:line="276" w:lineRule="auto"/>
              <w:jc w:val="center"/>
              <w:rPr>
                <w:b/>
              </w:rPr>
            </w:pPr>
          </w:p>
          <w:p w14:paraId="08C80AEE" w14:textId="77777777" w:rsidR="00CD2EB1" w:rsidRDefault="00CD2EB1">
            <w:pPr>
              <w:spacing w:line="276" w:lineRule="auto"/>
              <w:jc w:val="center"/>
              <w:rPr>
                <w:b/>
              </w:rPr>
            </w:pPr>
          </w:p>
          <w:p w14:paraId="7D580C72" w14:textId="77777777" w:rsidR="00CD2EB1" w:rsidRDefault="001D733D">
            <w:pPr>
              <w:spacing w:line="276" w:lineRule="auto"/>
              <w:jc w:val="center"/>
              <w:rPr>
                <w:b/>
              </w:rPr>
            </w:pPr>
            <w:r>
              <w:rPr>
                <w:b/>
              </w:rPr>
              <w:t>Cilj</w:t>
            </w:r>
          </w:p>
        </w:tc>
        <w:tc>
          <w:tcPr>
            <w:tcW w:w="1287" w:type="dxa"/>
            <w:tcBorders>
              <w:top w:val="single" w:sz="4" w:space="0" w:color="000000"/>
              <w:left w:val="single" w:sz="4" w:space="0" w:color="000000"/>
              <w:bottom w:val="single" w:sz="4" w:space="0" w:color="000000"/>
              <w:right w:val="single" w:sz="4" w:space="0" w:color="000000"/>
            </w:tcBorders>
          </w:tcPr>
          <w:p w14:paraId="35E27643" w14:textId="77777777" w:rsidR="00CD2EB1" w:rsidRDefault="00CD2EB1">
            <w:pPr>
              <w:spacing w:line="276" w:lineRule="auto"/>
              <w:jc w:val="center"/>
              <w:rPr>
                <w:b/>
              </w:rPr>
            </w:pPr>
          </w:p>
          <w:p w14:paraId="4BDFC420" w14:textId="77777777" w:rsidR="00CD2EB1" w:rsidRDefault="001D733D">
            <w:pPr>
              <w:spacing w:line="276" w:lineRule="auto"/>
              <w:jc w:val="center"/>
              <w:rPr>
                <w:b/>
              </w:rPr>
            </w:pPr>
            <w:r>
              <w:rPr>
                <w:b/>
              </w:rPr>
              <w:t>Opći</w:t>
            </w:r>
          </w:p>
        </w:tc>
        <w:tc>
          <w:tcPr>
            <w:tcW w:w="4792" w:type="dxa"/>
            <w:gridSpan w:val="3"/>
            <w:tcBorders>
              <w:top w:val="single" w:sz="4" w:space="0" w:color="000000"/>
              <w:left w:val="single" w:sz="4" w:space="0" w:color="000000"/>
              <w:bottom w:val="single" w:sz="4" w:space="0" w:color="000000"/>
              <w:right w:val="single" w:sz="4" w:space="0" w:color="000000"/>
            </w:tcBorders>
            <w:vAlign w:val="center"/>
          </w:tcPr>
          <w:p w14:paraId="6273ED05" w14:textId="77777777" w:rsidR="00CD2EB1" w:rsidRDefault="001D733D">
            <w:pPr>
              <w:jc w:val="both"/>
            </w:pPr>
            <w:r>
              <w:t>osposobiti učenike za rad sa računalnim programom za 3D modeliranje</w:t>
            </w:r>
          </w:p>
        </w:tc>
      </w:tr>
      <w:tr w:rsidR="00CD2EB1" w14:paraId="34CEDD42" w14:textId="77777777">
        <w:trPr>
          <w:trHeight w:val="1014"/>
          <w:jc w:val="center"/>
        </w:trPr>
        <w:tc>
          <w:tcPr>
            <w:tcW w:w="3528" w:type="dxa"/>
            <w:vMerge/>
            <w:tcBorders>
              <w:top w:val="single" w:sz="4" w:space="0" w:color="000000"/>
              <w:left w:val="single" w:sz="4" w:space="0" w:color="000000"/>
              <w:right w:val="single" w:sz="4" w:space="0" w:color="000000"/>
            </w:tcBorders>
            <w:shd w:val="clear" w:color="auto" w:fill="BDD7EE"/>
          </w:tcPr>
          <w:p w14:paraId="2AEA1BC6" w14:textId="77777777" w:rsidR="00CD2EB1" w:rsidRDefault="00CD2EB1">
            <w:pPr>
              <w:widowControl w:val="0"/>
              <w:pBdr>
                <w:top w:val="nil"/>
                <w:left w:val="nil"/>
                <w:bottom w:val="nil"/>
                <w:right w:val="nil"/>
                <w:between w:val="nil"/>
              </w:pBdr>
              <w:spacing w:line="276" w:lineRule="auto"/>
              <w:rPr>
                <w:color w:val="FF0000"/>
              </w:rPr>
            </w:pPr>
          </w:p>
        </w:tc>
        <w:tc>
          <w:tcPr>
            <w:tcW w:w="1287" w:type="dxa"/>
            <w:tcBorders>
              <w:top w:val="single" w:sz="4" w:space="0" w:color="000000"/>
              <w:left w:val="single" w:sz="4" w:space="0" w:color="000000"/>
              <w:bottom w:val="single" w:sz="4" w:space="0" w:color="000000"/>
              <w:right w:val="single" w:sz="4" w:space="0" w:color="000000"/>
            </w:tcBorders>
          </w:tcPr>
          <w:p w14:paraId="723837D8" w14:textId="77777777" w:rsidR="00CD2EB1" w:rsidRDefault="00CD2EB1">
            <w:pPr>
              <w:spacing w:line="276" w:lineRule="auto"/>
              <w:jc w:val="center"/>
              <w:rPr>
                <w:b/>
              </w:rPr>
            </w:pPr>
          </w:p>
          <w:p w14:paraId="71C34D28" w14:textId="77777777" w:rsidR="00CD2EB1" w:rsidRDefault="001D733D">
            <w:pPr>
              <w:spacing w:line="276" w:lineRule="auto"/>
              <w:jc w:val="center"/>
              <w:rPr>
                <w:b/>
              </w:rPr>
            </w:pPr>
            <w:r>
              <w:rPr>
                <w:b/>
              </w:rPr>
              <w:t>Specifični</w:t>
            </w:r>
          </w:p>
        </w:tc>
        <w:tc>
          <w:tcPr>
            <w:tcW w:w="4792" w:type="dxa"/>
            <w:gridSpan w:val="3"/>
            <w:tcBorders>
              <w:top w:val="single" w:sz="4" w:space="0" w:color="000000"/>
              <w:left w:val="single" w:sz="4" w:space="0" w:color="000000"/>
              <w:bottom w:val="single" w:sz="4" w:space="0" w:color="000000"/>
              <w:right w:val="single" w:sz="4" w:space="0" w:color="000000"/>
            </w:tcBorders>
          </w:tcPr>
          <w:p w14:paraId="6C73E2C0" w14:textId="77777777" w:rsidR="00CD2EB1" w:rsidRDefault="001D733D">
            <w:pPr>
              <w:spacing w:line="276" w:lineRule="auto"/>
              <w:jc w:val="both"/>
            </w:pPr>
            <w:r>
              <w:t>osposobiti učenike za samostalno dizajniranje jednostavnijih proizvoda pomoću računalnih programa</w:t>
            </w:r>
          </w:p>
        </w:tc>
      </w:tr>
      <w:tr w:rsidR="00CD2EB1" w14:paraId="0E53FF4D" w14:textId="77777777">
        <w:trPr>
          <w:jc w:val="center"/>
        </w:trPr>
        <w:tc>
          <w:tcPr>
            <w:tcW w:w="3528"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F0AEA0A" w14:textId="77777777" w:rsidR="00CD2EB1" w:rsidRDefault="001D733D">
            <w:pPr>
              <w:spacing w:line="276" w:lineRule="auto"/>
              <w:jc w:val="center"/>
              <w:rPr>
                <w:b/>
              </w:rPr>
            </w:pPr>
            <w:r>
              <w:rPr>
                <w:b/>
              </w:rPr>
              <w:t>Zadaće</w:t>
            </w:r>
          </w:p>
        </w:tc>
        <w:tc>
          <w:tcPr>
            <w:tcW w:w="6079" w:type="dxa"/>
            <w:gridSpan w:val="4"/>
            <w:tcBorders>
              <w:top w:val="single" w:sz="4" w:space="0" w:color="000000"/>
              <w:left w:val="single" w:sz="4" w:space="0" w:color="000000"/>
              <w:bottom w:val="single" w:sz="4" w:space="0" w:color="000000"/>
              <w:right w:val="single" w:sz="4" w:space="0" w:color="000000"/>
            </w:tcBorders>
          </w:tcPr>
          <w:p w14:paraId="60C18342" w14:textId="77777777" w:rsidR="00CD2EB1" w:rsidRDefault="001D733D" w:rsidP="005576E8">
            <w:pPr>
              <w:numPr>
                <w:ilvl w:val="0"/>
                <w:numId w:val="106"/>
              </w:numPr>
              <w:pBdr>
                <w:top w:val="nil"/>
                <w:left w:val="nil"/>
                <w:bottom w:val="nil"/>
                <w:right w:val="nil"/>
                <w:between w:val="nil"/>
              </w:pBdr>
              <w:spacing w:line="259" w:lineRule="auto"/>
              <w:jc w:val="both"/>
            </w:pPr>
            <w:r>
              <w:t>upoznati učenike s programom za 3D modeliranje</w:t>
            </w:r>
          </w:p>
          <w:p w14:paraId="7AD55E1A" w14:textId="77777777" w:rsidR="00CD2EB1" w:rsidRDefault="001D733D" w:rsidP="005576E8">
            <w:pPr>
              <w:numPr>
                <w:ilvl w:val="0"/>
                <w:numId w:val="106"/>
              </w:numPr>
              <w:pBdr>
                <w:top w:val="nil"/>
                <w:left w:val="nil"/>
                <w:bottom w:val="nil"/>
                <w:right w:val="nil"/>
                <w:between w:val="nil"/>
              </w:pBdr>
              <w:spacing w:line="259" w:lineRule="auto"/>
              <w:jc w:val="both"/>
            </w:pPr>
            <w:r>
              <w:t>upoznati učenike s naredbama za 3D modeliranje</w:t>
            </w:r>
          </w:p>
          <w:p w14:paraId="6688178F" w14:textId="77777777" w:rsidR="00CD2EB1" w:rsidRDefault="001D733D" w:rsidP="005576E8">
            <w:pPr>
              <w:numPr>
                <w:ilvl w:val="0"/>
                <w:numId w:val="106"/>
              </w:numPr>
              <w:pBdr>
                <w:top w:val="nil"/>
                <w:left w:val="nil"/>
                <w:bottom w:val="nil"/>
                <w:right w:val="nil"/>
                <w:between w:val="nil"/>
              </w:pBdr>
              <w:spacing w:line="259" w:lineRule="auto"/>
              <w:jc w:val="both"/>
            </w:pPr>
            <w:r>
              <w:t>oblikovati 3D model pomoću računala</w:t>
            </w:r>
          </w:p>
          <w:p w14:paraId="0DFCBC91" w14:textId="77777777" w:rsidR="00CD2EB1" w:rsidRDefault="001D733D" w:rsidP="005576E8">
            <w:pPr>
              <w:numPr>
                <w:ilvl w:val="0"/>
                <w:numId w:val="106"/>
              </w:numPr>
              <w:pBdr>
                <w:top w:val="nil"/>
                <w:left w:val="nil"/>
                <w:bottom w:val="nil"/>
                <w:right w:val="nil"/>
                <w:between w:val="nil"/>
              </w:pBdr>
              <w:spacing w:line="259" w:lineRule="auto"/>
              <w:jc w:val="both"/>
            </w:pPr>
            <w:r>
              <w:t>provesti simulaciju opterećenja i gibanja na modelu</w:t>
            </w:r>
          </w:p>
          <w:p w14:paraId="33DAC491" w14:textId="77777777" w:rsidR="00CD2EB1" w:rsidRDefault="001D733D" w:rsidP="005576E8">
            <w:pPr>
              <w:numPr>
                <w:ilvl w:val="0"/>
                <w:numId w:val="106"/>
              </w:numPr>
              <w:pBdr>
                <w:top w:val="nil"/>
                <w:left w:val="nil"/>
                <w:bottom w:val="nil"/>
                <w:right w:val="nil"/>
                <w:between w:val="nil"/>
              </w:pBdr>
              <w:spacing w:line="259" w:lineRule="auto"/>
              <w:jc w:val="both"/>
            </w:pPr>
            <w:r>
              <w:t>oblikovati sklop pomoću 3D dijelova</w:t>
            </w:r>
          </w:p>
          <w:p w14:paraId="6AB3C9DC" w14:textId="77777777" w:rsidR="00CD2EB1" w:rsidRDefault="001D733D" w:rsidP="005576E8">
            <w:pPr>
              <w:numPr>
                <w:ilvl w:val="0"/>
                <w:numId w:val="106"/>
              </w:numPr>
              <w:pBdr>
                <w:top w:val="nil"/>
                <w:left w:val="nil"/>
                <w:bottom w:val="nil"/>
                <w:right w:val="nil"/>
                <w:between w:val="nil"/>
              </w:pBdr>
              <w:spacing w:line="259" w:lineRule="auto"/>
              <w:jc w:val="both"/>
            </w:pPr>
            <w:r>
              <w:t>izraditi tehničku dokumentaciju iz 3D modela</w:t>
            </w:r>
          </w:p>
        </w:tc>
      </w:tr>
      <w:tr w:rsidR="00CD2EB1" w14:paraId="3C97431B" w14:textId="77777777">
        <w:trPr>
          <w:jc w:val="center"/>
        </w:trPr>
        <w:tc>
          <w:tcPr>
            <w:tcW w:w="3528" w:type="dxa"/>
            <w:tcBorders>
              <w:top w:val="single" w:sz="4" w:space="0" w:color="000000"/>
              <w:left w:val="single" w:sz="4" w:space="0" w:color="000000"/>
              <w:bottom w:val="single" w:sz="4" w:space="0" w:color="000000"/>
              <w:right w:val="single" w:sz="4" w:space="0" w:color="000000"/>
            </w:tcBorders>
            <w:shd w:val="clear" w:color="auto" w:fill="BDD7EE"/>
          </w:tcPr>
          <w:p w14:paraId="4775E28C" w14:textId="77777777" w:rsidR="00CD2EB1" w:rsidRDefault="001D733D">
            <w:pPr>
              <w:spacing w:line="276" w:lineRule="auto"/>
              <w:jc w:val="center"/>
            </w:pPr>
            <w:r>
              <w:rPr>
                <w:b/>
              </w:rPr>
              <w:t>Ciljna skupina</w:t>
            </w:r>
          </w:p>
        </w:tc>
        <w:tc>
          <w:tcPr>
            <w:tcW w:w="6079" w:type="dxa"/>
            <w:gridSpan w:val="4"/>
            <w:tcBorders>
              <w:top w:val="single" w:sz="4" w:space="0" w:color="000000"/>
              <w:left w:val="single" w:sz="4" w:space="0" w:color="000000"/>
              <w:bottom w:val="single" w:sz="4" w:space="0" w:color="000000"/>
              <w:right w:val="single" w:sz="4" w:space="0" w:color="000000"/>
            </w:tcBorders>
          </w:tcPr>
          <w:p w14:paraId="1080E9D5" w14:textId="77777777" w:rsidR="00CD2EB1" w:rsidRDefault="001D733D">
            <w:pPr>
              <w:spacing w:line="276" w:lineRule="auto"/>
              <w:jc w:val="both"/>
            </w:pPr>
            <w:r>
              <w:t>Učenici 3.A i 3.B razreda zanimanja Strojarski računalni tehničar</w:t>
            </w:r>
          </w:p>
        </w:tc>
      </w:tr>
      <w:tr w:rsidR="00CD2EB1" w14:paraId="42AA84DA" w14:textId="77777777">
        <w:trPr>
          <w:jc w:val="center"/>
        </w:trPr>
        <w:tc>
          <w:tcPr>
            <w:tcW w:w="3528" w:type="dxa"/>
            <w:tcBorders>
              <w:top w:val="single" w:sz="4" w:space="0" w:color="000000"/>
              <w:left w:val="single" w:sz="4" w:space="0" w:color="000000"/>
              <w:bottom w:val="single" w:sz="4" w:space="0" w:color="000000"/>
              <w:right w:val="single" w:sz="4" w:space="0" w:color="000000"/>
            </w:tcBorders>
            <w:shd w:val="clear" w:color="auto" w:fill="BDD7EE"/>
          </w:tcPr>
          <w:p w14:paraId="11F63B87" w14:textId="77777777" w:rsidR="00CD2EB1" w:rsidRDefault="001D733D">
            <w:pPr>
              <w:spacing w:line="276" w:lineRule="auto"/>
              <w:jc w:val="center"/>
            </w:pPr>
            <w:r>
              <w:rPr>
                <w:b/>
              </w:rPr>
              <w:t>Vrijeme trajanja</w:t>
            </w:r>
          </w:p>
        </w:tc>
        <w:tc>
          <w:tcPr>
            <w:tcW w:w="6079" w:type="dxa"/>
            <w:gridSpan w:val="4"/>
            <w:tcBorders>
              <w:top w:val="single" w:sz="4" w:space="0" w:color="000000"/>
              <w:left w:val="single" w:sz="4" w:space="0" w:color="000000"/>
              <w:bottom w:val="single" w:sz="4" w:space="0" w:color="000000"/>
              <w:right w:val="single" w:sz="4" w:space="0" w:color="000000"/>
            </w:tcBorders>
          </w:tcPr>
          <w:p w14:paraId="2E565FEB" w14:textId="77777777" w:rsidR="00CD2EB1" w:rsidRDefault="001D733D">
            <w:pPr>
              <w:spacing w:line="276" w:lineRule="auto"/>
              <w:jc w:val="both"/>
            </w:pPr>
            <w:r>
              <w:t>70 sati</w:t>
            </w:r>
          </w:p>
        </w:tc>
      </w:tr>
      <w:tr w:rsidR="00CD2EB1" w14:paraId="52F21F1F" w14:textId="77777777">
        <w:trPr>
          <w:trHeight w:val="191"/>
          <w:jc w:val="center"/>
        </w:trPr>
        <w:tc>
          <w:tcPr>
            <w:tcW w:w="3528" w:type="dxa"/>
            <w:vMerge w:val="restart"/>
            <w:tcBorders>
              <w:top w:val="single" w:sz="4" w:space="0" w:color="000000"/>
              <w:left w:val="single" w:sz="4" w:space="0" w:color="000000"/>
              <w:right w:val="single" w:sz="4" w:space="0" w:color="000000"/>
            </w:tcBorders>
            <w:shd w:val="clear" w:color="auto" w:fill="BDD7EE"/>
            <w:vAlign w:val="center"/>
          </w:tcPr>
          <w:p w14:paraId="22B767CE" w14:textId="77777777" w:rsidR="00CD2EB1" w:rsidRDefault="001D733D">
            <w:pPr>
              <w:spacing w:line="276" w:lineRule="auto"/>
              <w:jc w:val="center"/>
              <w:rPr>
                <w:b/>
              </w:rPr>
            </w:pPr>
            <w:r>
              <w:rPr>
                <w:b/>
              </w:rPr>
              <w:t>Plan i program po koracima</w:t>
            </w: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BDD7EE"/>
          </w:tcPr>
          <w:p w14:paraId="7115FDAF" w14:textId="77777777" w:rsidR="00CD2EB1" w:rsidRDefault="001D733D">
            <w:pPr>
              <w:spacing w:line="276" w:lineRule="auto"/>
              <w:jc w:val="center"/>
              <w:rPr>
                <w:b/>
              </w:rPr>
            </w:pPr>
            <w:r>
              <w:rPr>
                <w:b/>
              </w:rPr>
              <w:t>Mjesec</w:t>
            </w:r>
          </w:p>
        </w:tc>
        <w:tc>
          <w:tcPr>
            <w:tcW w:w="3105" w:type="dxa"/>
            <w:tcBorders>
              <w:top w:val="single" w:sz="4" w:space="0" w:color="000000"/>
              <w:left w:val="single" w:sz="4" w:space="0" w:color="000000"/>
              <w:bottom w:val="single" w:sz="4" w:space="0" w:color="000000"/>
              <w:right w:val="single" w:sz="4" w:space="0" w:color="000000"/>
            </w:tcBorders>
            <w:shd w:val="clear" w:color="auto" w:fill="BDD7EE"/>
          </w:tcPr>
          <w:p w14:paraId="73B21716" w14:textId="77777777" w:rsidR="00CD2EB1" w:rsidRDefault="001D733D">
            <w:pPr>
              <w:spacing w:line="276" w:lineRule="auto"/>
              <w:jc w:val="center"/>
              <w:rPr>
                <w:b/>
              </w:rPr>
            </w:pPr>
            <w:r>
              <w:rPr>
                <w:b/>
              </w:rPr>
              <w:t>Tema</w:t>
            </w:r>
          </w:p>
        </w:tc>
        <w:tc>
          <w:tcPr>
            <w:tcW w:w="1545" w:type="dxa"/>
            <w:tcBorders>
              <w:top w:val="single" w:sz="4" w:space="0" w:color="000000"/>
              <w:left w:val="single" w:sz="4" w:space="0" w:color="000000"/>
              <w:bottom w:val="single" w:sz="4" w:space="0" w:color="000000"/>
              <w:right w:val="single" w:sz="4" w:space="0" w:color="000000"/>
            </w:tcBorders>
            <w:shd w:val="clear" w:color="auto" w:fill="BDD7EE"/>
          </w:tcPr>
          <w:p w14:paraId="122C9238" w14:textId="77777777" w:rsidR="00CD2EB1" w:rsidRDefault="001D733D">
            <w:pPr>
              <w:spacing w:line="276" w:lineRule="auto"/>
              <w:jc w:val="center"/>
              <w:rPr>
                <w:b/>
              </w:rPr>
            </w:pPr>
            <w:r>
              <w:rPr>
                <w:b/>
              </w:rPr>
              <w:t>Predavač</w:t>
            </w:r>
          </w:p>
        </w:tc>
      </w:tr>
      <w:tr w:rsidR="00CD2EB1" w14:paraId="18B613CA" w14:textId="77777777">
        <w:trPr>
          <w:trHeight w:val="150"/>
          <w:jc w:val="center"/>
        </w:trPr>
        <w:tc>
          <w:tcPr>
            <w:tcW w:w="3528" w:type="dxa"/>
            <w:vMerge/>
            <w:tcBorders>
              <w:top w:val="single" w:sz="4" w:space="0" w:color="000000"/>
              <w:left w:val="single" w:sz="4" w:space="0" w:color="000000"/>
              <w:right w:val="single" w:sz="4" w:space="0" w:color="000000"/>
            </w:tcBorders>
            <w:shd w:val="clear" w:color="auto" w:fill="BDD7EE"/>
            <w:vAlign w:val="center"/>
          </w:tcPr>
          <w:p w14:paraId="2DA0CB9E" w14:textId="77777777" w:rsidR="00CD2EB1" w:rsidRDefault="00CD2EB1">
            <w:pPr>
              <w:widowControl w:val="0"/>
              <w:pBdr>
                <w:top w:val="nil"/>
                <w:left w:val="nil"/>
                <w:bottom w:val="nil"/>
                <w:right w:val="nil"/>
                <w:between w:val="nil"/>
              </w:pBdr>
              <w:spacing w:line="276" w:lineRule="auto"/>
              <w:rPr>
                <w:b/>
                <w:color w:val="FF0000"/>
              </w:rPr>
            </w:pP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CB040B2" w14:textId="77777777" w:rsidR="00CD2EB1" w:rsidRDefault="001D733D">
            <w:pPr>
              <w:spacing w:line="276" w:lineRule="auto"/>
              <w:jc w:val="center"/>
              <w:rPr>
                <w:b/>
              </w:rPr>
            </w:pPr>
            <w:r>
              <w:rPr>
                <w:b/>
              </w:rPr>
              <w:t>Rujan</w:t>
            </w:r>
          </w:p>
        </w:tc>
        <w:tc>
          <w:tcPr>
            <w:tcW w:w="3105" w:type="dxa"/>
            <w:tcBorders>
              <w:top w:val="single" w:sz="4" w:space="0" w:color="000000"/>
              <w:left w:val="single" w:sz="4" w:space="0" w:color="000000"/>
              <w:bottom w:val="single" w:sz="4" w:space="0" w:color="000000"/>
              <w:right w:val="single" w:sz="4" w:space="0" w:color="000000"/>
            </w:tcBorders>
            <w:vAlign w:val="center"/>
          </w:tcPr>
          <w:p w14:paraId="60AEAD67" w14:textId="77777777" w:rsidR="00CD2EB1" w:rsidRDefault="001D733D">
            <w:pPr>
              <w:spacing w:line="276" w:lineRule="auto"/>
            </w:pPr>
            <w:r>
              <w:t>Izrada 3D modela pomoću računala</w:t>
            </w:r>
          </w:p>
        </w:tc>
        <w:tc>
          <w:tcPr>
            <w:tcW w:w="1545" w:type="dxa"/>
            <w:tcBorders>
              <w:top w:val="single" w:sz="4" w:space="0" w:color="000000"/>
              <w:left w:val="single" w:sz="4" w:space="0" w:color="000000"/>
              <w:bottom w:val="single" w:sz="4" w:space="0" w:color="000000"/>
              <w:right w:val="single" w:sz="4" w:space="0" w:color="000000"/>
            </w:tcBorders>
            <w:vAlign w:val="center"/>
          </w:tcPr>
          <w:p w14:paraId="283F1FDC" w14:textId="77777777" w:rsidR="00CD2EB1" w:rsidRDefault="001D733D">
            <w:pPr>
              <w:spacing w:line="276" w:lineRule="auto"/>
              <w:jc w:val="center"/>
            </w:pPr>
            <w:r>
              <w:t>S. Vujeva</w:t>
            </w:r>
          </w:p>
        </w:tc>
      </w:tr>
      <w:tr w:rsidR="00CD2EB1" w14:paraId="6784FBBF" w14:textId="77777777">
        <w:trPr>
          <w:trHeight w:val="162"/>
          <w:jc w:val="center"/>
        </w:trPr>
        <w:tc>
          <w:tcPr>
            <w:tcW w:w="3528" w:type="dxa"/>
            <w:vMerge/>
            <w:tcBorders>
              <w:top w:val="single" w:sz="4" w:space="0" w:color="000000"/>
              <w:left w:val="single" w:sz="4" w:space="0" w:color="000000"/>
              <w:right w:val="single" w:sz="4" w:space="0" w:color="000000"/>
            </w:tcBorders>
            <w:shd w:val="clear" w:color="auto" w:fill="BDD7EE"/>
            <w:vAlign w:val="center"/>
          </w:tcPr>
          <w:p w14:paraId="1C21F032" w14:textId="77777777" w:rsidR="00CD2EB1" w:rsidRDefault="00CD2EB1">
            <w:pPr>
              <w:widowControl w:val="0"/>
              <w:pBdr>
                <w:top w:val="nil"/>
                <w:left w:val="nil"/>
                <w:bottom w:val="nil"/>
                <w:right w:val="nil"/>
                <w:between w:val="nil"/>
              </w:pBdr>
              <w:spacing w:line="276" w:lineRule="auto"/>
              <w:rPr>
                <w:color w:val="FF0000"/>
              </w:rPr>
            </w:pP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D087066" w14:textId="77777777" w:rsidR="00CD2EB1" w:rsidRDefault="001D733D">
            <w:pPr>
              <w:spacing w:line="276" w:lineRule="auto"/>
              <w:jc w:val="center"/>
              <w:rPr>
                <w:b/>
              </w:rPr>
            </w:pPr>
            <w:r>
              <w:rPr>
                <w:b/>
              </w:rPr>
              <w:t>Listopad</w:t>
            </w:r>
          </w:p>
        </w:tc>
        <w:tc>
          <w:tcPr>
            <w:tcW w:w="3105" w:type="dxa"/>
            <w:tcBorders>
              <w:top w:val="single" w:sz="4" w:space="0" w:color="000000"/>
              <w:left w:val="single" w:sz="4" w:space="0" w:color="000000"/>
              <w:bottom w:val="single" w:sz="4" w:space="0" w:color="000000"/>
              <w:right w:val="single" w:sz="4" w:space="0" w:color="000000"/>
            </w:tcBorders>
            <w:vAlign w:val="center"/>
          </w:tcPr>
          <w:p w14:paraId="27CCE8C6" w14:textId="77777777" w:rsidR="00CD2EB1" w:rsidRDefault="001D733D">
            <w:pPr>
              <w:spacing w:line="276" w:lineRule="auto"/>
            </w:pPr>
            <w:r>
              <w:t>Izrada 3D modela pomoću računala</w:t>
            </w:r>
          </w:p>
        </w:tc>
        <w:tc>
          <w:tcPr>
            <w:tcW w:w="1545" w:type="dxa"/>
            <w:tcBorders>
              <w:top w:val="single" w:sz="4" w:space="0" w:color="000000"/>
              <w:left w:val="single" w:sz="4" w:space="0" w:color="000000"/>
              <w:bottom w:val="single" w:sz="4" w:space="0" w:color="000000"/>
              <w:right w:val="single" w:sz="4" w:space="0" w:color="000000"/>
            </w:tcBorders>
            <w:vAlign w:val="center"/>
          </w:tcPr>
          <w:p w14:paraId="7B0AC719" w14:textId="77777777" w:rsidR="00CD2EB1" w:rsidRDefault="001D733D">
            <w:pPr>
              <w:spacing w:line="276" w:lineRule="auto"/>
              <w:jc w:val="center"/>
            </w:pPr>
            <w:r>
              <w:t>S. Vujeva</w:t>
            </w:r>
          </w:p>
        </w:tc>
      </w:tr>
      <w:tr w:rsidR="00CD2EB1" w14:paraId="16D43A1C" w14:textId="77777777">
        <w:trPr>
          <w:trHeight w:val="150"/>
          <w:jc w:val="center"/>
        </w:trPr>
        <w:tc>
          <w:tcPr>
            <w:tcW w:w="3528" w:type="dxa"/>
            <w:vMerge/>
            <w:tcBorders>
              <w:top w:val="single" w:sz="4" w:space="0" w:color="000000"/>
              <w:left w:val="single" w:sz="4" w:space="0" w:color="000000"/>
              <w:right w:val="single" w:sz="4" w:space="0" w:color="000000"/>
            </w:tcBorders>
            <w:shd w:val="clear" w:color="auto" w:fill="BDD7EE"/>
            <w:vAlign w:val="center"/>
          </w:tcPr>
          <w:p w14:paraId="73BABD5A" w14:textId="77777777" w:rsidR="00CD2EB1" w:rsidRDefault="00CD2EB1">
            <w:pPr>
              <w:widowControl w:val="0"/>
              <w:pBdr>
                <w:top w:val="nil"/>
                <w:left w:val="nil"/>
                <w:bottom w:val="nil"/>
                <w:right w:val="nil"/>
                <w:between w:val="nil"/>
              </w:pBdr>
              <w:spacing w:line="276" w:lineRule="auto"/>
              <w:rPr>
                <w:color w:val="FF0000"/>
              </w:rPr>
            </w:pP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DFF2645" w14:textId="77777777" w:rsidR="00CD2EB1" w:rsidRDefault="001D733D">
            <w:pPr>
              <w:spacing w:line="276" w:lineRule="auto"/>
              <w:jc w:val="center"/>
              <w:rPr>
                <w:b/>
              </w:rPr>
            </w:pPr>
            <w:r>
              <w:rPr>
                <w:b/>
              </w:rPr>
              <w:t>Studeni</w:t>
            </w:r>
          </w:p>
        </w:tc>
        <w:tc>
          <w:tcPr>
            <w:tcW w:w="3105" w:type="dxa"/>
            <w:tcBorders>
              <w:top w:val="single" w:sz="4" w:space="0" w:color="000000"/>
              <w:left w:val="single" w:sz="4" w:space="0" w:color="000000"/>
              <w:bottom w:val="single" w:sz="4" w:space="0" w:color="000000"/>
              <w:right w:val="single" w:sz="4" w:space="0" w:color="000000"/>
            </w:tcBorders>
            <w:vAlign w:val="center"/>
          </w:tcPr>
          <w:p w14:paraId="206C1995" w14:textId="77777777" w:rsidR="00CD2EB1" w:rsidRDefault="001D733D">
            <w:pPr>
              <w:spacing w:line="276" w:lineRule="auto"/>
            </w:pPr>
            <w:r>
              <w:t>Izrada 3D modela pomoću računala</w:t>
            </w:r>
          </w:p>
        </w:tc>
        <w:tc>
          <w:tcPr>
            <w:tcW w:w="1545" w:type="dxa"/>
            <w:tcBorders>
              <w:top w:val="single" w:sz="4" w:space="0" w:color="000000"/>
              <w:left w:val="single" w:sz="4" w:space="0" w:color="000000"/>
              <w:bottom w:val="single" w:sz="4" w:space="0" w:color="000000"/>
              <w:right w:val="single" w:sz="4" w:space="0" w:color="000000"/>
            </w:tcBorders>
            <w:vAlign w:val="center"/>
          </w:tcPr>
          <w:p w14:paraId="6E1E2DE9" w14:textId="77777777" w:rsidR="00CD2EB1" w:rsidRDefault="001D733D">
            <w:pPr>
              <w:spacing w:line="276" w:lineRule="auto"/>
              <w:jc w:val="center"/>
            </w:pPr>
            <w:r>
              <w:t>S. Vujeva</w:t>
            </w:r>
          </w:p>
        </w:tc>
      </w:tr>
      <w:tr w:rsidR="00CD2EB1" w14:paraId="5AE2FE94" w14:textId="77777777">
        <w:trPr>
          <w:trHeight w:val="175"/>
          <w:jc w:val="center"/>
        </w:trPr>
        <w:tc>
          <w:tcPr>
            <w:tcW w:w="3528" w:type="dxa"/>
            <w:vMerge/>
            <w:tcBorders>
              <w:top w:val="single" w:sz="4" w:space="0" w:color="000000"/>
              <w:left w:val="single" w:sz="4" w:space="0" w:color="000000"/>
              <w:right w:val="single" w:sz="4" w:space="0" w:color="000000"/>
            </w:tcBorders>
            <w:shd w:val="clear" w:color="auto" w:fill="BDD7EE"/>
            <w:vAlign w:val="center"/>
          </w:tcPr>
          <w:p w14:paraId="66C5FE64" w14:textId="77777777" w:rsidR="00CD2EB1" w:rsidRDefault="00CD2EB1">
            <w:pPr>
              <w:widowControl w:val="0"/>
              <w:pBdr>
                <w:top w:val="nil"/>
                <w:left w:val="nil"/>
                <w:bottom w:val="nil"/>
                <w:right w:val="nil"/>
                <w:between w:val="nil"/>
              </w:pBdr>
              <w:spacing w:line="276" w:lineRule="auto"/>
              <w:rPr>
                <w:color w:val="FF0000"/>
              </w:rPr>
            </w:pP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4BD2156" w14:textId="77777777" w:rsidR="00CD2EB1" w:rsidRDefault="001D733D">
            <w:pPr>
              <w:spacing w:line="276" w:lineRule="auto"/>
              <w:jc w:val="center"/>
              <w:rPr>
                <w:b/>
              </w:rPr>
            </w:pPr>
            <w:r>
              <w:rPr>
                <w:b/>
              </w:rPr>
              <w:t>Prosinac</w:t>
            </w:r>
          </w:p>
        </w:tc>
        <w:tc>
          <w:tcPr>
            <w:tcW w:w="3105" w:type="dxa"/>
            <w:tcBorders>
              <w:top w:val="single" w:sz="4" w:space="0" w:color="000000"/>
              <w:left w:val="single" w:sz="4" w:space="0" w:color="000000"/>
              <w:bottom w:val="single" w:sz="4" w:space="0" w:color="000000"/>
              <w:right w:val="single" w:sz="4" w:space="0" w:color="000000"/>
            </w:tcBorders>
            <w:vAlign w:val="center"/>
          </w:tcPr>
          <w:p w14:paraId="76B4C65E" w14:textId="77777777" w:rsidR="00CD2EB1" w:rsidRDefault="001D733D">
            <w:pPr>
              <w:spacing w:line="276" w:lineRule="auto"/>
            </w:pPr>
            <w:r>
              <w:t>Sastavljanje sklopova i proizvoda pomoću računala</w:t>
            </w:r>
          </w:p>
        </w:tc>
        <w:tc>
          <w:tcPr>
            <w:tcW w:w="1545" w:type="dxa"/>
            <w:tcBorders>
              <w:top w:val="single" w:sz="4" w:space="0" w:color="000000"/>
              <w:left w:val="single" w:sz="4" w:space="0" w:color="000000"/>
              <w:bottom w:val="single" w:sz="4" w:space="0" w:color="000000"/>
              <w:right w:val="single" w:sz="4" w:space="0" w:color="000000"/>
            </w:tcBorders>
            <w:vAlign w:val="center"/>
          </w:tcPr>
          <w:p w14:paraId="102AF418" w14:textId="77777777" w:rsidR="00CD2EB1" w:rsidRDefault="001D733D">
            <w:pPr>
              <w:spacing w:line="276" w:lineRule="auto"/>
              <w:jc w:val="center"/>
            </w:pPr>
            <w:r>
              <w:t>S. Vujeva</w:t>
            </w:r>
          </w:p>
        </w:tc>
      </w:tr>
      <w:tr w:rsidR="00CD2EB1" w14:paraId="6A873954" w14:textId="77777777">
        <w:trPr>
          <w:trHeight w:val="99"/>
          <w:jc w:val="center"/>
        </w:trPr>
        <w:tc>
          <w:tcPr>
            <w:tcW w:w="3528" w:type="dxa"/>
            <w:vMerge/>
            <w:tcBorders>
              <w:top w:val="single" w:sz="4" w:space="0" w:color="000000"/>
              <w:left w:val="single" w:sz="4" w:space="0" w:color="000000"/>
              <w:right w:val="single" w:sz="4" w:space="0" w:color="000000"/>
            </w:tcBorders>
            <w:shd w:val="clear" w:color="auto" w:fill="BDD7EE"/>
            <w:vAlign w:val="center"/>
          </w:tcPr>
          <w:p w14:paraId="514D6701" w14:textId="77777777" w:rsidR="00CD2EB1" w:rsidRDefault="00CD2EB1">
            <w:pPr>
              <w:widowControl w:val="0"/>
              <w:pBdr>
                <w:top w:val="nil"/>
                <w:left w:val="nil"/>
                <w:bottom w:val="nil"/>
                <w:right w:val="nil"/>
                <w:between w:val="nil"/>
              </w:pBdr>
              <w:spacing w:line="276" w:lineRule="auto"/>
              <w:rPr>
                <w:color w:val="FF0000"/>
              </w:rPr>
            </w:pP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1757924" w14:textId="77777777" w:rsidR="00CD2EB1" w:rsidRDefault="001D733D">
            <w:pPr>
              <w:spacing w:line="276" w:lineRule="auto"/>
              <w:jc w:val="center"/>
              <w:rPr>
                <w:b/>
              </w:rPr>
            </w:pPr>
            <w:r>
              <w:rPr>
                <w:b/>
              </w:rPr>
              <w:t>Siječanj</w:t>
            </w:r>
          </w:p>
        </w:tc>
        <w:tc>
          <w:tcPr>
            <w:tcW w:w="3105" w:type="dxa"/>
            <w:tcBorders>
              <w:top w:val="single" w:sz="4" w:space="0" w:color="000000"/>
              <w:left w:val="single" w:sz="4" w:space="0" w:color="000000"/>
              <w:bottom w:val="single" w:sz="4" w:space="0" w:color="000000"/>
              <w:right w:val="single" w:sz="4" w:space="0" w:color="000000"/>
            </w:tcBorders>
            <w:vAlign w:val="center"/>
          </w:tcPr>
          <w:p w14:paraId="32B52382" w14:textId="77777777" w:rsidR="00CD2EB1" w:rsidRDefault="001D733D">
            <w:pPr>
              <w:spacing w:line="276" w:lineRule="auto"/>
            </w:pPr>
            <w:r>
              <w:t>Sastavljanje sklopova i proizvoda pomoću računala; projektni zadatak</w:t>
            </w:r>
          </w:p>
        </w:tc>
        <w:tc>
          <w:tcPr>
            <w:tcW w:w="1545" w:type="dxa"/>
            <w:tcBorders>
              <w:top w:val="single" w:sz="4" w:space="0" w:color="000000"/>
              <w:left w:val="single" w:sz="4" w:space="0" w:color="000000"/>
              <w:bottom w:val="single" w:sz="4" w:space="0" w:color="000000"/>
              <w:right w:val="single" w:sz="4" w:space="0" w:color="000000"/>
            </w:tcBorders>
            <w:vAlign w:val="center"/>
          </w:tcPr>
          <w:p w14:paraId="6A200C5D" w14:textId="77777777" w:rsidR="00CD2EB1" w:rsidRDefault="001D733D">
            <w:pPr>
              <w:spacing w:line="276" w:lineRule="auto"/>
              <w:jc w:val="center"/>
            </w:pPr>
            <w:r>
              <w:t>S. Vujeva</w:t>
            </w:r>
          </w:p>
        </w:tc>
      </w:tr>
      <w:tr w:rsidR="00CD2EB1" w14:paraId="4FEA0686" w14:textId="77777777">
        <w:trPr>
          <w:trHeight w:val="138"/>
          <w:jc w:val="center"/>
        </w:trPr>
        <w:tc>
          <w:tcPr>
            <w:tcW w:w="3528" w:type="dxa"/>
            <w:vMerge/>
            <w:tcBorders>
              <w:top w:val="single" w:sz="4" w:space="0" w:color="000000"/>
              <w:left w:val="single" w:sz="4" w:space="0" w:color="000000"/>
              <w:right w:val="single" w:sz="4" w:space="0" w:color="000000"/>
            </w:tcBorders>
            <w:shd w:val="clear" w:color="auto" w:fill="BDD7EE"/>
            <w:vAlign w:val="center"/>
          </w:tcPr>
          <w:p w14:paraId="60AF3AC8" w14:textId="77777777" w:rsidR="00CD2EB1" w:rsidRDefault="00CD2EB1">
            <w:pPr>
              <w:widowControl w:val="0"/>
              <w:pBdr>
                <w:top w:val="nil"/>
                <w:left w:val="nil"/>
                <w:bottom w:val="nil"/>
                <w:right w:val="nil"/>
                <w:between w:val="nil"/>
              </w:pBdr>
              <w:spacing w:line="276" w:lineRule="auto"/>
              <w:rPr>
                <w:color w:val="FF0000"/>
              </w:rPr>
            </w:pP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D6F00BE" w14:textId="77777777" w:rsidR="00CD2EB1" w:rsidRDefault="001D733D">
            <w:pPr>
              <w:spacing w:line="276" w:lineRule="auto"/>
              <w:jc w:val="center"/>
              <w:rPr>
                <w:b/>
              </w:rPr>
            </w:pPr>
            <w:r>
              <w:rPr>
                <w:b/>
              </w:rPr>
              <w:t>Veljača</w:t>
            </w:r>
          </w:p>
        </w:tc>
        <w:tc>
          <w:tcPr>
            <w:tcW w:w="3105" w:type="dxa"/>
            <w:tcBorders>
              <w:top w:val="single" w:sz="4" w:space="0" w:color="000000"/>
              <w:left w:val="single" w:sz="4" w:space="0" w:color="000000"/>
              <w:bottom w:val="single" w:sz="4" w:space="0" w:color="000000"/>
              <w:right w:val="single" w:sz="4" w:space="0" w:color="000000"/>
            </w:tcBorders>
            <w:vAlign w:val="center"/>
          </w:tcPr>
          <w:p w14:paraId="667C5D0D" w14:textId="77777777" w:rsidR="00CD2EB1" w:rsidRDefault="001D733D">
            <w:pPr>
              <w:spacing w:line="276" w:lineRule="auto"/>
            </w:pPr>
            <w:r>
              <w:t>Simulacija gibanja - animacija</w:t>
            </w:r>
          </w:p>
        </w:tc>
        <w:tc>
          <w:tcPr>
            <w:tcW w:w="1545" w:type="dxa"/>
            <w:tcBorders>
              <w:top w:val="single" w:sz="4" w:space="0" w:color="000000"/>
              <w:left w:val="single" w:sz="4" w:space="0" w:color="000000"/>
              <w:bottom w:val="single" w:sz="4" w:space="0" w:color="000000"/>
              <w:right w:val="single" w:sz="4" w:space="0" w:color="000000"/>
            </w:tcBorders>
            <w:vAlign w:val="center"/>
          </w:tcPr>
          <w:p w14:paraId="4C0AA85E" w14:textId="77777777" w:rsidR="00CD2EB1" w:rsidRDefault="001D733D">
            <w:pPr>
              <w:spacing w:line="276" w:lineRule="auto"/>
              <w:jc w:val="center"/>
            </w:pPr>
            <w:r>
              <w:t>S. Vujeva</w:t>
            </w:r>
          </w:p>
        </w:tc>
      </w:tr>
      <w:tr w:rsidR="00CD2EB1" w14:paraId="53890A27" w14:textId="77777777">
        <w:trPr>
          <w:trHeight w:val="200"/>
          <w:jc w:val="center"/>
        </w:trPr>
        <w:tc>
          <w:tcPr>
            <w:tcW w:w="3528" w:type="dxa"/>
            <w:vMerge/>
            <w:tcBorders>
              <w:top w:val="single" w:sz="4" w:space="0" w:color="000000"/>
              <w:left w:val="single" w:sz="4" w:space="0" w:color="000000"/>
              <w:right w:val="single" w:sz="4" w:space="0" w:color="000000"/>
            </w:tcBorders>
            <w:shd w:val="clear" w:color="auto" w:fill="BDD7EE"/>
            <w:vAlign w:val="center"/>
          </w:tcPr>
          <w:p w14:paraId="60091D7E" w14:textId="77777777" w:rsidR="00CD2EB1" w:rsidRDefault="00CD2EB1">
            <w:pPr>
              <w:widowControl w:val="0"/>
              <w:pBdr>
                <w:top w:val="nil"/>
                <w:left w:val="nil"/>
                <w:bottom w:val="nil"/>
                <w:right w:val="nil"/>
                <w:between w:val="nil"/>
              </w:pBdr>
              <w:spacing w:line="276" w:lineRule="auto"/>
              <w:rPr>
                <w:color w:val="FF0000"/>
              </w:rPr>
            </w:pP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8BD4A4E" w14:textId="77777777" w:rsidR="00CD2EB1" w:rsidRDefault="001D733D">
            <w:pPr>
              <w:spacing w:line="276" w:lineRule="auto"/>
              <w:jc w:val="center"/>
              <w:rPr>
                <w:b/>
              </w:rPr>
            </w:pPr>
            <w:r>
              <w:rPr>
                <w:b/>
              </w:rPr>
              <w:t>Ožujak</w:t>
            </w:r>
          </w:p>
        </w:tc>
        <w:tc>
          <w:tcPr>
            <w:tcW w:w="3105" w:type="dxa"/>
            <w:tcBorders>
              <w:top w:val="single" w:sz="4" w:space="0" w:color="000000"/>
              <w:left w:val="single" w:sz="4" w:space="0" w:color="000000"/>
              <w:bottom w:val="single" w:sz="4" w:space="0" w:color="000000"/>
              <w:right w:val="single" w:sz="4" w:space="0" w:color="000000"/>
            </w:tcBorders>
            <w:vAlign w:val="center"/>
          </w:tcPr>
          <w:p w14:paraId="70D882E0" w14:textId="77777777" w:rsidR="00CD2EB1" w:rsidRDefault="001D733D">
            <w:pPr>
              <w:spacing w:line="276" w:lineRule="auto"/>
              <w:jc w:val="center"/>
            </w:pPr>
            <w:r>
              <w:t>Simulacija gibanja - animacija</w:t>
            </w:r>
          </w:p>
        </w:tc>
        <w:tc>
          <w:tcPr>
            <w:tcW w:w="1545" w:type="dxa"/>
            <w:tcBorders>
              <w:top w:val="single" w:sz="4" w:space="0" w:color="000000"/>
              <w:left w:val="single" w:sz="4" w:space="0" w:color="000000"/>
              <w:bottom w:val="single" w:sz="4" w:space="0" w:color="000000"/>
              <w:right w:val="single" w:sz="4" w:space="0" w:color="000000"/>
            </w:tcBorders>
            <w:vAlign w:val="center"/>
          </w:tcPr>
          <w:p w14:paraId="3D21C4D6" w14:textId="77777777" w:rsidR="00CD2EB1" w:rsidRDefault="001D733D">
            <w:pPr>
              <w:spacing w:line="276" w:lineRule="auto"/>
              <w:jc w:val="center"/>
            </w:pPr>
            <w:r>
              <w:t>S. Vujeva</w:t>
            </w:r>
          </w:p>
        </w:tc>
      </w:tr>
      <w:tr w:rsidR="00CD2EB1" w14:paraId="508C9E85" w14:textId="77777777">
        <w:trPr>
          <w:trHeight w:val="275"/>
          <w:jc w:val="center"/>
        </w:trPr>
        <w:tc>
          <w:tcPr>
            <w:tcW w:w="3528" w:type="dxa"/>
            <w:vMerge/>
            <w:tcBorders>
              <w:top w:val="single" w:sz="4" w:space="0" w:color="000000"/>
              <w:left w:val="single" w:sz="4" w:space="0" w:color="000000"/>
              <w:right w:val="single" w:sz="4" w:space="0" w:color="000000"/>
            </w:tcBorders>
            <w:shd w:val="clear" w:color="auto" w:fill="BDD7EE"/>
            <w:vAlign w:val="center"/>
          </w:tcPr>
          <w:p w14:paraId="4B574DCA" w14:textId="77777777" w:rsidR="00CD2EB1" w:rsidRDefault="00CD2EB1">
            <w:pPr>
              <w:widowControl w:val="0"/>
              <w:pBdr>
                <w:top w:val="nil"/>
                <w:left w:val="nil"/>
                <w:bottom w:val="nil"/>
                <w:right w:val="nil"/>
                <w:between w:val="nil"/>
              </w:pBdr>
              <w:spacing w:line="276" w:lineRule="auto"/>
              <w:rPr>
                <w:color w:val="FF0000"/>
              </w:rPr>
            </w:pP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F500D21" w14:textId="77777777" w:rsidR="00CD2EB1" w:rsidRDefault="001D733D">
            <w:pPr>
              <w:spacing w:line="276" w:lineRule="auto"/>
              <w:jc w:val="center"/>
              <w:rPr>
                <w:b/>
              </w:rPr>
            </w:pPr>
            <w:r>
              <w:rPr>
                <w:b/>
              </w:rPr>
              <w:t>Travanj</w:t>
            </w:r>
          </w:p>
        </w:tc>
        <w:tc>
          <w:tcPr>
            <w:tcW w:w="3105" w:type="dxa"/>
            <w:tcBorders>
              <w:top w:val="single" w:sz="4" w:space="0" w:color="000000"/>
              <w:left w:val="single" w:sz="4" w:space="0" w:color="000000"/>
              <w:bottom w:val="single" w:sz="4" w:space="0" w:color="000000"/>
              <w:right w:val="single" w:sz="4" w:space="0" w:color="000000"/>
            </w:tcBorders>
            <w:vAlign w:val="center"/>
          </w:tcPr>
          <w:p w14:paraId="6D14A784" w14:textId="77777777" w:rsidR="00CD2EB1" w:rsidRDefault="001D733D">
            <w:pPr>
              <w:spacing w:line="276" w:lineRule="auto"/>
            </w:pPr>
            <w:r>
              <w:t>Analiza naprezanja i deformacija pomoću računala</w:t>
            </w:r>
          </w:p>
        </w:tc>
        <w:tc>
          <w:tcPr>
            <w:tcW w:w="1545" w:type="dxa"/>
            <w:tcBorders>
              <w:top w:val="single" w:sz="4" w:space="0" w:color="000000"/>
              <w:left w:val="single" w:sz="4" w:space="0" w:color="000000"/>
              <w:bottom w:val="single" w:sz="4" w:space="0" w:color="000000"/>
              <w:right w:val="single" w:sz="4" w:space="0" w:color="000000"/>
            </w:tcBorders>
            <w:vAlign w:val="center"/>
          </w:tcPr>
          <w:p w14:paraId="4C6B6EF6" w14:textId="77777777" w:rsidR="00CD2EB1" w:rsidRDefault="001D733D">
            <w:pPr>
              <w:spacing w:line="276" w:lineRule="auto"/>
              <w:jc w:val="center"/>
            </w:pPr>
            <w:r>
              <w:t>S. Vujeva</w:t>
            </w:r>
          </w:p>
        </w:tc>
      </w:tr>
      <w:tr w:rsidR="00CD2EB1" w14:paraId="7F860168" w14:textId="77777777">
        <w:trPr>
          <w:trHeight w:val="288"/>
          <w:jc w:val="center"/>
        </w:trPr>
        <w:tc>
          <w:tcPr>
            <w:tcW w:w="3528" w:type="dxa"/>
            <w:vMerge/>
            <w:tcBorders>
              <w:top w:val="single" w:sz="4" w:space="0" w:color="000000"/>
              <w:left w:val="single" w:sz="4" w:space="0" w:color="000000"/>
              <w:right w:val="single" w:sz="4" w:space="0" w:color="000000"/>
            </w:tcBorders>
            <w:shd w:val="clear" w:color="auto" w:fill="BDD7EE"/>
            <w:vAlign w:val="center"/>
          </w:tcPr>
          <w:p w14:paraId="3DAA3546" w14:textId="77777777" w:rsidR="00CD2EB1" w:rsidRDefault="00CD2EB1">
            <w:pPr>
              <w:widowControl w:val="0"/>
              <w:pBdr>
                <w:top w:val="nil"/>
                <w:left w:val="nil"/>
                <w:bottom w:val="nil"/>
                <w:right w:val="nil"/>
                <w:between w:val="nil"/>
              </w:pBdr>
              <w:spacing w:line="276" w:lineRule="auto"/>
              <w:rPr>
                <w:color w:val="FF0000"/>
              </w:rPr>
            </w:pP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5CA99EB" w14:textId="77777777" w:rsidR="00CD2EB1" w:rsidRDefault="001D733D">
            <w:pPr>
              <w:spacing w:line="276" w:lineRule="auto"/>
              <w:jc w:val="center"/>
              <w:rPr>
                <w:b/>
              </w:rPr>
            </w:pPr>
            <w:r>
              <w:rPr>
                <w:b/>
              </w:rPr>
              <w:t>Svibanj</w:t>
            </w:r>
          </w:p>
        </w:tc>
        <w:tc>
          <w:tcPr>
            <w:tcW w:w="3105" w:type="dxa"/>
            <w:tcBorders>
              <w:top w:val="single" w:sz="4" w:space="0" w:color="000000"/>
              <w:left w:val="single" w:sz="4" w:space="0" w:color="000000"/>
              <w:bottom w:val="single" w:sz="4" w:space="0" w:color="000000"/>
              <w:right w:val="single" w:sz="4" w:space="0" w:color="000000"/>
            </w:tcBorders>
            <w:vAlign w:val="center"/>
          </w:tcPr>
          <w:p w14:paraId="087F9DE6" w14:textId="77777777" w:rsidR="00CD2EB1" w:rsidRDefault="001D733D">
            <w:pPr>
              <w:spacing w:line="276" w:lineRule="auto"/>
            </w:pPr>
            <w:r>
              <w:t>Izrada radioničkog crteža iz 3D modela</w:t>
            </w:r>
          </w:p>
        </w:tc>
        <w:tc>
          <w:tcPr>
            <w:tcW w:w="1545" w:type="dxa"/>
            <w:tcBorders>
              <w:top w:val="single" w:sz="4" w:space="0" w:color="000000"/>
              <w:left w:val="single" w:sz="4" w:space="0" w:color="000000"/>
              <w:bottom w:val="single" w:sz="4" w:space="0" w:color="000000"/>
              <w:right w:val="single" w:sz="4" w:space="0" w:color="000000"/>
            </w:tcBorders>
            <w:vAlign w:val="center"/>
          </w:tcPr>
          <w:p w14:paraId="22D925A5" w14:textId="77777777" w:rsidR="00CD2EB1" w:rsidRDefault="001D733D">
            <w:pPr>
              <w:spacing w:line="276" w:lineRule="auto"/>
              <w:jc w:val="center"/>
            </w:pPr>
            <w:r>
              <w:t>S. Vujeva</w:t>
            </w:r>
          </w:p>
        </w:tc>
      </w:tr>
      <w:tr w:rsidR="00CD2EB1" w14:paraId="2933CF93" w14:textId="77777777">
        <w:trPr>
          <w:trHeight w:val="288"/>
          <w:jc w:val="center"/>
        </w:trPr>
        <w:tc>
          <w:tcPr>
            <w:tcW w:w="3528" w:type="dxa"/>
            <w:vMerge/>
            <w:tcBorders>
              <w:top w:val="single" w:sz="4" w:space="0" w:color="000000"/>
              <w:left w:val="single" w:sz="4" w:space="0" w:color="000000"/>
              <w:right w:val="single" w:sz="4" w:space="0" w:color="000000"/>
            </w:tcBorders>
            <w:shd w:val="clear" w:color="auto" w:fill="BDD7EE"/>
            <w:vAlign w:val="center"/>
          </w:tcPr>
          <w:p w14:paraId="52F0E426" w14:textId="77777777" w:rsidR="00CD2EB1" w:rsidRDefault="00CD2EB1">
            <w:pPr>
              <w:widowControl w:val="0"/>
              <w:pBdr>
                <w:top w:val="nil"/>
                <w:left w:val="nil"/>
                <w:bottom w:val="nil"/>
                <w:right w:val="nil"/>
                <w:between w:val="nil"/>
              </w:pBdr>
              <w:spacing w:line="276" w:lineRule="auto"/>
              <w:rPr>
                <w:color w:val="FF0000"/>
              </w:rPr>
            </w:pP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6D58E6" w14:textId="77777777" w:rsidR="00CD2EB1" w:rsidRDefault="001D733D">
            <w:pPr>
              <w:spacing w:line="276" w:lineRule="auto"/>
              <w:jc w:val="center"/>
              <w:rPr>
                <w:b/>
              </w:rPr>
            </w:pPr>
            <w:r>
              <w:rPr>
                <w:b/>
              </w:rPr>
              <w:t>Lipanj</w:t>
            </w:r>
          </w:p>
        </w:tc>
        <w:tc>
          <w:tcPr>
            <w:tcW w:w="3105" w:type="dxa"/>
            <w:tcBorders>
              <w:top w:val="single" w:sz="4" w:space="0" w:color="000000"/>
              <w:left w:val="single" w:sz="4" w:space="0" w:color="000000"/>
              <w:bottom w:val="single" w:sz="4" w:space="0" w:color="000000"/>
              <w:right w:val="single" w:sz="4" w:space="0" w:color="000000"/>
            </w:tcBorders>
            <w:vAlign w:val="center"/>
          </w:tcPr>
          <w:p w14:paraId="43F85A41" w14:textId="77777777" w:rsidR="00CD2EB1" w:rsidRDefault="001D733D">
            <w:pPr>
              <w:spacing w:line="276" w:lineRule="auto"/>
            </w:pPr>
            <w:r>
              <w:t>Izrada sklopnog crteža iz 3D modela</w:t>
            </w:r>
          </w:p>
        </w:tc>
        <w:tc>
          <w:tcPr>
            <w:tcW w:w="1545" w:type="dxa"/>
            <w:tcBorders>
              <w:top w:val="single" w:sz="4" w:space="0" w:color="000000"/>
              <w:left w:val="single" w:sz="4" w:space="0" w:color="000000"/>
              <w:bottom w:val="single" w:sz="4" w:space="0" w:color="000000"/>
              <w:right w:val="single" w:sz="4" w:space="0" w:color="000000"/>
            </w:tcBorders>
            <w:vAlign w:val="center"/>
          </w:tcPr>
          <w:p w14:paraId="29AB3C44" w14:textId="77777777" w:rsidR="00CD2EB1" w:rsidRDefault="001D733D">
            <w:pPr>
              <w:spacing w:line="276" w:lineRule="auto"/>
              <w:jc w:val="center"/>
            </w:pPr>
            <w:r>
              <w:t>S. Vujeva</w:t>
            </w:r>
          </w:p>
        </w:tc>
      </w:tr>
      <w:tr w:rsidR="00CD2EB1" w14:paraId="556A25DC" w14:textId="77777777">
        <w:trPr>
          <w:trHeight w:val="620"/>
          <w:jc w:val="center"/>
        </w:trPr>
        <w:tc>
          <w:tcPr>
            <w:tcW w:w="3528"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3AF1032" w14:textId="77777777" w:rsidR="00CD2EB1" w:rsidRDefault="001D733D">
            <w:pPr>
              <w:spacing w:line="276" w:lineRule="auto"/>
              <w:jc w:val="center"/>
              <w:rPr>
                <w:b/>
              </w:rPr>
            </w:pPr>
            <w:r>
              <w:rPr>
                <w:b/>
              </w:rPr>
              <w:t>Materijali za poučavanje i učenje</w:t>
            </w:r>
          </w:p>
        </w:tc>
        <w:tc>
          <w:tcPr>
            <w:tcW w:w="6079" w:type="dxa"/>
            <w:gridSpan w:val="4"/>
            <w:tcBorders>
              <w:top w:val="single" w:sz="4" w:space="0" w:color="000000"/>
              <w:left w:val="single" w:sz="4" w:space="0" w:color="000000"/>
              <w:bottom w:val="single" w:sz="4" w:space="0" w:color="000000"/>
              <w:right w:val="single" w:sz="4" w:space="0" w:color="000000"/>
            </w:tcBorders>
          </w:tcPr>
          <w:p w14:paraId="2E0D272E" w14:textId="77777777" w:rsidR="00CD2EB1" w:rsidRDefault="001D733D">
            <w:pPr>
              <w:spacing w:line="276" w:lineRule="auto"/>
              <w:jc w:val="both"/>
            </w:pPr>
            <w:r>
              <w:t>Skripta CATIA ,CAD CAM Design centar, Zagreb</w:t>
            </w:r>
          </w:p>
          <w:p w14:paraId="49A4E175" w14:textId="77777777" w:rsidR="00CD2EB1" w:rsidRDefault="001D733D">
            <w:pPr>
              <w:spacing w:line="276" w:lineRule="auto"/>
              <w:jc w:val="both"/>
            </w:pPr>
            <w:r>
              <w:t>Internet</w:t>
            </w:r>
          </w:p>
        </w:tc>
      </w:tr>
      <w:tr w:rsidR="00CD2EB1" w14:paraId="263D7EA5" w14:textId="77777777">
        <w:trPr>
          <w:jc w:val="center"/>
        </w:trPr>
        <w:tc>
          <w:tcPr>
            <w:tcW w:w="3528" w:type="dxa"/>
            <w:tcBorders>
              <w:top w:val="single" w:sz="4" w:space="0" w:color="000000"/>
              <w:left w:val="single" w:sz="4" w:space="0" w:color="000000"/>
              <w:bottom w:val="single" w:sz="4" w:space="0" w:color="000000"/>
              <w:right w:val="single" w:sz="4" w:space="0" w:color="000000"/>
            </w:tcBorders>
            <w:shd w:val="clear" w:color="auto" w:fill="BDD7EE"/>
          </w:tcPr>
          <w:p w14:paraId="643B5963" w14:textId="77777777" w:rsidR="00CD2EB1" w:rsidRDefault="001D733D">
            <w:pPr>
              <w:spacing w:line="276" w:lineRule="auto"/>
              <w:jc w:val="center"/>
              <w:rPr>
                <w:b/>
              </w:rPr>
            </w:pPr>
            <w:r>
              <w:rPr>
                <w:b/>
              </w:rPr>
              <w:t>Potrebna materijalna sredstva</w:t>
            </w:r>
          </w:p>
          <w:p w14:paraId="53E11D74" w14:textId="77777777" w:rsidR="00CD2EB1" w:rsidRDefault="001D733D">
            <w:pPr>
              <w:spacing w:line="276" w:lineRule="auto"/>
              <w:jc w:val="center"/>
              <w:rPr>
                <w:b/>
              </w:rPr>
            </w:pPr>
            <w:r>
              <w:rPr>
                <w:b/>
              </w:rPr>
              <w:t>(uključujući troškovnik)</w:t>
            </w:r>
          </w:p>
        </w:tc>
        <w:tc>
          <w:tcPr>
            <w:tcW w:w="6079" w:type="dxa"/>
            <w:gridSpan w:val="4"/>
            <w:tcBorders>
              <w:top w:val="single" w:sz="4" w:space="0" w:color="000000"/>
              <w:left w:val="single" w:sz="4" w:space="0" w:color="000000"/>
              <w:bottom w:val="single" w:sz="4" w:space="0" w:color="000000"/>
              <w:right w:val="single" w:sz="4" w:space="0" w:color="000000"/>
            </w:tcBorders>
          </w:tcPr>
          <w:p w14:paraId="7E33D9F5" w14:textId="77777777" w:rsidR="00CD2EB1" w:rsidRDefault="001D733D">
            <w:pPr>
              <w:spacing w:line="276" w:lineRule="auto"/>
              <w:jc w:val="both"/>
            </w:pPr>
            <w:r>
              <w:t>Potrebna je specijalizirana učionica opremljena računalima i programima za 3D modeliranje, računalom za nastavnika s projektorom</w:t>
            </w:r>
          </w:p>
        </w:tc>
      </w:tr>
      <w:tr w:rsidR="00CD2EB1" w14:paraId="0BFD73AA" w14:textId="77777777">
        <w:trPr>
          <w:jc w:val="center"/>
        </w:trPr>
        <w:tc>
          <w:tcPr>
            <w:tcW w:w="3528" w:type="dxa"/>
            <w:tcBorders>
              <w:top w:val="single" w:sz="4" w:space="0" w:color="000000"/>
              <w:left w:val="single" w:sz="4" w:space="0" w:color="000000"/>
              <w:bottom w:val="single" w:sz="4" w:space="0" w:color="000000"/>
              <w:right w:val="single" w:sz="4" w:space="0" w:color="000000"/>
            </w:tcBorders>
            <w:shd w:val="clear" w:color="auto" w:fill="BDD7EE"/>
          </w:tcPr>
          <w:p w14:paraId="2030567C" w14:textId="77777777" w:rsidR="00CD2EB1" w:rsidRDefault="00CD2EB1">
            <w:pPr>
              <w:spacing w:line="276" w:lineRule="auto"/>
              <w:jc w:val="center"/>
              <w:rPr>
                <w:b/>
              </w:rPr>
            </w:pPr>
          </w:p>
          <w:p w14:paraId="7972A504" w14:textId="77777777" w:rsidR="00CD2EB1" w:rsidRDefault="001D733D">
            <w:pPr>
              <w:spacing w:line="276" w:lineRule="auto"/>
              <w:jc w:val="center"/>
              <w:rPr>
                <w:b/>
              </w:rPr>
            </w:pPr>
            <w:r>
              <w:rPr>
                <w:b/>
              </w:rPr>
              <w:t>Strategije učenja</w:t>
            </w:r>
          </w:p>
        </w:tc>
        <w:tc>
          <w:tcPr>
            <w:tcW w:w="6079" w:type="dxa"/>
            <w:gridSpan w:val="4"/>
            <w:tcBorders>
              <w:top w:val="single" w:sz="4" w:space="0" w:color="000000"/>
              <w:left w:val="single" w:sz="4" w:space="0" w:color="000000"/>
              <w:bottom w:val="single" w:sz="4" w:space="0" w:color="000000"/>
              <w:right w:val="single" w:sz="4" w:space="0" w:color="000000"/>
            </w:tcBorders>
          </w:tcPr>
          <w:p w14:paraId="3E317FB7" w14:textId="77777777" w:rsidR="00CD2EB1" w:rsidRDefault="001D733D">
            <w:pPr>
              <w:spacing w:line="276" w:lineRule="auto"/>
              <w:jc w:val="both"/>
            </w:pPr>
            <w:r>
              <w:t xml:space="preserve">Pri obradi novog sadržaja koristit će se kombinacija frontalnog i individualnog rada, te vizualne i verbalne metode uz </w:t>
            </w:r>
            <w:r>
              <w:lastRenderedPageBreak/>
              <w:t>demonstraciju, pri uvježbavanju individualno, a po potrebi i rad u paru, pri provjeravanju individualno.</w:t>
            </w:r>
          </w:p>
        </w:tc>
      </w:tr>
      <w:tr w:rsidR="00CD2EB1" w14:paraId="75B459CC" w14:textId="77777777">
        <w:trPr>
          <w:jc w:val="center"/>
        </w:trPr>
        <w:tc>
          <w:tcPr>
            <w:tcW w:w="3528"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54AEE9E" w14:textId="77777777" w:rsidR="00CD2EB1" w:rsidRDefault="001D733D">
            <w:pPr>
              <w:spacing w:line="276" w:lineRule="auto"/>
              <w:jc w:val="center"/>
              <w:rPr>
                <w:b/>
              </w:rPr>
            </w:pPr>
            <w:r>
              <w:rPr>
                <w:b/>
              </w:rPr>
              <w:lastRenderedPageBreak/>
              <w:t>Očekivani ishodi</w:t>
            </w:r>
          </w:p>
        </w:tc>
        <w:tc>
          <w:tcPr>
            <w:tcW w:w="6079" w:type="dxa"/>
            <w:gridSpan w:val="4"/>
            <w:tcBorders>
              <w:top w:val="single" w:sz="4" w:space="0" w:color="000000"/>
              <w:left w:val="single" w:sz="4" w:space="0" w:color="000000"/>
              <w:bottom w:val="single" w:sz="4" w:space="0" w:color="000000"/>
              <w:right w:val="single" w:sz="4" w:space="0" w:color="000000"/>
            </w:tcBorders>
          </w:tcPr>
          <w:p w14:paraId="76B0DD2A" w14:textId="77777777" w:rsidR="00CD2EB1" w:rsidRDefault="001D733D">
            <w:pPr>
              <w:spacing w:line="276" w:lineRule="auto"/>
              <w:jc w:val="both"/>
            </w:pPr>
            <w:r>
              <w:t>Na kraju nastavne godine učenici će moći:</w:t>
            </w:r>
          </w:p>
          <w:p w14:paraId="7A21962E" w14:textId="77777777" w:rsidR="00CD2EB1" w:rsidRDefault="001D733D">
            <w:pPr>
              <w:numPr>
                <w:ilvl w:val="0"/>
                <w:numId w:val="57"/>
              </w:numPr>
              <w:spacing w:line="276" w:lineRule="auto"/>
              <w:jc w:val="both"/>
            </w:pPr>
            <w:r>
              <w:t>samostalno kreirati 3D modele na računalu uporabom programa za 3D modeliranje</w:t>
            </w:r>
          </w:p>
          <w:p w14:paraId="758B61B6" w14:textId="77777777" w:rsidR="00CD2EB1" w:rsidRDefault="001D733D">
            <w:pPr>
              <w:numPr>
                <w:ilvl w:val="0"/>
                <w:numId w:val="57"/>
              </w:numPr>
              <w:spacing w:line="276" w:lineRule="auto"/>
              <w:jc w:val="both"/>
            </w:pPr>
            <w:r>
              <w:t>samostalno sastaviti sklopove i proizvode iz pojedinih 3D modela i standardnih elemenata iz kataloga normiranih elemenata</w:t>
            </w:r>
          </w:p>
          <w:p w14:paraId="7F307ED2" w14:textId="77777777" w:rsidR="00CD2EB1" w:rsidRDefault="001D733D">
            <w:pPr>
              <w:numPr>
                <w:ilvl w:val="0"/>
                <w:numId w:val="57"/>
              </w:numPr>
              <w:spacing w:line="276" w:lineRule="auto"/>
              <w:jc w:val="both"/>
            </w:pPr>
            <w:r>
              <w:t>samostalno izvršiti simulaciju opterećenja na zadanom modelu te simulaciju gibanja pojedinih elemenata sklopa</w:t>
            </w:r>
          </w:p>
          <w:p w14:paraId="027E3A4D" w14:textId="77777777" w:rsidR="00CD2EB1" w:rsidRDefault="001D733D">
            <w:pPr>
              <w:numPr>
                <w:ilvl w:val="0"/>
                <w:numId w:val="57"/>
              </w:numPr>
              <w:spacing w:line="276" w:lineRule="auto"/>
              <w:jc w:val="both"/>
            </w:pPr>
            <w:r>
              <w:t>samostalno izraditi radionički  crtež  generiranjem pogleda iz 3D modela</w:t>
            </w:r>
          </w:p>
          <w:p w14:paraId="3F8F40C3" w14:textId="77777777" w:rsidR="00CD2EB1" w:rsidRDefault="001D733D">
            <w:pPr>
              <w:numPr>
                <w:ilvl w:val="0"/>
                <w:numId w:val="57"/>
              </w:numPr>
              <w:spacing w:line="276" w:lineRule="auto"/>
              <w:jc w:val="both"/>
            </w:pPr>
            <w:r>
              <w:t>samostalno izraditi sklopni crtež</w:t>
            </w:r>
          </w:p>
        </w:tc>
      </w:tr>
      <w:tr w:rsidR="00CD2EB1" w14:paraId="487788B2" w14:textId="77777777">
        <w:trPr>
          <w:jc w:val="center"/>
        </w:trPr>
        <w:tc>
          <w:tcPr>
            <w:tcW w:w="3528"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2E5D99A" w14:textId="77777777" w:rsidR="00CD2EB1" w:rsidRDefault="001D733D">
            <w:pPr>
              <w:spacing w:line="276" w:lineRule="auto"/>
              <w:jc w:val="center"/>
              <w:rPr>
                <w:b/>
              </w:rPr>
            </w:pPr>
            <w:r>
              <w:rPr>
                <w:b/>
              </w:rPr>
              <w:t>Opis sustava procjenjivanja</w:t>
            </w:r>
          </w:p>
        </w:tc>
        <w:tc>
          <w:tcPr>
            <w:tcW w:w="6079" w:type="dxa"/>
            <w:gridSpan w:val="4"/>
            <w:tcBorders>
              <w:top w:val="single" w:sz="4" w:space="0" w:color="000000"/>
              <w:left w:val="single" w:sz="4" w:space="0" w:color="000000"/>
              <w:bottom w:val="single" w:sz="4" w:space="0" w:color="000000"/>
              <w:right w:val="single" w:sz="4" w:space="0" w:color="000000"/>
            </w:tcBorders>
          </w:tcPr>
          <w:p w14:paraId="66D9B166" w14:textId="77777777" w:rsidR="00CD2EB1" w:rsidRDefault="001D733D">
            <w:pPr>
              <w:spacing w:line="276" w:lineRule="auto"/>
              <w:jc w:val="both"/>
            </w:pPr>
            <w:r>
              <w:t>Ocjenjivanje vježbi na satu, ocjenjivanje programa i grafičkih radova</w:t>
            </w:r>
          </w:p>
        </w:tc>
      </w:tr>
      <w:tr w:rsidR="00CD2EB1" w14:paraId="49580630" w14:textId="77777777">
        <w:trPr>
          <w:jc w:val="center"/>
        </w:trPr>
        <w:tc>
          <w:tcPr>
            <w:tcW w:w="3528" w:type="dxa"/>
            <w:tcBorders>
              <w:top w:val="single" w:sz="4" w:space="0" w:color="000000"/>
              <w:left w:val="single" w:sz="4" w:space="0" w:color="000000"/>
              <w:bottom w:val="single" w:sz="4" w:space="0" w:color="000000"/>
              <w:right w:val="single" w:sz="4" w:space="0" w:color="000000"/>
            </w:tcBorders>
            <w:shd w:val="clear" w:color="auto" w:fill="BDD7EE"/>
          </w:tcPr>
          <w:p w14:paraId="2CC3EB0F" w14:textId="77777777" w:rsidR="00CD2EB1" w:rsidRDefault="001D733D">
            <w:pPr>
              <w:spacing w:line="276" w:lineRule="auto"/>
              <w:jc w:val="center"/>
            </w:pPr>
            <w:r>
              <w:rPr>
                <w:b/>
              </w:rPr>
              <w:t>Evaluacija</w:t>
            </w:r>
          </w:p>
        </w:tc>
        <w:tc>
          <w:tcPr>
            <w:tcW w:w="6079" w:type="dxa"/>
            <w:gridSpan w:val="4"/>
            <w:tcBorders>
              <w:top w:val="single" w:sz="4" w:space="0" w:color="000000"/>
              <w:left w:val="single" w:sz="4" w:space="0" w:color="000000"/>
              <w:bottom w:val="single" w:sz="4" w:space="0" w:color="000000"/>
              <w:right w:val="single" w:sz="4" w:space="0" w:color="000000"/>
            </w:tcBorders>
          </w:tcPr>
          <w:p w14:paraId="731D627B" w14:textId="77777777" w:rsidR="00CD2EB1" w:rsidRDefault="001D733D">
            <w:pPr>
              <w:spacing w:line="276" w:lineRule="auto"/>
              <w:jc w:val="both"/>
            </w:pPr>
            <w:r>
              <w:t>Anketa za učenike o njihovom zadovoljstvu nastavom.</w:t>
            </w:r>
          </w:p>
        </w:tc>
      </w:tr>
    </w:tbl>
    <w:p w14:paraId="50F242DE" w14:textId="77777777" w:rsidR="00CD2EB1" w:rsidRDefault="00CD2EB1">
      <w:pPr>
        <w:rPr>
          <w:color w:val="FF0000"/>
        </w:rPr>
      </w:pPr>
    </w:p>
    <w:p w14:paraId="78FC19E8" w14:textId="77777777" w:rsidR="00CD2EB1" w:rsidRDefault="001D733D">
      <w:pPr>
        <w:rPr>
          <w:color w:val="FF0000"/>
        </w:rPr>
      </w:pPr>
      <w:r>
        <w:br w:type="page"/>
      </w:r>
    </w:p>
    <w:tbl>
      <w:tblPr>
        <w:tblStyle w:val="affffffffffffffffffffffff2"/>
        <w:tblW w:w="9356"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3545"/>
        <w:gridCol w:w="5811"/>
      </w:tblGrid>
      <w:tr w:rsidR="00CD2EB1" w14:paraId="33DA1E0B" w14:textId="77777777">
        <w:trPr>
          <w:trHeight w:val="584"/>
        </w:trPr>
        <w:tc>
          <w:tcPr>
            <w:tcW w:w="3545" w:type="dxa"/>
            <w:tcBorders>
              <w:top w:val="single" w:sz="8" w:space="0" w:color="000000"/>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14:paraId="7A7AE29F" w14:textId="77777777" w:rsidR="00CD2EB1" w:rsidRDefault="001D733D">
            <w:pPr>
              <w:rPr>
                <w:b/>
              </w:rPr>
            </w:pPr>
            <w:r>
              <w:rPr>
                <w:b/>
              </w:rPr>
              <w:lastRenderedPageBreak/>
              <w:t>Naziv  modula ili skupine ishoda učenja</w:t>
            </w:r>
          </w:p>
          <w:p w14:paraId="5754EC04" w14:textId="77777777" w:rsidR="00CD2EB1" w:rsidRDefault="00CD2EB1"/>
        </w:tc>
        <w:tc>
          <w:tcPr>
            <w:tcW w:w="58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EF31D6" w14:textId="77777777" w:rsidR="00CD2EB1" w:rsidRDefault="001D733D">
            <w:pPr>
              <w:jc w:val="center"/>
              <w:rPr>
                <w:b/>
              </w:rPr>
            </w:pPr>
            <w:r>
              <w:rPr>
                <w:b/>
              </w:rPr>
              <w:t>Izborni strukovni sadržaj: CAD/CAM Tokarenje</w:t>
            </w:r>
          </w:p>
          <w:p w14:paraId="4657DD85" w14:textId="77777777" w:rsidR="00CD2EB1" w:rsidRDefault="001D733D">
            <w:pPr>
              <w:jc w:val="center"/>
            </w:pPr>
            <w:r>
              <w:rPr>
                <w:b/>
              </w:rPr>
              <w:t>Nastavnik: Zoran Crnac</w:t>
            </w:r>
          </w:p>
        </w:tc>
      </w:tr>
      <w:tr w:rsidR="00CD2EB1" w14:paraId="394DC3C0" w14:textId="77777777">
        <w:trPr>
          <w:trHeight w:val="1170"/>
        </w:trPr>
        <w:tc>
          <w:tcPr>
            <w:tcW w:w="3545" w:type="dxa"/>
            <w:tcBorders>
              <w:top w:val="nil"/>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14:paraId="51BF66F5" w14:textId="77777777" w:rsidR="00CD2EB1" w:rsidRDefault="001D733D">
            <w:pPr>
              <w:rPr>
                <w:b/>
              </w:rPr>
            </w:pPr>
            <w:r>
              <w:rPr>
                <w:b/>
              </w:rPr>
              <w:t>Cilj</w:t>
            </w:r>
          </w:p>
          <w:p w14:paraId="36DDB27A" w14:textId="77777777" w:rsidR="00CD2EB1" w:rsidRDefault="001D733D">
            <w:pPr>
              <w:rPr>
                <w:b/>
              </w:rPr>
            </w:pPr>
            <w:r>
              <w:rPr>
                <w:b/>
              </w:rPr>
              <w:t>a) opći</w:t>
            </w:r>
          </w:p>
          <w:p w14:paraId="7214B441" w14:textId="77777777" w:rsidR="00CD2EB1" w:rsidRDefault="001D733D">
            <w:pPr>
              <w:rPr>
                <w:b/>
              </w:rPr>
            </w:pPr>
            <w:r>
              <w:rPr>
                <w:b/>
              </w:rPr>
              <w:t xml:space="preserve"> </w:t>
            </w:r>
          </w:p>
          <w:p w14:paraId="1F541BD3" w14:textId="77777777" w:rsidR="00CD2EB1" w:rsidRDefault="001D733D">
            <w:pPr>
              <w:rPr>
                <w:b/>
              </w:rPr>
            </w:pPr>
            <w:r>
              <w:rPr>
                <w:b/>
              </w:rPr>
              <w:t>b)specifični</w:t>
            </w: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78BC2B04" w14:textId="77777777" w:rsidR="00CD2EB1" w:rsidRDefault="001D733D">
            <w:r>
              <w:t>Ovim izbornim modulom polazniku je ponuđena mogućnost da nauči izraditi tehnički crtež te odgovarajuću tehnološku</w:t>
            </w:r>
          </w:p>
          <w:p w14:paraId="65CB2F96" w14:textId="77777777" w:rsidR="00CD2EB1" w:rsidRDefault="001D733D">
            <w:r>
              <w:t>dokumentaciju potrebnu za simulaciju i generiranje programa</w:t>
            </w:r>
          </w:p>
          <w:p w14:paraId="3EED8680" w14:textId="77777777" w:rsidR="00CD2EB1" w:rsidRDefault="001D733D">
            <w:r>
              <w:t>tokarenja i glodanja na numerički upravljanim alatnim strojevima.</w:t>
            </w:r>
          </w:p>
        </w:tc>
      </w:tr>
      <w:tr w:rsidR="00CD2EB1" w14:paraId="78A28F31" w14:textId="77777777">
        <w:trPr>
          <w:trHeight w:val="2635"/>
        </w:trPr>
        <w:tc>
          <w:tcPr>
            <w:tcW w:w="3545" w:type="dxa"/>
            <w:tcBorders>
              <w:top w:val="nil"/>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14:paraId="775B8220" w14:textId="77777777" w:rsidR="00CD2EB1" w:rsidRDefault="001D733D">
            <w:pPr>
              <w:rPr>
                <w:b/>
              </w:rPr>
            </w:pPr>
            <w:r>
              <w:rPr>
                <w:b/>
              </w:rPr>
              <w:t>Zadaće</w:t>
            </w:r>
          </w:p>
          <w:p w14:paraId="0C9BFC9D" w14:textId="77777777" w:rsidR="00CD2EB1" w:rsidRDefault="001D733D">
            <w:pPr>
              <w:rPr>
                <w:b/>
              </w:rPr>
            </w:pPr>
            <w:r>
              <w:rPr>
                <w:b/>
              </w:rPr>
              <w:t xml:space="preserve"> </w:t>
            </w:r>
          </w:p>
          <w:p w14:paraId="5736D798" w14:textId="77777777" w:rsidR="00CD2EB1" w:rsidRDefault="001D733D">
            <w:pPr>
              <w:rPr>
                <w:b/>
              </w:rPr>
            </w:pPr>
            <w:r>
              <w:rPr>
                <w:b/>
              </w:rPr>
              <w:t xml:space="preserve"> </w:t>
            </w:r>
          </w:p>
          <w:p w14:paraId="6DF9C3C6" w14:textId="77777777" w:rsidR="00CD2EB1" w:rsidRDefault="001D733D">
            <w:r>
              <w:t xml:space="preserve"> </w:t>
            </w:r>
          </w:p>
          <w:p w14:paraId="21D86FCD" w14:textId="77777777" w:rsidR="00CD2EB1" w:rsidRDefault="001D733D">
            <w:r>
              <w:t xml:space="preserve"> </w:t>
            </w:r>
          </w:p>
          <w:p w14:paraId="0745E278" w14:textId="77777777" w:rsidR="00CD2EB1" w:rsidRDefault="001D733D">
            <w:r>
              <w:t xml:space="preserve"> </w:t>
            </w:r>
          </w:p>
          <w:p w14:paraId="1F0DC4A7" w14:textId="77777777" w:rsidR="00CD2EB1" w:rsidRDefault="001D733D">
            <w:r>
              <w:t xml:space="preserve"> </w:t>
            </w:r>
          </w:p>
          <w:p w14:paraId="6E3DF0D7" w14:textId="77777777" w:rsidR="00CD2EB1" w:rsidRDefault="001D733D">
            <w:r>
              <w:t xml:space="preserve"> </w:t>
            </w:r>
          </w:p>
          <w:p w14:paraId="594D4E75" w14:textId="77777777" w:rsidR="00CD2EB1" w:rsidRDefault="001D733D">
            <w:r>
              <w:t xml:space="preserve"> </w:t>
            </w: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05C7BD24" w14:textId="77777777" w:rsidR="00CD2EB1" w:rsidRDefault="001D733D">
            <w:pPr>
              <w:ind w:left="1080" w:hanging="360"/>
            </w:pPr>
            <w:r>
              <w:t>a)      Crtanje skice</w:t>
            </w:r>
          </w:p>
          <w:p w14:paraId="5AAFD15D" w14:textId="77777777" w:rsidR="00CD2EB1" w:rsidRDefault="001D733D">
            <w:pPr>
              <w:ind w:left="1080" w:hanging="360"/>
            </w:pPr>
            <w:r>
              <w:t>b)      Modeliranje 3D objekta</w:t>
            </w:r>
          </w:p>
          <w:p w14:paraId="25FFBAF9" w14:textId="77777777" w:rsidR="00CD2EB1" w:rsidRDefault="001D733D">
            <w:pPr>
              <w:ind w:left="1080" w:hanging="360"/>
            </w:pPr>
            <w:r>
              <w:t>c)      Tehnološki postupak CAM tokarenja:</w:t>
            </w:r>
          </w:p>
          <w:p w14:paraId="5EB4A24B" w14:textId="77777777" w:rsidR="00CD2EB1" w:rsidRDefault="001D733D">
            <w:pPr>
              <w:ind w:left="1080" w:hanging="360"/>
            </w:pPr>
            <w:r>
              <w:t>d)      operacije i zahvati</w:t>
            </w:r>
          </w:p>
          <w:p w14:paraId="52C30E28" w14:textId="77777777" w:rsidR="00CD2EB1" w:rsidRDefault="001D733D">
            <w:pPr>
              <w:ind w:left="1080" w:hanging="360"/>
            </w:pPr>
            <w:r>
              <w:t>e)      stezanje</w:t>
            </w:r>
          </w:p>
          <w:p w14:paraId="2002F87D" w14:textId="77777777" w:rsidR="00CD2EB1" w:rsidRDefault="001D733D">
            <w:pPr>
              <w:ind w:left="1080" w:hanging="360"/>
            </w:pPr>
            <w:r>
              <w:t>f)       režimi obrade</w:t>
            </w:r>
          </w:p>
          <w:p w14:paraId="2D0392BA" w14:textId="77777777" w:rsidR="00CD2EB1" w:rsidRDefault="001D733D">
            <w:pPr>
              <w:ind w:left="1080" w:hanging="360"/>
            </w:pPr>
            <w:r>
              <w:t>g)      alati za obradu</w:t>
            </w:r>
          </w:p>
          <w:p w14:paraId="7D20AFB3" w14:textId="77777777" w:rsidR="00CD2EB1" w:rsidRDefault="001D733D">
            <w:pPr>
              <w:ind w:left="1080" w:hanging="360"/>
            </w:pPr>
            <w:r>
              <w:t>h)      Simulacija programa</w:t>
            </w:r>
          </w:p>
          <w:p w14:paraId="6A0166D4" w14:textId="77777777" w:rsidR="00CD2EB1" w:rsidRDefault="001D733D">
            <w:pPr>
              <w:ind w:left="1080" w:hanging="360"/>
            </w:pPr>
            <w:r>
              <w:t>i)        Izrada NC programa</w:t>
            </w:r>
          </w:p>
          <w:p w14:paraId="52D2B625" w14:textId="77777777" w:rsidR="00CD2EB1" w:rsidRDefault="001D733D">
            <w:pPr>
              <w:ind w:left="1080" w:hanging="360"/>
            </w:pPr>
            <w:r>
              <w:t>j)        Izrada predmeta na CNC stroju tokarilici</w:t>
            </w:r>
          </w:p>
        </w:tc>
      </w:tr>
      <w:tr w:rsidR="00CD2EB1" w14:paraId="48AABC1E" w14:textId="77777777">
        <w:trPr>
          <w:trHeight w:val="256"/>
        </w:trPr>
        <w:tc>
          <w:tcPr>
            <w:tcW w:w="3545" w:type="dxa"/>
            <w:tcBorders>
              <w:top w:val="nil"/>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14:paraId="0F5C3E45" w14:textId="77777777" w:rsidR="00CD2EB1" w:rsidRDefault="001D733D">
            <w:pPr>
              <w:rPr>
                <w:b/>
              </w:rPr>
            </w:pPr>
            <w:r>
              <w:rPr>
                <w:b/>
              </w:rPr>
              <w:t>Ciljana skupina</w:t>
            </w: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60CD8D18" w14:textId="77777777" w:rsidR="00CD2EB1" w:rsidRDefault="001D733D">
            <w:r>
              <w:t>Učenici 3A</w:t>
            </w:r>
          </w:p>
        </w:tc>
      </w:tr>
      <w:tr w:rsidR="00CD2EB1" w14:paraId="0B488A35" w14:textId="77777777">
        <w:trPr>
          <w:trHeight w:val="375"/>
        </w:trPr>
        <w:tc>
          <w:tcPr>
            <w:tcW w:w="3545" w:type="dxa"/>
            <w:tcBorders>
              <w:top w:val="nil"/>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14:paraId="58FFA20A" w14:textId="77777777" w:rsidR="00CD2EB1" w:rsidRDefault="001D733D">
            <w:pPr>
              <w:rPr>
                <w:b/>
              </w:rPr>
            </w:pPr>
            <w:r>
              <w:rPr>
                <w:b/>
              </w:rPr>
              <w:t>Vrijeme trajanja</w:t>
            </w: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61F83CFC" w14:textId="77777777" w:rsidR="00CD2EB1" w:rsidRDefault="001D733D">
            <w:r>
              <w:t>140</w:t>
            </w:r>
          </w:p>
        </w:tc>
      </w:tr>
      <w:tr w:rsidR="00CD2EB1" w14:paraId="1F5BF317" w14:textId="77777777">
        <w:trPr>
          <w:trHeight w:val="4183"/>
        </w:trPr>
        <w:tc>
          <w:tcPr>
            <w:tcW w:w="3545" w:type="dxa"/>
            <w:tcBorders>
              <w:top w:val="nil"/>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14:paraId="78EAD3FD" w14:textId="77777777" w:rsidR="00CD2EB1" w:rsidRDefault="001D733D">
            <w:pPr>
              <w:spacing w:before="240" w:after="240"/>
              <w:rPr>
                <w:b/>
              </w:rPr>
            </w:pPr>
            <w:r>
              <w:rPr>
                <w:b/>
              </w:rPr>
              <w:t>Plan i program po koracima</w:t>
            </w:r>
          </w:p>
          <w:p w14:paraId="63D38EB7" w14:textId="77777777" w:rsidR="00CD2EB1" w:rsidRDefault="001D733D">
            <w:pPr>
              <w:spacing w:before="240" w:after="240"/>
              <w:rPr>
                <w:b/>
              </w:rPr>
            </w:pPr>
            <w:r>
              <w:rPr>
                <w:b/>
              </w:rPr>
              <w:t xml:space="preserve"> </w:t>
            </w:r>
          </w:p>
          <w:p w14:paraId="4616DB6C" w14:textId="77777777" w:rsidR="00CD2EB1" w:rsidRDefault="001D733D">
            <w:pPr>
              <w:spacing w:before="240" w:after="240"/>
            </w:pPr>
            <w:r>
              <w:t xml:space="preserve"> </w:t>
            </w: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75EC8903" w14:textId="77777777" w:rsidR="00CD2EB1" w:rsidRDefault="001D733D">
            <w:pPr>
              <w:spacing w:before="240" w:after="240"/>
              <w:jc w:val="both"/>
            </w:pPr>
            <w:r>
              <w:t>Vježbe iz CAD/CAM tehnologija izvode se u specijaliziranom praktikumu za numeričke strojeve. Jedan dio početnih vježbi može se izvoditi i u specijaliziranoj učionici za primjenu računala u struci.</w:t>
            </w:r>
          </w:p>
          <w:p w14:paraId="0E511C92" w14:textId="77777777" w:rsidR="00CD2EB1" w:rsidRDefault="001D733D">
            <w:pPr>
              <w:spacing w:before="240" w:after="240"/>
              <w:jc w:val="both"/>
            </w:pPr>
            <w:r>
              <w:t>Specijalizirani prostor primjene računala u struci treba biti opremljen audio-vizualnim sredstvima i pripadajućom programskom podrškom za upravljanje strojevima. Isto tako na računalima treba biti instalirana i programska podrška za CAM.</w:t>
            </w:r>
          </w:p>
          <w:p w14:paraId="58C1D6D8" w14:textId="77777777" w:rsidR="00CD2EB1" w:rsidRDefault="001D733D">
            <w:pPr>
              <w:jc w:val="both"/>
            </w:pPr>
            <w:r>
              <w:t>Većinu vježbi treba izvoditi isključivo u praktikumu za numeričke strojeve. U ovom specijaliziranom prostoru trebaju biti osigurana audio vizualna pomagala i oprema: simulatori, računala, numerički strojevi: CNC tokarilice i glodalice te pripadajući pribor za strojeve.</w:t>
            </w:r>
          </w:p>
        </w:tc>
      </w:tr>
      <w:tr w:rsidR="00CD2EB1" w14:paraId="74B24A6C" w14:textId="77777777">
        <w:trPr>
          <w:trHeight w:val="892"/>
        </w:trPr>
        <w:tc>
          <w:tcPr>
            <w:tcW w:w="3545" w:type="dxa"/>
            <w:tcBorders>
              <w:top w:val="nil"/>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14:paraId="25896BEF" w14:textId="77777777" w:rsidR="00CD2EB1" w:rsidRDefault="001D733D">
            <w:pPr>
              <w:spacing w:before="240" w:after="240"/>
              <w:rPr>
                <w:b/>
              </w:rPr>
            </w:pPr>
            <w:r>
              <w:rPr>
                <w:b/>
              </w:rPr>
              <w:t>Materijali za poučavanje i učenje</w:t>
            </w: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23FE7A9B" w14:textId="77777777" w:rsidR="00CD2EB1" w:rsidRDefault="001D733D">
            <w:r>
              <w:t>Prema Katalogu obveznih udžbenika i pripadajućih dopunskih nastavnih sredstava Ministarstva znanosti, obrazovanja i sporta</w:t>
            </w:r>
          </w:p>
        </w:tc>
      </w:tr>
      <w:tr w:rsidR="00CD2EB1" w14:paraId="005E9711" w14:textId="77777777">
        <w:trPr>
          <w:trHeight w:val="1239"/>
        </w:trPr>
        <w:tc>
          <w:tcPr>
            <w:tcW w:w="3545" w:type="dxa"/>
            <w:tcBorders>
              <w:top w:val="nil"/>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14:paraId="76DE0153" w14:textId="77777777" w:rsidR="00CD2EB1" w:rsidRDefault="001D733D">
            <w:pPr>
              <w:spacing w:before="240" w:after="240"/>
              <w:rPr>
                <w:b/>
              </w:rPr>
            </w:pPr>
            <w:r>
              <w:rPr>
                <w:b/>
              </w:rPr>
              <w:t>Potrebna materijalna sredstva</w:t>
            </w:r>
          </w:p>
          <w:p w14:paraId="3DE5C32A" w14:textId="77777777" w:rsidR="00CD2EB1" w:rsidRDefault="001D733D">
            <w:pPr>
              <w:spacing w:before="240" w:after="240"/>
              <w:rPr>
                <w:b/>
              </w:rPr>
            </w:pPr>
            <w:r>
              <w:rPr>
                <w:b/>
              </w:rPr>
              <w:t>( uključujući troškovnik )</w:t>
            </w: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327CFF65" w14:textId="77777777" w:rsidR="00CD2EB1" w:rsidRDefault="001D733D">
            <w:r>
              <w:t>Nastavni se proces 100% vremena izvodi praktično radi zadovoljenja kriterija izvedbe navedenog ishoda. Prilikom realizacije vježbi, razredni odjel se dijeli u skupine od 10 do 14 polaznika</w:t>
            </w:r>
          </w:p>
        </w:tc>
      </w:tr>
      <w:tr w:rsidR="00CD2EB1" w14:paraId="7AF0BE4C" w14:textId="77777777">
        <w:trPr>
          <w:trHeight w:val="2752"/>
        </w:trPr>
        <w:tc>
          <w:tcPr>
            <w:tcW w:w="3545" w:type="dxa"/>
            <w:tcBorders>
              <w:top w:val="nil"/>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14:paraId="47D624B1" w14:textId="77777777" w:rsidR="00CD2EB1" w:rsidRDefault="001D733D">
            <w:pPr>
              <w:rPr>
                <w:b/>
              </w:rPr>
            </w:pPr>
            <w:r>
              <w:rPr>
                <w:b/>
              </w:rPr>
              <w:lastRenderedPageBreak/>
              <w:t>Strategije učenja</w:t>
            </w:r>
          </w:p>
          <w:p w14:paraId="7D4A7902" w14:textId="77777777" w:rsidR="00CD2EB1" w:rsidRDefault="001D733D">
            <w:pPr>
              <w:spacing w:before="240" w:after="240"/>
            </w:pPr>
            <w:r>
              <w:t xml:space="preserve"> </w:t>
            </w:r>
          </w:p>
          <w:p w14:paraId="2D1140BB" w14:textId="77777777" w:rsidR="00CD2EB1" w:rsidRDefault="001D733D">
            <w:pPr>
              <w:spacing w:before="240" w:after="240"/>
            </w:pPr>
            <w:r>
              <w:t xml:space="preserve"> </w:t>
            </w: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09ED1B48" w14:textId="77777777" w:rsidR="00CD2EB1" w:rsidRDefault="001D733D">
            <w:r>
              <w:t>Metode: verbalne metode (metoda usmenog izlaganja i dijaloška metoda), metoda demonstracije, tekstualno-ilustrativna metoda, metoda grafičkih radova, laboratorijske metoda.</w:t>
            </w:r>
          </w:p>
          <w:p w14:paraId="683C485C" w14:textId="77777777" w:rsidR="00CD2EB1" w:rsidRDefault="001D733D">
            <w:pPr>
              <w:spacing w:before="240" w:after="240"/>
            </w:pPr>
            <w:r>
              <w:t>Oblici: zajednički (frontalni), skupni, rad u parovima, individualni rad.</w:t>
            </w:r>
          </w:p>
          <w:p w14:paraId="6BB0DBE5" w14:textId="77777777" w:rsidR="00CD2EB1" w:rsidRDefault="001D733D">
            <w:r>
              <w:t>Napomena: izbor metoda i oblika rada za svaki nastavni sat određuje  nastavnik, sukladno nastavnim sadržajima, osobitosti polaznika te materijalnim i drugim uvjetima.</w:t>
            </w:r>
          </w:p>
        </w:tc>
      </w:tr>
      <w:tr w:rsidR="00CD2EB1" w14:paraId="14108078" w14:textId="77777777">
        <w:trPr>
          <w:trHeight w:val="1355"/>
        </w:trPr>
        <w:tc>
          <w:tcPr>
            <w:tcW w:w="3545" w:type="dxa"/>
            <w:tcBorders>
              <w:top w:val="nil"/>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14:paraId="00C16F36" w14:textId="77777777" w:rsidR="00CD2EB1" w:rsidRDefault="001D733D">
            <w:pPr>
              <w:spacing w:before="240" w:after="240"/>
              <w:rPr>
                <w:b/>
              </w:rPr>
            </w:pPr>
            <w:r>
              <w:rPr>
                <w:b/>
              </w:rPr>
              <w:t>Očekivani rezultati</w:t>
            </w:r>
          </w:p>
          <w:p w14:paraId="17D41900" w14:textId="77777777" w:rsidR="00CD2EB1" w:rsidRDefault="00CD2EB1">
            <w:pPr>
              <w:spacing w:before="240" w:after="240"/>
              <w:rPr>
                <w:b/>
              </w:rPr>
            </w:pP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3ECFD930" w14:textId="77777777" w:rsidR="00CD2EB1" w:rsidRDefault="001D733D">
            <w:pPr>
              <w:spacing w:before="240" w:after="240"/>
            </w:pPr>
            <w:r>
              <w:t>a) samostalno modelirati  i izraditi CNC  kod</w:t>
            </w:r>
          </w:p>
          <w:p w14:paraId="46CBD0A7" w14:textId="77777777" w:rsidR="00CD2EB1" w:rsidRDefault="001D733D">
            <w:r>
              <w:t>b) upotrijebiti stečena znanja, dopunjavati ih i razvijati kroz praksu.</w:t>
            </w:r>
          </w:p>
        </w:tc>
      </w:tr>
      <w:tr w:rsidR="00CD2EB1" w14:paraId="3AA8204D" w14:textId="77777777">
        <w:trPr>
          <w:trHeight w:val="1028"/>
        </w:trPr>
        <w:tc>
          <w:tcPr>
            <w:tcW w:w="3545" w:type="dxa"/>
            <w:tcBorders>
              <w:top w:val="nil"/>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14:paraId="581D415A" w14:textId="77777777" w:rsidR="00CD2EB1" w:rsidRDefault="001D733D">
            <w:pPr>
              <w:spacing w:before="240" w:after="240"/>
              <w:rPr>
                <w:b/>
              </w:rPr>
            </w:pPr>
            <w:r>
              <w:rPr>
                <w:b/>
              </w:rPr>
              <w:t>Opis sustava procjenjivanja</w:t>
            </w:r>
          </w:p>
          <w:p w14:paraId="7560F7A7" w14:textId="77777777" w:rsidR="00CD2EB1" w:rsidRDefault="00CD2EB1">
            <w:pPr>
              <w:spacing w:before="240" w:after="240"/>
              <w:rPr>
                <w:b/>
              </w:rPr>
            </w:pP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2409B955" w14:textId="77777777" w:rsidR="00CD2EB1" w:rsidRDefault="001D733D">
            <w:pPr>
              <w:spacing w:before="240" w:after="240"/>
            </w:pPr>
            <w:r>
              <w:t>Izrada crteža, izrada modela,  generiranje  ISO koda</w:t>
            </w:r>
          </w:p>
          <w:p w14:paraId="2417A881" w14:textId="77777777" w:rsidR="00CD2EB1" w:rsidRDefault="001D733D">
            <w:r>
              <w:t>Ocjenjivanje vježbi, ocjenjivanje projekta. (u zadanom projektu može biti više učenika)</w:t>
            </w:r>
          </w:p>
        </w:tc>
      </w:tr>
      <w:tr w:rsidR="00CD2EB1" w14:paraId="126D407E" w14:textId="77777777">
        <w:trPr>
          <w:trHeight w:val="422"/>
        </w:trPr>
        <w:tc>
          <w:tcPr>
            <w:tcW w:w="3545" w:type="dxa"/>
            <w:tcBorders>
              <w:top w:val="nil"/>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14:paraId="5EEBEFBB" w14:textId="77777777" w:rsidR="00CD2EB1" w:rsidRDefault="001D733D">
            <w:pPr>
              <w:spacing w:before="240" w:after="240"/>
              <w:rPr>
                <w:b/>
              </w:rPr>
            </w:pPr>
            <w:r>
              <w:rPr>
                <w:b/>
              </w:rPr>
              <w:t>Evaluacija</w:t>
            </w: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1C58B6E5" w14:textId="77777777" w:rsidR="00CD2EB1" w:rsidRDefault="001D733D">
            <w:r>
              <w:t>Anketa za učenike na kraju nastavne godine o njihovom zadovoljstvu nastavom.</w:t>
            </w:r>
          </w:p>
        </w:tc>
      </w:tr>
    </w:tbl>
    <w:p w14:paraId="044FD853" w14:textId="77777777" w:rsidR="00CD2EB1" w:rsidRDefault="00CD2EB1">
      <w:pPr>
        <w:rPr>
          <w:color w:val="FF0000"/>
        </w:rPr>
      </w:pPr>
    </w:p>
    <w:p w14:paraId="062AA4A0" w14:textId="77777777" w:rsidR="00CD2EB1" w:rsidRDefault="001D733D">
      <w:pPr>
        <w:rPr>
          <w:color w:val="FF0000"/>
        </w:rPr>
      </w:pPr>
      <w:r>
        <w:br w:type="page"/>
      </w:r>
    </w:p>
    <w:tbl>
      <w:tblPr>
        <w:tblStyle w:val="affffffffffffffffffffffff3"/>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5812"/>
      </w:tblGrid>
      <w:tr w:rsidR="00CD2EB1" w14:paraId="7575A1D3" w14:textId="77777777">
        <w:trPr>
          <w:jc w:val="center"/>
        </w:trPr>
        <w:tc>
          <w:tcPr>
            <w:tcW w:w="3544" w:type="dxa"/>
            <w:tcBorders>
              <w:top w:val="single" w:sz="4" w:space="0" w:color="000000"/>
              <w:left w:val="single" w:sz="4" w:space="0" w:color="000000"/>
              <w:bottom w:val="single" w:sz="4" w:space="0" w:color="000000"/>
              <w:right w:val="single" w:sz="4" w:space="0" w:color="000000"/>
            </w:tcBorders>
            <w:shd w:val="clear" w:color="auto" w:fill="BDD7EE"/>
          </w:tcPr>
          <w:p w14:paraId="2CFA31A4" w14:textId="77777777" w:rsidR="00CD2EB1" w:rsidRDefault="001D733D">
            <w:pPr>
              <w:spacing w:line="276" w:lineRule="auto"/>
              <w:jc w:val="center"/>
              <w:rPr>
                <w:b/>
              </w:rPr>
            </w:pPr>
            <w:r>
              <w:rPr>
                <w:b/>
              </w:rPr>
              <w:lastRenderedPageBreak/>
              <w:t>Naziv modula ili</w:t>
            </w:r>
          </w:p>
          <w:p w14:paraId="154F3E2B" w14:textId="77777777" w:rsidR="00CD2EB1" w:rsidRDefault="001D733D">
            <w:pPr>
              <w:spacing w:line="276" w:lineRule="auto"/>
              <w:jc w:val="center"/>
              <w:rPr>
                <w:b/>
              </w:rPr>
            </w:pPr>
            <w:r>
              <w:rPr>
                <w:b/>
              </w:rPr>
              <w:t>skupine ishoda učenja</w:t>
            </w:r>
          </w:p>
        </w:tc>
        <w:tc>
          <w:tcPr>
            <w:tcW w:w="5812" w:type="dxa"/>
          </w:tcPr>
          <w:p w14:paraId="1C10A614" w14:textId="77777777" w:rsidR="00CD2EB1" w:rsidRDefault="001D733D">
            <w:pPr>
              <w:spacing w:line="276" w:lineRule="auto"/>
              <w:jc w:val="center"/>
              <w:rPr>
                <w:b/>
              </w:rPr>
            </w:pPr>
            <w:r>
              <w:rPr>
                <w:b/>
              </w:rPr>
              <w:t>Glodanje CAD/CAM tehnologijom</w:t>
            </w:r>
          </w:p>
          <w:p w14:paraId="45C0186B" w14:textId="77777777" w:rsidR="00CD2EB1" w:rsidRDefault="001D733D">
            <w:pPr>
              <w:spacing w:line="276" w:lineRule="auto"/>
              <w:jc w:val="center"/>
              <w:rPr>
                <w:b/>
              </w:rPr>
            </w:pPr>
            <w:r>
              <w:rPr>
                <w:b/>
              </w:rPr>
              <w:t>Zoran Crnac</w:t>
            </w:r>
          </w:p>
        </w:tc>
      </w:tr>
      <w:tr w:rsidR="00CD2EB1" w14:paraId="4DE52A36" w14:textId="77777777">
        <w:trPr>
          <w:trHeight w:val="1758"/>
          <w:jc w:val="center"/>
        </w:trPr>
        <w:tc>
          <w:tcPr>
            <w:tcW w:w="3544" w:type="dxa"/>
            <w:shd w:val="clear" w:color="auto" w:fill="BDD7EE"/>
          </w:tcPr>
          <w:p w14:paraId="3CCE1D81" w14:textId="77777777" w:rsidR="00CD2EB1" w:rsidRDefault="00CD2EB1">
            <w:pPr>
              <w:spacing w:line="276" w:lineRule="auto"/>
              <w:jc w:val="center"/>
              <w:rPr>
                <w:b/>
              </w:rPr>
            </w:pPr>
          </w:p>
          <w:p w14:paraId="4A4EAF76" w14:textId="77777777" w:rsidR="00CD2EB1" w:rsidRDefault="00CD2EB1">
            <w:pPr>
              <w:spacing w:line="276" w:lineRule="auto"/>
              <w:jc w:val="center"/>
              <w:rPr>
                <w:b/>
              </w:rPr>
            </w:pPr>
          </w:p>
          <w:p w14:paraId="47AE144A" w14:textId="77777777" w:rsidR="00CD2EB1" w:rsidRDefault="001D733D">
            <w:pPr>
              <w:spacing w:line="276" w:lineRule="auto"/>
              <w:jc w:val="center"/>
              <w:rPr>
                <w:b/>
              </w:rPr>
            </w:pPr>
            <w:r>
              <w:rPr>
                <w:b/>
              </w:rPr>
              <w:t>Cilj</w:t>
            </w:r>
          </w:p>
          <w:p w14:paraId="7C4D2D3A" w14:textId="77777777" w:rsidR="00CD2EB1" w:rsidRDefault="00CD2EB1">
            <w:pPr>
              <w:spacing w:line="276" w:lineRule="auto"/>
            </w:pPr>
          </w:p>
        </w:tc>
        <w:tc>
          <w:tcPr>
            <w:tcW w:w="5812" w:type="dxa"/>
          </w:tcPr>
          <w:p w14:paraId="37CCFBD0" w14:textId="77777777" w:rsidR="00CD2EB1" w:rsidRDefault="001D733D">
            <w:pPr>
              <w:pBdr>
                <w:top w:val="nil"/>
                <w:left w:val="nil"/>
                <w:bottom w:val="nil"/>
                <w:right w:val="nil"/>
                <w:between w:val="nil"/>
              </w:pBdr>
              <w:spacing w:before="240" w:line="276" w:lineRule="auto"/>
              <w:jc w:val="both"/>
            </w:pPr>
            <w:r>
              <w:t>Ovim izbornim modulom polazniku je ponuđena mogućnost da nauči izraditi tehnički crtež te odgovarajuću tehnološku dokumentaciju potrebnu za simulaciju i generiranje programa tokarenja i glodanja na numerički upravljanim alatnim strojevima.</w:t>
            </w:r>
          </w:p>
        </w:tc>
      </w:tr>
      <w:tr w:rsidR="00CD2EB1" w14:paraId="4140348B" w14:textId="77777777">
        <w:trPr>
          <w:trHeight w:val="3256"/>
          <w:jc w:val="center"/>
        </w:trPr>
        <w:tc>
          <w:tcPr>
            <w:tcW w:w="3544" w:type="dxa"/>
            <w:tcBorders>
              <w:top w:val="single" w:sz="4" w:space="0" w:color="000000"/>
              <w:left w:val="single" w:sz="4" w:space="0" w:color="000000"/>
              <w:bottom w:val="single" w:sz="4" w:space="0" w:color="000000"/>
              <w:right w:val="single" w:sz="4" w:space="0" w:color="000000"/>
            </w:tcBorders>
            <w:shd w:val="clear" w:color="auto" w:fill="BDD7EE"/>
          </w:tcPr>
          <w:p w14:paraId="6B9136AD" w14:textId="77777777" w:rsidR="00CD2EB1" w:rsidRDefault="00CD2EB1">
            <w:pPr>
              <w:spacing w:line="276" w:lineRule="auto"/>
              <w:jc w:val="center"/>
              <w:rPr>
                <w:b/>
              </w:rPr>
            </w:pPr>
          </w:p>
          <w:p w14:paraId="3CEB7B9E" w14:textId="77777777" w:rsidR="00CD2EB1" w:rsidRDefault="001D733D">
            <w:pPr>
              <w:spacing w:line="276" w:lineRule="auto"/>
              <w:jc w:val="center"/>
              <w:rPr>
                <w:b/>
              </w:rPr>
            </w:pPr>
            <w:r>
              <w:rPr>
                <w:b/>
              </w:rPr>
              <w:t>Zadaće</w:t>
            </w:r>
          </w:p>
          <w:p w14:paraId="30F21E1D" w14:textId="77777777" w:rsidR="00CD2EB1" w:rsidRDefault="00CD2EB1">
            <w:pPr>
              <w:spacing w:line="276" w:lineRule="auto"/>
              <w:jc w:val="center"/>
              <w:rPr>
                <w:b/>
              </w:rPr>
            </w:pPr>
          </w:p>
          <w:p w14:paraId="5379FD79" w14:textId="77777777" w:rsidR="00CD2EB1" w:rsidRDefault="00CD2EB1">
            <w:pPr>
              <w:spacing w:line="276" w:lineRule="auto"/>
              <w:jc w:val="center"/>
              <w:rPr>
                <w:b/>
              </w:rPr>
            </w:pPr>
          </w:p>
          <w:p w14:paraId="09FDFAFA" w14:textId="77777777" w:rsidR="00CD2EB1" w:rsidRDefault="00CD2EB1">
            <w:pPr>
              <w:spacing w:line="276" w:lineRule="auto"/>
              <w:jc w:val="center"/>
            </w:pPr>
          </w:p>
        </w:tc>
        <w:tc>
          <w:tcPr>
            <w:tcW w:w="5812" w:type="dxa"/>
          </w:tcPr>
          <w:p w14:paraId="6F921180" w14:textId="77777777" w:rsidR="00CD2EB1" w:rsidRDefault="001D733D" w:rsidP="005576E8">
            <w:pPr>
              <w:widowControl w:val="0"/>
              <w:numPr>
                <w:ilvl w:val="0"/>
                <w:numId w:val="116"/>
              </w:numPr>
              <w:pBdr>
                <w:top w:val="nil"/>
                <w:left w:val="nil"/>
                <w:bottom w:val="nil"/>
                <w:right w:val="nil"/>
                <w:between w:val="nil"/>
              </w:pBdr>
              <w:spacing w:line="276" w:lineRule="auto"/>
            </w:pPr>
            <w:r>
              <w:t>Crtanje skice</w:t>
            </w:r>
          </w:p>
          <w:p w14:paraId="51B63CAE" w14:textId="77777777" w:rsidR="00CD2EB1" w:rsidRDefault="001D733D" w:rsidP="005576E8">
            <w:pPr>
              <w:widowControl w:val="0"/>
              <w:numPr>
                <w:ilvl w:val="0"/>
                <w:numId w:val="116"/>
              </w:numPr>
              <w:pBdr>
                <w:top w:val="nil"/>
                <w:left w:val="nil"/>
                <w:bottom w:val="nil"/>
                <w:right w:val="nil"/>
                <w:between w:val="nil"/>
              </w:pBdr>
              <w:spacing w:line="276" w:lineRule="auto"/>
            </w:pPr>
            <w:r>
              <w:t>Modeliranje 3D objekta</w:t>
            </w:r>
          </w:p>
          <w:p w14:paraId="5742CFAD" w14:textId="77777777" w:rsidR="00CD2EB1" w:rsidRDefault="001D733D" w:rsidP="005576E8">
            <w:pPr>
              <w:widowControl w:val="0"/>
              <w:numPr>
                <w:ilvl w:val="0"/>
                <w:numId w:val="116"/>
              </w:numPr>
              <w:pBdr>
                <w:top w:val="nil"/>
                <w:left w:val="nil"/>
                <w:bottom w:val="nil"/>
                <w:right w:val="nil"/>
                <w:between w:val="nil"/>
              </w:pBdr>
              <w:spacing w:line="276" w:lineRule="auto"/>
            </w:pPr>
            <w:r>
              <w:t>Tehnološki postupak CAM glodanja:</w:t>
            </w:r>
          </w:p>
          <w:p w14:paraId="39261257" w14:textId="77777777" w:rsidR="00CD2EB1" w:rsidRDefault="001D733D">
            <w:pPr>
              <w:widowControl w:val="0"/>
              <w:numPr>
                <w:ilvl w:val="0"/>
                <w:numId w:val="39"/>
              </w:numPr>
              <w:pBdr>
                <w:top w:val="nil"/>
                <w:left w:val="nil"/>
                <w:bottom w:val="nil"/>
                <w:right w:val="nil"/>
                <w:between w:val="nil"/>
              </w:pBdr>
              <w:spacing w:line="276" w:lineRule="auto"/>
            </w:pPr>
            <w:r>
              <w:t>operacije i zahvati</w:t>
            </w:r>
          </w:p>
          <w:p w14:paraId="049A5C11" w14:textId="77777777" w:rsidR="00CD2EB1" w:rsidRDefault="001D733D">
            <w:pPr>
              <w:widowControl w:val="0"/>
              <w:numPr>
                <w:ilvl w:val="0"/>
                <w:numId w:val="39"/>
              </w:numPr>
              <w:pBdr>
                <w:top w:val="nil"/>
                <w:left w:val="nil"/>
                <w:bottom w:val="nil"/>
                <w:right w:val="nil"/>
                <w:between w:val="nil"/>
              </w:pBdr>
              <w:spacing w:line="276" w:lineRule="auto"/>
            </w:pPr>
            <w:r>
              <w:t>Stezanje</w:t>
            </w:r>
          </w:p>
          <w:p w14:paraId="30CA9E17" w14:textId="77777777" w:rsidR="00CD2EB1" w:rsidRDefault="001D733D">
            <w:pPr>
              <w:widowControl w:val="0"/>
              <w:numPr>
                <w:ilvl w:val="0"/>
                <w:numId w:val="39"/>
              </w:numPr>
              <w:pBdr>
                <w:top w:val="nil"/>
                <w:left w:val="nil"/>
                <w:bottom w:val="nil"/>
                <w:right w:val="nil"/>
                <w:between w:val="nil"/>
              </w:pBdr>
              <w:spacing w:line="276" w:lineRule="auto"/>
            </w:pPr>
            <w:r>
              <w:t>režimi obrade</w:t>
            </w:r>
          </w:p>
          <w:p w14:paraId="681FAEBF" w14:textId="77777777" w:rsidR="00CD2EB1" w:rsidRDefault="001D733D">
            <w:pPr>
              <w:widowControl w:val="0"/>
              <w:numPr>
                <w:ilvl w:val="0"/>
                <w:numId w:val="39"/>
              </w:numPr>
              <w:pBdr>
                <w:top w:val="nil"/>
                <w:left w:val="nil"/>
                <w:bottom w:val="nil"/>
                <w:right w:val="nil"/>
                <w:between w:val="nil"/>
              </w:pBdr>
              <w:spacing w:line="276" w:lineRule="auto"/>
            </w:pPr>
            <w:r>
              <w:t>alati za obradu</w:t>
            </w:r>
          </w:p>
          <w:p w14:paraId="227FBFC9" w14:textId="77777777" w:rsidR="00CD2EB1" w:rsidRDefault="001D733D">
            <w:pPr>
              <w:widowControl w:val="0"/>
              <w:numPr>
                <w:ilvl w:val="0"/>
                <w:numId w:val="39"/>
              </w:numPr>
              <w:pBdr>
                <w:top w:val="nil"/>
                <w:left w:val="nil"/>
                <w:bottom w:val="nil"/>
                <w:right w:val="nil"/>
                <w:between w:val="nil"/>
              </w:pBdr>
              <w:spacing w:line="276" w:lineRule="auto"/>
            </w:pPr>
            <w:r>
              <w:t>Simulacija programa</w:t>
            </w:r>
          </w:p>
          <w:p w14:paraId="19ED592A" w14:textId="77777777" w:rsidR="00CD2EB1" w:rsidRDefault="001D733D">
            <w:pPr>
              <w:widowControl w:val="0"/>
              <w:numPr>
                <w:ilvl w:val="0"/>
                <w:numId w:val="39"/>
              </w:numPr>
              <w:pBdr>
                <w:top w:val="nil"/>
                <w:left w:val="nil"/>
                <w:bottom w:val="nil"/>
                <w:right w:val="nil"/>
                <w:between w:val="nil"/>
              </w:pBdr>
              <w:spacing w:after="160" w:line="276" w:lineRule="auto"/>
            </w:pPr>
            <w:r>
              <w:t>Izrada NC programa</w:t>
            </w:r>
          </w:p>
          <w:p w14:paraId="41825D40" w14:textId="77777777" w:rsidR="00CD2EB1" w:rsidRDefault="001D733D">
            <w:pPr>
              <w:widowControl w:val="0"/>
              <w:pBdr>
                <w:top w:val="nil"/>
                <w:left w:val="nil"/>
                <w:bottom w:val="nil"/>
                <w:right w:val="nil"/>
                <w:between w:val="nil"/>
              </w:pBdr>
              <w:spacing w:line="276" w:lineRule="auto"/>
            </w:pPr>
            <w:r>
              <w:t>Izrada predmeta na CNC stroju glodalici</w:t>
            </w:r>
          </w:p>
        </w:tc>
      </w:tr>
      <w:tr w:rsidR="00CD2EB1" w14:paraId="4AB6270B" w14:textId="77777777">
        <w:trPr>
          <w:jc w:val="center"/>
        </w:trPr>
        <w:tc>
          <w:tcPr>
            <w:tcW w:w="3544" w:type="dxa"/>
            <w:tcBorders>
              <w:top w:val="single" w:sz="4" w:space="0" w:color="000000"/>
              <w:left w:val="single" w:sz="4" w:space="0" w:color="000000"/>
              <w:bottom w:val="single" w:sz="4" w:space="0" w:color="000000"/>
              <w:right w:val="single" w:sz="4" w:space="0" w:color="000000"/>
            </w:tcBorders>
            <w:shd w:val="clear" w:color="auto" w:fill="BDD7EE"/>
          </w:tcPr>
          <w:p w14:paraId="572C9F99" w14:textId="77777777" w:rsidR="00CD2EB1" w:rsidRDefault="001D733D">
            <w:pPr>
              <w:spacing w:line="276" w:lineRule="auto"/>
              <w:jc w:val="center"/>
            </w:pPr>
            <w:r>
              <w:rPr>
                <w:b/>
              </w:rPr>
              <w:t>Ciljna skupina</w:t>
            </w:r>
          </w:p>
        </w:tc>
        <w:tc>
          <w:tcPr>
            <w:tcW w:w="5812" w:type="dxa"/>
          </w:tcPr>
          <w:p w14:paraId="65F38805" w14:textId="77777777" w:rsidR="00CD2EB1" w:rsidRDefault="001D733D">
            <w:pPr>
              <w:widowControl w:val="0"/>
              <w:spacing w:line="276" w:lineRule="auto"/>
            </w:pPr>
            <w:r>
              <w:t>4.A, 4. C</w:t>
            </w:r>
          </w:p>
        </w:tc>
      </w:tr>
      <w:tr w:rsidR="00CD2EB1" w14:paraId="283ED910" w14:textId="77777777">
        <w:trPr>
          <w:jc w:val="center"/>
        </w:trPr>
        <w:tc>
          <w:tcPr>
            <w:tcW w:w="3544" w:type="dxa"/>
            <w:tcBorders>
              <w:top w:val="single" w:sz="4" w:space="0" w:color="000000"/>
              <w:left w:val="single" w:sz="4" w:space="0" w:color="000000"/>
              <w:bottom w:val="single" w:sz="4" w:space="0" w:color="000000"/>
              <w:right w:val="single" w:sz="4" w:space="0" w:color="000000"/>
            </w:tcBorders>
            <w:shd w:val="clear" w:color="auto" w:fill="BDD7EE"/>
          </w:tcPr>
          <w:p w14:paraId="4904BB2B" w14:textId="77777777" w:rsidR="00CD2EB1" w:rsidRDefault="001D733D">
            <w:pPr>
              <w:spacing w:line="276" w:lineRule="auto"/>
              <w:jc w:val="center"/>
            </w:pPr>
            <w:r>
              <w:rPr>
                <w:b/>
              </w:rPr>
              <w:t>Vrijeme trajanja</w:t>
            </w:r>
          </w:p>
        </w:tc>
        <w:tc>
          <w:tcPr>
            <w:tcW w:w="5812" w:type="dxa"/>
          </w:tcPr>
          <w:p w14:paraId="558D4938" w14:textId="77777777" w:rsidR="00CD2EB1" w:rsidRDefault="001D733D">
            <w:pPr>
              <w:widowControl w:val="0"/>
              <w:spacing w:line="276" w:lineRule="auto"/>
            </w:pPr>
            <w:r>
              <w:t>128</w:t>
            </w:r>
          </w:p>
        </w:tc>
      </w:tr>
      <w:tr w:rsidR="00CD2EB1" w14:paraId="57A354CE" w14:textId="77777777">
        <w:trPr>
          <w:trHeight w:val="1827"/>
          <w:jc w:val="center"/>
        </w:trPr>
        <w:tc>
          <w:tcPr>
            <w:tcW w:w="3544" w:type="dxa"/>
            <w:shd w:val="clear" w:color="auto" w:fill="BDD7EE"/>
            <w:vAlign w:val="center"/>
          </w:tcPr>
          <w:p w14:paraId="0E1A0DFC" w14:textId="77777777" w:rsidR="00CD2EB1" w:rsidRDefault="001D733D">
            <w:pPr>
              <w:spacing w:line="276" w:lineRule="auto"/>
              <w:jc w:val="center"/>
              <w:rPr>
                <w:b/>
              </w:rPr>
            </w:pPr>
            <w:r>
              <w:rPr>
                <w:b/>
              </w:rPr>
              <w:t>Plan i program po koracima</w:t>
            </w:r>
          </w:p>
        </w:tc>
        <w:tc>
          <w:tcPr>
            <w:tcW w:w="5812" w:type="dxa"/>
            <w:tcBorders>
              <w:top w:val="single" w:sz="4" w:space="0" w:color="000000"/>
              <w:left w:val="single" w:sz="4" w:space="0" w:color="000000"/>
              <w:bottom w:val="single" w:sz="4" w:space="0" w:color="000000"/>
              <w:right w:val="single" w:sz="4" w:space="0" w:color="000000"/>
            </w:tcBorders>
          </w:tcPr>
          <w:p w14:paraId="189747DA" w14:textId="77777777" w:rsidR="00CD2EB1" w:rsidRDefault="001D733D">
            <w:pPr>
              <w:spacing w:before="240" w:after="240"/>
              <w:jc w:val="both"/>
            </w:pPr>
            <w:r>
              <w:t>Vježbe iz CAD/CAM tehnologija izvode se u specijaliziranom praktikumu za numeričke strojeve. Jedan dio početnih vježbi može se izvoditi i u specijaliziranoj učionici za primjenu računala u struci.</w:t>
            </w:r>
          </w:p>
          <w:p w14:paraId="7EAC3EB9" w14:textId="77777777" w:rsidR="00CD2EB1" w:rsidRDefault="001D733D">
            <w:pPr>
              <w:spacing w:before="240" w:after="240"/>
              <w:jc w:val="both"/>
            </w:pPr>
            <w:r>
              <w:t>Specijalizirani prostor primjene računala u struci treba biti opremljen audio-vizualnim sredstvima i pripadajućom programskom podrškom za upravljanje strojevima. Isto tako na računalima treba biti instalirana i programska podrška za CAM.</w:t>
            </w:r>
          </w:p>
          <w:p w14:paraId="30EF38D1" w14:textId="77777777" w:rsidR="00CD2EB1" w:rsidRDefault="001D733D">
            <w:pPr>
              <w:spacing w:before="240" w:after="240"/>
              <w:jc w:val="both"/>
            </w:pPr>
            <w:r>
              <w:t>Većinu vježbi treba izvoditi isključivo u praktikumu za numeričke strojeve. U ovom specijaliziranom prostoru trebaju biti osigurana audiovizualna pomagala i oprema: simulatori, računala, numerički strojevi: CNC tokarilice i glodalice te pripadajući pribor za strojeve.</w:t>
            </w:r>
          </w:p>
          <w:p w14:paraId="64637C45" w14:textId="77777777" w:rsidR="00CD2EB1" w:rsidRDefault="001D733D">
            <w:pPr>
              <w:jc w:val="both"/>
            </w:pPr>
            <w:r>
              <w:t xml:space="preserve"> Crtanje skice, Modeliranje 3D objekta, Tehnološki postupak CAM tokarenja, operacije i zahvati, stezanje, režimi obrade,  alati za obradu simulacija programa, izrada NC programa,izrada predmeta na CNC stroju glodalici</w:t>
            </w:r>
          </w:p>
        </w:tc>
      </w:tr>
      <w:tr w:rsidR="00CD2EB1" w14:paraId="43429CD0" w14:textId="77777777">
        <w:trPr>
          <w:trHeight w:val="864"/>
          <w:jc w:val="center"/>
        </w:trPr>
        <w:tc>
          <w:tcPr>
            <w:tcW w:w="354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FF958B3" w14:textId="77777777" w:rsidR="00CD2EB1" w:rsidRDefault="001D733D">
            <w:pPr>
              <w:spacing w:line="276" w:lineRule="auto"/>
              <w:jc w:val="center"/>
              <w:rPr>
                <w:b/>
              </w:rPr>
            </w:pPr>
            <w:r>
              <w:rPr>
                <w:b/>
              </w:rPr>
              <w:t>Materijali za poučavanje i učenje</w:t>
            </w:r>
          </w:p>
        </w:tc>
        <w:tc>
          <w:tcPr>
            <w:tcW w:w="5812" w:type="dxa"/>
          </w:tcPr>
          <w:p w14:paraId="0BCC9A28" w14:textId="77777777" w:rsidR="00CD2EB1" w:rsidRDefault="001D733D">
            <w:pPr>
              <w:widowControl w:val="0"/>
              <w:spacing w:line="276" w:lineRule="auto"/>
            </w:pPr>
            <w:r>
              <w:t>Prema Katalogu obveznih udžbenika i pripadajućih dopunskih nastavnih sredstava Ministarstva znanosti, obrazovanja i sporta</w:t>
            </w:r>
          </w:p>
        </w:tc>
      </w:tr>
      <w:tr w:rsidR="00CD2EB1" w14:paraId="0EAB1EC8" w14:textId="77777777">
        <w:trPr>
          <w:jc w:val="center"/>
        </w:trPr>
        <w:tc>
          <w:tcPr>
            <w:tcW w:w="354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D86BED0" w14:textId="77777777" w:rsidR="00CD2EB1" w:rsidRDefault="001D733D">
            <w:pPr>
              <w:spacing w:line="276" w:lineRule="auto"/>
              <w:jc w:val="center"/>
              <w:rPr>
                <w:b/>
              </w:rPr>
            </w:pPr>
            <w:r>
              <w:rPr>
                <w:b/>
              </w:rPr>
              <w:t>Potrebna materijalna sredstva</w:t>
            </w:r>
          </w:p>
          <w:p w14:paraId="655316F0" w14:textId="77777777" w:rsidR="00CD2EB1" w:rsidRDefault="001D733D">
            <w:pPr>
              <w:spacing w:line="276" w:lineRule="auto"/>
              <w:jc w:val="center"/>
              <w:rPr>
                <w:b/>
              </w:rPr>
            </w:pPr>
            <w:r>
              <w:rPr>
                <w:b/>
              </w:rPr>
              <w:t>(uključujući troškovnik)</w:t>
            </w:r>
          </w:p>
        </w:tc>
        <w:tc>
          <w:tcPr>
            <w:tcW w:w="5812" w:type="dxa"/>
          </w:tcPr>
          <w:p w14:paraId="3FA3EC40" w14:textId="77777777" w:rsidR="00CD2EB1" w:rsidRDefault="001D733D">
            <w:pPr>
              <w:widowControl w:val="0"/>
              <w:spacing w:line="276" w:lineRule="auto"/>
            </w:pPr>
            <w:r>
              <w:t xml:space="preserve">Potrebna je specijalizirana učionica / praktikum za numeričke strojeve opremljen audio-vizualnim sredstvima i pripadajućom programskom podrškom za upravljanje strojevima. Isto tako </w:t>
            </w:r>
            <w:r>
              <w:lastRenderedPageBreak/>
              <w:t xml:space="preserve">na računalima treba biti instalirana i programska podrška za CAM. </w:t>
            </w:r>
          </w:p>
        </w:tc>
      </w:tr>
      <w:tr w:rsidR="00CD2EB1" w14:paraId="1F47AC2B" w14:textId="77777777">
        <w:trPr>
          <w:trHeight w:val="2026"/>
          <w:jc w:val="center"/>
        </w:trPr>
        <w:tc>
          <w:tcPr>
            <w:tcW w:w="354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5C895BA" w14:textId="77777777" w:rsidR="00CD2EB1" w:rsidRDefault="001D733D">
            <w:pPr>
              <w:spacing w:line="276" w:lineRule="auto"/>
              <w:jc w:val="center"/>
              <w:rPr>
                <w:b/>
              </w:rPr>
            </w:pPr>
            <w:r>
              <w:rPr>
                <w:b/>
              </w:rPr>
              <w:lastRenderedPageBreak/>
              <w:t>Strategije učenja</w:t>
            </w:r>
          </w:p>
        </w:tc>
        <w:tc>
          <w:tcPr>
            <w:tcW w:w="5812" w:type="dxa"/>
          </w:tcPr>
          <w:p w14:paraId="0B24EDD2" w14:textId="77777777" w:rsidR="00CD2EB1" w:rsidRDefault="001D733D">
            <w:r>
              <w:t>Metode: verbalne metode (metoda usmenog izlaganja i dijaloška metoda), metoda demonstracije, tekstualno-ilustrativna metoda, metoda grafičkih radova, laboratorijske metoda.</w:t>
            </w:r>
          </w:p>
          <w:p w14:paraId="22C43E53" w14:textId="77777777" w:rsidR="00CD2EB1" w:rsidRDefault="001D733D">
            <w:r>
              <w:t>Oblici: zajednički (frontalni), skupni, rad u parovima, individualni rad.</w:t>
            </w:r>
          </w:p>
          <w:p w14:paraId="5D97AFFF" w14:textId="77777777" w:rsidR="00CD2EB1" w:rsidRDefault="001D733D">
            <w:r>
              <w:t>Napomena: izbor metoda i oblika rada za svaki nastavni sat određuje nastavnik, sukladno nastavnim sadržajima, osobitosti polaznika te materijalnim i drugim uvjetima.</w:t>
            </w:r>
          </w:p>
        </w:tc>
      </w:tr>
      <w:tr w:rsidR="00CD2EB1" w14:paraId="19B8721B" w14:textId="77777777">
        <w:trPr>
          <w:trHeight w:val="1152"/>
          <w:jc w:val="center"/>
        </w:trPr>
        <w:tc>
          <w:tcPr>
            <w:tcW w:w="354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BA4C1FE" w14:textId="77777777" w:rsidR="00CD2EB1" w:rsidRDefault="001D733D">
            <w:pPr>
              <w:spacing w:line="276" w:lineRule="auto"/>
              <w:jc w:val="center"/>
              <w:rPr>
                <w:b/>
              </w:rPr>
            </w:pPr>
            <w:r>
              <w:rPr>
                <w:b/>
              </w:rPr>
              <w:t>Očekivani ishodi</w:t>
            </w:r>
          </w:p>
        </w:tc>
        <w:tc>
          <w:tcPr>
            <w:tcW w:w="5812" w:type="dxa"/>
            <w:vAlign w:val="center"/>
          </w:tcPr>
          <w:p w14:paraId="1AB2F4FB" w14:textId="77777777" w:rsidR="00CD2EB1" w:rsidRDefault="001D733D">
            <w:r>
              <w:t>Samostalno modelirati  i izraditi CNC  kod.</w:t>
            </w:r>
          </w:p>
          <w:p w14:paraId="5E6D1481" w14:textId="77777777" w:rsidR="00CD2EB1" w:rsidRDefault="001D733D">
            <w:r>
              <w:t>Upotrijebiti stečena znanja, dopunjavati ih i razvijati kroz praksu.</w:t>
            </w:r>
          </w:p>
        </w:tc>
      </w:tr>
      <w:tr w:rsidR="00CD2EB1" w14:paraId="08803E66" w14:textId="77777777">
        <w:trPr>
          <w:jc w:val="center"/>
        </w:trPr>
        <w:tc>
          <w:tcPr>
            <w:tcW w:w="3544" w:type="dxa"/>
            <w:tcBorders>
              <w:top w:val="single" w:sz="4" w:space="0" w:color="000000"/>
              <w:left w:val="single" w:sz="4" w:space="0" w:color="000000"/>
              <w:bottom w:val="single" w:sz="4" w:space="0" w:color="000000"/>
              <w:right w:val="single" w:sz="4" w:space="0" w:color="000000"/>
            </w:tcBorders>
            <w:shd w:val="clear" w:color="auto" w:fill="BDD7EE"/>
          </w:tcPr>
          <w:p w14:paraId="53FE3619" w14:textId="77777777" w:rsidR="00CD2EB1" w:rsidRDefault="00CD2EB1">
            <w:pPr>
              <w:spacing w:line="276" w:lineRule="auto"/>
              <w:jc w:val="center"/>
              <w:rPr>
                <w:b/>
              </w:rPr>
            </w:pPr>
          </w:p>
          <w:p w14:paraId="5A6E3113" w14:textId="77777777" w:rsidR="00CD2EB1" w:rsidRDefault="001D733D">
            <w:pPr>
              <w:spacing w:line="276" w:lineRule="auto"/>
              <w:jc w:val="center"/>
            </w:pPr>
            <w:r>
              <w:rPr>
                <w:b/>
              </w:rPr>
              <w:t>Opis sustava procjenjivanja</w:t>
            </w:r>
          </w:p>
        </w:tc>
        <w:tc>
          <w:tcPr>
            <w:tcW w:w="5812" w:type="dxa"/>
          </w:tcPr>
          <w:p w14:paraId="505D977E" w14:textId="77777777" w:rsidR="00CD2EB1" w:rsidRDefault="001D733D">
            <w:r>
              <w:t>Izrada crteža, izrada modela,  generiranje  ISO koda</w:t>
            </w:r>
          </w:p>
          <w:p w14:paraId="3189A4B3" w14:textId="77777777" w:rsidR="00CD2EB1" w:rsidRDefault="001D733D">
            <w:r>
              <w:t>Ocjenjivanje vježbi, ocjenjivanje projekta. (u zadanom projektu može biti više učenika)</w:t>
            </w:r>
          </w:p>
        </w:tc>
      </w:tr>
      <w:tr w:rsidR="00CD2EB1" w14:paraId="2B26D2C4" w14:textId="77777777">
        <w:trPr>
          <w:jc w:val="center"/>
        </w:trPr>
        <w:tc>
          <w:tcPr>
            <w:tcW w:w="3544" w:type="dxa"/>
            <w:tcBorders>
              <w:top w:val="single" w:sz="4" w:space="0" w:color="000000"/>
              <w:left w:val="single" w:sz="4" w:space="0" w:color="000000"/>
              <w:bottom w:val="single" w:sz="4" w:space="0" w:color="000000"/>
              <w:right w:val="single" w:sz="4" w:space="0" w:color="000000"/>
            </w:tcBorders>
            <w:shd w:val="clear" w:color="auto" w:fill="BDD7EE"/>
          </w:tcPr>
          <w:p w14:paraId="3AE67A97" w14:textId="77777777" w:rsidR="00CD2EB1" w:rsidRDefault="001D733D">
            <w:pPr>
              <w:spacing w:line="276" w:lineRule="auto"/>
              <w:jc w:val="center"/>
              <w:rPr>
                <w:b/>
              </w:rPr>
            </w:pPr>
            <w:r>
              <w:rPr>
                <w:b/>
              </w:rPr>
              <w:t>Evaluacija</w:t>
            </w:r>
          </w:p>
          <w:p w14:paraId="36F9BACA" w14:textId="77777777" w:rsidR="00CD2EB1" w:rsidRDefault="00CD2EB1">
            <w:pPr>
              <w:spacing w:line="276" w:lineRule="auto"/>
            </w:pPr>
          </w:p>
        </w:tc>
        <w:tc>
          <w:tcPr>
            <w:tcW w:w="5812" w:type="dxa"/>
          </w:tcPr>
          <w:p w14:paraId="257F993F" w14:textId="77777777" w:rsidR="00CD2EB1" w:rsidRDefault="001D733D">
            <w:pPr>
              <w:widowControl w:val="0"/>
              <w:pBdr>
                <w:top w:val="nil"/>
                <w:left w:val="nil"/>
                <w:bottom w:val="nil"/>
                <w:right w:val="nil"/>
                <w:between w:val="nil"/>
              </w:pBdr>
              <w:spacing w:line="276" w:lineRule="auto"/>
            </w:pPr>
            <w:r>
              <w:t>Anketa za učenike na kraju nastavne godine o njihovom zadovoljstvu nastavom.</w:t>
            </w:r>
          </w:p>
        </w:tc>
      </w:tr>
    </w:tbl>
    <w:p w14:paraId="0B706A9E" w14:textId="77777777" w:rsidR="00CD2EB1" w:rsidRDefault="00CD2EB1">
      <w:pPr>
        <w:rPr>
          <w:color w:val="FF0000"/>
        </w:rPr>
      </w:pPr>
    </w:p>
    <w:p w14:paraId="72B6F8D3" w14:textId="77777777" w:rsidR="00CD2EB1" w:rsidRDefault="001D733D">
      <w:pPr>
        <w:rPr>
          <w:color w:val="FF0000"/>
        </w:rPr>
      </w:pPr>
      <w:r>
        <w:br w:type="page"/>
      </w:r>
    </w:p>
    <w:tbl>
      <w:tblPr>
        <w:tblStyle w:val="affffffffffffffffffffffff4"/>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1423"/>
        <w:gridCol w:w="105"/>
        <w:gridCol w:w="2700"/>
        <w:gridCol w:w="1867"/>
      </w:tblGrid>
      <w:tr w:rsidR="00CD2EB1" w14:paraId="4225CC0F" w14:textId="77777777">
        <w:trPr>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BDD7EE"/>
          </w:tcPr>
          <w:p w14:paraId="7074B727" w14:textId="77777777" w:rsidR="00CD2EB1" w:rsidRDefault="001D733D">
            <w:pPr>
              <w:spacing w:line="276" w:lineRule="auto"/>
              <w:jc w:val="center"/>
              <w:rPr>
                <w:b/>
              </w:rPr>
            </w:pPr>
            <w:r>
              <w:rPr>
                <w:b/>
              </w:rPr>
              <w:lastRenderedPageBreak/>
              <w:t xml:space="preserve">Naziv modula ili </w:t>
            </w:r>
          </w:p>
          <w:p w14:paraId="48A340CA" w14:textId="77777777" w:rsidR="00CD2EB1" w:rsidRDefault="001D733D">
            <w:pPr>
              <w:spacing w:line="276" w:lineRule="auto"/>
              <w:jc w:val="center"/>
            </w:pPr>
            <w:r>
              <w:rPr>
                <w:b/>
              </w:rPr>
              <w:t>skupine ishoda učenja</w:t>
            </w:r>
          </w:p>
        </w:tc>
        <w:tc>
          <w:tcPr>
            <w:tcW w:w="6095" w:type="dxa"/>
            <w:gridSpan w:val="4"/>
            <w:tcBorders>
              <w:top w:val="single" w:sz="4" w:space="0" w:color="000000"/>
              <w:left w:val="single" w:sz="4" w:space="0" w:color="000000"/>
              <w:bottom w:val="single" w:sz="4" w:space="0" w:color="000000"/>
              <w:right w:val="single" w:sz="4" w:space="0" w:color="000000"/>
            </w:tcBorders>
          </w:tcPr>
          <w:p w14:paraId="39F95555" w14:textId="77777777" w:rsidR="00CD2EB1" w:rsidRDefault="001D733D">
            <w:pPr>
              <w:spacing w:line="276" w:lineRule="auto"/>
              <w:jc w:val="center"/>
              <w:rPr>
                <w:b/>
              </w:rPr>
            </w:pPr>
            <w:r>
              <w:rPr>
                <w:b/>
              </w:rPr>
              <w:t xml:space="preserve">Roboti i manipulatori </w:t>
            </w:r>
          </w:p>
          <w:p w14:paraId="2D4B7074" w14:textId="77777777" w:rsidR="00CD2EB1" w:rsidRDefault="001D733D">
            <w:pPr>
              <w:spacing w:line="276" w:lineRule="auto"/>
              <w:jc w:val="center"/>
              <w:rPr>
                <w:b/>
              </w:rPr>
            </w:pPr>
            <w:r>
              <w:rPr>
                <w:b/>
              </w:rPr>
              <w:t>Jasna Hrstić</w:t>
            </w:r>
          </w:p>
        </w:tc>
      </w:tr>
      <w:tr w:rsidR="00CD2EB1" w14:paraId="6075906C" w14:textId="77777777">
        <w:trPr>
          <w:trHeight w:val="784"/>
          <w:jc w:val="center"/>
        </w:trPr>
        <w:tc>
          <w:tcPr>
            <w:tcW w:w="3260" w:type="dxa"/>
            <w:vMerge w:val="restart"/>
            <w:tcBorders>
              <w:top w:val="single" w:sz="4" w:space="0" w:color="000000"/>
              <w:left w:val="single" w:sz="4" w:space="0" w:color="000000"/>
              <w:right w:val="single" w:sz="4" w:space="0" w:color="000000"/>
            </w:tcBorders>
            <w:shd w:val="clear" w:color="auto" w:fill="BDD7EE"/>
            <w:vAlign w:val="center"/>
          </w:tcPr>
          <w:p w14:paraId="3F1244F3" w14:textId="77777777" w:rsidR="00CD2EB1" w:rsidRDefault="001D733D">
            <w:pPr>
              <w:spacing w:line="276" w:lineRule="auto"/>
              <w:jc w:val="center"/>
              <w:rPr>
                <w:b/>
              </w:rPr>
            </w:pPr>
            <w:r>
              <w:rPr>
                <w:b/>
              </w:rPr>
              <w:t>Cilj</w:t>
            </w:r>
          </w:p>
        </w:tc>
        <w:tc>
          <w:tcPr>
            <w:tcW w:w="1423" w:type="dxa"/>
            <w:tcBorders>
              <w:top w:val="single" w:sz="4" w:space="0" w:color="000000"/>
              <w:left w:val="single" w:sz="4" w:space="0" w:color="000000"/>
              <w:bottom w:val="single" w:sz="4" w:space="0" w:color="000000"/>
              <w:right w:val="single" w:sz="4" w:space="0" w:color="000000"/>
            </w:tcBorders>
            <w:vAlign w:val="center"/>
          </w:tcPr>
          <w:p w14:paraId="3AEBEE87" w14:textId="77777777" w:rsidR="00CD2EB1" w:rsidRDefault="001D733D">
            <w:pPr>
              <w:spacing w:line="276" w:lineRule="auto"/>
              <w:jc w:val="center"/>
              <w:rPr>
                <w:b/>
              </w:rPr>
            </w:pPr>
            <w:r>
              <w:rPr>
                <w:b/>
              </w:rPr>
              <w:t>Opći</w:t>
            </w:r>
          </w:p>
        </w:tc>
        <w:tc>
          <w:tcPr>
            <w:tcW w:w="4672" w:type="dxa"/>
            <w:gridSpan w:val="3"/>
            <w:tcBorders>
              <w:top w:val="single" w:sz="4" w:space="0" w:color="000000"/>
              <w:left w:val="single" w:sz="4" w:space="0" w:color="000000"/>
              <w:bottom w:val="single" w:sz="4" w:space="0" w:color="000000"/>
              <w:right w:val="single" w:sz="4" w:space="0" w:color="000000"/>
            </w:tcBorders>
          </w:tcPr>
          <w:p w14:paraId="082A7921" w14:textId="77777777" w:rsidR="00CD2EB1" w:rsidRDefault="001D733D">
            <w:pPr>
              <w:spacing w:line="276" w:lineRule="auto"/>
            </w:pPr>
            <w:r>
              <w:t xml:space="preserve"> Upoznavanje s radom i primjenom robota te osnovama programiranja rada robota</w:t>
            </w:r>
          </w:p>
        </w:tc>
      </w:tr>
      <w:tr w:rsidR="00CD2EB1" w14:paraId="6BAC8F67" w14:textId="77777777">
        <w:trPr>
          <w:trHeight w:val="1014"/>
          <w:jc w:val="center"/>
        </w:trPr>
        <w:tc>
          <w:tcPr>
            <w:tcW w:w="3260" w:type="dxa"/>
            <w:vMerge/>
            <w:tcBorders>
              <w:top w:val="single" w:sz="4" w:space="0" w:color="000000"/>
              <w:left w:val="single" w:sz="4" w:space="0" w:color="000000"/>
              <w:right w:val="single" w:sz="4" w:space="0" w:color="000000"/>
            </w:tcBorders>
            <w:shd w:val="clear" w:color="auto" w:fill="BDD7EE"/>
            <w:vAlign w:val="center"/>
          </w:tcPr>
          <w:p w14:paraId="19326A3C" w14:textId="77777777" w:rsidR="00CD2EB1" w:rsidRDefault="00CD2EB1">
            <w:pPr>
              <w:widowControl w:val="0"/>
              <w:pBdr>
                <w:top w:val="nil"/>
                <w:left w:val="nil"/>
                <w:bottom w:val="nil"/>
                <w:right w:val="nil"/>
                <w:between w:val="nil"/>
              </w:pBdr>
              <w:spacing w:line="276" w:lineRule="auto"/>
              <w:rPr>
                <w:color w:val="FF0000"/>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3E2241F6" w14:textId="77777777" w:rsidR="00CD2EB1" w:rsidRDefault="001D733D">
            <w:pPr>
              <w:spacing w:line="276" w:lineRule="auto"/>
              <w:jc w:val="center"/>
              <w:rPr>
                <w:b/>
              </w:rPr>
            </w:pPr>
            <w:r>
              <w:rPr>
                <w:b/>
              </w:rPr>
              <w:t>Specifični</w:t>
            </w:r>
          </w:p>
        </w:tc>
        <w:tc>
          <w:tcPr>
            <w:tcW w:w="4672" w:type="dxa"/>
            <w:gridSpan w:val="3"/>
            <w:tcBorders>
              <w:top w:val="single" w:sz="4" w:space="0" w:color="000000"/>
              <w:left w:val="single" w:sz="4" w:space="0" w:color="000000"/>
              <w:bottom w:val="single" w:sz="4" w:space="0" w:color="000000"/>
              <w:right w:val="single" w:sz="4" w:space="0" w:color="000000"/>
            </w:tcBorders>
          </w:tcPr>
          <w:p w14:paraId="43493CC1" w14:textId="77777777" w:rsidR="00CD2EB1" w:rsidRDefault="001D733D">
            <w:pPr>
              <w:spacing w:line="276" w:lineRule="auto"/>
            </w:pPr>
            <w:r>
              <w:t>Razvijanje interaktivnog pristupa u korištenju robota kroz poznavanje rada njegovih sustava, tehničkih karakteristika te programiranje i simulacija rada na računalu u programu Scorbase i Robocell</w:t>
            </w:r>
          </w:p>
        </w:tc>
      </w:tr>
      <w:tr w:rsidR="00CD2EB1" w14:paraId="3503F1B5" w14:textId="77777777">
        <w:trPr>
          <w:trHeight w:val="310"/>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60653B5" w14:textId="77777777" w:rsidR="00CD2EB1" w:rsidRDefault="00CD2EB1">
            <w:pPr>
              <w:spacing w:line="276" w:lineRule="auto"/>
              <w:jc w:val="center"/>
              <w:rPr>
                <w:b/>
              </w:rPr>
            </w:pPr>
          </w:p>
          <w:p w14:paraId="4BC6392B" w14:textId="77777777" w:rsidR="00CD2EB1" w:rsidRDefault="001D733D">
            <w:pPr>
              <w:spacing w:line="276" w:lineRule="auto"/>
              <w:jc w:val="center"/>
              <w:rPr>
                <w:b/>
              </w:rPr>
            </w:pPr>
            <w:r>
              <w:rPr>
                <w:b/>
              </w:rPr>
              <w:t>Zadaće</w:t>
            </w:r>
          </w:p>
        </w:tc>
        <w:tc>
          <w:tcPr>
            <w:tcW w:w="6095" w:type="dxa"/>
            <w:gridSpan w:val="4"/>
            <w:tcBorders>
              <w:top w:val="single" w:sz="4" w:space="0" w:color="000000"/>
              <w:left w:val="single" w:sz="4" w:space="0" w:color="000000"/>
              <w:bottom w:val="single" w:sz="4" w:space="0" w:color="000000"/>
              <w:right w:val="single" w:sz="4" w:space="0" w:color="000000"/>
            </w:tcBorders>
          </w:tcPr>
          <w:p w14:paraId="0E8C0E7A" w14:textId="77777777" w:rsidR="00CD2EB1" w:rsidRDefault="001D733D">
            <w:pPr>
              <w:spacing w:line="276" w:lineRule="auto"/>
            </w:pPr>
            <w:r>
              <w:t>Učenici će:</w:t>
            </w:r>
          </w:p>
          <w:p w14:paraId="2E14085B" w14:textId="77777777" w:rsidR="00CD2EB1" w:rsidRDefault="001D733D" w:rsidP="005576E8">
            <w:pPr>
              <w:numPr>
                <w:ilvl w:val="0"/>
                <w:numId w:val="107"/>
              </w:numPr>
              <w:spacing w:line="276" w:lineRule="auto"/>
            </w:pPr>
            <w:r>
              <w:t>Opisati opće pojmove vezane uz tehniku rada manipulatora i robota</w:t>
            </w:r>
          </w:p>
          <w:p w14:paraId="51916113" w14:textId="77777777" w:rsidR="00CD2EB1" w:rsidRDefault="001D733D" w:rsidP="005576E8">
            <w:pPr>
              <w:numPr>
                <w:ilvl w:val="0"/>
                <w:numId w:val="107"/>
              </w:numPr>
              <w:spacing w:line="276" w:lineRule="auto"/>
            </w:pPr>
            <w:r>
              <w:t>Analizirati kinematiku i dinamička gibanja robota</w:t>
            </w:r>
          </w:p>
          <w:p w14:paraId="514603D2" w14:textId="77777777" w:rsidR="00CD2EB1" w:rsidRDefault="001D733D" w:rsidP="005576E8">
            <w:pPr>
              <w:numPr>
                <w:ilvl w:val="0"/>
                <w:numId w:val="107"/>
              </w:numPr>
              <w:spacing w:line="276" w:lineRule="auto"/>
            </w:pPr>
            <w:r>
              <w:t>Napisati upravljački program na računalu za određeni zadatak robota</w:t>
            </w:r>
          </w:p>
          <w:p w14:paraId="060D7B0A" w14:textId="77777777" w:rsidR="00CD2EB1" w:rsidRDefault="001D733D" w:rsidP="005576E8">
            <w:pPr>
              <w:numPr>
                <w:ilvl w:val="0"/>
                <w:numId w:val="107"/>
              </w:numPr>
              <w:spacing w:line="276" w:lineRule="auto"/>
            </w:pPr>
            <w:r>
              <w:t>Simulirati rad robota</w:t>
            </w:r>
          </w:p>
          <w:p w14:paraId="4E35E9C0" w14:textId="77777777" w:rsidR="00CD2EB1" w:rsidRDefault="001D733D" w:rsidP="005576E8">
            <w:pPr>
              <w:numPr>
                <w:ilvl w:val="0"/>
                <w:numId w:val="107"/>
              </w:numPr>
              <w:spacing w:line="276" w:lineRule="auto"/>
            </w:pPr>
            <w:r>
              <w:t>Spojiti opremu i pokrenuti jednostavan automatizirani sustav s robotom</w:t>
            </w:r>
          </w:p>
          <w:p w14:paraId="055550A8" w14:textId="77777777" w:rsidR="00CD2EB1" w:rsidRDefault="001D733D" w:rsidP="005576E8">
            <w:pPr>
              <w:numPr>
                <w:ilvl w:val="0"/>
                <w:numId w:val="107"/>
              </w:numPr>
              <w:spacing w:line="276" w:lineRule="auto"/>
            </w:pPr>
            <w:r>
              <w:t>Programirati mobilni robot za kretanje u prostoru</w:t>
            </w:r>
          </w:p>
        </w:tc>
      </w:tr>
      <w:tr w:rsidR="00CD2EB1" w14:paraId="7B118175" w14:textId="77777777">
        <w:trPr>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BDD7EE"/>
          </w:tcPr>
          <w:p w14:paraId="735C7AD4" w14:textId="77777777" w:rsidR="00CD2EB1" w:rsidRDefault="001D733D">
            <w:pPr>
              <w:spacing w:line="276" w:lineRule="auto"/>
              <w:jc w:val="center"/>
            </w:pPr>
            <w:r>
              <w:rPr>
                <w:b/>
              </w:rPr>
              <w:t>Ciljna skupina</w:t>
            </w:r>
          </w:p>
        </w:tc>
        <w:tc>
          <w:tcPr>
            <w:tcW w:w="6095" w:type="dxa"/>
            <w:gridSpan w:val="4"/>
            <w:tcBorders>
              <w:top w:val="single" w:sz="4" w:space="0" w:color="000000"/>
              <w:left w:val="single" w:sz="4" w:space="0" w:color="000000"/>
              <w:bottom w:val="single" w:sz="4" w:space="0" w:color="000000"/>
              <w:right w:val="single" w:sz="4" w:space="0" w:color="000000"/>
            </w:tcBorders>
          </w:tcPr>
          <w:p w14:paraId="3DE0FB32" w14:textId="77777777" w:rsidR="00CD2EB1" w:rsidRDefault="001D733D">
            <w:pPr>
              <w:spacing w:line="276" w:lineRule="auto"/>
            </w:pPr>
            <w:r>
              <w:t xml:space="preserve"> 4.a razred</w:t>
            </w:r>
          </w:p>
        </w:tc>
      </w:tr>
      <w:tr w:rsidR="00CD2EB1" w14:paraId="4CC1779D" w14:textId="77777777">
        <w:trPr>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BDD7EE"/>
          </w:tcPr>
          <w:p w14:paraId="69A04C9A" w14:textId="77777777" w:rsidR="00CD2EB1" w:rsidRDefault="001D733D">
            <w:pPr>
              <w:spacing w:line="276" w:lineRule="auto"/>
              <w:jc w:val="center"/>
            </w:pPr>
            <w:r>
              <w:rPr>
                <w:b/>
              </w:rPr>
              <w:t>Vrijeme trajanja</w:t>
            </w:r>
          </w:p>
        </w:tc>
        <w:tc>
          <w:tcPr>
            <w:tcW w:w="6095" w:type="dxa"/>
            <w:gridSpan w:val="4"/>
            <w:tcBorders>
              <w:top w:val="single" w:sz="4" w:space="0" w:color="000000"/>
              <w:left w:val="single" w:sz="4" w:space="0" w:color="000000"/>
              <w:bottom w:val="single" w:sz="4" w:space="0" w:color="000000"/>
              <w:right w:val="single" w:sz="4" w:space="0" w:color="000000"/>
            </w:tcBorders>
          </w:tcPr>
          <w:p w14:paraId="45A7ADC0" w14:textId="77777777" w:rsidR="00CD2EB1" w:rsidRDefault="001D733D">
            <w:pPr>
              <w:spacing w:line="276" w:lineRule="auto"/>
            </w:pPr>
            <w:r>
              <w:t>Nastavna godina 2025./2026. , 96 sati</w:t>
            </w:r>
          </w:p>
        </w:tc>
      </w:tr>
      <w:tr w:rsidR="00CD2EB1" w14:paraId="21781704" w14:textId="77777777">
        <w:trPr>
          <w:trHeight w:val="191"/>
          <w:jc w:val="center"/>
        </w:trPr>
        <w:tc>
          <w:tcPr>
            <w:tcW w:w="3260" w:type="dxa"/>
            <w:vMerge w:val="restart"/>
            <w:tcBorders>
              <w:top w:val="single" w:sz="4" w:space="0" w:color="000000"/>
              <w:left w:val="single" w:sz="4" w:space="0" w:color="000000"/>
              <w:right w:val="single" w:sz="4" w:space="0" w:color="000000"/>
            </w:tcBorders>
            <w:shd w:val="clear" w:color="auto" w:fill="BDD7EE"/>
            <w:vAlign w:val="center"/>
          </w:tcPr>
          <w:p w14:paraId="3516AC36" w14:textId="77777777" w:rsidR="00CD2EB1" w:rsidRDefault="001D733D">
            <w:pPr>
              <w:spacing w:line="276" w:lineRule="auto"/>
              <w:jc w:val="center"/>
              <w:rPr>
                <w:b/>
              </w:rPr>
            </w:pPr>
            <w:r>
              <w:rPr>
                <w:b/>
              </w:rPr>
              <w:t>Plan i program po koracima</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41D955DB" w14:textId="77777777" w:rsidR="00CD2EB1" w:rsidRDefault="001D733D">
            <w:pPr>
              <w:spacing w:line="276" w:lineRule="auto"/>
              <w:jc w:val="center"/>
              <w:rPr>
                <w:b/>
              </w:rPr>
            </w:pPr>
            <w:r>
              <w:rPr>
                <w:b/>
              </w:rPr>
              <w:t>Mjesec</w:t>
            </w:r>
          </w:p>
        </w:tc>
        <w:tc>
          <w:tcPr>
            <w:tcW w:w="270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9BF7BEA" w14:textId="77777777" w:rsidR="00CD2EB1" w:rsidRDefault="001D733D">
            <w:pPr>
              <w:spacing w:line="276" w:lineRule="auto"/>
              <w:jc w:val="center"/>
              <w:rPr>
                <w:b/>
              </w:rPr>
            </w:pPr>
            <w:r>
              <w:rPr>
                <w:b/>
              </w:rPr>
              <w:t>Tema</w:t>
            </w:r>
          </w:p>
        </w:tc>
        <w:tc>
          <w:tcPr>
            <w:tcW w:w="1867"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201932D" w14:textId="77777777" w:rsidR="00CD2EB1" w:rsidRDefault="001D733D">
            <w:pPr>
              <w:spacing w:line="276" w:lineRule="auto"/>
              <w:jc w:val="center"/>
              <w:rPr>
                <w:b/>
              </w:rPr>
            </w:pPr>
            <w:r>
              <w:rPr>
                <w:b/>
              </w:rPr>
              <w:t>Predavač</w:t>
            </w:r>
          </w:p>
        </w:tc>
      </w:tr>
      <w:tr w:rsidR="00CD2EB1" w14:paraId="0A8190B2" w14:textId="77777777">
        <w:trPr>
          <w:trHeight w:val="150"/>
          <w:jc w:val="center"/>
        </w:trPr>
        <w:tc>
          <w:tcPr>
            <w:tcW w:w="3260" w:type="dxa"/>
            <w:vMerge/>
            <w:tcBorders>
              <w:top w:val="single" w:sz="4" w:space="0" w:color="000000"/>
              <w:left w:val="single" w:sz="4" w:space="0" w:color="000000"/>
              <w:right w:val="single" w:sz="4" w:space="0" w:color="000000"/>
            </w:tcBorders>
            <w:shd w:val="clear" w:color="auto" w:fill="BDD7EE"/>
            <w:vAlign w:val="center"/>
          </w:tcPr>
          <w:p w14:paraId="1717BCFD" w14:textId="77777777" w:rsidR="00CD2EB1" w:rsidRDefault="00CD2EB1">
            <w:pPr>
              <w:widowControl w:val="0"/>
              <w:pBdr>
                <w:top w:val="nil"/>
                <w:left w:val="nil"/>
                <w:bottom w:val="nil"/>
                <w:right w:val="nil"/>
                <w:between w:val="nil"/>
              </w:pBdr>
              <w:spacing w:line="276" w:lineRule="auto"/>
              <w:rPr>
                <w:b/>
                <w:color w:val="FF0000"/>
              </w:rPr>
            </w:pP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4B9E2CC" w14:textId="77777777" w:rsidR="00CD2EB1" w:rsidRDefault="001D733D">
            <w:pPr>
              <w:spacing w:line="276" w:lineRule="auto"/>
              <w:jc w:val="center"/>
              <w:rPr>
                <w:b/>
              </w:rPr>
            </w:pPr>
            <w:r>
              <w:rPr>
                <w:b/>
              </w:rPr>
              <w:t>Rujan</w:t>
            </w:r>
          </w:p>
        </w:tc>
        <w:tc>
          <w:tcPr>
            <w:tcW w:w="2700" w:type="dxa"/>
            <w:tcBorders>
              <w:top w:val="single" w:sz="4" w:space="0" w:color="000000"/>
              <w:left w:val="single" w:sz="4" w:space="0" w:color="000000"/>
              <w:bottom w:val="single" w:sz="4" w:space="0" w:color="000000"/>
              <w:right w:val="single" w:sz="4" w:space="0" w:color="000000"/>
            </w:tcBorders>
            <w:vAlign w:val="center"/>
          </w:tcPr>
          <w:p w14:paraId="6A3E5804" w14:textId="77777777" w:rsidR="00CD2EB1" w:rsidRDefault="001D733D">
            <w:pPr>
              <w:spacing w:line="276" w:lineRule="auto"/>
            </w:pPr>
            <w:r>
              <w:t xml:space="preserve"> Definicija i namjena robota i manipulatora  </w:t>
            </w:r>
          </w:p>
        </w:tc>
        <w:tc>
          <w:tcPr>
            <w:tcW w:w="1867" w:type="dxa"/>
            <w:tcBorders>
              <w:top w:val="single" w:sz="4" w:space="0" w:color="000000"/>
              <w:left w:val="single" w:sz="4" w:space="0" w:color="000000"/>
              <w:bottom w:val="single" w:sz="4" w:space="0" w:color="000000"/>
              <w:right w:val="single" w:sz="4" w:space="0" w:color="000000"/>
            </w:tcBorders>
            <w:vAlign w:val="center"/>
          </w:tcPr>
          <w:p w14:paraId="74C37C39" w14:textId="77777777" w:rsidR="00CD2EB1" w:rsidRDefault="001D733D">
            <w:pPr>
              <w:spacing w:line="276" w:lineRule="auto"/>
              <w:jc w:val="center"/>
            </w:pPr>
            <w:r>
              <w:t>Jasna Hrstić</w:t>
            </w:r>
          </w:p>
        </w:tc>
      </w:tr>
      <w:tr w:rsidR="00CD2EB1" w14:paraId="045E157B" w14:textId="77777777">
        <w:trPr>
          <w:trHeight w:val="162"/>
          <w:jc w:val="center"/>
        </w:trPr>
        <w:tc>
          <w:tcPr>
            <w:tcW w:w="3260" w:type="dxa"/>
            <w:vMerge/>
            <w:tcBorders>
              <w:top w:val="single" w:sz="4" w:space="0" w:color="000000"/>
              <w:left w:val="single" w:sz="4" w:space="0" w:color="000000"/>
              <w:right w:val="single" w:sz="4" w:space="0" w:color="000000"/>
            </w:tcBorders>
            <w:shd w:val="clear" w:color="auto" w:fill="BDD7EE"/>
            <w:vAlign w:val="center"/>
          </w:tcPr>
          <w:p w14:paraId="2798A50D" w14:textId="77777777" w:rsidR="00CD2EB1" w:rsidRDefault="00CD2EB1">
            <w:pPr>
              <w:widowControl w:val="0"/>
              <w:pBdr>
                <w:top w:val="nil"/>
                <w:left w:val="nil"/>
                <w:bottom w:val="nil"/>
                <w:right w:val="nil"/>
                <w:between w:val="nil"/>
              </w:pBdr>
              <w:spacing w:line="276" w:lineRule="auto"/>
              <w:rPr>
                <w:color w:val="FF0000"/>
              </w:rPr>
            </w:pP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00B9E4" w14:textId="77777777" w:rsidR="00CD2EB1" w:rsidRDefault="001D733D">
            <w:pPr>
              <w:spacing w:line="276" w:lineRule="auto"/>
              <w:jc w:val="center"/>
              <w:rPr>
                <w:b/>
              </w:rPr>
            </w:pPr>
            <w:r>
              <w:rPr>
                <w:b/>
              </w:rPr>
              <w:t>Listopad</w:t>
            </w:r>
          </w:p>
        </w:tc>
        <w:tc>
          <w:tcPr>
            <w:tcW w:w="2700" w:type="dxa"/>
            <w:tcBorders>
              <w:top w:val="single" w:sz="4" w:space="0" w:color="000000"/>
              <w:left w:val="single" w:sz="4" w:space="0" w:color="000000"/>
              <w:bottom w:val="single" w:sz="4" w:space="0" w:color="000000"/>
              <w:right w:val="single" w:sz="4" w:space="0" w:color="000000"/>
            </w:tcBorders>
            <w:vAlign w:val="center"/>
          </w:tcPr>
          <w:p w14:paraId="04E83553" w14:textId="77777777" w:rsidR="00CD2EB1" w:rsidRDefault="001D733D">
            <w:pPr>
              <w:spacing w:line="276" w:lineRule="auto"/>
            </w:pPr>
            <w:r>
              <w:t xml:space="preserve"> Klasifikacija robota i njihove karakteristike</w:t>
            </w:r>
          </w:p>
        </w:tc>
        <w:tc>
          <w:tcPr>
            <w:tcW w:w="1867" w:type="dxa"/>
            <w:tcBorders>
              <w:top w:val="single" w:sz="4" w:space="0" w:color="000000"/>
              <w:left w:val="single" w:sz="4" w:space="0" w:color="000000"/>
              <w:bottom w:val="single" w:sz="4" w:space="0" w:color="000000"/>
              <w:right w:val="single" w:sz="4" w:space="0" w:color="000000"/>
            </w:tcBorders>
            <w:vAlign w:val="center"/>
          </w:tcPr>
          <w:p w14:paraId="5B526E4B" w14:textId="77777777" w:rsidR="00CD2EB1" w:rsidRDefault="001D733D">
            <w:pPr>
              <w:spacing w:line="276" w:lineRule="auto"/>
              <w:jc w:val="center"/>
            </w:pPr>
            <w:r>
              <w:t>Jasna Hrstić</w:t>
            </w:r>
          </w:p>
        </w:tc>
      </w:tr>
      <w:tr w:rsidR="00CD2EB1" w14:paraId="21BB7FE5" w14:textId="77777777">
        <w:trPr>
          <w:trHeight w:val="150"/>
          <w:jc w:val="center"/>
        </w:trPr>
        <w:tc>
          <w:tcPr>
            <w:tcW w:w="3260" w:type="dxa"/>
            <w:vMerge/>
            <w:tcBorders>
              <w:top w:val="single" w:sz="4" w:space="0" w:color="000000"/>
              <w:left w:val="single" w:sz="4" w:space="0" w:color="000000"/>
              <w:right w:val="single" w:sz="4" w:space="0" w:color="000000"/>
            </w:tcBorders>
            <w:shd w:val="clear" w:color="auto" w:fill="BDD7EE"/>
            <w:vAlign w:val="center"/>
          </w:tcPr>
          <w:p w14:paraId="286AC82E" w14:textId="77777777" w:rsidR="00CD2EB1" w:rsidRDefault="00CD2EB1">
            <w:pPr>
              <w:widowControl w:val="0"/>
              <w:pBdr>
                <w:top w:val="nil"/>
                <w:left w:val="nil"/>
                <w:bottom w:val="nil"/>
                <w:right w:val="nil"/>
                <w:between w:val="nil"/>
              </w:pBdr>
              <w:spacing w:line="276" w:lineRule="auto"/>
              <w:rPr>
                <w:color w:val="FF0000"/>
              </w:rPr>
            </w:pP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38E64E7" w14:textId="77777777" w:rsidR="00CD2EB1" w:rsidRDefault="001D733D">
            <w:pPr>
              <w:spacing w:line="276" w:lineRule="auto"/>
              <w:jc w:val="center"/>
              <w:rPr>
                <w:b/>
              </w:rPr>
            </w:pPr>
            <w:r>
              <w:rPr>
                <w:b/>
              </w:rPr>
              <w:t>Studeni</w:t>
            </w:r>
          </w:p>
        </w:tc>
        <w:tc>
          <w:tcPr>
            <w:tcW w:w="2700" w:type="dxa"/>
            <w:tcBorders>
              <w:top w:val="single" w:sz="4" w:space="0" w:color="000000"/>
              <w:left w:val="single" w:sz="4" w:space="0" w:color="000000"/>
              <w:bottom w:val="single" w:sz="4" w:space="0" w:color="000000"/>
              <w:right w:val="single" w:sz="4" w:space="0" w:color="000000"/>
            </w:tcBorders>
            <w:vAlign w:val="center"/>
          </w:tcPr>
          <w:p w14:paraId="28C1C3BE" w14:textId="77777777" w:rsidR="00CD2EB1" w:rsidRDefault="001D733D">
            <w:pPr>
              <w:spacing w:line="276" w:lineRule="auto"/>
            </w:pPr>
            <w:r>
              <w:t xml:space="preserve"> Kinematička i dinamička struktura robota  </w:t>
            </w:r>
          </w:p>
        </w:tc>
        <w:tc>
          <w:tcPr>
            <w:tcW w:w="1867" w:type="dxa"/>
            <w:tcBorders>
              <w:top w:val="single" w:sz="4" w:space="0" w:color="000000"/>
              <w:left w:val="single" w:sz="4" w:space="0" w:color="000000"/>
              <w:bottom w:val="single" w:sz="4" w:space="0" w:color="000000"/>
              <w:right w:val="single" w:sz="4" w:space="0" w:color="000000"/>
            </w:tcBorders>
            <w:vAlign w:val="center"/>
          </w:tcPr>
          <w:p w14:paraId="2C7F10FD" w14:textId="77777777" w:rsidR="00CD2EB1" w:rsidRDefault="001D733D">
            <w:pPr>
              <w:spacing w:line="276" w:lineRule="auto"/>
              <w:jc w:val="center"/>
            </w:pPr>
            <w:r>
              <w:t>Jasna Hrstić</w:t>
            </w:r>
          </w:p>
        </w:tc>
      </w:tr>
      <w:tr w:rsidR="00CD2EB1" w14:paraId="13297B8D" w14:textId="77777777">
        <w:trPr>
          <w:trHeight w:val="175"/>
          <w:jc w:val="center"/>
        </w:trPr>
        <w:tc>
          <w:tcPr>
            <w:tcW w:w="3260" w:type="dxa"/>
            <w:vMerge/>
            <w:tcBorders>
              <w:top w:val="single" w:sz="4" w:space="0" w:color="000000"/>
              <w:left w:val="single" w:sz="4" w:space="0" w:color="000000"/>
              <w:right w:val="single" w:sz="4" w:space="0" w:color="000000"/>
            </w:tcBorders>
            <w:shd w:val="clear" w:color="auto" w:fill="BDD7EE"/>
            <w:vAlign w:val="center"/>
          </w:tcPr>
          <w:p w14:paraId="312640B2" w14:textId="77777777" w:rsidR="00CD2EB1" w:rsidRDefault="00CD2EB1">
            <w:pPr>
              <w:widowControl w:val="0"/>
              <w:pBdr>
                <w:top w:val="nil"/>
                <w:left w:val="nil"/>
                <w:bottom w:val="nil"/>
                <w:right w:val="nil"/>
                <w:between w:val="nil"/>
              </w:pBdr>
              <w:spacing w:line="276" w:lineRule="auto"/>
              <w:rPr>
                <w:color w:val="FF0000"/>
              </w:rPr>
            </w:pP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38CB19A" w14:textId="77777777" w:rsidR="00CD2EB1" w:rsidRDefault="001D733D">
            <w:pPr>
              <w:spacing w:line="276" w:lineRule="auto"/>
              <w:jc w:val="center"/>
              <w:rPr>
                <w:b/>
              </w:rPr>
            </w:pPr>
            <w:r>
              <w:rPr>
                <w:b/>
              </w:rPr>
              <w:t>Prosinac</w:t>
            </w:r>
          </w:p>
        </w:tc>
        <w:tc>
          <w:tcPr>
            <w:tcW w:w="2700" w:type="dxa"/>
            <w:tcBorders>
              <w:top w:val="single" w:sz="4" w:space="0" w:color="000000"/>
              <w:left w:val="single" w:sz="4" w:space="0" w:color="000000"/>
              <w:bottom w:val="single" w:sz="4" w:space="0" w:color="000000"/>
              <w:right w:val="single" w:sz="4" w:space="0" w:color="000000"/>
            </w:tcBorders>
            <w:vAlign w:val="center"/>
          </w:tcPr>
          <w:p w14:paraId="6786189D" w14:textId="77777777" w:rsidR="00CD2EB1" w:rsidRDefault="001D733D">
            <w:pPr>
              <w:spacing w:line="276" w:lineRule="auto"/>
            </w:pPr>
            <w:r>
              <w:t xml:space="preserve"> Primjena robota u montaži, zavarivanju, posluživanju</w:t>
            </w:r>
          </w:p>
        </w:tc>
        <w:tc>
          <w:tcPr>
            <w:tcW w:w="1867" w:type="dxa"/>
            <w:tcBorders>
              <w:top w:val="single" w:sz="4" w:space="0" w:color="000000"/>
              <w:left w:val="single" w:sz="4" w:space="0" w:color="000000"/>
              <w:bottom w:val="single" w:sz="4" w:space="0" w:color="000000"/>
              <w:right w:val="single" w:sz="4" w:space="0" w:color="000000"/>
            </w:tcBorders>
            <w:vAlign w:val="center"/>
          </w:tcPr>
          <w:p w14:paraId="1E6B3DAB" w14:textId="77777777" w:rsidR="00CD2EB1" w:rsidRDefault="001D733D">
            <w:pPr>
              <w:spacing w:line="276" w:lineRule="auto"/>
              <w:jc w:val="center"/>
            </w:pPr>
            <w:r>
              <w:t>Jasna Hrstić</w:t>
            </w:r>
          </w:p>
        </w:tc>
      </w:tr>
      <w:tr w:rsidR="00CD2EB1" w14:paraId="25B0C1B4" w14:textId="77777777">
        <w:trPr>
          <w:trHeight w:val="99"/>
          <w:jc w:val="center"/>
        </w:trPr>
        <w:tc>
          <w:tcPr>
            <w:tcW w:w="3260" w:type="dxa"/>
            <w:vMerge/>
            <w:tcBorders>
              <w:top w:val="single" w:sz="4" w:space="0" w:color="000000"/>
              <w:left w:val="single" w:sz="4" w:space="0" w:color="000000"/>
              <w:right w:val="single" w:sz="4" w:space="0" w:color="000000"/>
            </w:tcBorders>
            <w:shd w:val="clear" w:color="auto" w:fill="BDD7EE"/>
            <w:vAlign w:val="center"/>
          </w:tcPr>
          <w:p w14:paraId="39758D11" w14:textId="77777777" w:rsidR="00CD2EB1" w:rsidRDefault="00CD2EB1">
            <w:pPr>
              <w:widowControl w:val="0"/>
              <w:pBdr>
                <w:top w:val="nil"/>
                <w:left w:val="nil"/>
                <w:bottom w:val="nil"/>
                <w:right w:val="nil"/>
                <w:between w:val="nil"/>
              </w:pBdr>
              <w:spacing w:line="276" w:lineRule="auto"/>
              <w:rPr>
                <w:color w:val="FF0000"/>
              </w:rPr>
            </w:pP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B18B88" w14:textId="77777777" w:rsidR="00CD2EB1" w:rsidRDefault="001D733D">
            <w:pPr>
              <w:spacing w:line="276" w:lineRule="auto"/>
              <w:jc w:val="center"/>
              <w:rPr>
                <w:b/>
              </w:rPr>
            </w:pPr>
            <w:r>
              <w:rPr>
                <w:b/>
              </w:rPr>
              <w:t>Siječanj</w:t>
            </w:r>
          </w:p>
        </w:tc>
        <w:tc>
          <w:tcPr>
            <w:tcW w:w="2700" w:type="dxa"/>
            <w:tcBorders>
              <w:top w:val="single" w:sz="4" w:space="0" w:color="000000"/>
              <w:left w:val="single" w:sz="4" w:space="0" w:color="000000"/>
              <w:bottom w:val="single" w:sz="4" w:space="0" w:color="000000"/>
              <w:right w:val="single" w:sz="4" w:space="0" w:color="000000"/>
            </w:tcBorders>
            <w:vAlign w:val="center"/>
          </w:tcPr>
          <w:p w14:paraId="4F42CFC0" w14:textId="77777777" w:rsidR="00CD2EB1" w:rsidRDefault="001D733D">
            <w:pPr>
              <w:spacing w:line="276" w:lineRule="auto"/>
            </w:pPr>
            <w:r>
              <w:t xml:space="preserve"> Sustavi robota: mehanički, energetski, mjerni i upravljački</w:t>
            </w:r>
          </w:p>
        </w:tc>
        <w:tc>
          <w:tcPr>
            <w:tcW w:w="1867" w:type="dxa"/>
            <w:tcBorders>
              <w:top w:val="single" w:sz="4" w:space="0" w:color="000000"/>
              <w:left w:val="single" w:sz="4" w:space="0" w:color="000000"/>
              <w:bottom w:val="single" w:sz="4" w:space="0" w:color="000000"/>
              <w:right w:val="single" w:sz="4" w:space="0" w:color="000000"/>
            </w:tcBorders>
            <w:vAlign w:val="center"/>
          </w:tcPr>
          <w:p w14:paraId="5128CF97" w14:textId="77777777" w:rsidR="00CD2EB1" w:rsidRDefault="001D733D">
            <w:pPr>
              <w:spacing w:line="276" w:lineRule="auto"/>
              <w:jc w:val="center"/>
            </w:pPr>
            <w:r>
              <w:t>Jasna Hrstić</w:t>
            </w:r>
          </w:p>
        </w:tc>
      </w:tr>
      <w:tr w:rsidR="00CD2EB1" w14:paraId="452222AF" w14:textId="77777777">
        <w:trPr>
          <w:trHeight w:val="138"/>
          <w:jc w:val="center"/>
        </w:trPr>
        <w:tc>
          <w:tcPr>
            <w:tcW w:w="3260" w:type="dxa"/>
            <w:vMerge/>
            <w:tcBorders>
              <w:top w:val="single" w:sz="4" w:space="0" w:color="000000"/>
              <w:left w:val="single" w:sz="4" w:space="0" w:color="000000"/>
              <w:right w:val="single" w:sz="4" w:space="0" w:color="000000"/>
            </w:tcBorders>
            <w:shd w:val="clear" w:color="auto" w:fill="BDD7EE"/>
            <w:vAlign w:val="center"/>
          </w:tcPr>
          <w:p w14:paraId="0903D4CF" w14:textId="77777777" w:rsidR="00CD2EB1" w:rsidRDefault="00CD2EB1">
            <w:pPr>
              <w:widowControl w:val="0"/>
              <w:pBdr>
                <w:top w:val="nil"/>
                <w:left w:val="nil"/>
                <w:bottom w:val="nil"/>
                <w:right w:val="nil"/>
                <w:between w:val="nil"/>
              </w:pBdr>
              <w:spacing w:line="276" w:lineRule="auto"/>
              <w:rPr>
                <w:color w:val="FF0000"/>
              </w:rPr>
            </w:pP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07C870" w14:textId="77777777" w:rsidR="00CD2EB1" w:rsidRDefault="001D733D">
            <w:pPr>
              <w:spacing w:line="276" w:lineRule="auto"/>
              <w:jc w:val="center"/>
              <w:rPr>
                <w:b/>
              </w:rPr>
            </w:pPr>
            <w:r>
              <w:rPr>
                <w:b/>
              </w:rPr>
              <w:t>Veljača</w:t>
            </w:r>
          </w:p>
        </w:tc>
        <w:tc>
          <w:tcPr>
            <w:tcW w:w="2700" w:type="dxa"/>
            <w:tcBorders>
              <w:top w:val="single" w:sz="4" w:space="0" w:color="000000"/>
              <w:left w:val="single" w:sz="4" w:space="0" w:color="000000"/>
              <w:bottom w:val="single" w:sz="4" w:space="0" w:color="000000"/>
              <w:right w:val="single" w:sz="4" w:space="0" w:color="000000"/>
            </w:tcBorders>
            <w:vAlign w:val="center"/>
          </w:tcPr>
          <w:p w14:paraId="0CA15638" w14:textId="77777777" w:rsidR="00CD2EB1" w:rsidRDefault="001D733D">
            <w:pPr>
              <w:spacing w:line="276" w:lineRule="auto"/>
            </w:pPr>
            <w:r>
              <w:t>Mobilni roboti i njihova primjena</w:t>
            </w:r>
          </w:p>
        </w:tc>
        <w:tc>
          <w:tcPr>
            <w:tcW w:w="1867" w:type="dxa"/>
            <w:tcBorders>
              <w:top w:val="single" w:sz="4" w:space="0" w:color="000000"/>
              <w:left w:val="single" w:sz="4" w:space="0" w:color="000000"/>
              <w:bottom w:val="single" w:sz="4" w:space="0" w:color="000000"/>
              <w:right w:val="single" w:sz="4" w:space="0" w:color="000000"/>
            </w:tcBorders>
            <w:vAlign w:val="center"/>
          </w:tcPr>
          <w:p w14:paraId="24755A9E" w14:textId="77777777" w:rsidR="00CD2EB1" w:rsidRDefault="001D733D">
            <w:pPr>
              <w:spacing w:line="276" w:lineRule="auto"/>
              <w:jc w:val="center"/>
            </w:pPr>
            <w:r>
              <w:t>Jasna Hrstić</w:t>
            </w:r>
          </w:p>
        </w:tc>
      </w:tr>
      <w:tr w:rsidR="00CD2EB1" w14:paraId="444D13A4" w14:textId="77777777">
        <w:trPr>
          <w:trHeight w:val="200"/>
          <w:jc w:val="center"/>
        </w:trPr>
        <w:tc>
          <w:tcPr>
            <w:tcW w:w="3260" w:type="dxa"/>
            <w:vMerge/>
            <w:tcBorders>
              <w:top w:val="single" w:sz="4" w:space="0" w:color="000000"/>
              <w:left w:val="single" w:sz="4" w:space="0" w:color="000000"/>
              <w:right w:val="single" w:sz="4" w:space="0" w:color="000000"/>
            </w:tcBorders>
            <w:shd w:val="clear" w:color="auto" w:fill="BDD7EE"/>
            <w:vAlign w:val="center"/>
          </w:tcPr>
          <w:p w14:paraId="499971C2" w14:textId="77777777" w:rsidR="00CD2EB1" w:rsidRDefault="00CD2EB1">
            <w:pPr>
              <w:widowControl w:val="0"/>
              <w:pBdr>
                <w:top w:val="nil"/>
                <w:left w:val="nil"/>
                <w:bottom w:val="nil"/>
                <w:right w:val="nil"/>
                <w:between w:val="nil"/>
              </w:pBdr>
              <w:spacing w:line="276" w:lineRule="auto"/>
              <w:rPr>
                <w:color w:val="FF0000"/>
              </w:rPr>
            </w:pP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AE05AE" w14:textId="77777777" w:rsidR="00CD2EB1" w:rsidRDefault="001D733D">
            <w:pPr>
              <w:spacing w:line="276" w:lineRule="auto"/>
              <w:jc w:val="center"/>
              <w:rPr>
                <w:b/>
              </w:rPr>
            </w:pPr>
            <w:r>
              <w:rPr>
                <w:b/>
              </w:rPr>
              <w:t>Ožujak</w:t>
            </w:r>
          </w:p>
        </w:tc>
        <w:tc>
          <w:tcPr>
            <w:tcW w:w="2700" w:type="dxa"/>
            <w:tcBorders>
              <w:top w:val="single" w:sz="4" w:space="0" w:color="000000"/>
              <w:left w:val="single" w:sz="4" w:space="0" w:color="000000"/>
              <w:bottom w:val="single" w:sz="4" w:space="0" w:color="000000"/>
              <w:right w:val="single" w:sz="4" w:space="0" w:color="000000"/>
            </w:tcBorders>
            <w:vAlign w:val="center"/>
          </w:tcPr>
          <w:p w14:paraId="151CB4C3" w14:textId="77777777" w:rsidR="00CD2EB1" w:rsidRDefault="001D733D">
            <w:pPr>
              <w:spacing w:line="276" w:lineRule="auto"/>
            </w:pPr>
            <w:r>
              <w:t>Zaštita na radu s robotima</w:t>
            </w:r>
          </w:p>
        </w:tc>
        <w:tc>
          <w:tcPr>
            <w:tcW w:w="1867" w:type="dxa"/>
            <w:tcBorders>
              <w:top w:val="single" w:sz="4" w:space="0" w:color="000000"/>
              <w:left w:val="single" w:sz="4" w:space="0" w:color="000000"/>
              <w:bottom w:val="single" w:sz="4" w:space="0" w:color="000000"/>
              <w:right w:val="single" w:sz="4" w:space="0" w:color="000000"/>
            </w:tcBorders>
            <w:vAlign w:val="center"/>
          </w:tcPr>
          <w:p w14:paraId="094F5A6F" w14:textId="77777777" w:rsidR="00CD2EB1" w:rsidRDefault="001D733D">
            <w:pPr>
              <w:spacing w:line="276" w:lineRule="auto"/>
              <w:jc w:val="center"/>
            </w:pPr>
            <w:r>
              <w:t>Jasna Hrstić</w:t>
            </w:r>
          </w:p>
        </w:tc>
      </w:tr>
      <w:tr w:rsidR="00CD2EB1" w14:paraId="33DA0515" w14:textId="77777777">
        <w:trPr>
          <w:trHeight w:val="275"/>
          <w:jc w:val="center"/>
        </w:trPr>
        <w:tc>
          <w:tcPr>
            <w:tcW w:w="3260" w:type="dxa"/>
            <w:vMerge/>
            <w:tcBorders>
              <w:top w:val="single" w:sz="4" w:space="0" w:color="000000"/>
              <w:left w:val="single" w:sz="4" w:space="0" w:color="000000"/>
              <w:right w:val="single" w:sz="4" w:space="0" w:color="000000"/>
            </w:tcBorders>
            <w:shd w:val="clear" w:color="auto" w:fill="BDD7EE"/>
            <w:vAlign w:val="center"/>
          </w:tcPr>
          <w:p w14:paraId="5BF740B6" w14:textId="77777777" w:rsidR="00CD2EB1" w:rsidRDefault="00CD2EB1">
            <w:pPr>
              <w:widowControl w:val="0"/>
              <w:pBdr>
                <w:top w:val="nil"/>
                <w:left w:val="nil"/>
                <w:bottom w:val="nil"/>
                <w:right w:val="nil"/>
                <w:between w:val="nil"/>
              </w:pBdr>
              <w:spacing w:line="276" w:lineRule="auto"/>
              <w:rPr>
                <w:color w:val="FF0000"/>
              </w:rPr>
            </w:pP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77A608E" w14:textId="77777777" w:rsidR="00CD2EB1" w:rsidRDefault="001D733D">
            <w:pPr>
              <w:spacing w:line="276" w:lineRule="auto"/>
              <w:jc w:val="center"/>
              <w:rPr>
                <w:b/>
              </w:rPr>
            </w:pPr>
            <w:r>
              <w:rPr>
                <w:b/>
              </w:rPr>
              <w:t>Travanj</w:t>
            </w:r>
          </w:p>
        </w:tc>
        <w:tc>
          <w:tcPr>
            <w:tcW w:w="2700" w:type="dxa"/>
            <w:tcBorders>
              <w:top w:val="single" w:sz="4" w:space="0" w:color="000000"/>
              <w:left w:val="single" w:sz="4" w:space="0" w:color="000000"/>
              <w:bottom w:val="single" w:sz="4" w:space="0" w:color="000000"/>
              <w:right w:val="single" w:sz="4" w:space="0" w:color="000000"/>
            </w:tcBorders>
            <w:vAlign w:val="center"/>
          </w:tcPr>
          <w:p w14:paraId="6CD70AA4" w14:textId="77777777" w:rsidR="00CD2EB1" w:rsidRDefault="001D733D">
            <w:pPr>
              <w:spacing w:line="276" w:lineRule="auto"/>
            </w:pPr>
            <w:r>
              <w:t>Sustavi mobilnih robota</w:t>
            </w:r>
          </w:p>
        </w:tc>
        <w:tc>
          <w:tcPr>
            <w:tcW w:w="1867" w:type="dxa"/>
            <w:tcBorders>
              <w:top w:val="single" w:sz="4" w:space="0" w:color="000000"/>
              <w:left w:val="single" w:sz="4" w:space="0" w:color="000000"/>
              <w:bottom w:val="single" w:sz="4" w:space="0" w:color="000000"/>
              <w:right w:val="single" w:sz="4" w:space="0" w:color="000000"/>
            </w:tcBorders>
            <w:vAlign w:val="center"/>
          </w:tcPr>
          <w:p w14:paraId="10C0145E" w14:textId="77777777" w:rsidR="00CD2EB1" w:rsidRDefault="001D733D">
            <w:pPr>
              <w:spacing w:line="276" w:lineRule="auto"/>
              <w:jc w:val="center"/>
            </w:pPr>
            <w:r>
              <w:t>Jasna Hrstić</w:t>
            </w:r>
          </w:p>
        </w:tc>
      </w:tr>
      <w:tr w:rsidR="00CD2EB1" w14:paraId="257246DF" w14:textId="77777777">
        <w:trPr>
          <w:trHeight w:val="288"/>
          <w:jc w:val="center"/>
        </w:trPr>
        <w:tc>
          <w:tcPr>
            <w:tcW w:w="3260" w:type="dxa"/>
            <w:vMerge/>
            <w:tcBorders>
              <w:top w:val="single" w:sz="4" w:space="0" w:color="000000"/>
              <w:left w:val="single" w:sz="4" w:space="0" w:color="000000"/>
              <w:right w:val="single" w:sz="4" w:space="0" w:color="000000"/>
            </w:tcBorders>
            <w:shd w:val="clear" w:color="auto" w:fill="BDD7EE"/>
            <w:vAlign w:val="center"/>
          </w:tcPr>
          <w:p w14:paraId="4E01D38A" w14:textId="77777777" w:rsidR="00CD2EB1" w:rsidRDefault="00CD2EB1">
            <w:pPr>
              <w:widowControl w:val="0"/>
              <w:pBdr>
                <w:top w:val="nil"/>
                <w:left w:val="nil"/>
                <w:bottom w:val="nil"/>
                <w:right w:val="nil"/>
                <w:between w:val="nil"/>
              </w:pBdr>
              <w:spacing w:line="276" w:lineRule="auto"/>
              <w:rPr>
                <w:color w:val="FF0000"/>
              </w:rPr>
            </w:pP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71D37F7" w14:textId="77777777" w:rsidR="00CD2EB1" w:rsidRDefault="001D733D">
            <w:pPr>
              <w:spacing w:line="276" w:lineRule="auto"/>
              <w:jc w:val="center"/>
              <w:rPr>
                <w:b/>
              </w:rPr>
            </w:pPr>
            <w:r>
              <w:rPr>
                <w:b/>
              </w:rPr>
              <w:t>Svibanj</w:t>
            </w:r>
          </w:p>
        </w:tc>
        <w:tc>
          <w:tcPr>
            <w:tcW w:w="2700" w:type="dxa"/>
            <w:tcBorders>
              <w:top w:val="single" w:sz="4" w:space="0" w:color="000000"/>
              <w:left w:val="single" w:sz="4" w:space="0" w:color="000000"/>
              <w:bottom w:val="single" w:sz="4" w:space="0" w:color="000000"/>
              <w:right w:val="single" w:sz="4" w:space="0" w:color="000000"/>
            </w:tcBorders>
            <w:vAlign w:val="center"/>
          </w:tcPr>
          <w:p w14:paraId="76F8C89B" w14:textId="77777777" w:rsidR="00CD2EB1" w:rsidRDefault="001D733D">
            <w:pPr>
              <w:spacing w:line="276" w:lineRule="auto"/>
            </w:pPr>
            <w:r>
              <w:t>Programiranje  robota</w:t>
            </w:r>
          </w:p>
        </w:tc>
        <w:tc>
          <w:tcPr>
            <w:tcW w:w="1867" w:type="dxa"/>
            <w:tcBorders>
              <w:top w:val="single" w:sz="4" w:space="0" w:color="000000"/>
              <w:left w:val="single" w:sz="4" w:space="0" w:color="000000"/>
              <w:bottom w:val="single" w:sz="4" w:space="0" w:color="000000"/>
              <w:right w:val="single" w:sz="4" w:space="0" w:color="000000"/>
            </w:tcBorders>
            <w:vAlign w:val="center"/>
          </w:tcPr>
          <w:p w14:paraId="4134E642" w14:textId="77777777" w:rsidR="00CD2EB1" w:rsidRDefault="001D733D">
            <w:pPr>
              <w:spacing w:line="276" w:lineRule="auto"/>
              <w:jc w:val="center"/>
            </w:pPr>
            <w:r>
              <w:t>Jasna Hrstić</w:t>
            </w:r>
          </w:p>
        </w:tc>
      </w:tr>
      <w:tr w:rsidR="00CD2EB1" w14:paraId="668A61AA" w14:textId="77777777">
        <w:trPr>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C15AB22" w14:textId="77777777" w:rsidR="00CD2EB1" w:rsidRDefault="001D733D">
            <w:pPr>
              <w:spacing w:line="276" w:lineRule="auto"/>
              <w:jc w:val="center"/>
              <w:rPr>
                <w:b/>
              </w:rPr>
            </w:pPr>
            <w:r>
              <w:rPr>
                <w:b/>
              </w:rPr>
              <w:t>Materijali za poučavanje i učenje</w:t>
            </w:r>
          </w:p>
        </w:tc>
        <w:tc>
          <w:tcPr>
            <w:tcW w:w="6095" w:type="dxa"/>
            <w:gridSpan w:val="4"/>
            <w:tcBorders>
              <w:top w:val="single" w:sz="4" w:space="0" w:color="000000"/>
              <w:left w:val="single" w:sz="4" w:space="0" w:color="000000"/>
              <w:bottom w:val="single" w:sz="4" w:space="0" w:color="000000"/>
              <w:right w:val="single" w:sz="4" w:space="0" w:color="000000"/>
            </w:tcBorders>
          </w:tcPr>
          <w:p w14:paraId="56531430" w14:textId="77777777" w:rsidR="00CD2EB1" w:rsidRDefault="001D733D">
            <w:pPr>
              <w:spacing w:before="240"/>
            </w:pPr>
            <w:r>
              <w:t>- Šurina T., Crneković M., Industrijski roboti, Školska knjiga, Zagreb, 1990.</w:t>
            </w:r>
          </w:p>
          <w:p w14:paraId="4C3A514D" w14:textId="77777777" w:rsidR="00CD2EB1" w:rsidRDefault="001D733D">
            <w:pPr>
              <w:spacing w:before="240"/>
            </w:pPr>
            <w:r>
              <w:t xml:space="preserve">- Šurina, T., Crneković, M.: </w:t>
            </w:r>
            <w:r>
              <w:rPr>
                <w:i/>
              </w:rPr>
              <w:t>Roboti i manipulatori</w:t>
            </w:r>
            <w:r>
              <w:t>,Školska knjiga, Zagreb 1990.</w:t>
            </w:r>
          </w:p>
          <w:p w14:paraId="744DC4F8" w14:textId="77777777" w:rsidR="00CD2EB1" w:rsidRDefault="001D733D">
            <w:pPr>
              <w:spacing w:before="240"/>
            </w:pPr>
            <w:r>
              <w:lastRenderedPageBreak/>
              <w:t xml:space="preserve">- Kovačić, Z.; Bogdan S., Krajči V.: </w:t>
            </w:r>
            <w:r>
              <w:rPr>
                <w:i/>
              </w:rPr>
              <w:t>Osnove robotike</w:t>
            </w:r>
            <w:r>
              <w:t>, Graphis, Zagreb 200</w:t>
            </w:r>
          </w:p>
        </w:tc>
      </w:tr>
      <w:tr w:rsidR="00CD2EB1" w14:paraId="7A24C32D" w14:textId="77777777">
        <w:trPr>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5D1B576" w14:textId="77777777" w:rsidR="00CD2EB1" w:rsidRDefault="001D733D">
            <w:pPr>
              <w:spacing w:line="276" w:lineRule="auto"/>
              <w:jc w:val="center"/>
              <w:rPr>
                <w:b/>
              </w:rPr>
            </w:pPr>
            <w:r>
              <w:rPr>
                <w:b/>
              </w:rPr>
              <w:lastRenderedPageBreak/>
              <w:t>Potrebna materijalna sredstva</w:t>
            </w:r>
          </w:p>
          <w:p w14:paraId="392B4FA0" w14:textId="77777777" w:rsidR="00CD2EB1" w:rsidRDefault="001D733D">
            <w:pPr>
              <w:spacing w:line="276" w:lineRule="auto"/>
              <w:jc w:val="center"/>
              <w:rPr>
                <w:b/>
              </w:rPr>
            </w:pPr>
            <w:r>
              <w:rPr>
                <w:b/>
              </w:rPr>
              <w:t>(uključujući troškovnik)</w:t>
            </w:r>
          </w:p>
        </w:tc>
        <w:tc>
          <w:tcPr>
            <w:tcW w:w="6095" w:type="dxa"/>
            <w:gridSpan w:val="4"/>
            <w:tcBorders>
              <w:top w:val="single" w:sz="4" w:space="0" w:color="000000"/>
              <w:left w:val="single" w:sz="4" w:space="0" w:color="000000"/>
              <w:bottom w:val="single" w:sz="4" w:space="0" w:color="000000"/>
              <w:right w:val="single" w:sz="4" w:space="0" w:color="000000"/>
            </w:tcBorders>
          </w:tcPr>
          <w:p w14:paraId="4D9A8C35" w14:textId="77777777" w:rsidR="00CD2EB1" w:rsidRDefault="001D733D">
            <w:r>
              <w:t xml:space="preserve"> Materijali za poučavanje i  učenje.</w:t>
            </w:r>
          </w:p>
          <w:p w14:paraId="3D01BA5A" w14:textId="77777777" w:rsidR="00CD2EB1" w:rsidRDefault="001D733D">
            <w:pPr>
              <w:spacing w:before="240"/>
            </w:pPr>
            <w:r>
              <w:t>Računalna učionica sa umreženim računalima i LCD projektorom</w:t>
            </w:r>
          </w:p>
          <w:p w14:paraId="0656D428" w14:textId="77777777" w:rsidR="00CD2EB1" w:rsidRDefault="001D733D">
            <w:pPr>
              <w:spacing w:before="240"/>
            </w:pPr>
            <w:r>
              <w:t>Na svakom računalu je potreban instaliran programski paket Scorbase</w:t>
            </w:r>
          </w:p>
          <w:p w14:paraId="4C15C49E" w14:textId="77777777" w:rsidR="00CD2EB1" w:rsidRDefault="001D733D">
            <w:r>
              <w:t>Robot Scorbot</w:t>
            </w:r>
          </w:p>
        </w:tc>
      </w:tr>
      <w:tr w:rsidR="00CD2EB1" w14:paraId="13F2369B" w14:textId="77777777">
        <w:trPr>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F60971F" w14:textId="77777777" w:rsidR="00CD2EB1" w:rsidRDefault="001D733D">
            <w:pPr>
              <w:spacing w:line="276" w:lineRule="auto"/>
              <w:jc w:val="center"/>
              <w:rPr>
                <w:b/>
              </w:rPr>
            </w:pPr>
            <w:r>
              <w:rPr>
                <w:b/>
              </w:rPr>
              <w:t>Strategije učenja</w:t>
            </w:r>
          </w:p>
        </w:tc>
        <w:tc>
          <w:tcPr>
            <w:tcW w:w="6095" w:type="dxa"/>
            <w:gridSpan w:val="4"/>
            <w:tcBorders>
              <w:top w:val="single" w:sz="4" w:space="0" w:color="000000"/>
              <w:left w:val="single" w:sz="4" w:space="0" w:color="000000"/>
              <w:bottom w:val="single" w:sz="4" w:space="0" w:color="000000"/>
              <w:right w:val="single" w:sz="4" w:space="0" w:color="000000"/>
            </w:tcBorders>
          </w:tcPr>
          <w:p w14:paraId="6792712D" w14:textId="77777777" w:rsidR="00CD2EB1" w:rsidRDefault="001D733D">
            <w:pPr>
              <w:spacing w:line="276" w:lineRule="auto"/>
              <w:jc w:val="both"/>
            </w:pPr>
            <w:r>
              <w:t xml:space="preserve"> Teorijska znanja se usvajaju uz primjenu metoda suradničkog poučavanja, verbalne metode (metoda usmenog izlaganja i dijaloška metoda), metoda demonstracije, tekstualno-ilustrativna metoda, Oblici: zajednički (frontalni), skupni, rad u parovima, individualni</w:t>
            </w:r>
          </w:p>
          <w:p w14:paraId="780CC15B" w14:textId="77777777" w:rsidR="00CD2EB1" w:rsidRDefault="001D733D">
            <w:pPr>
              <w:spacing w:line="276" w:lineRule="auto"/>
              <w:jc w:val="both"/>
            </w:pPr>
            <w:r>
              <w:t xml:space="preserve">Kroz individualni rad, rad u paru i interaktivno učenje učenici za vrijeme praktičnog rada rješavaju zadatke upravljanja robotom i izvode simulacije upravljanja radom robota  na računalu. </w:t>
            </w:r>
          </w:p>
          <w:p w14:paraId="1C62C37C" w14:textId="77777777" w:rsidR="00CD2EB1" w:rsidRDefault="001D733D">
            <w:pPr>
              <w:spacing w:line="276" w:lineRule="auto"/>
              <w:jc w:val="both"/>
            </w:pPr>
            <w:r>
              <w:t>Određene zadatke učenici rješavaju manipulirajući robotom na temelju napisanog programa</w:t>
            </w:r>
          </w:p>
        </w:tc>
      </w:tr>
      <w:tr w:rsidR="00CD2EB1" w14:paraId="27C34B89" w14:textId="77777777">
        <w:trPr>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E258185" w14:textId="77777777" w:rsidR="00CD2EB1" w:rsidRDefault="001D733D">
            <w:pPr>
              <w:spacing w:line="276" w:lineRule="auto"/>
              <w:jc w:val="center"/>
              <w:rPr>
                <w:b/>
              </w:rPr>
            </w:pPr>
            <w:r>
              <w:rPr>
                <w:b/>
              </w:rPr>
              <w:t>Očekivani ishodi</w:t>
            </w:r>
          </w:p>
        </w:tc>
        <w:tc>
          <w:tcPr>
            <w:tcW w:w="6095" w:type="dxa"/>
            <w:gridSpan w:val="4"/>
            <w:tcBorders>
              <w:top w:val="single" w:sz="4" w:space="0" w:color="000000"/>
              <w:left w:val="single" w:sz="4" w:space="0" w:color="000000"/>
              <w:bottom w:val="single" w:sz="4" w:space="0" w:color="000000"/>
              <w:right w:val="single" w:sz="4" w:space="0" w:color="000000"/>
            </w:tcBorders>
          </w:tcPr>
          <w:p w14:paraId="0FE6A16A" w14:textId="77777777" w:rsidR="00CD2EB1" w:rsidRDefault="001D733D">
            <w:pPr>
              <w:jc w:val="both"/>
            </w:pPr>
            <w:r>
              <w:t>- Poznavanje načina rada i funkcioniranja sustava</w:t>
            </w:r>
          </w:p>
          <w:p w14:paraId="1DCB07AC" w14:textId="77777777" w:rsidR="00CD2EB1" w:rsidRDefault="001D733D">
            <w:pPr>
              <w:jc w:val="both"/>
            </w:pPr>
            <w:r>
              <w:t xml:space="preserve">   robota </w:t>
            </w:r>
          </w:p>
          <w:p w14:paraId="10F212C0" w14:textId="77777777" w:rsidR="00CD2EB1" w:rsidRDefault="001D733D">
            <w:pPr>
              <w:jc w:val="both"/>
            </w:pPr>
            <w:r>
              <w:t xml:space="preserve">- Poznavanje mogućnosti i opravdanosti primjene  </w:t>
            </w:r>
          </w:p>
          <w:p w14:paraId="31C60B3F" w14:textId="77777777" w:rsidR="00CD2EB1" w:rsidRDefault="001D733D">
            <w:pPr>
              <w:jc w:val="both"/>
            </w:pPr>
            <w:r>
              <w:t xml:space="preserve">   robota   u tehničkoj praksi</w:t>
            </w:r>
          </w:p>
          <w:p w14:paraId="15AA2BE8" w14:textId="77777777" w:rsidR="00CD2EB1" w:rsidRDefault="001D733D">
            <w:pPr>
              <w:jc w:val="both"/>
            </w:pPr>
            <w:r>
              <w:t>- Izvesti sve vježbe upravljanja robotom</w:t>
            </w:r>
          </w:p>
          <w:p w14:paraId="3C6329B7" w14:textId="77777777" w:rsidR="00CD2EB1" w:rsidRDefault="001D733D">
            <w:pPr>
              <w:jc w:val="both"/>
            </w:pPr>
            <w:r>
              <w:t>- Isprogramirati rad robota za konkretne zadatke u</w:t>
            </w:r>
          </w:p>
          <w:p w14:paraId="4344216E" w14:textId="77777777" w:rsidR="00CD2EB1" w:rsidRDefault="001D733D">
            <w:pPr>
              <w:jc w:val="both"/>
            </w:pPr>
            <w:r>
              <w:t xml:space="preserve">   industrijskoj praksi</w:t>
            </w:r>
          </w:p>
        </w:tc>
      </w:tr>
      <w:tr w:rsidR="00CD2EB1" w14:paraId="50BA9DEF" w14:textId="77777777">
        <w:trPr>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A3580B1" w14:textId="77777777" w:rsidR="00CD2EB1" w:rsidRDefault="001D733D">
            <w:pPr>
              <w:spacing w:line="276" w:lineRule="auto"/>
              <w:jc w:val="center"/>
              <w:rPr>
                <w:b/>
              </w:rPr>
            </w:pPr>
            <w:r>
              <w:rPr>
                <w:b/>
              </w:rPr>
              <w:t>Opis sustava procjenjivanja</w:t>
            </w:r>
          </w:p>
        </w:tc>
        <w:tc>
          <w:tcPr>
            <w:tcW w:w="6095" w:type="dxa"/>
            <w:gridSpan w:val="4"/>
            <w:tcBorders>
              <w:top w:val="single" w:sz="4" w:space="0" w:color="000000"/>
              <w:left w:val="single" w:sz="4" w:space="0" w:color="000000"/>
              <w:bottom w:val="single" w:sz="4" w:space="0" w:color="000000"/>
              <w:right w:val="single" w:sz="4" w:space="0" w:color="000000"/>
            </w:tcBorders>
          </w:tcPr>
          <w:p w14:paraId="4196C970" w14:textId="77777777" w:rsidR="00CD2EB1" w:rsidRDefault="001D733D">
            <w:pPr>
              <w:spacing w:line="276" w:lineRule="auto"/>
              <w:jc w:val="both"/>
            </w:pPr>
            <w:r>
              <w:t>Pri obradi novog sadržaja radit će se frontalno ili skupinski, pri uvježbavanju skupinski ili individualno, pri ocjenjivanju individualno. Koristit će se verbalne i vizualne nastavne metode.</w:t>
            </w:r>
          </w:p>
        </w:tc>
      </w:tr>
      <w:tr w:rsidR="00CD2EB1" w14:paraId="7ED0DF47" w14:textId="77777777">
        <w:trPr>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249C845" w14:textId="77777777" w:rsidR="00CD2EB1" w:rsidRDefault="001D733D">
            <w:pPr>
              <w:spacing w:line="276" w:lineRule="auto"/>
              <w:jc w:val="center"/>
              <w:rPr>
                <w:b/>
              </w:rPr>
            </w:pPr>
            <w:r>
              <w:rPr>
                <w:b/>
              </w:rPr>
              <w:t>Evaluacija</w:t>
            </w:r>
          </w:p>
        </w:tc>
        <w:tc>
          <w:tcPr>
            <w:tcW w:w="6095" w:type="dxa"/>
            <w:gridSpan w:val="4"/>
            <w:tcBorders>
              <w:top w:val="single" w:sz="4" w:space="0" w:color="000000"/>
              <w:left w:val="single" w:sz="4" w:space="0" w:color="000000"/>
              <w:bottom w:val="single" w:sz="4" w:space="0" w:color="000000"/>
              <w:right w:val="single" w:sz="4" w:space="0" w:color="000000"/>
            </w:tcBorders>
          </w:tcPr>
          <w:p w14:paraId="0394CEDE" w14:textId="77777777" w:rsidR="00CD2EB1" w:rsidRDefault="001D733D">
            <w:pPr>
              <w:jc w:val="both"/>
            </w:pPr>
            <w:r>
              <w:t xml:space="preserve">Anketa za učenike na kraju nastavne godine o njihovom zadovoljstvu nastavom  </w:t>
            </w:r>
          </w:p>
        </w:tc>
      </w:tr>
    </w:tbl>
    <w:p w14:paraId="2E12B5AF" w14:textId="77777777" w:rsidR="00CD2EB1" w:rsidRDefault="00CD2EB1">
      <w:pPr>
        <w:tabs>
          <w:tab w:val="left" w:pos="2492"/>
        </w:tabs>
        <w:rPr>
          <w:color w:val="FF0000"/>
        </w:rPr>
      </w:pPr>
    </w:p>
    <w:tbl>
      <w:tblPr>
        <w:tblStyle w:val="affffffffffffffffffffffff5"/>
        <w:tblpPr w:leftFromText="180" w:rightFromText="180" w:topFromText="180" w:bottomFromText="180" w:vertAnchor="text" w:tblpX="-427"/>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5"/>
        <w:gridCol w:w="1200"/>
        <w:gridCol w:w="825"/>
        <w:gridCol w:w="2715"/>
        <w:gridCol w:w="1995"/>
      </w:tblGrid>
      <w:tr w:rsidR="00CD2EB1" w14:paraId="6C81E41C" w14:textId="77777777">
        <w:tc>
          <w:tcPr>
            <w:tcW w:w="2925" w:type="dxa"/>
            <w:shd w:val="clear" w:color="auto" w:fill="BDD7EE"/>
          </w:tcPr>
          <w:p w14:paraId="1ED0BD0A" w14:textId="77777777" w:rsidR="00CD2EB1" w:rsidRDefault="001D733D">
            <w:pPr>
              <w:spacing w:line="276" w:lineRule="auto"/>
              <w:jc w:val="center"/>
              <w:rPr>
                <w:b/>
              </w:rPr>
            </w:pPr>
            <w:r>
              <w:rPr>
                <w:b/>
              </w:rPr>
              <w:lastRenderedPageBreak/>
              <w:t xml:space="preserve">Naziv modula ili </w:t>
            </w:r>
          </w:p>
          <w:p w14:paraId="48F0E087" w14:textId="77777777" w:rsidR="00CD2EB1" w:rsidRDefault="001D733D">
            <w:pPr>
              <w:spacing w:line="276" w:lineRule="auto"/>
              <w:jc w:val="center"/>
            </w:pPr>
            <w:r>
              <w:rPr>
                <w:b/>
              </w:rPr>
              <w:t>skupine ishoda učenja</w:t>
            </w:r>
          </w:p>
        </w:tc>
        <w:tc>
          <w:tcPr>
            <w:tcW w:w="6735" w:type="dxa"/>
            <w:gridSpan w:val="4"/>
          </w:tcPr>
          <w:p w14:paraId="5BE28836" w14:textId="77777777" w:rsidR="00CD2EB1" w:rsidRDefault="001D733D">
            <w:pPr>
              <w:spacing w:line="276" w:lineRule="auto"/>
              <w:jc w:val="center"/>
              <w:rPr>
                <w:b/>
              </w:rPr>
            </w:pPr>
            <w:r>
              <w:rPr>
                <w:b/>
              </w:rPr>
              <w:t>Primijenjena matematika</w:t>
            </w:r>
          </w:p>
          <w:p w14:paraId="1C907269" w14:textId="77777777" w:rsidR="00CD2EB1" w:rsidRDefault="001D733D">
            <w:pPr>
              <w:spacing w:line="276" w:lineRule="auto"/>
              <w:jc w:val="center"/>
              <w:rPr>
                <w:b/>
              </w:rPr>
            </w:pPr>
            <w:r>
              <w:rPr>
                <w:b/>
              </w:rPr>
              <w:t>Ivan Benić</w:t>
            </w:r>
          </w:p>
        </w:tc>
      </w:tr>
      <w:tr w:rsidR="00CD2EB1" w14:paraId="5CC88DF2" w14:textId="77777777">
        <w:trPr>
          <w:trHeight w:val="608"/>
        </w:trPr>
        <w:tc>
          <w:tcPr>
            <w:tcW w:w="2925" w:type="dxa"/>
            <w:vMerge w:val="restart"/>
            <w:shd w:val="clear" w:color="auto" w:fill="BDD7EE"/>
            <w:vAlign w:val="center"/>
          </w:tcPr>
          <w:p w14:paraId="4E18E854" w14:textId="77777777" w:rsidR="00CD2EB1" w:rsidRDefault="001D733D">
            <w:pPr>
              <w:spacing w:line="276" w:lineRule="auto"/>
              <w:jc w:val="center"/>
              <w:rPr>
                <w:b/>
              </w:rPr>
            </w:pPr>
            <w:r>
              <w:rPr>
                <w:b/>
              </w:rPr>
              <w:t>Cilj</w:t>
            </w:r>
          </w:p>
        </w:tc>
        <w:tc>
          <w:tcPr>
            <w:tcW w:w="1200" w:type="dxa"/>
            <w:vAlign w:val="center"/>
          </w:tcPr>
          <w:p w14:paraId="2C95B68F" w14:textId="77777777" w:rsidR="00CD2EB1" w:rsidRDefault="001D733D">
            <w:pPr>
              <w:spacing w:line="276" w:lineRule="auto"/>
              <w:jc w:val="center"/>
              <w:rPr>
                <w:b/>
              </w:rPr>
            </w:pPr>
            <w:r>
              <w:rPr>
                <w:b/>
              </w:rPr>
              <w:t>Opći</w:t>
            </w:r>
          </w:p>
        </w:tc>
        <w:tc>
          <w:tcPr>
            <w:tcW w:w="5535" w:type="dxa"/>
            <w:gridSpan w:val="3"/>
            <w:vAlign w:val="center"/>
          </w:tcPr>
          <w:p w14:paraId="06894FD7" w14:textId="77777777" w:rsidR="00CD2EB1" w:rsidRDefault="001D733D">
            <w:pPr>
              <w:spacing w:line="276" w:lineRule="auto"/>
              <w:jc w:val="both"/>
            </w:pPr>
            <w:r>
              <w:t>-primijeniti matematičke metode za rješavanje problema</w:t>
            </w:r>
          </w:p>
        </w:tc>
      </w:tr>
      <w:tr w:rsidR="00CD2EB1" w14:paraId="1FADF282" w14:textId="77777777">
        <w:trPr>
          <w:trHeight w:val="1014"/>
        </w:trPr>
        <w:tc>
          <w:tcPr>
            <w:tcW w:w="2925" w:type="dxa"/>
            <w:vMerge/>
            <w:shd w:val="clear" w:color="auto" w:fill="BDD7EE"/>
            <w:vAlign w:val="center"/>
          </w:tcPr>
          <w:p w14:paraId="14FA6884" w14:textId="77777777" w:rsidR="00CD2EB1" w:rsidRDefault="00CD2EB1">
            <w:pPr>
              <w:widowControl w:val="0"/>
              <w:pBdr>
                <w:top w:val="nil"/>
                <w:left w:val="nil"/>
                <w:bottom w:val="nil"/>
                <w:right w:val="nil"/>
                <w:between w:val="nil"/>
              </w:pBdr>
              <w:spacing w:line="276" w:lineRule="auto"/>
              <w:rPr>
                <w:color w:val="FF0000"/>
              </w:rPr>
            </w:pPr>
          </w:p>
        </w:tc>
        <w:tc>
          <w:tcPr>
            <w:tcW w:w="1200" w:type="dxa"/>
          </w:tcPr>
          <w:p w14:paraId="65883D22" w14:textId="77777777" w:rsidR="00CD2EB1" w:rsidRDefault="00CD2EB1">
            <w:pPr>
              <w:spacing w:line="276" w:lineRule="auto"/>
              <w:jc w:val="center"/>
              <w:rPr>
                <w:b/>
              </w:rPr>
            </w:pPr>
          </w:p>
          <w:p w14:paraId="369E2F7F" w14:textId="77777777" w:rsidR="00CD2EB1" w:rsidRDefault="001D733D">
            <w:pPr>
              <w:spacing w:line="276" w:lineRule="auto"/>
              <w:jc w:val="center"/>
              <w:rPr>
                <w:b/>
              </w:rPr>
            </w:pPr>
            <w:r>
              <w:rPr>
                <w:b/>
              </w:rPr>
              <w:t>Specifični</w:t>
            </w:r>
          </w:p>
        </w:tc>
        <w:tc>
          <w:tcPr>
            <w:tcW w:w="5535" w:type="dxa"/>
            <w:gridSpan w:val="3"/>
            <w:vAlign w:val="center"/>
          </w:tcPr>
          <w:p w14:paraId="6D90F56C" w14:textId="77777777" w:rsidR="00CD2EB1" w:rsidRDefault="001D733D">
            <w:pPr>
              <w:spacing w:line="276" w:lineRule="auto"/>
              <w:jc w:val="both"/>
            </w:pPr>
            <w:r>
              <w:t xml:space="preserve">-rješavati problemske zadatke primjenom matrica i </w:t>
            </w:r>
          </w:p>
          <w:p w14:paraId="6D242BB7" w14:textId="77777777" w:rsidR="00CD2EB1" w:rsidRDefault="001D733D">
            <w:pPr>
              <w:spacing w:line="276" w:lineRule="auto"/>
              <w:jc w:val="both"/>
            </w:pPr>
            <w:r>
              <w:t xml:space="preserve"> linearnog programiranja</w:t>
            </w:r>
          </w:p>
        </w:tc>
      </w:tr>
      <w:tr w:rsidR="00CD2EB1" w14:paraId="76FE0BBF" w14:textId="77777777">
        <w:tc>
          <w:tcPr>
            <w:tcW w:w="2925" w:type="dxa"/>
            <w:shd w:val="clear" w:color="auto" w:fill="BDD7EE"/>
            <w:vAlign w:val="center"/>
          </w:tcPr>
          <w:p w14:paraId="6F3D35C6" w14:textId="77777777" w:rsidR="00CD2EB1" w:rsidRDefault="001D733D">
            <w:pPr>
              <w:spacing w:line="276" w:lineRule="auto"/>
              <w:jc w:val="center"/>
              <w:rPr>
                <w:b/>
              </w:rPr>
            </w:pPr>
            <w:r>
              <w:rPr>
                <w:b/>
              </w:rPr>
              <w:t>Zadaće</w:t>
            </w:r>
          </w:p>
        </w:tc>
        <w:tc>
          <w:tcPr>
            <w:tcW w:w="6735" w:type="dxa"/>
            <w:gridSpan w:val="4"/>
            <w:vAlign w:val="center"/>
          </w:tcPr>
          <w:p w14:paraId="1A44D0E3" w14:textId="77777777" w:rsidR="00CD2EB1" w:rsidRDefault="001D733D">
            <w:pPr>
              <w:spacing w:line="276" w:lineRule="auto"/>
              <w:ind w:left="720"/>
              <w:jc w:val="both"/>
            </w:pPr>
            <w:r>
              <w:t>-upoznati nove metode rješavanja sustava</w:t>
            </w:r>
          </w:p>
          <w:p w14:paraId="5D0E53ED" w14:textId="77777777" w:rsidR="00CD2EB1" w:rsidRDefault="001D733D">
            <w:pPr>
              <w:spacing w:line="276" w:lineRule="auto"/>
              <w:ind w:left="720"/>
              <w:jc w:val="both"/>
            </w:pPr>
            <w:r>
              <w:t xml:space="preserve">-primijeniti metode rješavanja sustava linearnih jednadžbi                 </w:t>
            </w:r>
          </w:p>
          <w:p w14:paraId="09B6A589" w14:textId="77777777" w:rsidR="00CD2EB1" w:rsidRDefault="001D733D">
            <w:pPr>
              <w:spacing w:line="276" w:lineRule="auto"/>
              <w:ind w:left="720"/>
              <w:jc w:val="both"/>
            </w:pPr>
            <w:r>
              <w:t>-prikazati preslikavanja ravnine matrično</w:t>
            </w:r>
          </w:p>
          <w:p w14:paraId="3EF9249A" w14:textId="77777777" w:rsidR="00CD2EB1" w:rsidRDefault="001D733D">
            <w:pPr>
              <w:spacing w:line="276" w:lineRule="auto"/>
              <w:ind w:left="720"/>
              <w:jc w:val="both"/>
            </w:pPr>
            <w:r>
              <w:t>-rješavati klasične probleme linearnog programiranja (minimum i maksimum polinoma; nejednadžba Ax + By + C &gt; 0)</w:t>
            </w:r>
          </w:p>
        </w:tc>
      </w:tr>
      <w:tr w:rsidR="00CD2EB1" w14:paraId="35DBD75E" w14:textId="77777777">
        <w:tc>
          <w:tcPr>
            <w:tcW w:w="2925" w:type="dxa"/>
            <w:shd w:val="clear" w:color="auto" w:fill="BDD7EE"/>
          </w:tcPr>
          <w:p w14:paraId="0B159C7F" w14:textId="77777777" w:rsidR="00CD2EB1" w:rsidRDefault="001D733D">
            <w:pPr>
              <w:spacing w:line="276" w:lineRule="auto"/>
              <w:jc w:val="center"/>
              <w:rPr>
                <w:b/>
              </w:rPr>
            </w:pPr>
            <w:r>
              <w:rPr>
                <w:b/>
              </w:rPr>
              <w:t>Ciljna skupina</w:t>
            </w:r>
          </w:p>
        </w:tc>
        <w:tc>
          <w:tcPr>
            <w:tcW w:w="6735" w:type="dxa"/>
            <w:gridSpan w:val="4"/>
            <w:vAlign w:val="center"/>
          </w:tcPr>
          <w:p w14:paraId="57215C39" w14:textId="77777777" w:rsidR="00CD2EB1" w:rsidRDefault="001D733D">
            <w:pPr>
              <w:spacing w:line="276" w:lineRule="auto"/>
              <w:jc w:val="both"/>
            </w:pPr>
            <w:r>
              <w:t>učenici 3.E, smjer Tehničar za računalstvo</w:t>
            </w:r>
          </w:p>
        </w:tc>
      </w:tr>
      <w:tr w:rsidR="00CD2EB1" w14:paraId="3DEA30C9" w14:textId="77777777">
        <w:tc>
          <w:tcPr>
            <w:tcW w:w="2925" w:type="dxa"/>
            <w:shd w:val="clear" w:color="auto" w:fill="BDD7EE"/>
          </w:tcPr>
          <w:p w14:paraId="4DE1F0C3" w14:textId="77777777" w:rsidR="00CD2EB1" w:rsidRDefault="001D733D">
            <w:pPr>
              <w:spacing w:line="276" w:lineRule="auto"/>
              <w:jc w:val="center"/>
            </w:pPr>
            <w:r>
              <w:rPr>
                <w:b/>
              </w:rPr>
              <w:t>Vrijeme trajanja</w:t>
            </w:r>
          </w:p>
        </w:tc>
        <w:tc>
          <w:tcPr>
            <w:tcW w:w="6735" w:type="dxa"/>
            <w:gridSpan w:val="4"/>
            <w:vAlign w:val="center"/>
          </w:tcPr>
          <w:p w14:paraId="6FDE4AD8" w14:textId="77777777" w:rsidR="00CD2EB1" w:rsidRDefault="001D733D">
            <w:pPr>
              <w:spacing w:line="276" w:lineRule="auto"/>
              <w:jc w:val="both"/>
            </w:pPr>
            <w:r>
              <w:t>tijekom nastavne godine (0+2) 2025./2026.</w:t>
            </w:r>
          </w:p>
        </w:tc>
      </w:tr>
      <w:tr w:rsidR="00CD2EB1" w14:paraId="69919371" w14:textId="77777777">
        <w:trPr>
          <w:trHeight w:val="191"/>
        </w:trPr>
        <w:tc>
          <w:tcPr>
            <w:tcW w:w="2925" w:type="dxa"/>
            <w:vMerge w:val="restart"/>
            <w:shd w:val="clear" w:color="auto" w:fill="BDD7EE"/>
            <w:vAlign w:val="center"/>
          </w:tcPr>
          <w:p w14:paraId="5C5E73A6" w14:textId="77777777" w:rsidR="00CD2EB1" w:rsidRDefault="001D733D">
            <w:pPr>
              <w:spacing w:line="276" w:lineRule="auto"/>
              <w:jc w:val="center"/>
              <w:rPr>
                <w:b/>
              </w:rPr>
            </w:pPr>
            <w:r>
              <w:rPr>
                <w:b/>
              </w:rPr>
              <w:t>Plan i program po koracima</w:t>
            </w:r>
          </w:p>
        </w:tc>
        <w:tc>
          <w:tcPr>
            <w:tcW w:w="2025" w:type="dxa"/>
            <w:gridSpan w:val="2"/>
            <w:shd w:val="clear" w:color="auto" w:fill="BDD7EE"/>
            <w:vAlign w:val="center"/>
          </w:tcPr>
          <w:p w14:paraId="2E877EF9" w14:textId="77777777" w:rsidR="00CD2EB1" w:rsidRDefault="001D733D">
            <w:pPr>
              <w:spacing w:line="276" w:lineRule="auto"/>
              <w:jc w:val="center"/>
              <w:rPr>
                <w:b/>
              </w:rPr>
            </w:pPr>
            <w:r>
              <w:rPr>
                <w:b/>
              </w:rPr>
              <w:t>Mjesec</w:t>
            </w:r>
          </w:p>
        </w:tc>
        <w:tc>
          <w:tcPr>
            <w:tcW w:w="2715" w:type="dxa"/>
            <w:shd w:val="clear" w:color="auto" w:fill="BDD7EE"/>
            <w:vAlign w:val="center"/>
          </w:tcPr>
          <w:p w14:paraId="1F1EDDDE" w14:textId="77777777" w:rsidR="00CD2EB1" w:rsidRDefault="001D733D">
            <w:pPr>
              <w:spacing w:line="276" w:lineRule="auto"/>
              <w:jc w:val="center"/>
              <w:rPr>
                <w:b/>
              </w:rPr>
            </w:pPr>
            <w:r>
              <w:rPr>
                <w:b/>
              </w:rPr>
              <w:t>Tema</w:t>
            </w:r>
          </w:p>
        </w:tc>
        <w:tc>
          <w:tcPr>
            <w:tcW w:w="1995" w:type="dxa"/>
            <w:shd w:val="clear" w:color="auto" w:fill="BDD7EE"/>
            <w:vAlign w:val="center"/>
          </w:tcPr>
          <w:p w14:paraId="7E324518" w14:textId="77777777" w:rsidR="00CD2EB1" w:rsidRDefault="001D733D">
            <w:pPr>
              <w:spacing w:line="276" w:lineRule="auto"/>
              <w:jc w:val="center"/>
              <w:rPr>
                <w:b/>
              </w:rPr>
            </w:pPr>
            <w:r>
              <w:rPr>
                <w:b/>
              </w:rPr>
              <w:t>Predavač</w:t>
            </w:r>
          </w:p>
        </w:tc>
      </w:tr>
      <w:tr w:rsidR="00CD2EB1" w14:paraId="2B34E3CC" w14:textId="77777777">
        <w:trPr>
          <w:trHeight w:val="150"/>
        </w:trPr>
        <w:tc>
          <w:tcPr>
            <w:tcW w:w="2925" w:type="dxa"/>
            <w:vMerge/>
            <w:shd w:val="clear" w:color="auto" w:fill="BDD7EE"/>
            <w:vAlign w:val="center"/>
          </w:tcPr>
          <w:p w14:paraId="10D23B48" w14:textId="77777777" w:rsidR="00CD2EB1" w:rsidRDefault="00CD2EB1">
            <w:pPr>
              <w:widowControl w:val="0"/>
              <w:pBdr>
                <w:top w:val="nil"/>
                <w:left w:val="nil"/>
                <w:bottom w:val="nil"/>
                <w:right w:val="nil"/>
                <w:between w:val="nil"/>
              </w:pBdr>
              <w:spacing w:line="276" w:lineRule="auto"/>
              <w:rPr>
                <w:b/>
                <w:color w:val="FF0000"/>
              </w:rPr>
            </w:pPr>
          </w:p>
        </w:tc>
        <w:tc>
          <w:tcPr>
            <w:tcW w:w="2025" w:type="dxa"/>
            <w:gridSpan w:val="2"/>
            <w:shd w:val="clear" w:color="auto" w:fill="FFFFFF"/>
            <w:vAlign w:val="center"/>
          </w:tcPr>
          <w:p w14:paraId="6C38FBD7" w14:textId="77777777" w:rsidR="00CD2EB1" w:rsidRDefault="001D733D">
            <w:pPr>
              <w:spacing w:line="276" w:lineRule="auto"/>
              <w:jc w:val="center"/>
              <w:rPr>
                <w:b/>
              </w:rPr>
            </w:pPr>
            <w:r>
              <w:rPr>
                <w:b/>
              </w:rPr>
              <w:t>Rujan</w:t>
            </w:r>
          </w:p>
        </w:tc>
        <w:tc>
          <w:tcPr>
            <w:tcW w:w="2715" w:type="dxa"/>
            <w:vAlign w:val="center"/>
          </w:tcPr>
          <w:p w14:paraId="61225A45" w14:textId="77777777" w:rsidR="00CD2EB1" w:rsidRDefault="001D733D">
            <w:pPr>
              <w:spacing w:line="276" w:lineRule="auto"/>
              <w:jc w:val="center"/>
            </w:pPr>
            <w:r>
              <w:t>Determinante i sustavi linearnih jednadžbi</w:t>
            </w:r>
          </w:p>
        </w:tc>
        <w:tc>
          <w:tcPr>
            <w:tcW w:w="1995" w:type="dxa"/>
            <w:vAlign w:val="center"/>
          </w:tcPr>
          <w:p w14:paraId="7DEDE9F2" w14:textId="77777777" w:rsidR="00CD2EB1" w:rsidRDefault="001D733D">
            <w:pPr>
              <w:spacing w:line="276" w:lineRule="auto"/>
              <w:jc w:val="center"/>
            </w:pPr>
            <w:r>
              <w:t>Ivan Benić</w:t>
            </w:r>
          </w:p>
        </w:tc>
      </w:tr>
      <w:tr w:rsidR="00CD2EB1" w14:paraId="34913F6C" w14:textId="77777777">
        <w:trPr>
          <w:trHeight w:val="162"/>
        </w:trPr>
        <w:tc>
          <w:tcPr>
            <w:tcW w:w="2925" w:type="dxa"/>
            <w:vMerge/>
            <w:shd w:val="clear" w:color="auto" w:fill="BDD7EE"/>
            <w:vAlign w:val="center"/>
          </w:tcPr>
          <w:p w14:paraId="2713DEC1" w14:textId="77777777" w:rsidR="00CD2EB1" w:rsidRDefault="00CD2EB1">
            <w:pPr>
              <w:widowControl w:val="0"/>
              <w:pBdr>
                <w:top w:val="nil"/>
                <w:left w:val="nil"/>
                <w:bottom w:val="nil"/>
                <w:right w:val="nil"/>
                <w:between w:val="nil"/>
              </w:pBdr>
              <w:spacing w:line="276" w:lineRule="auto"/>
              <w:rPr>
                <w:color w:val="FF0000"/>
              </w:rPr>
            </w:pPr>
          </w:p>
        </w:tc>
        <w:tc>
          <w:tcPr>
            <w:tcW w:w="2025" w:type="dxa"/>
            <w:gridSpan w:val="2"/>
            <w:shd w:val="clear" w:color="auto" w:fill="FFFFFF"/>
            <w:vAlign w:val="center"/>
          </w:tcPr>
          <w:p w14:paraId="40555D31" w14:textId="77777777" w:rsidR="00CD2EB1" w:rsidRDefault="001D733D">
            <w:pPr>
              <w:spacing w:line="276" w:lineRule="auto"/>
              <w:jc w:val="center"/>
              <w:rPr>
                <w:b/>
              </w:rPr>
            </w:pPr>
            <w:r>
              <w:rPr>
                <w:b/>
              </w:rPr>
              <w:t>Listopad</w:t>
            </w:r>
          </w:p>
        </w:tc>
        <w:tc>
          <w:tcPr>
            <w:tcW w:w="2715" w:type="dxa"/>
            <w:vAlign w:val="center"/>
          </w:tcPr>
          <w:p w14:paraId="25E4FACB" w14:textId="77777777" w:rsidR="00CD2EB1" w:rsidRDefault="001D733D">
            <w:pPr>
              <w:spacing w:line="276" w:lineRule="auto"/>
              <w:jc w:val="center"/>
            </w:pPr>
            <w:r>
              <w:t>Analiza rješivosti sustava</w:t>
            </w:r>
          </w:p>
        </w:tc>
        <w:tc>
          <w:tcPr>
            <w:tcW w:w="1995" w:type="dxa"/>
            <w:vAlign w:val="center"/>
          </w:tcPr>
          <w:p w14:paraId="5C75F6FD" w14:textId="77777777" w:rsidR="00CD2EB1" w:rsidRDefault="001D733D">
            <w:pPr>
              <w:spacing w:line="276" w:lineRule="auto"/>
              <w:jc w:val="center"/>
            </w:pPr>
            <w:r>
              <w:t>Ivan Benić</w:t>
            </w:r>
          </w:p>
        </w:tc>
      </w:tr>
      <w:tr w:rsidR="00CD2EB1" w14:paraId="4B30B2B4" w14:textId="77777777">
        <w:trPr>
          <w:trHeight w:val="150"/>
        </w:trPr>
        <w:tc>
          <w:tcPr>
            <w:tcW w:w="2925" w:type="dxa"/>
            <w:vMerge/>
            <w:shd w:val="clear" w:color="auto" w:fill="BDD7EE"/>
            <w:vAlign w:val="center"/>
          </w:tcPr>
          <w:p w14:paraId="433AE135" w14:textId="77777777" w:rsidR="00CD2EB1" w:rsidRDefault="00CD2EB1">
            <w:pPr>
              <w:widowControl w:val="0"/>
              <w:pBdr>
                <w:top w:val="nil"/>
                <w:left w:val="nil"/>
                <w:bottom w:val="nil"/>
                <w:right w:val="nil"/>
                <w:between w:val="nil"/>
              </w:pBdr>
              <w:spacing w:line="276" w:lineRule="auto"/>
              <w:rPr>
                <w:color w:val="FF0000"/>
              </w:rPr>
            </w:pPr>
          </w:p>
        </w:tc>
        <w:tc>
          <w:tcPr>
            <w:tcW w:w="2025" w:type="dxa"/>
            <w:gridSpan w:val="2"/>
            <w:shd w:val="clear" w:color="auto" w:fill="FFFFFF"/>
            <w:vAlign w:val="center"/>
          </w:tcPr>
          <w:p w14:paraId="44DE9954" w14:textId="77777777" w:rsidR="00CD2EB1" w:rsidRDefault="001D733D">
            <w:pPr>
              <w:spacing w:line="276" w:lineRule="auto"/>
              <w:jc w:val="center"/>
              <w:rPr>
                <w:b/>
              </w:rPr>
            </w:pPr>
            <w:r>
              <w:rPr>
                <w:b/>
              </w:rPr>
              <w:t>Studeni</w:t>
            </w:r>
          </w:p>
        </w:tc>
        <w:tc>
          <w:tcPr>
            <w:tcW w:w="2715" w:type="dxa"/>
            <w:vAlign w:val="center"/>
          </w:tcPr>
          <w:p w14:paraId="2AACF4A6" w14:textId="77777777" w:rsidR="00CD2EB1" w:rsidRDefault="001D733D">
            <w:pPr>
              <w:spacing w:line="276" w:lineRule="auto"/>
              <w:jc w:val="center"/>
            </w:pPr>
            <w:r>
              <w:t>Determinante višeg reda, Cramerovo pravilo</w:t>
            </w:r>
          </w:p>
        </w:tc>
        <w:tc>
          <w:tcPr>
            <w:tcW w:w="1995" w:type="dxa"/>
            <w:vAlign w:val="center"/>
          </w:tcPr>
          <w:p w14:paraId="48324292" w14:textId="77777777" w:rsidR="00CD2EB1" w:rsidRDefault="001D733D">
            <w:pPr>
              <w:spacing w:line="276" w:lineRule="auto"/>
              <w:jc w:val="center"/>
            </w:pPr>
            <w:r>
              <w:t>Ivan Benić</w:t>
            </w:r>
          </w:p>
        </w:tc>
      </w:tr>
      <w:tr w:rsidR="00CD2EB1" w14:paraId="1CA11105" w14:textId="77777777">
        <w:trPr>
          <w:trHeight w:val="175"/>
        </w:trPr>
        <w:tc>
          <w:tcPr>
            <w:tcW w:w="2925" w:type="dxa"/>
            <w:vMerge/>
            <w:shd w:val="clear" w:color="auto" w:fill="BDD7EE"/>
            <w:vAlign w:val="center"/>
          </w:tcPr>
          <w:p w14:paraId="2644912A" w14:textId="77777777" w:rsidR="00CD2EB1" w:rsidRDefault="00CD2EB1">
            <w:pPr>
              <w:widowControl w:val="0"/>
              <w:pBdr>
                <w:top w:val="nil"/>
                <w:left w:val="nil"/>
                <w:bottom w:val="nil"/>
                <w:right w:val="nil"/>
                <w:between w:val="nil"/>
              </w:pBdr>
              <w:spacing w:line="276" w:lineRule="auto"/>
              <w:rPr>
                <w:color w:val="FF0000"/>
              </w:rPr>
            </w:pPr>
          </w:p>
        </w:tc>
        <w:tc>
          <w:tcPr>
            <w:tcW w:w="2025" w:type="dxa"/>
            <w:gridSpan w:val="2"/>
            <w:shd w:val="clear" w:color="auto" w:fill="FFFFFF"/>
            <w:vAlign w:val="center"/>
          </w:tcPr>
          <w:p w14:paraId="2F81AFB5" w14:textId="77777777" w:rsidR="00CD2EB1" w:rsidRDefault="001D733D">
            <w:pPr>
              <w:spacing w:line="276" w:lineRule="auto"/>
              <w:jc w:val="center"/>
              <w:rPr>
                <w:b/>
              </w:rPr>
            </w:pPr>
            <w:r>
              <w:rPr>
                <w:b/>
              </w:rPr>
              <w:t>Prosinac</w:t>
            </w:r>
          </w:p>
        </w:tc>
        <w:tc>
          <w:tcPr>
            <w:tcW w:w="2715" w:type="dxa"/>
            <w:vAlign w:val="center"/>
          </w:tcPr>
          <w:p w14:paraId="1D3E761E" w14:textId="77777777" w:rsidR="00CD2EB1" w:rsidRDefault="001D733D">
            <w:pPr>
              <w:spacing w:line="276" w:lineRule="auto"/>
              <w:jc w:val="center"/>
            </w:pPr>
            <w:r>
              <w:t>Gauss-Jordanova metoda</w:t>
            </w:r>
          </w:p>
        </w:tc>
        <w:tc>
          <w:tcPr>
            <w:tcW w:w="1995" w:type="dxa"/>
            <w:vAlign w:val="center"/>
          </w:tcPr>
          <w:p w14:paraId="00461BB1" w14:textId="77777777" w:rsidR="00CD2EB1" w:rsidRDefault="001D733D">
            <w:pPr>
              <w:spacing w:line="276" w:lineRule="auto"/>
              <w:jc w:val="center"/>
            </w:pPr>
            <w:r>
              <w:t>Ivan Benić</w:t>
            </w:r>
          </w:p>
        </w:tc>
      </w:tr>
      <w:tr w:rsidR="00CD2EB1" w14:paraId="4D9DAB84" w14:textId="77777777">
        <w:trPr>
          <w:trHeight w:val="99"/>
        </w:trPr>
        <w:tc>
          <w:tcPr>
            <w:tcW w:w="2925" w:type="dxa"/>
            <w:vMerge/>
            <w:shd w:val="clear" w:color="auto" w:fill="BDD7EE"/>
            <w:vAlign w:val="center"/>
          </w:tcPr>
          <w:p w14:paraId="6A16BDBD" w14:textId="77777777" w:rsidR="00CD2EB1" w:rsidRDefault="00CD2EB1">
            <w:pPr>
              <w:widowControl w:val="0"/>
              <w:pBdr>
                <w:top w:val="nil"/>
                <w:left w:val="nil"/>
                <w:bottom w:val="nil"/>
                <w:right w:val="nil"/>
                <w:between w:val="nil"/>
              </w:pBdr>
              <w:spacing w:line="276" w:lineRule="auto"/>
              <w:rPr>
                <w:color w:val="FF0000"/>
              </w:rPr>
            </w:pPr>
          </w:p>
        </w:tc>
        <w:tc>
          <w:tcPr>
            <w:tcW w:w="2025" w:type="dxa"/>
            <w:gridSpan w:val="2"/>
            <w:shd w:val="clear" w:color="auto" w:fill="FFFFFF"/>
            <w:vAlign w:val="center"/>
          </w:tcPr>
          <w:p w14:paraId="0579EA7C" w14:textId="77777777" w:rsidR="00CD2EB1" w:rsidRDefault="001D733D">
            <w:pPr>
              <w:spacing w:line="276" w:lineRule="auto"/>
              <w:jc w:val="center"/>
              <w:rPr>
                <w:b/>
              </w:rPr>
            </w:pPr>
            <w:r>
              <w:rPr>
                <w:b/>
              </w:rPr>
              <w:t>Siječanj</w:t>
            </w:r>
          </w:p>
        </w:tc>
        <w:tc>
          <w:tcPr>
            <w:tcW w:w="2715" w:type="dxa"/>
            <w:vAlign w:val="center"/>
          </w:tcPr>
          <w:p w14:paraId="31253CF6" w14:textId="77777777" w:rsidR="00CD2EB1" w:rsidRDefault="001D733D">
            <w:pPr>
              <w:spacing w:line="276" w:lineRule="auto"/>
              <w:jc w:val="center"/>
            </w:pPr>
            <w:r>
              <w:t>Gauss-Jordanova metoda</w:t>
            </w:r>
          </w:p>
          <w:p w14:paraId="7CA07FC2" w14:textId="77777777" w:rsidR="00CD2EB1" w:rsidRDefault="001D733D">
            <w:pPr>
              <w:spacing w:line="276" w:lineRule="auto"/>
              <w:jc w:val="center"/>
            </w:pPr>
            <w:r>
              <w:rPr>
                <w:highlight w:val="white"/>
              </w:rPr>
              <w:t>Grafički prikaz sustava u koordinatnom sustavu</w:t>
            </w:r>
          </w:p>
        </w:tc>
        <w:tc>
          <w:tcPr>
            <w:tcW w:w="1995" w:type="dxa"/>
            <w:vAlign w:val="center"/>
          </w:tcPr>
          <w:p w14:paraId="34521FE0" w14:textId="77777777" w:rsidR="00CD2EB1" w:rsidRDefault="001D733D">
            <w:pPr>
              <w:spacing w:line="276" w:lineRule="auto"/>
              <w:jc w:val="center"/>
            </w:pPr>
            <w:r>
              <w:t>Ivan Benić</w:t>
            </w:r>
          </w:p>
        </w:tc>
      </w:tr>
      <w:tr w:rsidR="00CD2EB1" w14:paraId="656DB60E" w14:textId="77777777">
        <w:trPr>
          <w:trHeight w:val="138"/>
        </w:trPr>
        <w:tc>
          <w:tcPr>
            <w:tcW w:w="2925" w:type="dxa"/>
            <w:vMerge/>
            <w:shd w:val="clear" w:color="auto" w:fill="BDD7EE"/>
            <w:vAlign w:val="center"/>
          </w:tcPr>
          <w:p w14:paraId="34C9CA4F" w14:textId="77777777" w:rsidR="00CD2EB1" w:rsidRDefault="00CD2EB1">
            <w:pPr>
              <w:widowControl w:val="0"/>
              <w:pBdr>
                <w:top w:val="nil"/>
                <w:left w:val="nil"/>
                <w:bottom w:val="nil"/>
                <w:right w:val="nil"/>
                <w:between w:val="nil"/>
              </w:pBdr>
              <w:spacing w:line="276" w:lineRule="auto"/>
              <w:rPr>
                <w:color w:val="FF0000"/>
              </w:rPr>
            </w:pPr>
          </w:p>
        </w:tc>
        <w:tc>
          <w:tcPr>
            <w:tcW w:w="2025" w:type="dxa"/>
            <w:gridSpan w:val="2"/>
            <w:shd w:val="clear" w:color="auto" w:fill="FFFFFF"/>
            <w:vAlign w:val="center"/>
          </w:tcPr>
          <w:p w14:paraId="3C630CFE" w14:textId="77777777" w:rsidR="00CD2EB1" w:rsidRDefault="001D733D">
            <w:pPr>
              <w:spacing w:line="276" w:lineRule="auto"/>
              <w:jc w:val="center"/>
              <w:rPr>
                <w:b/>
              </w:rPr>
            </w:pPr>
            <w:r>
              <w:rPr>
                <w:b/>
              </w:rPr>
              <w:t>Veljača</w:t>
            </w:r>
          </w:p>
        </w:tc>
        <w:tc>
          <w:tcPr>
            <w:tcW w:w="2715" w:type="dxa"/>
            <w:vAlign w:val="center"/>
          </w:tcPr>
          <w:p w14:paraId="3EF65360" w14:textId="77777777" w:rsidR="00CD2EB1" w:rsidRDefault="001D733D">
            <w:pPr>
              <w:spacing w:line="276" w:lineRule="auto"/>
              <w:jc w:val="center"/>
            </w:pPr>
            <w:r>
              <w:t>Matrice</w:t>
            </w:r>
          </w:p>
          <w:p w14:paraId="0AE96152" w14:textId="77777777" w:rsidR="00CD2EB1" w:rsidRDefault="001D733D">
            <w:pPr>
              <w:spacing w:line="276" w:lineRule="auto"/>
              <w:jc w:val="center"/>
            </w:pPr>
            <w:r>
              <w:t>Množenja matrica</w:t>
            </w:r>
          </w:p>
        </w:tc>
        <w:tc>
          <w:tcPr>
            <w:tcW w:w="1995" w:type="dxa"/>
            <w:vAlign w:val="center"/>
          </w:tcPr>
          <w:p w14:paraId="3647394B" w14:textId="77777777" w:rsidR="00CD2EB1" w:rsidRDefault="001D733D">
            <w:pPr>
              <w:spacing w:line="276" w:lineRule="auto"/>
              <w:jc w:val="center"/>
            </w:pPr>
            <w:r>
              <w:t>Ivan Benić</w:t>
            </w:r>
          </w:p>
        </w:tc>
      </w:tr>
      <w:tr w:rsidR="00CD2EB1" w14:paraId="7EF728FB" w14:textId="77777777">
        <w:trPr>
          <w:trHeight w:val="200"/>
        </w:trPr>
        <w:tc>
          <w:tcPr>
            <w:tcW w:w="2925" w:type="dxa"/>
            <w:vMerge/>
            <w:shd w:val="clear" w:color="auto" w:fill="BDD7EE"/>
            <w:vAlign w:val="center"/>
          </w:tcPr>
          <w:p w14:paraId="3CEE1FB0" w14:textId="77777777" w:rsidR="00CD2EB1" w:rsidRDefault="00CD2EB1">
            <w:pPr>
              <w:widowControl w:val="0"/>
              <w:pBdr>
                <w:top w:val="nil"/>
                <w:left w:val="nil"/>
                <w:bottom w:val="nil"/>
                <w:right w:val="nil"/>
                <w:between w:val="nil"/>
              </w:pBdr>
              <w:spacing w:line="276" w:lineRule="auto"/>
              <w:rPr>
                <w:color w:val="FF0000"/>
              </w:rPr>
            </w:pPr>
          </w:p>
        </w:tc>
        <w:tc>
          <w:tcPr>
            <w:tcW w:w="2025" w:type="dxa"/>
            <w:gridSpan w:val="2"/>
            <w:shd w:val="clear" w:color="auto" w:fill="FFFFFF"/>
            <w:vAlign w:val="center"/>
          </w:tcPr>
          <w:p w14:paraId="16426C4C" w14:textId="77777777" w:rsidR="00CD2EB1" w:rsidRDefault="001D733D">
            <w:pPr>
              <w:spacing w:line="276" w:lineRule="auto"/>
              <w:jc w:val="center"/>
              <w:rPr>
                <w:b/>
              </w:rPr>
            </w:pPr>
            <w:r>
              <w:rPr>
                <w:b/>
              </w:rPr>
              <w:t>Ožujak</w:t>
            </w:r>
          </w:p>
        </w:tc>
        <w:tc>
          <w:tcPr>
            <w:tcW w:w="2715" w:type="dxa"/>
            <w:vAlign w:val="center"/>
          </w:tcPr>
          <w:p w14:paraId="0D414C6B" w14:textId="77777777" w:rsidR="00CD2EB1" w:rsidRDefault="001D733D">
            <w:pPr>
              <w:spacing w:line="276" w:lineRule="auto"/>
              <w:jc w:val="center"/>
            </w:pPr>
            <w:r>
              <w:t>Preslikavanja ravnine</w:t>
            </w:r>
          </w:p>
          <w:p w14:paraId="1D1D702D" w14:textId="77777777" w:rsidR="00CD2EB1" w:rsidRDefault="001D733D">
            <w:pPr>
              <w:spacing w:line="276" w:lineRule="auto"/>
              <w:jc w:val="center"/>
            </w:pPr>
            <w:r>
              <w:rPr>
                <w:highlight w:val="white"/>
              </w:rPr>
              <w:t>Preslikavanje ravnine. Translacija i rotacija u ravnini – matrični prikaz</w:t>
            </w:r>
          </w:p>
        </w:tc>
        <w:tc>
          <w:tcPr>
            <w:tcW w:w="1995" w:type="dxa"/>
            <w:vAlign w:val="center"/>
          </w:tcPr>
          <w:p w14:paraId="0D6536E2" w14:textId="77777777" w:rsidR="00CD2EB1" w:rsidRDefault="001D733D">
            <w:pPr>
              <w:spacing w:line="276" w:lineRule="auto"/>
              <w:jc w:val="center"/>
            </w:pPr>
            <w:r>
              <w:t>Ivan Benić</w:t>
            </w:r>
          </w:p>
        </w:tc>
      </w:tr>
      <w:tr w:rsidR="00CD2EB1" w14:paraId="6B769B7E" w14:textId="77777777">
        <w:trPr>
          <w:trHeight w:val="275"/>
        </w:trPr>
        <w:tc>
          <w:tcPr>
            <w:tcW w:w="2925" w:type="dxa"/>
            <w:vMerge/>
            <w:shd w:val="clear" w:color="auto" w:fill="BDD7EE"/>
            <w:vAlign w:val="center"/>
          </w:tcPr>
          <w:p w14:paraId="6AEC1DD1" w14:textId="77777777" w:rsidR="00CD2EB1" w:rsidRDefault="00CD2EB1">
            <w:pPr>
              <w:widowControl w:val="0"/>
              <w:pBdr>
                <w:top w:val="nil"/>
                <w:left w:val="nil"/>
                <w:bottom w:val="nil"/>
                <w:right w:val="nil"/>
                <w:between w:val="nil"/>
              </w:pBdr>
              <w:spacing w:line="276" w:lineRule="auto"/>
              <w:rPr>
                <w:color w:val="FF0000"/>
              </w:rPr>
            </w:pPr>
          </w:p>
        </w:tc>
        <w:tc>
          <w:tcPr>
            <w:tcW w:w="2025" w:type="dxa"/>
            <w:gridSpan w:val="2"/>
            <w:shd w:val="clear" w:color="auto" w:fill="FFFFFF"/>
            <w:vAlign w:val="center"/>
          </w:tcPr>
          <w:p w14:paraId="7F40C5D8" w14:textId="77777777" w:rsidR="00CD2EB1" w:rsidRDefault="001D733D">
            <w:pPr>
              <w:spacing w:line="276" w:lineRule="auto"/>
              <w:jc w:val="center"/>
              <w:rPr>
                <w:b/>
              </w:rPr>
            </w:pPr>
            <w:r>
              <w:rPr>
                <w:b/>
              </w:rPr>
              <w:t>Travanj</w:t>
            </w:r>
          </w:p>
        </w:tc>
        <w:tc>
          <w:tcPr>
            <w:tcW w:w="2715" w:type="dxa"/>
            <w:vAlign w:val="center"/>
          </w:tcPr>
          <w:p w14:paraId="72F2F776" w14:textId="77777777" w:rsidR="00CD2EB1" w:rsidRDefault="001D733D">
            <w:pPr>
              <w:spacing w:line="276" w:lineRule="auto"/>
              <w:jc w:val="center"/>
            </w:pPr>
            <w:r>
              <w:t>Ekstremi polinoma na konveksnom poligonu</w:t>
            </w:r>
          </w:p>
        </w:tc>
        <w:tc>
          <w:tcPr>
            <w:tcW w:w="1995" w:type="dxa"/>
            <w:vAlign w:val="center"/>
          </w:tcPr>
          <w:p w14:paraId="6E0C5DC7" w14:textId="77777777" w:rsidR="00CD2EB1" w:rsidRDefault="001D733D">
            <w:pPr>
              <w:spacing w:line="276" w:lineRule="auto"/>
              <w:jc w:val="center"/>
            </w:pPr>
            <w:r>
              <w:t>Ivan Benić</w:t>
            </w:r>
          </w:p>
        </w:tc>
      </w:tr>
      <w:tr w:rsidR="00CD2EB1" w14:paraId="1EA222F6" w14:textId="77777777">
        <w:trPr>
          <w:trHeight w:val="288"/>
        </w:trPr>
        <w:tc>
          <w:tcPr>
            <w:tcW w:w="2925" w:type="dxa"/>
            <w:vMerge/>
            <w:shd w:val="clear" w:color="auto" w:fill="BDD7EE"/>
            <w:vAlign w:val="center"/>
          </w:tcPr>
          <w:p w14:paraId="403828E2" w14:textId="77777777" w:rsidR="00CD2EB1" w:rsidRDefault="00CD2EB1">
            <w:pPr>
              <w:widowControl w:val="0"/>
              <w:pBdr>
                <w:top w:val="nil"/>
                <w:left w:val="nil"/>
                <w:bottom w:val="nil"/>
                <w:right w:val="nil"/>
                <w:between w:val="nil"/>
              </w:pBdr>
              <w:spacing w:line="276" w:lineRule="auto"/>
              <w:rPr>
                <w:color w:val="FF0000"/>
              </w:rPr>
            </w:pPr>
          </w:p>
        </w:tc>
        <w:tc>
          <w:tcPr>
            <w:tcW w:w="2025" w:type="dxa"/>
            <w:gridSpan w:val="2"/>
            <w:shd w:val="clear" w:color="auto" w:fill="FFFFFF"/>
            <w:vAlign w:val="center"/>
          </w:tcPr>
          <w:p w14:paraId="45854689" w14:textId="77777777" w:rsidR="00CD2EB1" w:rsidRDefault="001D733D">
            <w:pPr>
              <w:spacing w:line="276" w:lineRule="auto"/>
              <w:jc w:val="center"/>
              <w:rPr>
                <w:b/>
              </w:rPr>
            </w:pPr>
            <w:r>
              <w:rPr>
                <w:b/>
              </w:rPr>
              <w:t>Svibanj</w:t>
            </w:r>
          </w:p>
        </w:tc>
        <w:tc>
          <w:tcPr>
            <w:tcW w:w="2715" w:type="dxa"/>
            <w:vAlign w:val="center"/>
          </w:tcPr>
          <w:p w14:paraId="24EFC6D8" w14:textId="77777777" w:rsidR="00CD2EB1" w:rsidRDefault="001D733D">
            <w:pPr>
              <w:spacing w:line="276" w:lineRule="auto"/>
              <w:jc w:val="center"/>
            </w:pPr>
            <w:r>
              <w:t>Linearno programiranje</w:t>
            </w:r>
          </w:p>
          <w:p w14:paraId="1DAC147A" w14:textId="77777777" w:rsidR="00CD2EB1" w:rsidRDefault="001D733D">
            <w:pPr>
              <w:shd w:val="clear" w:color="auto" w:fill="FFFFFF"/>
              <w:spacing w:after="40" w:line="276" w:lineRule="auto"/>
              <w:jc w:val="center"/>
            </w:pPr>
            <w:r>
              <w:t xml:space="preserve">Minimum i maksimum polinoma </w:t>
            </w:r>
            <w:r>
              <w:rPr>
                <w:i/>
              </w:rPr>
              <w:t xml:space="preserve">Ax + By + C </w:t>
            </w:r>
            <w:r>
              <w:t>na konveksnom poligonu</w:t>
            </w:r>
          </w:p>
          <w:p w14:paraId="6D9A5526" w14:textId="77777777" w:rsidR="00CD2EB1" w:rsidRDefault="001D733D">
            <w:pPr>
              <w:shd w:val="clear" w:color="auto" w:fill="FFFFFF"/>
              <w:spacing w:after="40" w:line="276" w:lineRule="auto"/>
              <w:jc w:val="center"/>
            </w:pPr>
            <w:r>
              <w:t xml:space="preserve">Nejednadžba </w:t>
            </w:r>
            <w:r>
              <w:rPr>
                <w:i/>
              </w:rPr>
              <w:t>Ax + By + C &gt; 0</w:t>
            </w:r>
          </w:p>
        </w:tc>
        <w:tc>
          <w:tcPr>
            <w:tcW w:w="1995" w:type="dxa"/>
            <w:vAlign w:val="center"/>
          </w:tcPr>
          <w:p w14:paraId="54C181EC" w14:textId="77777777" w:rsidR="00CD2EB1" w:rsidRDefault="001D733D">
            <w:pPr>
              <w:spacing w:line="276" w:lineRule="auto"/>
              <w:jc w:val="center"/>
            </w:pPr>
            <w:r>
              <w:t>Ivan Benić</w:t>
            </w:r>
          </w:p>
        </w:tc>
      </w:tr>
      <w:tr w:rsidR="00CD2EB1" w14:paraId="5C212321" w14:textId="77777777">
        <w:trPr>
          <w:trHeight w:val="288"/>
        </w:trPr>
        <w:tc>
          <w:tcPr>
            <w:tcW w:w="2925" w:type="dxa"/>
            <w:shd w:val="clear" w:color="auto" w:fill="BDD7EE"/>
            <w:vAlign w:val="center"/>
          </w:tcPr>
          <w:p w14:paraId="4D24043E" w14:textId="77777777" w:rsidR="00CD2EB1" w:rsidRDefault="00CD2EB1">
            <w:pPr>
              <w:widowControl w:val="0"/>
              <w:spacing w:line="276" w:lineRule="auto"/>
              <w:rPr>
                <w:color w:val="FF0000"/>
              </w:rPr>
            </w:pPr>
          </w:p>
        </w:tc>
        <w:tc>
          <w:tcPr>
            <w:tcW w:w="2025" w:type="dxa"/>
            <w:gridSpan w:val="2"/>
            <w:shd w:val="clear" w:color="auto" w:fill="FFFFFF"/>
            <w:vAlign w:val="center"/>
          </w:tcPr>
          <w:p w14:paraId="79C3A64C" w14:textId="77777777" w:rsidR="00CD2EB1" w:rsidRDefault="001D733D">
            <w:pPr>
              <w:spacing w:line="276" w:lineRule="auto"/>
              <w:jc w:val="center"/>
              <w:rPr>
                <w:b/>
              </w:rPr>
            </w:pPr>
            <w:r>
              <w:rPr>
                <w:b/>
              </w:rPr>
              <w:t>Lipanj</w:t>
            </w:r>
          </w:p>
        </w:tc>
        <w:tc>
          <w:tcPr>
            <w:tcW w:w="2715" w:type="dxa"/>
            <w:vAlign w:val="center"/>
          </w:tcPr>
          <w:p w14:paraId="61CFA167" w14:textId="77777777" w:rsidR="00CD2EB1" w:rsidRDefault="001D733D">
            <w:pPr>
              <w:spacing w:line="276" w:lineRule="auto"/>
              <w:jc w:val="center"/>
            </w:pPr>
            <w:r>
              <w:t>Linearno programiranje</w:t>
            </w:r>
          </w:p>
        </w:tc>
        <w:tc>
          <w:tcPr>
            <w:tcW w:w="1995" w:type="dxa"/>
            <w:vAlign w:val="center"/>
          </w:tcPr>
          <w:p w14:paraId="756FC68E" w14:textId="77777777" w:rsidR="00CD2EB1" w:rsidRDefault="001D733D">
            <w:pPr>
              <w:spacing w:line="276" w:lineRule="auto"/>
              <w:jc w:val="center"/>
            </w:pPr>
            <w:r>
              <w:t>Ivan Benić</w:t>
            </w:r>
          </w:p>
        </w:tc>
      </w:tr>
      <w:tr w:rsidR="00CD2EB1" w14:paraId="09A9E9FE" w14:textId="77777777">
        <w:tc>
          <w:tcPr>
            <w:tcW w:w="2925" w:type="dxa"/>
            <w:shd w:val="clear" w:color="auto" w:fill="BDD7EE"/>
            <w:vAlign w:val="center"/>
          </w:tcPr>
          <w:p w14:paraId="7E4D9867" w14:textId="77777777" w:rsidR="00CD2EB1" w:rsidRDefault="001D733D">
            <w:pPr>
              <w:spacing w:line="276" w:lineRule="auto"/>
              <w:jc w:val="center"/>
              <w:rPr>
                <w:b/>
              </w:rPr>
            </w:pPr>
            <w:r>
              <w:rPr>
                <w:b/>
              </w:rPr>
              <w:t>Materijali za poučavanje i učenje</w:t>
            </w:r>
          </w:p>
        </w:tc>
        <w:tc>
          <w:tcPr>
            <w:tcW w:w="6735" w:type="dxa"/>
            <w:gridSpan w:val="4"/>
          </w:tcPr>
          <w:p w14:paraId="01DCAB72" w14:textId="77777777" w:rsidR="00CD2EB1" w:rsidRDefault="001D733D">
            <w:pPr>
              <w:spacing w:line="276" w:lineRule="auto"/>
            </w:pPr>
            <w:r>
              <w:t>B. Kuhar: Primijenjena matematika 3 , Alka script, Zagreb 2022.</w:t>
            </w:r>
          </w:p>
        </w:tc>
      </w:tr>
      <w:tr w:rsidR="00CD2EB1" w14:paraId="1916056B" w14:textId="77777777">
        <w:tc>
          <w:tcPr>
            <w:tcW w:w="2925" w:type="dxa"/>
            <w:shd w:val="clear" w:color="auto" w:fill="BDD7EE"/>
          </w:tcPr>
          <w:p w14:paraId="568263E1" w14:textId="77777777" w:rsidR="00CD2EB1" w:rsidRDefault="001D733D">
            <w:pPr>
              <w:spacing w:line="276" w:lineRule="auto"/>
              <w:jc w:val="center"/>
              <w:rPr>
                <w:b/>
              </w:rPr>
            </w:pPr>
            <w:r>
              <w:rPr>
                <w:b/>
              </w:rPr>
              <w:t>Potrebna materijalna sredstva</w:t>
            </w:r>
          </w:p>
          <w:p w14:paraId="633E9ED2" w14:textId="77777777" w:rsidR="00CD2EB1" w:rsidRDefault="001D733D">
            <w:pPr>
              <w:spacing w:line="276" w:lineRule="auto"/>
              <w:jc w:val="center"/>
              <w:rPr>
                <w:b/>
              </w:rPr>
            </w:pPr>
            <w:r>
              <w:rPr>
                <w:b/>
              </w:rPr>
              <w:t>(uključujući troškovnik)</w:t>
            </w:r>
          </w:p>
        </w:tc>
        <w:tc>
          <w:tcPr>
            <w:tcW w:w="6735" w:type="dxa"/>
            <w:gridSpan w:val="4"/>
            <w:vAlign w:val="center"/>
          </w:tcPr>
          <w:p w14:paraId="745FC503" w14:textId="77777777" w:rsidR="00CD2EB1" w:rsidRDefault="001D733D">
            <w:pPr>
              <w:spacing w:line="276" w:lineRule="auto"/>
              <w:jc w:val="both"/>
            </w:pPr>
            <w:r>
              <w:t>računalo za nastavnika i učenike, projektor</w:t>
            </w:r>
          </w:p>
        </w:tc>
      </w:tr>
      <w:tr w:rsidR="00CD2EB1" w14:paraId="17F2FB9D" w14:textId="77777777">
        <w:tc>
          <w:tcPr>
            <w:tcW w:w="2925" w:type="dxa"/>
            <w:shd w:val="clear" w:color="auto" w:fill="BDD7EE"/>
            <w:vAlign w:val="center"/>
          </w:tcPr>
          <w:p w14:paraId="7CDAA120" w14:textId="77777777" w:rsidR="00CD2EB1" w:rsidRDefault="001D733D">
            <w:pPr>
              <w:spacing w:line="276" w:lineRule="auto"/>
              <w:jc w:val="center"/>
              <w:rPr>
                <w:b/>
              </w:rPr>
            </w:pPr>
            <w:r>
              <w:rPr>
                <w:b/>
              </w:rPr>
              <w:lastRenderedPageBreak/>
              <w:t>Strategije učenja</w:t>
            </w:r>
          </w:p>
        </w:tc>
        <w:tc>
          <w:tcPr>
            <w:tcW w:w="6735" w:type="dxa"/>
            <w:gridSpan w:val="4"/>
          </w:tcPr>
          <w:p w14:paraId="6A643EDC" w14:textId="77777777" w:rsidR="00CD2EB1" w:rsidRDefault="001D733D">
            <w:pPr>
              <w:spacing w:line="276" w:lineRule="auto"/>
            </w:pPr>
            <w:r>
              <w:t>strategije: programirana, problemska i heuristička nastava</w:t>
            </w:r>
          </w:p>
          <w:p w14:paraId="22CC700A" w14:textId="77777777" w:rsidR="00CD2EB1" w:rsidRDefault="001D733D">
            <w:pPr>
              <w:spacing w:line="276" w:lineRule="auto"/>
            </w:pPr>
            <w:r>
              <w:t>metode: verbalne, demonstracije, grafičke</w:t>
            </w:r>
          </w:p>
        </w:tc>
      </w:tr>
      <w:tr w:rsidR="00CD2EB1" w14:paraId="5BA83C55" w14:textId="77777777">
        <w:tc>
          <w:tcPr>
            <w:tcW w:w="2925" w:type="dxa"/>
            <w:shd w:val="clear" w:color="auto" w:fill="BDD7EE"/>
            <w:vAlign w:val="center"/>
          </w:tcPr>
          <w:p w14:paraId="5FAB708D" w14:textId="77777777" w:rsidR="00CD2EB1" w:rsidRDefault="001D733D">
            <w:pPr>
              <w:spacing w:line="276" w:lineRule="auto"/>
              <w:jc w:val="center"/>
              <w:rPr>
                <w:b/>
              </w:rPr>
            </w:pPr>
            <w:r>
              <w:rPr>
                <w:b/>
              </w:rPr>
              <w:t>Očekivani ishodi</w:t>
            </w:r>
          </w:p>
        </w:tc>
        <w:tc>
          <w:tcPr>
            <w:tcW w:w="6735" w:type="dxa"/>
            <w:gridSpan w:val="4"/>
          </w:tcPr>
          <w:p w14:paraId="4F09CC1B" w14:textId="77777777" w:rsidR="00CD2EB1" w:rsidRDefault="001D733D" w:rsidP="005576E8">
            <w:pPr>
              <w:numPr>
                <w:ilvl w:val="0"/>
                <w:numId w:val="109"/>
              </w:numPr>
              <w:spacing w:line="276" w:lineRule="auto"/>
            </w:pPr>
            <w:r>
              <w:t>riješiti sustav Gauss-Jordanovom metodom</w:t>
            </w:r>
          </w:p>
          <w:p w14:paraId="45E7FD74" w14:textId="77777777" w:rsidR="00CD2EB1" w:rsidRDefault="001D733D" w:rsidP="005576E8">
            <w:pPr>
              <w:numPr>
                <w:ilvl w:val="0"/>
                <w:numId w:val="109"/>
              </w:numPr>
              <w:spacing w:line="276" w:lineRule="auto"/>
            </w:pPr>
            <w:r>
              <w:t>Primijeniti matrice u rješavanju problema</w:t>
            </w:r>
          </w:p>
          <w:p w14:paraId="6FF31637" w14:textId="77777777" w:rsidR="00CD2EB1" w:rsidRDefault="001D733D" w:rsidP="005576E8">
            <w:pPr>
              <w:numPr>
                <w:ilvl w:val="0"/>
                <w:numId w:val="109"/>
              </w:numPr>
              <w:spacing w:line="276" w:lineRule="auto"/>
            </w:pPr>
            <w:r>
              <w:t>Primijeniti metode linearnog programiranja</w:t>
            </w:r>
          </w:p>
        </w:tc>
      </w:tr>
      <w:tr w:rsidR="00CD2EB1" w14:paraId="63591E86" w14:textId="77777777">
        <w:tc>
          <w:tcPr>
            <w:tcW w:w="2925" w:type="dxa"/>
            <w:shd w:val="clear" w:color="auto" w:fill="BDD7EE"/>
            <w:vAlign w:val="center"/>
          </w:tcPr>
          <w:p w14:paraId="601F6890" w14:textId="77777777" w:rsidR="00CD2EB1" w:rsidRDefault="001D733D">
            <w:pPr>
              <w:spacing w:line="276" w:lineRule="auto"/>
              <w:jc w:val="center"/>
              <w:rPr>
                <w:b/>
              </w:rPr>
            </w:pPr>
            <w:r>
              <w:rPr>
                <w:b/>
              </w:rPr>
              <w:t>Opis sustava procjenjivanja</w:t>
            </w:r>
          </w:p>
        </w:tc>
        <w:tc>
          <w:tcPr>
            <w:tcW w:w="6735" w:type="dxa"/>
            <w:gridSpan w:val="4"/>
          </w:tcPr>
          <w:p w14:paraId="2FFB346E" w14:textId="77777777" w:rsidR="00CD2EB1" w:rsidRDefault="001D733D">
            <w:pPr>
              <w:spacing w:line="276" w:lineRule="auto"/>
            </w:pPr>
            <w:r>
              <w:t>-usmena provjera znanja</w:t>
            </w:r>
          </w:p>
          <w:p w14:paraId="53172AD0" w14:textId="77777777" w:rsidR="00CD2EB1" w:rsidRDefault="001D733D">
            <w:pPr>
              <w:spacing w:line="276" w:lineRule="auto"/>
            </w:pPr>
            <w:r>
              <w:t>-rješavanje problemskih zadataka u sklopu laboratorijskih vježbi</w:t>
            </w:r>
          </w:p>
          <w:p w14:paraId="3AD25903" w14:textId="77777777" w:rsidR="00CD2EB1" w:rsidRDefault="001D733D">
            <w:pPr>
              <w:spacing w:line="276" w:lineRule="auto"/>
            </w:pPr>
            <w:r>
              <w:t>-praćenje učenikova odnosa prema radu</w:t>
            </w:r>
          </w:p>
          <w:p w14:paraId="32AD8DB3" w14:textId="77777777" w:rsidR="00CD2EB1" w:rsidRDefault="001D733D">
            <w:pPr>
              <w:spacing w:line="276" w:lineRule="auto"/>
              <w:rPr>
                <w:highlight w:val="white"/>
              </w:rPr>
            </w:pPr>
            <w:r>
              <w:rPr>
                <w:highlight w:val="white"/>
              </w:rPr>
              <w:t>- pisana provjera, problemski zadatak, projektni zadatak, seminarski rad, e-učenje.</w:t>
            </w:r>
          </w:p>
          <w:p w14:paraId="4721DC0D" w14:textId="77777777" w:rsidR="00CD2EB1" w:rsidRDefault="00CD2EB1">
            <w:pPr>
              <w:spacing w:line="276" w:lineRule="auto"/>
              <w:rPr>
                <w:highlight w:val="white"/>
              </w:rPr>
            </w:pPr>
          </w:p>
          <w:p w14:paraId="7903B842" w14:textId="77777777" w:rsidR="00CD2EB1" w:rsidRDefault="001D733D">
            <w:pPr>
              <w:spacing w:line="276" w:lineRule="auto"/>
              <w:rPr>
                <w:highlight w:val="white"/>
              </w:rPr>
            </w:pPr>
            <w:r>
              <w:rPr>
                <w:highlight w:val="white"/>
              </w:rPr>
              <w:t xml:space="preserve">Elementi vrednovanja: </w:t>
            </w:r>
          </w:p>
          <w:p w14:paraId="1EC0BE81" w14:textId="77777777" w:rsidR="00CD2EB1" w:rsidRDefault="001D733D">
            <w:pPr>
              <w:spacing w:line="276" w:lineRule="auto"/>
              <w:rPr>
                <w:highlight w:val="white"/>
              </w:rPr>
            </w:pPr>
            <w:r>
              <w:rPr>
                <w:color w:val="231F20"/>
                <w:highlight w:val="white"/>
              </w:rPr>
              <w:t>usvojenost programskih sadržaja, primjena znanja, sudjelovanje u nastavnom procesu.</w:t>
            </w:r>
          </w:p>
        </w:tc>
      </w:tr>
      <w:tr w:rsidR="00CD2EB1" w14:paraId="0837272D" w14:textId="77777777">
        <w:tc>
          <w:tcPr>
            <w:tcW w:w="2925" w:type="dxa"/>
            <w:shd w:val="clear" w:color="auto" w:fill="BDD7EE"/>
          </w:tcPr>
          <w:p w14:paraId="6CF4D557" w14:textId="77777777" w:rsidR="00CD2EB1" w:rsidRDefault="001D733D">
            <w:pPr>
              <w:spacing w:line="276" w:lineRule="auto"/>
              <w:jc w:val="center"/>
            </w:pPr>
            <w:r>
              <w:rPr>
                <w:b/>
              </w:rPr>
              <w:t>Evaluacija</w:t>
            </w:r>
          </w:p>
        </w:tc>
        <w:tc>
          <w:tcPr>
            <w:tcW w:w="6735" w:type="dxa"/>
            <w:gridSpan w:val="4"/>
          </w:tcPr>
          <w:p w14:paraId="07A96292" w14:textId="77777777" w:rsidR="00CD2EB1" w:rsidRDefault="001D733D">
            <w:pPr>
              <w:spacing w:line="276" w:lineRule="auto"/>
            </w:pPr>
            <w:r>
              <w:t>anketa za učenike na kraju nastavne godine</w:t>
            </w:r>
          </w:p>
        </w:tc>
      </w:tr>
    </w:tbl>
    <w:p w14:paraId="46E69C4C" w14:textId="77777777" w:rsidR="00CD2EB1" w:rsidRDefault="00CD2EB1">
      <w:pPr>
        <w:rPr>
          <w:color w:val="FF0000"/>
        </w:rPr>
      </w:pPr>
    </w:p>
    <w:p w14:paraId="1806FD3B" w14:textId="77777777" w:rsidR="00CD2EB1" w:rsidRDefault="001D733D">
      <w:pPr>
        <w:rPr>
          <w:color w:val="FF0000"/>
        </w:rPr>
      </w:pPr>
      <w:r>
        <w:br w:type="page"/>
      </w:r>
    </w:p>
    <w:tbl>
      <w:tblPr>
        <w:tblStyle w:val="affffffffffffffffffffffff6"/>
        <w:tblpPr w:leftFromText="180" w:rightFromText="180" w:topFromText="180" w:bottomFromText="180" w:vertAnchor="text" w:tblpX="-330"/>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0"/>
        <w:gridCol w:w="1665"/>
        <w:gridCol w:w="525"/>
        <w:gridCol w:w="3015"/>
        <w:gridCol w:w="1995"/>
      </w:tblGrid>
      <w:tr w:rsidR="00CD2EB1" w14:paraId="37D187C5" w14:textId="77777777">
        <w:tc>
          <w:tcPr>
            <w:tcW w:w="2790" w:type="dxa"/>
            <w:shd w:val="clear" w:color="auto" w:fill="BDD7EE"/>
          </w:tcPr>
          <w:p w14:paraId="5F2D904E" w14:textId="77777777" w:rsidR="00CD2EB1" w:rsidRDefault="001D733D">
            <w:pPr>
              <w:spacing w:line="276" w:lineRule="auto"/>
              <w:jc w:val="center"/>
              <w:rPr>
                <w:b/>
              </w:rPr>
            </w:pPr>
            <w:r>
              <w:rPr>
                <w:b/>
              </w:rPr>
              <w:lastRenderedPageBreak/>
              <w:t xml:space="preserve">Naziv modula ili </w:t>
            </w:r>
          </w:p>
          <w:p w14:paraId="7205F24D" w14:textId="77777777" w:rsidR="00CD2EB1" w:rsidRDefault="001D733D">
            <w:pPr>
              <w:spacing w:line="276" w:lineRule="auto"/>
              <w:jc w:val="center"/>
            </w:pPr>
            <w:r>
              <w:rPr>
                <w:b/>
              </w:rPr>
              <w:t>skupine ishoda učenja</w:t>
            </w:r>
          </w:p>
        </w:tc>
        <w:tc>
          <w:tcPr>
            <w:tcW w:w="7200" w:type="dxa"/>
            <w:gridSpan w:val="4"/>
          </w:tcPr>
          <w:p w14:paraId="692D5860" w14:textId="77777777" w:rsidR="00CD2EB1" w:rsidRDefault="001D733D">
            <w:pPr>
              <w:spacing w:line="276" w:lineRule="auto"/>
              <w:jc w:val="center"/>
              <w:rPr>
                <w:b/>
              </w:rPr>
            </w:pPr>
            <w:r>
              <w:rPr>
                <w:b/>
              </w:rPr>
              <w:t>Primijenjena matematika</w:t>
            </w:r>
          </w:p>
          <w:p w14:paraId="0BA44401" w14:textId="77777777" w:rsidR="00CD2EB1" w:rsidRDefault="001D733D">
            <w:pPr>
              <w:spacing w:line="276" w:lineRule="auto"/>
              <w:jc w:val="center"/>
              <w:rPr>
                <w:b/>
              </w:rPr>
            </w:pPr>
            <w:r>
              <w:rPr>
                <w:b/>
              </w:rPr>
              <w:t>Ivan Benić</w:t>
            </w:r>
          </w:p>
        </w:tc>
      </w:tr>
      <w:tr w:rsidR="00CD2EB1" w14:paraId="37F67757" w14:textId="77777777">
        <w:trPr>
          <w:trHeight w:val="608"/>
        </w:trPr>
        <w:tc>
          <w:tcPr>
            <w:tcW w:w="2790" w:type="dxa"/>
            <w:vMerge w:val="restart"/>
            <w:shd w:val="clear" w:color="auto" w:fill="BDD7EE"/>
            <w:vAlign w:val="center"/>
          </w:tcPr>
          <w:p w14:paraId="7C526D40" w14:textId="77777777" w:rsidR="00CD2EB1" w:rsidRDefault="001D733D">
            <w:pPr>
              <w:spacing w:line="276" w:lineRule="auto"/>
              <w:jc w:val="center"/>
              <w:rPr>
                <w:b/>
              </w:rPr>
            </w:pPr>
            <w:r>
              <w:rPr>
                <w:b/>
              </w:rPr>
              <w:t>Cilj</w:t>
            </w:r>
          </w:p>
        </w:tc>
        <w:tc>
          <w:tcPr>
            <w:tcW w:w="1665" w:type="dxa"/>
            <w:vAlign w:val="center"/>
          </w:tcPr>
          <w:p w14:paraId="0136248B" w14:textId="77777777" w:rsidR="00CD2EB1" w:rsidRDefault="001D733D">
            <w:pPr>
              <w:spacing w:line="276" w:lineRule="auto"/>
              <w:jc w:val="center"/>
              <w:rPr>
                <w:b/>
              </w:rPr>
            </w:pPr>
            <w:r>
              <w:rPr>
                <w:b/>
              </w:rPr>
              <w:t>Opći</w:t>
            </w:r>
          </w:p>
        </w:tc>
        <w:tc>
          <w:tcPr>
            <w:tcW w:w="5535" w:type="dxa"/>
            <w:gridSpan w:val="3"/>
            <w:vAlign w:val="center"/>
          </w:tcPr>
          <w:p w14:paraId="15249861" w14:textId="77777777" w:rsidR="00CD2EB1" w:rsidRDefault="001D733D">
            <w:pPr>
              <w:spacing w:line="276" w:lineRule="auto"/>
              <w:jc w:val="both"/>
            </w:pPr>
            <w:r>
              <w:t>-primijeniti matematičke metode i rabiti ih u algoritmima te rješavanju problema iz vjerojatnosti i matematičke logike</w:t>
            </w:r>
          </w:p>
        </w:tc>
      </w:tr>
      <w:tr w:rsidR="00CD2EB1" w14:paraId="16B3B744" w14:textId="77777777">
        <w:trPr>
          <w:trHeight w:val="1014"/>
        </w:trPr>
        <w:tc>
          <w:tcPr>
            <w:tcW w:w="2790" w:type="dxa"/>
            <w:vMerge/>
            <w:shd w:val="clear" w:color="auto" w:fill="BDD7EE"/>
            <w:vAlign w:val="center"/>
          </w:tcPr>
          <w:p w14:paraId="054D0922" w14:textId="77777777" w:rsidR="00CD2EB1" w:rsidRDefault="00CD2EB1">
            <w:pPr>
              <w:widowControl w:val="0"/>
              <w:spacing w:line="276" w:lineRule="auto"/>
              <w:rPr>
                <w:color w:val="FF0000"/>
              </w:rPr>
            </w:pPr>
          </w:p>
        </w:tc>
        <w:tc>
          <w:tcPr>
            <w:tcW w:w="1665" w:type="dxa"/>
          </w:tcPr>
          <w:p w14:paraId="776401EA" w14:textId="77777777" w:rsidR="00CD2EB1" w:rsidRDefault="00CD2EB1">
            <w:pPr>
              <w:spacing w:line="276" w:lineRule="auto"/>
              <w:jc w:val="center"/>
              <w:rPr>
                <w:b/>
              </w:rPr>
            </w:pPr>
          </w:p>
          <w:p w14:paraId="52AA606C" w14:textId="77777777" w:rsidR="00CD2EB1" w:rsidRDefault="001D733D">
            <w:pPr>
              <w:spacing w:line="276" w:lineRule="auto"/>
              <w:jc w:val="center"/>
              <w:rPr>
                <w:b/>
              </w:rPr>
            </w:pPr>
            <w:r>
              <w:rPr>
                <w:b/>
              </w:rPr>
              <w:t>Specifični</w:t>
            </w:r>
          </w:p>
        </w:tc>
        <w:tc>
          <w:tcPr>
            <w:tcW w:w="5535" w:type="dxa"/>
            <w:gridSpan w:val="3"/>
            <w:vAlign w:val="center"/>
          </w:tcPr>
          <w:p w14:paraId="6D41F728" w14:textId="77777777" w:rsidR="00CD2EB1" w:rsidRDefault="001D733D">
            <w:pPr>
              <w:spacing w:line="276" w:lineRule="auto"/>
              <w:jc w:val="both"/>
            </w:pPr>
            <w:r>
              <w:t>-primjena kombinatorike, vjerojatnosti, polarnih koordinata i metode tangente</w:t>
            </w:r>
          </w:p>
        </w:tc>
      </w:tr>
      <w:tr w:rsidR="00CD2EB1" w14:paraId="100006E1" w14:textId="77777777">
        <w:tc>
          <w:tcPr>
            <w:tcW w:w="2790" w:type="dxa"/>
            <w:shd w:val="clear" w:color="auto" w:fill="BDD7EE"/>
            <w:vAlign w:val="center"/>
          </w:tcPr>
          <w:p w14:paraId="078A5764" w14:textId="77777777" w:rsidR="00CD2EB1" w:rsidRDefault="001D733D">
            <w:pPr>
              <w:spacing w:line="276" w:lineRule="auto"/>
              <w:jc w:val="center"/>
              <w:rPr>
                <w:b/>
              </w:rPr>
            </w:pPr>
            <w:r>
              <w:rPr>
                <w:b/>
              </w:rPr>
              <w:t>Zadaće</w:t>
            </w:r>
          </w:p>
        </w:tc>
        <w:tc>
          <w:tcPr>
            <w:tcW w:w="7200" w:type="dxa"/>
            <w:gridSpan w:val="4"/>
            <w:vAlign w:val="center"/>
          </w:tcPr>
          <w:p w14:paraId="614746D5" w14:textId="77777777" w:rsidR="00CD2EB1" w:rsidRDefault="001D733D">
            <w:pPr>
              <w:shd w:val="clear" w:color="auto" w:fill="FFFFFF"/>
              <w:spacing w:after="40" w:line="276" w:lineRule="auto"/>
              <w:jc w:val="both"/>
              <w:rPr>
                <w:color w:val="231F20"/>
              </w:rPr>
            </w:pPr>
            <w:r>
              <w:rPr>
                <w:color w:val="231F20"/>
              </w:rPr>
              <w:t xml:space="preserve">-koristiti se raznim metodama dokazivanja </w:t>
            </w:r>
          </w:p>
          <w:p w14:paraId="0675395E" w14:textId="77777777" w:rsidR="00CD2EB1" w:rsidRDefault="001D733D">
            <w:pPr>
              <w:shd w:val="clear" w:color="auto" w:fill="FFFFFF"/>
              <w:spacing w:after="40" w:line="276" w:lineRule="auto"/>
              <w:jc w:val="both"/>
              <w:rPr>
                <w:color w:val="231F20"/>
              </w:rPr>
            </w:pPr>
            <w:r>
              <w:rPr>
                <w:color w:val="231F20"/>
              </w:rPr>
              <w:t xml:space="preserve">-primijeniti principe kombinatorike na digitalnu logiku </w:t>
            </w:r>
          </w:p>
          <w:p w14:paraId="5A267269" w14:textId="77777777" w:rsidR="00CD2EB1" w:rsidRDefault="001D733D">
            <w:pPr>
              <w:shd w:val="clear" w:color="auto" w:fill="FFFFFF"/>
              <w:spacing w:after="40" w:line="276" w:lineRule="auto"/>
              <w:jc w:val="both"/>
            </w:pPr>
            <w:r>
              <w:rPr>
                <w:color w:val="231F20"/>
              </w:rPr>
              <w:t>- geometrijski interpretirati metodu tangente i ocjenu pogreške</w:t>
            </w:r>
          </w:p>
        </w:tc>
      </w:tr>
      <w:tr w:rsidR="00CD2EB1" w14:paraId="224AEE41" w14:textId="77777777">
        <w:tc>
          <w:tcPr>
            <w:tcW w:w="2790" w:type="dxa"/>
            <w:shd w:val="clear" w:color="auto" w:fill="BDD7EE"/>
          </w:tcPr>
          <w:p w14:paraId="6C14AC52" w14:textId="77777777" w:rsidR="00CD2EB1" w:rsidRDefault="001D733D">
            <w:pPr>
              <w:spacing w:line="276" w:lineRule="auto"/>
              <w:jc w:val="center"/>
              <w:rPr>
                <w:b/>
              </w:rPr>
            </w:pPr>
            <w:r>
              <w:rPr>
                <w:b/>
              </w:rPr>
              <w:t>Ciljna skupina</w:t>
            </w:r>
          </w:p>
        </w:tc>
        <w:tc>
          <w:tcPr>
            <w:tcW w:w="7200" w:type="dxa"/>
            <w:gridSpan w:val="4"/>
            <w:vAlign w:val="center"/>
          </w:tcPr>
          <w:p w14:paraId="7023A3AC" w14:textId="77777777" w:rsidR="00CD2EB1" w:rsidRDefault="001D733D">
            <w:pPr>
              <w:spacing w:line="276" w:lineRule="auto"/>
              <w:jc w:val="both"/>
            </w:pPr>
            <w:r>
              <w:t>učenici 4.B, smjer Tehničar za računalstvo</w:t>
            </w:r>
          </w:p>
        </w:tc>
      </w:tr>
      <w:tr w:rsidR="00CD2EB1" w14:paraId="36C39029" w14:textId="77777777">
        <w:tc>
          <w:tcPr>
            <w:tcW w:w="2790" w:type="dxa"/>
            <w:shd w:val="clear" w:color="auto" w:fill="BDD7EE"/>
          </w:tcPr>
          <w:p w14:paraId="2FA2F554" w14:textId="77777777" w:rsidR="00CD2EB1" w:rsidRDefault="001D733D">
            <w:pPr>
              <w:spacing w:line="276" w:lineRule="auto"/>
              <w:jc w:val="center"/>
            </w:pPr>
            <w:r>
              <w:rPr>
                <w:b/>
              </w:rPr>
              <w:t>Vrijeme trajanja</w:t>
            </w:r>
          </w:p>
        </w:tc>
        <w:tc>
          <w:tcPr>
            <w:tcW w:w="7200" w:type="dxa"/>
            <w:gridSpan w:val="4"/>
            <w:vAlign w:val="center"/>
          </w:tcPr>
          <w:p w14:paraId="19AA5675" w14:textId="77777777" w:rsidR="00CD2EB1" w:rsidRDefault="001D733D">
            <w:pPr>
              <w:spacing w:line="276" w:lineRule="auto"/>
              <w:jc w:val="both"/>
            </w:pPr>
            <w:r>
              <w:t>tijekom nastavne godine (0+2) 2025./2026.</w:t>
            </w:r>
          </w:p>
        </w:tc>
      </w:tr>
      <w:tr w:rsidR="00CD2EB1" w14:paraId="77BF92AE" w14:textId="77777777">
        <w:trPr>
          <w:trHeight w:val="420"/>
        </w:trPr>
        <w:tc>
          <w:tcPr>
            <w:tcW w:w="2790" w:type="dxa"/>
            <w:vMerge w:val="restart"/>
            <w:shd w:val="clear" w:color="auto" w:fill="BDD7EE"/>
            <w:vAlign w:val="center"/>
          </w:tcPr>
          <w:p w14:paraId="077E3D94" w14:textId="77777777" w:rsidR="00CD2EB1" w:rsidRDefault="001D733D">
            <w:pPr>
              <w:spacing w:line="276" w:lineRule="auto"/>
              <w:jc w:val="center"/>
              <w:rPr>
                <w:b/>
              </w:rPr>
            </w:pPr>
            <w:r>
              <w:rPr>
                <w:b/>
              </w:rPr>
              <w:t>Plan i program po koracima</w:t>
            </w:r>
          </w:p>
        </w:tc>
        <w:tc>
          <w:tcPr>
            <w:tcW w:w="2190" w:type="dxa"/>
            <w:gridSpan w:val="2"/>
            <w:shd w:val="clear" w:color="auto" w:fill="BDD7EE"/>
            <w:vAlign w:val="center"/>
          </w:tcPr>
          <w:p w14:paraId="110D1196" w14:textId="77777777" w:rsidR="00CD2EB1" w:rsidRDefault="001D733D">
            <w:pPr>
              <w:spacing w:line="276" w:lineRule="auto"/>
              <w:jc w:val="center"/>
              <w:rPr>
                <w:b/>
              </w:rPr>
            </w:pPr>
            <w:r>
              <w:rPr>
                <w:b/>
              </w:rPr>
              <w:t>Mjesec</w:t>
            </w:r>
          </w:p>
        </w:tc>
        <w:tc>
          <w:tcPr>
            <w:tcW w:w="3015" w:type="dxa"/>
            <w:shd w:val="clear" w:color="auto" w:fill="BDD7EE"/>
            <w:vAlign w:val="center"/>
          </w:tcPr>
          <w:p w14:paraId="3D687186" w14:textId="77777777" w:rsidR="00CD2EB1" w:rsidRDefault="001D733D">
            <w:pPr>
              <w:spacing w:line="276" w:lineRule="auto"/>
              <w:jc w:val="center"/>
              <w:rPr>
                <w:b/>
              </w:rPr>
            </w:pPr>
            <w:r>
              <w:rPr>
                <w:b/>
              </w:rPr>
              <w:t>Tema</w:t>
            </w:r>
          </w:p>
        </w:tc>
        <w:tc>
          <w:tcPr>
            <w:tcW w:w="1995" w:type="dxa"/>
            <w:shd w:val="clear" w:color="auto" w:fill="BDD7EE"/>
            <w:vAlign w:val="center"/>
          </w:tcPr>
          <w:p w14:paraId="6AD7E6D6" w14:textId="77777777" w:rsidR="00CD2EB1" w:rsidRDefault="001D733D">
            <w:pPr>
              <w:spacing w:line="276" w:lineRule="auto"/>
              <w:jc w:val="center"/>
              <w:rPr>
                <w:b/>
              </w:rPr>
            </w:pPr>
            <w:r>
              <w:rPr>
                <w:b/>
              </w:rPr>
              <w:t>Predavač</w:t>
            </w:r>
          </w:p>
        </w:tc>
      </w:tr>
      <w:tr w:rsidR="00CD2EB1" w14:paraId="7E4CC8B8" w14:textId="77777777">
        <w:trPr>
          <w:trHeight w:val="420"/>
        </w:trPr>
        <w:tc>
          <w:tcPr>
            <w:tcW w:w="2790" w:type="dxa"/>
            <w:vMerge/>
            <w:shd w:val="clear" w:color="auto" w:fill="BDD7EE"/>
            <w:vAlign w:val="center"/>
          </w:tcPr>
          <w:p w14:paraId="0B6B0FA1" w14:textId="77777777" w:rsidR="00CD2EB1" w:rsidRDefault="00CD2EB1">
            <w:pPr>
              <w:widowControl w:val="0"/>
              <w:rPr>
                <w:b/>
                <w:color w:val="FF0000"/>
              </w:rPr>
            </w:pPr>
          </w:p>
        </w:tc>
        <w:tc>
          <w:tcPr>
            <w:tcW w:w="2190" w:type="dxa"/>
            <w:gridSpan w:val="2"/>
            <w:shd w:val="clear" w:color="auto" w:fill="FFFFFF"/>
            <w:vAlign w:val="center"/>
          </w:tcPr>
          <w:p w14:paraId="2543550D" w14:textId="77777777" w:rsidR="00CD2EB1" w:rsidRDefault="001D733D">
            <w:pPr>
              <w:spacing w:line="276" w:lineRule="auto"/>
              <w:jc w:val="center"/>
              <w:rPr>
                <w:b/>
              </w:rPr>
            </w:pPr>
            <w:r>
              <w:rPr>
                <w:b/>
              </w:rPr>
              <w:t>Rujan</w:t>
            </w:r>
          </w:p>
        </w:tc>
        <w:tc>
          <w:tcPr>
            <w:tcW w:w="3015" w:type="dxa"/>
            <w:vAlign w:val="center"/>
          </w:tcPr>
          <w:p w14:paraId="2322AB17" w14:textId="77777777" w:rsidR="00CD2EB1" w:rsidRDefault="001D733D">
            <w:pPr>
              <w:shd w:val="clear" w:color="auto" w:fill="FFFFFF"/>
              <w:spacing w:after="40" w:line="276" w:lineRule="auto"/>
              <w:jc w:val="center"/>
              <w:rPr>
                <w:color w:val="231F20"/>
              </w:rPr>
            </w:pPr>
            <w:r>
              <w:rPr>
                <w:color w:val="231F20"/>
              </w:rPr>
              <w:t>Iskazi i logičke operacije</w:t>
            </w:r>
          </w:p>
          <w:p w14:paraId="040A6342" w14:textId="77777777" w:rsidR="00CD2EB1" w:rsidRDefault="001D733D">
            <w:pPr>
              <w:shd w:val="clear" w:color="auto" w:fill="FFFFFF"/>
              <w:spacing w:after="40" w:line="276" w:lineRule="auto"/>
              <w:jc w:val="center"/>
              <w:rPr>
                <w:color w:val="231F20"/>
              </w:rPr>
            </w:pPr>
            <w:r>
              <w:rPr>
                <w:color w:val="231F20"/>
              </w:rPr>
              <w:t>Tablice istinitosti</w:t>
            </w:r>
          </w:p>
        </w:tc>
        <w:tc>
          <w:tcPr>
            <w:tcW w:w="1995" w:type="dxa"/>
            <w:vAlign w:val="center"/>
          </w:tcPr>
          <w:p w14:paraId="1D8E7C8C" w14:textId="77777777" w:rsidR="00CD2EB1" w:rsidRDefault="001D733D">
            <w:pPr>
              <w:spacing w:line="276" w:lineRule="auto"/>
              <w:jc w:val="center"/>
            </w:pPr>
            <w:r>
              <w:t>Ivan Benić</w:t>
            </w:r>
          </w:p>
        </w:tc>
      </w:tr>
      <w:tr w:rsidR="00CD2EB1" w14:paraId="0C36E70B" w14:textId="77777777">
        <w:trPr>
          <w:trHeight w:val="420"/>
        </w:trPr>
        <w:tc>
          <w:tcPr>
            <w:tcW w:w="2790" w:type="dxa"/>
            <w:vMerge/>
            <w:shd w:val="clear" w:color="auto" w:fill="BDD7EE"/>
            <w:vAlign w:val="center"/>
          </w:tcPr>
          <w:p w14:paraId="62BD2E15" w14:textId="77777777" w:rsidR="00CD2EB1" w:rsidRDefault="00CD2EB1">
            <w:pPr>
              <w:widowControl w:val="0"/>
              <w:rPr>
                <w:color w:val="FF0000"/>
              </w:rPr>
            </w:pPr>
          </w:p>
        </w:tc>
        <w:tc>
          <w:tcPr>
            <w:tcW w:w="2190" w:type="dxa"/>
            <w:gridSpan w:val="2"/>
            <w:shd w:val="clear" w:color="auto" w:fill="FFFFFF"/>
            <w:vAlign w:val="center"/>
          </w:tcPr>
          <w:p w14:paraId="0E9DC38F" w14:textId="77777777" w:rsidR="00CD2EB1" w:rsidRDefault="001D733D">
            <w:pPr>
              <w:spacing w:line="276" w:lineRule="auto"/>
              <w:jc w:val="center"/>
              <w:rPr>
                <w:b/>
              </w:rPr>
            </w:pPr>
            <w:r>
              <w:rPr>
                <w:b/>
              </w:rPr>
              <w:t>Listopad</w:t>
            </w:r>
          </w:p>
        </w:tc>
        <w:tc>
          <w:tcPr>
            <w:tcW w:w="3015" w:type="dxa"/>
            <w:vAlign w:val="center"/>
          </w:tcPr>
          <w:p w14:paraId="5563F5F4" w14:textId="77777777" w:rsidR="00CD2EB1" w:rsidRDefault="001D733D">
            <w:pPr>
              <w:shd w:val="clear" w:color="auto" w:fill="FFFFFF"/>
              <w:spacing w:after="40" w:line="276" w:lineRule="auto"/>
              <w:jc w:val="center"/>
              <w:rPr>
                <w:color w:val="231F20"/>
              </w:rPr>
            </w:pPr>
            <w:r>
              <w:rPr>
                <w:color w:val="231F20"/>
              </w:rPr>
              <w:t>Tautologije</w:t>
            </w:r>
          </w:p>
          <w:p w14:paraId="76DF6389" w14:textId="77777777" w:rsidR="00CD2EB1" w:rsidRDefault="001D733D">
            <w:pPr>
              <w:shd w:val="clear" w:color="auto" w:fill="FFFFFF"/>
              <w:spacing w:after="40" w:line="276" w:lineRule="auto"/>
              <w:jc w:val="center"/>
            </w:pPr>
            <w:r>
              <w:rPr>
                <w:color w:val="231F20"/>
              </w:rPr>
              <w:t>Metode dokazivanja tautologije</w:t>
            </w:r>
          </w:p>
        </w:tc>
        <w:tc>
          <w:tcPr>
            <w:tcW w:w="1995" w:type="dxa"/>
            <w:vAlign w:val="center"/>
          </w:tcPr>
          <w:p w14:paraId="72FA6D10" w14:textId="77777777" w:rsidR="00CD2EB1" w:rsidRDefault="001D733D">
            <w:pPr>
              <w:spacing w:line="276" w:lineRule="auto"/>
              <w:jc w:val="center"/>
            </w:pPr>
            <w:r>
              <w:t>Ivan Benić</w:t>
            </w:r>
          </w:p>
        </w:tc>
      </w:tr>
      <w:tr w:rsidR="00CD2EB1" w14:paraId="20A1EDA6" w14:textId="77777777">
        <w:trPr>
          <w:trHeight w:val="420"/>
        </w:trPr>
        <w:tc>
          <w:tcPr>
            <w:tcW w:w="2790" w:type="dxa"/>
            <w:vMerge/>
            <w:shd w:val="clear" w:color="auto" w:fill="BDD7EE"/>
            <w:vAlign w:val="center"/>
          </w:tcPr>
          <w:p w14:paraId="314A3796" w14:textId="77777777" w:rsidR="00CD2EB1" w:rsidRDefault="00CD2EB1">
            <w:pPr>
              <w:widowControl w:val="0"/>
              <w:rPr>
                <w:color w:val="FF0000"/>
              </w:rPr>
            </w:pPr>
          </w:p>
        </w:tc>
        <w:tc>
          <w:tcPr>
            <w:tcW w:w="2190" w:type="dxa"/>
            <w:gridSpan w:val="2"/>
            <w:shd w:val="clear" w:color="auto" w:fill="FFFFFF"/>
            <w:vAlign w:val="center"/>
          </w:tcPr>
          <w:p w14:paraId="07433DE0" w14:textId="77777777" w:rsidR="00CD2EB1" w:rsidRDefault="001D733D">
            <w:pPr>
              <w:spacing w:line="276" w:lineRule="auto"/>
              <w:jc w:val="center"/>
              <w:rPr>
                <w:b/>
              </w:rPr>
            </w:pPr>
            <w:r>
              <w:rPr>
                <w:b/>
              </w:rPr>
              <w:t>Studeni</w:t>
            </w:r>
          </w:p>
        </w:tc>
        <w:tc>
          <w:tcPr>
            <w:tcW w:w="3015" w:type="dxa"/>
            <w:vAlign w:val="center"/>
          </w:tcPr>
          <w:p w14:paraId="39A97FAF" w14:textId="77777777" w:rsidR="00CD2EB1" w:rsidRDefault="001D733D">
            <w:pPr>
              <w:shd w:val="clear" w:color="auto" w:fill="FFFFFF"/>
              <w:spacing w:after="40" w:line="276" w:lineRule="auto"/>
              <w:jc w:val="center"/>
              <w:rPr>
                <w:color w:val="231F20"/>
              </w:rPr>
            </w:pPr>
            <w:r>
              <w:rPr>
                <w:color w:val="231F20"/>
              </w:rPr>
              <w:t>Faktorijeli i binomni koeficijenti</w:t>
            </w:r>
          </w:p>
          <w:p w14:paraId="36943717" w14:textId="77777777" w:rsidR="00CD2EB1" w:rsidRDefault="001D733D">
            <w:pPr>
              <w:shd w:val="clear" w:color="auto" w:fill="FFFFFF"/>
              <w:spacing w:after="40" w:line="276" w:lineRule="auto"/>
              <w:jc w:val="center"/>
              <w:rPr>
                <w:color w:val="231F20"/>
              </w:rPr>
            </w:pPr>
            <w:r>
              <w:rPr>
                <w:color w:val="231F20"/>
              </w:rPr>
              <w:t>Svojstva binomnih koeficijenata</w:t>
            </w:r>
          </w:p>
          <w:p w14:paraId="6F123103" w14:textId="77777777" w:rsidR="00CD2EB1" w:rsidRDefault="001D733D">
            <w:pPr>
              <w:shd w:val="clear" w:color="auto" w:fill="FFFFFF"/>
              <w:spacing w:after="40" w:line="276" w:lineRule="auto"/>
              <w:jc w:val="center"/>
            </w:pPr>
            <w:r>
              <w:rPr>
                <w:color w:val="231F20"/>
              </w:rPr>
              <w:t>Osnovna načela prebrojavanja</w:t>
            </w:r>
          </w:p>
        </w:tc>
        <w:tc>
          <w:tcPr>
            <w:tcW w:w="1995" w:type="dxa"/>
            <w:vAlign w:val="center"/>
          </w:tcPr>
          <w:p w14:paraId="27EF411E" w14:textId="77777777" w:rsidR="00CD2EB1" w:rsidRDefault="001D733D">
            <w:pPr>
              <w:spacing w:line="276" w:lineRule="auto"/>
              <w:jc w:val="center"/>
            </w:pPr>
            <w:r>
              <w:t>Ivan Benić</w:t>
            </w:r>
          </w:p>
        </w:tc>
      </w:tr>
      <w:tr w:rsidR="00CD2EB1" w14:paraId="5109D74C" w14:textId="77777777">
        <w:trPr>
          <w:trHeight w:val="420"/>
        </w:trPr>
        <w:tc>
          <w:tcPr>
            <w:tcW w:w="2790" w:type="dxa"/>
            <w:vMerge/>
            <w:shd w:val="clear" w:color="auto" w:fill="BDD7EE"/>
            <w:vAlign w:val="center"/>
          </w:tcPr>
          <w:p w14:paraId="7F26B34C" w14:textId="77777777" w:rsidR="00CD2EB1" w:rsidRDefault="00CD2EB1">
            <w:pPr>
              <w:widowControl w:val="0"/>
              <w:rPr>
                <w:color w:val="FF0000"/>
              </w:rPr>
            </w:pPr>
          </w:p>
        </w:tc>
        <w:tc>
          <w:tcPr>
            <w:tcW w:w="2190" w:type="dxa"/>
            <w:gridSpan w:val="2"/>
            <w:shd w:val="clear" w:color="auto" w:fill="FFFFFF"/>
            <w:vAlign w:val="center"/>
          </w:tcPr>
          <w:p w14:paraId="0AB95B15" w14:textId="77777777" w:rsidR="00CD2EB1" w:rsidRDefault="001D733D">
            <w:pPr>
              <w:spacing w:line="276" w:lineRule="auto"/>
              <w:jc w:val="center"/>
              <w:rPr>
                <w:b/>
              </w:rPr>
            </w:pPr>
            <w:r>
              <w:rPr>
                <w:b/>
              </w:rPr>
              <w:t>Prosinac</w:t>
            </w:r>
          </w:p>
        </w:tc>
        <w:tc>
          <w:tcPr>
            <w:tcW w:w="3015" w:type="dxa"/>
            <w:vAlign w:val="center"/>
          </w:tcPr>
          <w:p w14:paraId="03E7DA79" w14:textId="77777777" w:rsidR="00CD2EB1" w:rsidRDefault="001D733D">
            <w:pPr>
              <w:shd w:val="clear" w:color="auto" w:fill="FFFFFF"/>
              <w:spacing w:after="40" w:line="276" w:lineRule="auto"/>
              <w:jc w:val="center"/>
              <w:rPr>
                <w:color w:val="231F20"/>
              </w:rPr>
            </w:pPr>
            <w:r>
              <w:rPr>
                <w:color w:val="231F20"/>
              </w:rPr>
              <w:t>Permutacije</w:t>
            </w:r>
          </w:p>
          <w:p w14:paraId="70B4FD04" w14:textId="77777777" w:rsidR="00CD2EB1" w:rsidRDefault="001D733D">
            <w:pPr>
              <w:shd w:val="clear" w:color="auto" w:fill="FFFFFF"/>
              <w:spacing w:after="40" w:line="276" w:lineRule="auto"/>
              <w:jc w:val="center"/>
            </w:pPr>
            <w:r>
              <w:rPr>
                <w:color w:val="231F20"/>
              </w:rPr>
              <w:t>Kombinacije</w:t>
            </w:r>
          </w:p>
        </w:tc>
        <w:tc>
          <w:tcPr>
            <w:tcW w:w="1995" w:type="dxa"/>
            <w:vAlign w:val="center"/>
          </w:tcPr>
          <w:p w14:paraId="6A5B70F8" w14:textId="77777777" w:rsidR="00CD2EB1" w:rsidRDefault="001D733D">
            <w:pPr>
              <w:spacing w:line="276" w:lineRule="auto"/>
              <w:jc w:val="center"/>
            </w:pPr>
            <w:r>
              <w:t>Ivan Benić</w:t>
            </w:r>
          </w:p>
        </w:tc>
      </w:tr>
      <w:tr w:rsidR="00CD2EB1" w14:paraId="1A4573E4" w14:textId="77777777">
        <w:trPr>
          <w:trHeight w:val="420"/>
        </w:trPr>
        <w:tc>
          <w:tcPr>
            <w:tcW w:w="2790" w:type="dxa"/>
            <w:vMerge/>
            <w:shd w:val="clear" w:color="auto" w:fill="BDD7EE"/>
            <w:vAlign w:val="center"/>
          </w:tcPr>
          <w:p w14:paraId="01956C75" w14:textId="77777777" w:rsidR="00CD2EB1" w:rsidRDefault="00CD2EB1">
            <w:pPr>
              <w:widowControl w:val="0"/>
              <w:rPr>
                <w:color w:val="FF0000"/>
              </w:rPr>
            </w:pPr>
          </w:p>
        </w:tc>
        <w:tc>
          <w:tcPr>
            <w:tcW w:w="2190" w:type="dxa"/>
            <w:gridSpan w:val="2"/>
            <w:shd w:val="clear" w:color="auto" w:fill="FFFFFF"/>
            <w:vAlign w:val="center"/>
          </w:tcPr>
          <w:p w14:paraId="5C6E82EB" w14:textId="77777777" w:rsidR="00CD2EB1" w:rsidRDefault="001D733D">
            <w:pPr>
              <w:spacing w:line="276" w:lineRule="auto"/>
              <w:jc w:val="center"/>
              <w:rPr>
                <w:b/>
              </w:rPr>
            </w:pPr>
            <w:r>
              <w:rPr>
                <w:b/>
              </w:rPr>
              <w:t>Siječanj</w:t>
            </w:r>
          </w:p>
        </w:tc>
        <w:tc>
          <w:tcPr>
            <w:tcW w:w="3015" w:type="dxa"/>
            <w:vAlign w:val="center"/>
          </w:tcPr>
          <w:p w14:paraId="16A156FA" w14:textId="77777777" w:rsidR="00CD2EB1" w:rsidRDefault="001D733D">
            <w:pPr>
              <w:shd w:val="clear" w:color="auto" w:fill="FFFFFF"/>
              <w:spacing w:after="40" w:line="276" w:lineRule="auto"/>
              <w:jc w:val="center"/>
              <w:rPr>
                <w:color w:val="231F20"/>
              </w:rPr>
            </w:pPr>
            <w:r>
              <w:rPr>
                <w:color w:val="231F20"/>
              </w:rPr>
              <w:t>Događaji</w:t>
            </w:r>
          </w:p>
          <w:p w14:paraId="46927F73" w14:textId="77777777" w:rsidR="00CD2EB1" w:rsidRDefault="001D733D">
            <w:pPr>
              <w:shd w:val="clear" w:color="auto" w:fill="FFFFFF"/>
              <w:spacing w:after="40" w:line="276" w:lineRule="auto"/>
              <w:jc w:val="center"/>
              <w:rPr>
                <w:color w:val="231F20"/>
              </w:rPr>
            </w:pPr>
            <w:r>
              <w:rPr>
                <w:color w:val="231F20"/>
              </w:rPr>
              <w:t>Vjerojatnost</w:t>
            </w:r>
          </w:p>
          <w:p w14:paraId="7D303551" w14:textId="77777777" w:rsidR="00CD2EB1" w:rsidRDefault="001D733D">
            <w:pPr>
              <w:shd w:val="clear" w:color="auto" w:fill="FFFFFF"/>
              <w:spacing w:after="40" w:line="276" w:lineRule="auto"/>
              <w:jc w:val="center"/>
            </w:pPr>
            <w:r>
              <w:rPr>
                <w:color w:val="231F20"/>
              </w:rPr>
              <w:t>Geometrijska vjerojatnost</w:t>
            </w:r>
          </w:p>
        </w:tc>
        <w:tc>
          <w:tcPr>
            <w:tcW w:w="1995" w:type="dxa"/>
            <w:vAlign w:val="center"/>
          </w:tcPr>
          <w:p w14:paraId="3D7A5CC3" w14:textId="77777777" w:rsidR="00CD2EB1" w:rsidRDefault="001D733D">
            <w:pPr>
              <w:spacing w:line="276" w:lineRule="auto"/>
              <w:jc w:val="center"/>
            </w:pPr>
            <w:r>
              <w:t>Ivan Benić</w:t>
            </w:r>
          </w:p>
        </w:tc>
      </w:tr>
      <w:tr w:rsidR="00CD2EB1" w14:paraId="47453FF3" w14:textId="77777777">
        <w:trPr>
          <w:trHeight w:val="420"/>
        </w:trPr>
        <w:tc>
          <w:tcPr>
            <w:tcW w:w="2790" w:type="dxa"/>
            <w:vMerge/>
            <w:shd w:val="clear" w:color="auto" w:fill="BDD7EE"/>
            <w:vAlign w:val="center"/>
          </w:tcPr>
          <w:p w14:paraId="757BBD81" w14:textId="77777777" w:rsidR="00CD2EB1" w:rsidRDefault="00CD2EB1">
            <w:pPr>
              <w:widowControl w:val="0"/>
              <w:rPr>
                <w:color w:val="FF0000"/>
              </w:rPr>
            </w:pPr>
          </w:p>
        </w:tc>
        <w:tc>
          <w:tcPr>
            <w:tcW w:w="2190" w:type="dxa"/>
            <w:gridSpan w:val="2"/>
            <w:shd w:val="clear" w:color="auto" w:fill="FFFFFF"/>
            <w:vAlign w:val="center"/>
          </w:tcPr>
          <w:p w14:paraId="2721E93D" w14:textId="77777777" w:rsidR="00CD2EB1" w:rsidRDefault="001D733D">
            <w:pPr>
              <w:spacing w:line="276" w:lineRule="auto"/>
              <w:jc w:val="center"/>
              <w:rPr>
                <w:b/>
              </w:rPr>
            </w:pPr>
            <w:r>
              <w:rPr>
                <w:b/>
              </w:rPr>
              <w:t>Veljača</w:t>
            </w:r>
          </w:p>
        </w:tc>
        <w:tc>
          <w:tcPr>
            <w:tcW w:w="3015" w:type="dxa"/>
            <w:vAlign w:val="center"/>
          </w:tcPr>
          <w:p w14:paraId="5AFD87E0" w14:textId="77777777" w:rsidR="00CD2EB1" w:rsidRDefault="001D733D">
            <w:pPr>
              <w:shd w:val="clear" w:color="auto" w:fill="FFFFFF"/>
              <w:spacing w:after="40" w:line="276" w:lineRule="auto"/>
              <w:jc w:val="center"/>
              <w:rPr>
                <w:color w:val="231F20"/>
              </w:rPr>
            </w:pPr>
            <w:r>
              <w:rPr>
                <w:color w:val="231F20"/>
              </w:rPr>
              <w:t>Uvjetna vjerojatnost</w:t>
            </w:r>
          </w:p>
          <w:p w14:paraId="4B52777D" w14:textId="77777777" w:rsidR="00CD2EB1" w:rsidRDefault="001D733D">
            <w:pPr>
              <w:shd w:val="clear" w:color="auto" w:fill="FFFFFF"/>
              <w:spacing w:after="40" w:line="276" w:lineRule="auto"/>
              <w:jc w:val="center"/>
              <w:rPr>
                <w:color w:val="231F20"/>
              </w:rPr>
            </w:pPr>
            <w:r>
              <w:rPr>
                <w:color w:val="231F20"/>
              </w:rPr>
              <w:t>Formula potpune vjerojatnosti. Bayesova formula</w:t>
            </w:r>
          </w:p>
          <w:p w14:paraId="35BECB74" w14:textId="77777777" w:rsidR="00CD2EB1" w:rsidRDefault="001D733D">
            <w:pPr>
              <w:shd w:val="clear" w:color="auto" w:fill="FFFFFF"/>
              <w:spacing w:after="40" w:line="276" w:lineRule="auto"/>
              <w:jc w:val="center"/>
              <w:rPr>
                <w:color w:val="231F20"/>
              </w:rPr>
            </w:pPr>
            <w:r>
              <w:rPr>
                <w:color w:val="231F20"/>
              </w:rPr>
              <w:t>Ponavljanje pokusa</w:t>
            </w:r>
          </w:p>
          <w:p w14:paraId="73900132" w14:textId="77777777" w:rsidR="00CD2EB1" w:rsidRDefault="001D733D">
            <w:pPr>
              <w:shd w:val="clear" w:color="auto" w:fill="FFFFFF"/>
              <w:spacing w:after="40" w:line="276" w:lineRule="auto"/>
              <w:jc w:val="center"/>
              <w:rPr>
                <w:color w:val="231F20"/>
              </w:rPr>
            </w:pPr>
            <w:r>
              <w:rPr>
                <w:color w:val="231F20"/>
              </w:rPr>
              <w:t>Zakon velikih brojeva</w:t>
            </w:r>
          </w:p>
        </w:tc>
        <w:tc>
          <w:tcPr>
            <w:tcW w:w="1995" w:type="dxa"/>
            <w:vAlign w:val="center"/>
          </w:tcPr>
          <w:p w14:paraId="768AD61E" w14:textId="77777777" w:rsidR="00CD2EB1" w:rsidRDefault="001D733D">
            <w:pPr>
              <w:spacing w:line="276" w:lineRule="auto"/>
              <w:jc w:val="center"/>
            </w:pPr>
            <w:r>
              <w:t>Ivan Benić</w:t>
            </w:r>
          </w:p>
        </w:tc>
      </w:tr>
      <w:tr w:rsidR="00CD2EB1" w14:paraId="6737E88F" w14:textId="77777777">
        <w:trPr>
          <w:trHeight w:val="420"/>
        </w:trPr>
        <w:tc>
          <w:tcPr>
            <w:tcW w:w="2790" w:type="dxa"/>
            <w:vMerge/>
            <w:shd w:val="clear" w:color="auto" w:fill="BDD7EE"/>
            <w:vAlign w:val="center"/>
          </w:tcPr>
          <w:p w14:paraId="46B31B47" w14:textId="77777777" w:rsidR="00CD2EB1" w:rsidRDefault="00CD2EB1">
            <w:pPr>
              <w:widowControl w:val="0"/>
              <w:rPr>
                <w:color w:val="FF0000"/>
              </w:rPr>
            </w:pPr>
          </w:p>
        </w:tc>
        <w:tc>
          <w:tcPr>
            <w:tcW w:w="2190" w:type="dxa"/>
            <w:gridSpan w:val="2"/>
            <w:shd w:val="clear" w:color="auto" w:fill="FFFFFF"/>
            <w:vAlign w:val="center"/>
          </w:tcPr>
          <w:p w14:paraId="602A5001" w14:textId="77777777" w:rsidR="00CD2EB1" w:rsidRDefault="001D733D">
            <w:pPr>
              <w:spacing w:line="276" w:lineRule="auto"/>
              <w:jc w:val="center"/>
              <w:rPr>
                <w:b/>
              </w:rPr>
            </w:pPr>
            <w:r>
              <w:rPr>
                <w:b/>
              </w:rPr>
              <w:t>Ožujak</w:t>
            </w:r>
          </w:p>
        </w:tc>
        <w:tc>
          <w:tcPr>
            <w:tcW w:w="3015" w:type="dxa"/>
            <w:vAlign w:val="center"/>
          </w:tcPr>
          <w:p w14:paraId="524C0EB4" w14:textId="77777777" w:rsidR="00CD2EB1" w:rsidRDefault="001D733D">
            <w:pPr>
              <w:shd w:val="clear" w:color="auto" w:fill="FFFFFF"/>
              <w:spacing w:after="40" w:line="276" w:lineRule="auto"/>
              <w:jc w:val="center"/>
              <w:rPr>
                <w:color w:val="231F20"/>
              </w:rPr>
            </w:pPr>
            <w:r>
              <w:rPr>
                <w:color w:val="231F20"/>
              </w:rPr>
              <w:t>Polarni koordinatni sustav</w:t>
            </w:r>
          </w:p>
          <w:p w14:paraId="4ADCEF26" w14:textId="77777777" w:rsidR="00CD2EB1" w:rsidRDefault="001D733D">
            <w:pPr>
              <w:shd w:val="clear" w:color="auto" w:fill="FFFFFF"/>
              <w:spacing w:after="40" w:line="276" w:lineRule="auto"/>
              <w:jc w:val="center"/>
              <w:rPr>
                <w:color w:val="231F20"/>
              </w:rPr>
            </w:pPr>
            <w:r>
              <w:rPr>
                <w:color w:val="231F20"/>
              </w:rPr>
              <w:t>Jednadžba krivulje 2. reda u polarnim koordinatama</w:t>
            </w:r>
          </w:p>
        </w:tc>
        <w:tc>
          <w:tcPr>
            <w:tcW w:w="1995" w:type="dxa"/>
            <w:vAlign w:val="center"/>
          </w:tcPr>
          <w:p w14:paraId="18CF63E4" w14:textId="77777777" w:rsidR="00CD2EB1" w:rsidRDefault="001D733D">
            <w:pPr>
              <w:spacing w:line="276" w:lineRule="auto"/>
              <w:jc w:val="center"/>
            </w:pPr>
            <w:r>
              <w:t>Ivan Benić</w:t>
            </w:r>
          </w:p>
        </w:tc>
      </w:tr>
      <w:tr w:rsidR="00CD2EB1" w14:paraId="15378E74" w14:textId="77777777">
        <w:trPr>
          <w:trHeight w:val="420"/>
        </w:trPr>
        <w:tc>
          <w:tcPr>
            <w:tcW w:w="2790" w:type="dxa"/>
            <w:vMerge/>
            <w:shd w:val="clear" w:color="auto" w:fill="BDD7EE"/>
            <w:vAlign w:val="center"/>
          </w:tcPr>
          <w:p w14:paraId="66E1A1C5" w14:textId="77777777" w:rsidR="00CD2EB1" w:rsidRDefault="00CD2EB1">
            <w:pPr>
              <w:widowControl w:val="0"/>
              <w:rPr>
                <w:color w:val="FF0000"/>
              </w:rPr>
            </w:pPr>
          </w:p>
        </w:tc>
        <w:tc>
          <w:tcPr>
            <w:tcW w:w="2190" w:type="dxa"/>
            <w:gridSpan w:val="2"/>
            <w:shd w:val="clear" w:color="auto" w:fill="FFFFFF"/>
            <w:vAlign w:val="center"/>
          </w:tcPr>
          <w:p w14:paraId="7907EB03" w14:textId="77777777" w:rsidR="00CD2EB1" w:rsidRDefault="001D733D">
            <w:pPr>
              <w:spacing w:line="276" w:lineRule="auto"/>
              <w:jc w:val="center"/>
              <w:rPr>
                <w:b/>
              </w:rPr>
            </w:pPr>
            <w:r>
              <w:rPr>
                <w:b/>
              </w:rPr>
              <w:t>Travanj</w:t>
            </w:r>
          </w:p>
        </w:tc>
        <w:tc>
          <w:tcPr>
            <w:tcW w:w="3015" w:type="dxa"/>
            <w:vAlign w:val="center"/>
          </w:tcPr>
          <w:p w14:paraId="3FCFDA3C" w14:textId="77777777" w:rsidR="00CD2EB1" w:rsidRDefault="001D733D">
            <w:pPr>
              <w:shd w:val="clear" w:color="auto" w:fill="FFFFFF"/>
              <w:spacing w:after="40" w:line="276" w:lineRule="auto"/>
              <w:jc w:val="center"/>
              <w:rPr>
                <w:color w:val="231F20"/>
              </w:rPr>
            </w:pPr>
            <w:r>
              <w:rPr>
                <w:color w:val="231F20"/>
              </w:rPr>
              <w:t>Metoda tangente i geometrijska interpretacija</w:t>
            </w:r>
          </w:p>
          <w:p w14:paraId="23F40B49" w14:textId="77777777" w:rsidR="00CD2EB1" w:rsidRDefault="001D733D">
            <w:pPr>
              <w:shd w:val="clear" w:color="auto" w:fill="FFFFFF"/>
              <w:spacing w:after="40" w:line="276" w:lineRule="auto"/>
              <w:jc w:val="center"/>
              <w:rPr>
                <w:color w:val="231F20"/>
              </w:rPr>
            </w:pPr>
            <w:r>
              <w:rPr>
                <w:color w:val="231F20"/>
              </w:rPr>
              <w:t>Ocjena pogrješke Newtonove metode</w:t>
            </w:r>
          </w:p>
        </w:tc>
        <w:tc>
          <w:tcPr>
            <w:tcW w:w="1995" w:type="dxa"/>
            <w:vAlign w:val="center"/>
          </w:tcPr>
          <w:p w14:paraId="6461C10A" w14:textId="77777777" w:rsidR="00CD2EB1" w:rsidRDefault="001D733D">
            <w:pPr>
              <w:spacing w:line="276" w:lineRule="auto"/>
              <w:jc w:val="center"/>
            </w:pPr>
            <w:r>
              <w:t>Ivan Benić</w:t>
            </w:r>
          </w:p>
        </w:tc>
      </w:tr>
      <w:tr w:rsidR="00CD2EB1" w14:paraId="7BC72115" w14:textId="77777777">
        <w:trPr>
          <w:trHeight w:val="420"/>
        </w:trPr>
        <w:tc>
          <w:tcPr>
            <w:tcW w:w="2790" w:type="dxa"/>
            <w:vMerge/>
            <w:shd w:val="clear" w:color="auto" w:fill="BDD7EE"/>
            <w:vAlign w:val="center"/>
          </w:tcPr>
          <w:p w14:paraId="0F60A83F" w14:textId="77777777" w:rsidR="00CD2EB1" w:rsidRDefault="00CD2EB1">
            <w:pPr>
              <w:widowControl w:val="0"/>
              <w:rPr>
                <w:color w:val="FF0000"/>
              </w:rPr>
            </w:pPr>
          </w:p>
        </w:tc>
        <w:tc>
          <w:tcPr>
            <w:tcW w:w="2190" w:type="dxa"/>
            <w:gridSpan w:val="2"/>
            <w:shd w:val="clear" w:color="auto" w:fill="FFFFFF"/>
            <w:vAlign w:val="center"/>
          </w:tcPr>
          <w:p w14:paraId="0A2343E5" w14:textId="77777777" w:rsidR="00CD2EB1" w:rsidRDefault="001D733D">
            <w:pPr>
              <w:spacing w:line="276" w:lineRule="auto"/>
              <w:jc w:val="center"/>
              <w:rPr>
                <w:b/>
              </w:rPr>
            </w:pPr>
            <w:r>
              <w:rPr>
                <w:b/>
              </w:rPr>
              <w:t>Svibanj</w:t>
            </w:r>
          </w:p>
        </w:tc>
        <w:tc>
          <w:tcPr>
            <w:tcW w:w="3015" w:type="dxa"/>
            <w:vAlign w:val="center"/>
          </w:tcPr>
          <w:p w14:paraId="05F054DA" w14:textId="77777777" w:rsidR="00CD2EB1" w:rsidRDefault="001D733D">
            <w:pPr>
              <w:shd w:val="clear" w:color="auto" w:fill="FFFFFF"/>
              <w:spacing w:after="40" w:line="276" w:lineRule="auto"/>
              <w:jc w:val="center"/>
            </w:pPr>
            <w:r>
              <w:rPr>
                <w:color w:val="231F20"/>
                <w:highlight w:val="white"/>
              </w:rPr>
              <w:t>Metoda tangente i geometrijska interpretacija</w:t>
            </w:r>
          </w:p>
        </w:tc>
        <w:tc>
          <w:tcPr>
            <w:tcW w:w="1995" w:type="dxa"/>
            <w:vAlign w:val="center"/>
          </w:tcPr>
          <w:p w14:paraId="6FF3EC8F" w14:textId="77777777" w:rsidR="00CD2EB1" w:rsidRDefault="001D733D">
            <w:pPr>
              <w:spacing w:line="276" w:lineRule="auto"/>
              <w:jc w:val="center"/>
            </w:pPr>
            <w:r>
              <w:t>Ivan Benić</w:t>
            </w:r>
          </w:p>
        </w:tc>
      </w:tr>
      <w:tr w:rsidR="00CD2EB1" w14:paraId="39A2517B" w14:textId="77777777">
        <w:tc>
          <w:tcPr>
            <w:tcW w:w="2790" w:type="dxa"/>
            <w:shd w:val="clear" w:color="auto" w:fill="BDD7EE"/>
            <w:vAlign w:val="center"/>
          </w:tcPr>
          <w:p w14:paraId="214D1BA4" w14:textId="77777777" w:rsidR="00CD2EB1" w:rsidRDefault="001D733D">
            <w:pPr>
              <w:spacing w:line="276" w:lineRule="auto"/>
              <w:jc w:val="center"/>
              <w:rPr>
                <w:b/>
              </w:rPr>
            </w:pPr>
            <w:r>
              <w:rPr>
                <w:b/>
              </w:rPr>
              <w:t>Materijali za poučavanje i učenje</w:t>
            </w:r>
          </w:p>
        </w:tc>
        <w:tc>
          <w:tcPr>
            <w:tcW w:w="7200" w:type="dxa"/>
            <w:gridSpan w:val="4"/>
          </w:tcPr>
          <w:p w14:paraId="262A238B" w14:textId="77777777" w:rsidR="00CD2EB1" w:rsidRDefault="001D733D">
            <w:pPr>
              <w:spacing w:line="276" w:lineRule="auto"/>
            </w:pPr>
            <w:r>
              <w:t xml:space="preserve">B. Kuhar: Primijenjena matematika 4 , Alka script, Zagreb 2021. </w:t>
            </w:r>
          </w:p>
        </w:tc>
      </w:tr>
      <w:tr w:rsidR="00CD2EB1" w14:paraId="0DEFB321" w14:textId="77777777">
        <w:tc>
          <w:tcPr>
            <w:tcW w:w="2790" w:type="dxa"/>
            <w:shd w:val="clear" w:color="auto" w:fill="BDD7EE"/>
          </w:tcPr>
          <w:p w14:paraId="231CA830" w14:textId="77777777" w:rsidR="00CD2EB1" w:rsidRDefault="001D733D">
            <w:pPr>
              <w:spacing w:line="276" w:lineRule="auto"/>
              <w:jc w:val="center"/>
              <w:rPr>
                <w:b/>
              </w:rPr>
            </w:pPr>
            <w:r>
              <w:rPr>
                <w:b/>
              </w:rPr>
              <w:t>Potrebna materijalna sredstva</w:t>
            </w:r>
          </w:p>
          <w:p w14:paraId="1D6CFE60" w14:textId="77777777" w:rsidR="00CD2EB1" w:rsidRDefault="001D733D">
            <w:pPr>
              <w:spacing w:line="276" w:lineRule="auto"/>
              <w:jc w:val="center"/>
              <w:rPr>
                <w:b/>
              </w:rPr>
            </w:pPr>
            <w:r>
              <w:rPr>
                <w:b/>
              </w:rPr>
              <w:t>(uključujući troškovnik)</w:t>
            </w:r>
          </w:p>
        </w:tc>
        <w:tc>
          <w:tcPr>
            <w:tcW w:w="7200" w:type="dxa"/>
            <w:gridSpan w:val="4"/>
            <w:vAlign w:val="center"/>
          </w:tcPr>
          <w:p w14:paraId="7967608B" w14:textId="77777777" w:rsidR="00CD2EB1" w:rsidRDefault="001D733D">
            <w:pPr>
              <w:spacing w:line="276" w:lineRule="auto"/>
              <w:jc w:val="both"/>
            </w:pPr>
            <w:r>
              <w:t>računalo za nastavnika i učenike, projektor</w:t>
            </w:r>
          </w:p>
        </w:tc>
      </w:tr>
      <w:tr w:rsidR="00CD2EB1" w14:paraId="2601CF7E" w14:textId="77777777">
        <w:tc>
          <w:tcPr>
            <w:tcW w:w="2790" w:type="dxa"/>
            <w:shd w:val="clear" w:color="auto" w:fill="BDD7EE"/>
            <w:vAlign w:val="center"/>
          </w:tcPr>
          <w:p w14:paraId="3FB7AB91" w14:textId="77777777" w:rsidR="00CD2EB1" w:rsidRDefault="001D733D">
            <w:pPr>
              <w:spacing w:line="276" w:lineRule="auto"/>
              <w:jc w:val="center"/>
              <w:rPr>
                <w:b/>
              </w:rPr>
            </w:pPr>
            <w:r>
              <w:rPr>
                <w:b/>
              </w:rPr>
              <w:t>Strategije učenja</w:t>
            </w:r>
          </w:p>
        </w:tc>
        <w:tc>
          <w:tcPr>
            <w:tcW w:w="7200" w:type="dxa"/>
            <w:gridSpan w:val="4"/>
          </w:tcPr>
          <w:p w14:paraId="043DA475" w14:textId="77777777" w:rsidR="00CD2EB1" w:rsidRDefault="001D733D">
            <w:pPr>
              <w:spacing w:line="276" w:lineRule="auto"/>
            </w:pPr>
            <w:r>
              <w:t>strategije: programirana, problemska i heuristička nastava</w:t>
            </w:r>
          </w:p>
          <w:p w14:paraId="4BDADA9E" w14:textId="77777777" w:rsidR="00CD2EB1" w:rsidRDefault="001D733D">
            <w:pPr>
              <w:spacing w:line="276" w:lineRule="auto"/>
            </w:pPr>
            <w:r>
              <w:t>metode: verbalne, demonstracije, grafičke</w:t>
            </w:r>
          </w:p>
        </w:tc>
      </w:tr>
      <w:tr w:rsidR="00CD2EB1" w14:paraId="6C439D13" w14:textId="77777777">
        <w:tc>
          <w:tcPr>
            <w:tcW w:w="2790" w:type="dxa"/>
            <w:shd w:val="clear" w:color="auto" w:fill="BDD7EE"/>
            <w:vAlign w:val="center"/>
          </w:tcPr>
          <w:p w14:paraId="2E81E46C" w14:textId="77777777" w:rsidR="00CD2EB1" w:rsidRDefault="001D733D">
            <w:pPr>
              <w:spacing w:line="276" w:lineRule="auto"/>
              <w:jc w:val="center"/>
              <w:rPr>
                <w:b/>
              </w:rPr>
            </w:pPr>
            <w:r>
              <w:rPr>
                <w:b/>
              </w:rPr>
              <w:t>Očekivani ishodi</w:t>
            </w:r>
          </w:p>
        </w:tc>
        <w:tc>
          <w:tcPr>
            <w:tcW w:w="7200" w:type="dxa"/>
            <w:gridSpan w:val="4"/>
          </w:tcPr>
          <w:p w14:paraId="4824E04C" w14:textId="77777777" w:rsidR="00CD2EB1" w:rsidRDefault="001D733D" w:rsidP="005576E8">
            <w:pPr>
              <w:numPr>
                <w:ilvl w:val="0"/>
                <w:numId w:val="136"/>
              </w:numPr>
              <w:spacing w:line="276" w:lineRule="auto"/>
            </w:pPr>
            <w:r>
              <w:t xml:space="preserve">koristiti polarni koordinatni sustav </w:t>
            </w:r>
          </w:p>
          <w:p w14:paraId="49BD8E03" w14:textId="77777777" w:rsidR="00CD2EB1" w:rsidRDefault="001D733D" w:rsidP="005576E8">
            <w:pPr>
              <w:numPr>
                <w:ilvl w:val="0"/>
                <w:numId w:val="136"/>
              </w:numPr>
              <w:spacing w:line="276" w:lineRule="auto"/>
            </w:pPr>
            <w:r>
              <w:t xml:space="preserve">koristiti metode uzastopnog približavanja u matematici i programiranju </w:t>
            </w:r>
          </w:p>
          <w:p w14:paraId="07FDF118" w14:textId="77777777" w:rsidR="00CD2EB1" w:rsidRDefault="001D733D" w:rsidP="005576E8">
            <w:pPr>
              <w:numPr>
                <w:ilvl w:val="0"/>
                <w:numId w:val="136"/>
              </w:numPr>
              <w:spacing w:line="276" w:lineRule="auto"/>
            </w:pPr>
            <w:r>
              <w:t xml:space="preserve">primijeniti algebru sudova i osnove minimalizacije </w:t>
            </w:r>
          </w:p>
          <w:p w14:paraId="3416DDB1" w14:textId="77777777" w:rsidR="00CD2EB1" w:rsidRDefault="001D733D" w:rsidP="005576E8">
            <w:pPr>
              <w:numPr>
                <w:ilvl w:val="0"/>
                <w:numId w:val="136"/>
              </w:numPr>
              <w:spacing w:line="276" w:lineRule="auto"/>
            </w:pPr>
            <w:r>
              <w:t>koristiti osnovne principe prebrojavanja i vjerojatnosti te ih primijeniti u algoritmima</w:t>
            </w:r>
          </w:p>
        </w:tc>
      </w:tr>
      <w:tr w:rsidR="00CD2EB1" w14:paraId="35E101AD" w14:textId="77777777">
        <w:tc>
          <w:tcPr>
            <w:tcW w:w="2790" w:type="dxa"/>
            <w:shd w:val="clear" w:color="auto" w:fill="BDD7EE"/>
            <w:vAlign w:val="center"/>
          </w:tcPr>
          <w:p w14:paraId="78EDD091" w14:textId="77777777" w:rsidR="00CD2EB1" w:rsidRDefault="001D733D">
            <w:pPr>
              <w:spacing w:line="276" w:lineRule="auto"/>
              <w:jc w:val="center"/>
              <w:rPr>
                <w:b/>
              </w:rPr>
            </w:pPr>
            <w:r>
              <w:rPr>
                <w:b/>
              </w:rPr>
              <w:t>Opis sustava procjenjivanja</w:t>
            </w:r>
          </w:p>
        </w:tc>
        <w:tc>
          <w:tcPr>
            <w:tcW w:w="7200" w:type="dxa"/>
            <w:gridSpan w:val="4"/>
          </w:tcPr>
          <w:p w14:paraId="566755D1" w14:textId="77777777" w:rsidR="00CD2EB1" w:rsidRDefault="001D733D" w:rsidP="005576E8">
            <w:pPr>
              <w:numPr>
                <w:ilvl w:val="0"/>
                <w:numId w:val="145"/>
              </w:numPr>
              <w:spacing w:line="276" w:lineRule="auto"/>
            </w:pPr>
            <w:r>
              <w:t>usmena provjera znanja</w:t>
            </w:r>
          </w:p>
          <w:p w14:paraId="5554189A" w14:textId="77777777" w:rsidR="00CD2EB1" w:rsidRDefault="001D733D" w:rsidP="005576E8">
            <w:pPr>
              <w:numPr>
                <w:ilvl w:val="0"/>
                <w:numId w:val="145"/>
              </w:numPr>
              <w:spacing w:line="276" w:lineRule="auto"/>
            </w:pPr>
            <w:r>
              <w:t>rješavanje problemskih zadataka u sklopu laboratorijskih vježbi</w:t>
            </w:r>
          </w:p>
          <w:p w14:paraId="1640B872" w14:textId="77777777" w:rsidR="00CD2EB1" w:rsidRDefault="001D733D" w:rsidP="005576E8">
            <w:pPr>
              <w:numPr>
                <w:ilvl w:val="0"/>
                <w:numId w:val="145"/>
              </w:numPr>
              <w:spacing w:line="276" w:lineRule="auto"/>
            </w:pPr>
            <w:r>
              <w:t>praćenje učenikova odnosa prema radu</w:t>
            </w:r>
          </w:p>
          <w:p w14:paraId="4BF0A17D" w14:textId="77777777" w:rsidR="00CD2EB1" w:rsidRDefault="001D733D" w:rsidP="005576E8">
            <w:pPr>
              <w:numPr>
                <w:ilvl w:val="0"/>
                <w:numId w:val="145"/>
              </w:numPr>
              <w:spacing w:line="276" w:lineRule="auto"/>
            </w:pPr>
            <w:r>
              <w:rPr>
                <w:highlight w:val="white"/>
              </w:rPr>
              <w:t>pisana provjera, problemski zadatak, projektni zadatak, seminarski rad, e-učenje.</w:t>
            </w:r>
          </w:p>
          <w:p w14:paraId="69701B77" w14:textId="77777777" w:rsidR="00CD2EB1" w:rsidRDefault="001D733D">
            <w:pPr>
              <w:spacing w:line="276" w:lineRule="auto"/>
              <w:rPr>
                <w:highlight w:val="white"/>
              </w:rPr>
            </w:pPr>
            <w:r>
              <w:rPr>
                <w:highlight w:val="white"/>
              </w:rPr>
              <w:t xml:space="preserve">Elementi vrednovanja: </w:t>
            </w:r>
          </w:p>
          <w:p w14:paraId="0CDA8305" w14:textId="77777777" w:rsidR="00CD2EB1" w:rsidRDefault="001D733D">
            <w:pPr>
              <w:spacing w:line="276" w:lineRule="auto"/>
              <w:rPr>
                <w:highlight w:val="white"/>
              </w:rPr>
            </w:pPr>
            <w:r>
              <w:rPr>
                <w:color w:val="231F20"/>
                <w:highlight w:val="white"/>
              </w:rPr>
              <w:t>usvojenost programskih sadržaja, primjena znanja, sudjelovanje u nastavnom procesu.</w:t>
            </w:r>
          </w:p>
        </w:tc>
      </w:tr>
      <w:tr w:rsidR="00CD2EB1" w14:paraId="3825FFBF" w14:textId="77777777">
        <w:tc>
          <w:tcPr>
            <w:tcW w:w="2790" w:type="dxa"/>
            <w:shd w:val="clear" w:color="auto" w:fill="BDD7EE"/>
          </w:tcPr>
          <w:p w14:paraId="140A1FCB" w14:textId="77777777" w:rsidR="00CD2EB1" w:rsidRDefault="001D733D">
            <w:pPr>
              <w:spacing w:line="276" w:lineRule="auto"/>
              <w:jc w:val="center"/>
            </w:pPr>
            <w:r>
              <w:rPr>
                <w:b/>
              </w:rPr>
              <w:t>Evaluacija</w:t>
            </w:r>
          </w:p>
        </w:tc>
        <w:tc>
          <w:tcPr>
            <w:tcW w:w="7200" w:type="dxa"/>
            <w:gridSpan w:val="4"/>
          </w:tcPr>
          <w:p w14:paraId="63726F55" w14:textId="77777777" w:rsidR="00CD2EB1" w:rsidRDefault="001D733D">
            <w:pPr>
              <w:spacing w:line="276" w:lineRule="auto"/>
            </w:pPr>
            <w:r>
              <w:t>anketa za učenike na kraju nastavne godine</w:t>
            </w:r>
          </w:p>
        </w:tc>
      </w:tr>
    </w:tbl>
    <w:p w14:paraId="24D1237F" w14:textId="77777777" w:rsidR="00CD2EB1" w:rsidRDefault="00CD2EB1">
      <w:pPr>
        <w:rPr>
          <w:color w:val="FF0000"/>
        </w:rPr>
      </w:pPr>
    </w:p>
    <w:p w14:paraId="064B8234" w14:textId="77777777" w:rsidR="00CD2EB1" w:rsidRDefault="001D733D">
      <w:pPr>
        <w:rPr>
          <w:color w:val="FF0000"/>
        </w:rPr>
      </w:pPr>
      <w:r>
        <w:br w:type="page"/>
      </w:r>
    </w:p>
    <w:p w14:paraId="19CEA7CF" w14:textId="77777777" w:rsidR="00CD2EB1" w:rsidRDefault="00CD2EB1">
      <w:pPr>
        <w:rPr>
          <w:color w:val="FF0000"/>
        </w:rPr>
      </w:pPr>
    </w:p>
    <w:tbl>
      <w:tblPr>
        <w:tblStyle w:val="affffffffffffffffffffffff7"/>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1701"/>
        <w:gridCol w:w="255"/>
        <w:gridCol w:w="2625"/>
        <w:gridCol w:w="1875"/>
      </w:tblGrid>
      <w:tr w:rsidR="00CD2EB1" w14:paraId="3EBDE9B4" w14:textId="7777777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tcPr>
          <w:p w14:paraId="28087C67" w14:textId="77777777" w:rsidR="00CD2EB1" w:rsidRDefault="001D733D">
            <w:pPr>
              <w:jc w:val="center"/>
              <w:rPr>
                <w:b/>
              </w:rPr>
            </w:pPr>
            <w:r>
              <w:rPr>
                <w:b/>
              </w:rPr>
              <w:t xml:space="preserve">Naziv modula ili </w:t>
            </w:r>
          </w:p>
          <w:p w14:paraId="68994AD7" w14:textId="77777777" w:rsidR="00CD2EB1" w:rsidRDefault="001D733D">
            <w:pPr>
              <w:jc w:val="center"/>
              <w:rPr>
                <w:b/>
              </w:rPr>
            </w:pPr>
            <w:r>
              <w:rPr>
                <w:b/>
              </w:rPr>
              <w:t>skupine ishoda učenja</w:t>
            </w:r>
          </w:p>
        </w:tc>
        <w:tc>
          <w:tcPr>
            <w:tcW w:w="6456" w:type="dxa"/>
            <w:gridSpan w:val="4"/>
            <w:tcBorders>
              <w:top w:val="single" w:sz="4" w:space="0" w:color="000000"/>
              <w:left w:val="single" w:sz="4" w:space="0" w:color="000000"/>
              <w:bottom w:val="single" w:sz="4" w:space="0" w:color="000000"/>
              <w:right w:val="single" w:sz="4" w:space="0" w:color="000000"/>
            </w:tcBorders>
          </w:tcPr>
          <w:p w14:paraId="5BD908A0" w14:textId="77777777" w:rsidR="00CD2EB1" w:rsidRDefault="001D733D">
            <w:pPr>
              <w:jc w:val="center"/>
              <w:rPr>
                <w:b/>
              </w:rPr>
            </w:pPr>
            <w:r>
              <w:rPr>
                <w:b/>
              </w:rPr>
              <w:t xml:space="preserve">Programiranje mobilnih uređaja </w:t>
            </w:r>
          </w:p>
          <w:p w14:paraId="302CB8E5" w14:textId="77777777" w:rsidR="00CD2EB1" w:rsidRDefault="001D733D">
            <w:pPr>
              <w:jc w:val="center"/>
              <w:rPr>
                <w:b/>
              </w:rPr>
            </w:pPr>
            <w:r>
              <w:rPr>
                <w:b/>
              </w:rPr>
              <w:t xml:space="preserve">Mato Kokanović </w:t>
            </w:r>
          </w:p>
        </w:tc>
      </w:tr>
      <w:tr w:rsidR="00CD2EB1" w14:paraId="3150A582" w14:textId="77777777">
        <w:trPr>
          <w:trHeight w:val="420"/>
          <w:jc w:val="center"/>
        </w:trPr>
        <w:tc>
          <w:tcPr>
            <w:tcW w:w="3114" w:type="dxa"/>
            <w:vMerge w:val="restart"/>
            <w:tcBorders>
              <w:top w:val="single" w:sz="4" w:space="0" w:color="000000"/>
              <w:left w:val="single" w:sz="4" w:space="0" w:color="000000"/>
              <w:right w:val="single" w:sz="4" w:space="0" w:color="000000"/>
            </w:tcBorders>
            <w:shd w:val="clear" w:color="auto" w:fill="BDD7EE"/>
            <w:vAlign w:val="center"/>
          </w:tcPr>
          <w:p w14:paraId="16BB874B" w14:textId="77777777" w:rsidR="00CD2EB1" w:rsidRDefault="001D733D">
            <w:pPr>
              <w:jc w:val="center"/>
            </w:pPr>
            <w:r>
              <w:t>Cilj</w:t>
            </w:r>
          </w:p>
        </w:tc>
        <w:tc>
          <w:tcPr>
            <w:tcW w:w="1701" w:type="dxa"/>
            <w:tcBorders>
              <w:top w:val="single" w:sz="4" w:space="0" w:color="000000"/>
              <w:left w:val="single" w:sz="4" w:space="0" w:color="000000"/>
              <w:bottom w:val="single" w:sz="4" w:space="0" w:color="000000"/>
              <w:right w:val="single" w:sz="4" w:space="0" w:color="000000"/>
            </w:tcBorders>
            <w:vAlign w:val="center"/>
          </w:tcPr>
          <w:p w14:paraId="3342071D" w14:textId="77777777" w:rsidR="00CD2EB1" w:rsidRDefault="001D733D">
            <w:pPr>
              <w:jc w:val="center"/>
            </w:pPr>
            <w:r>
              <w:t>Opći</w:t>
            </w:r>
          </w:p>
        </w:tc>
        <w:tc>
          <w:tcPr>
            <w:tcW w:w="4755" w:type="dxa"/>
            <w:gridSpan w:val="3"/>
            <w:tcBorders>
              <w:top w:val="single" w:sz="4" w:space="0" w:color="000000"/>
              <w:left w:val="single" w:sz="4" w:space="0" w:color="000000"/>
              <w:bottom w:val="single" w:sz="4" w:space="0" w:color="000000"/>
              <w:right w:val="single" w:sz="4" w:space="0" w:color="000000"/>
            </w:tcBorders>
          </w:tcPr>
          <w:p w14:paraId="0717A63A" w14:textId="77777777" w:rsidR="00CD2EB1" w:rsidRDefault="001D733D">
            <w:pPr>
              <w:jc w:val="both"/>
            </w:pPr>
            <w:r>
              <w:t>Upoznavanje učenika s osnovnim elementima mobilnih uređaja.</w:t>
            </w:r>
          </w:p>
        </w:tc>
      </w:tr>
      <w:tr w:rsidR="00CD2EB1" w14:paraId="113CE4AA" w14:textId="77777777">
        <w:trPr>
          <w:trHeight w:val="823"/>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7DEA4D08" w14:textId="77777777" w:rsidR="00CD2EB1" w:rsidRDefault="00CD2EB1">
            <w:pPr>
              <w:widowControl w:val="0"/>
              <w:pBdr>
                <w:top w:val="nil"/>
                <w:left w:val="nil"/>
                <w:bottom w:val="nil"/>
                <w:right w:val="nil"/>
                <w:between w:val="nil"/>
              </w:pBdr>
              <w:spacing w:line="276" w:lineRule="auto"/>
              <w:rPr>
                <w:color w:val="FF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09A1FD3" w14:textId="77777777" w:rsidR="00CD2EB1" w:rsidRDefault="001D733D">
            <w:pPr>
              <w:jc w:val="center"/>
            </w:pPr>
            <w:r>
              <w:t>Specifični</w:t>
            </w:r>
          </w:p>
        </w:tc>
        <w:tc>
          <w:tcPr>
            <w:tcW w:w="4755" w:type="dxa"/>
            <w:gridSpan w:val="3"/>
            <w:tcBorders>
              <w:top w:val="single" w:sz="4" w:space="0" w:color="000000"/>
              <w:left w:val="single" w:sz="4" w:space="0" w:color="000000"/>
              <w:bottom w:val="single" w:sz="4" w:space="0" w:color="000000"/>
              <w:right w:val="single" w:sz="4" w:space="0" w:color="000000"/>
            </w:tcBorders>
          </w:tcPr>
          <w:p w14:paraId="53C39521" w14:textId="77777777" w:rsidR="00CD2EB1" w:rsidRDefault="001D733D">
            <w:pPr>
              <w:pBdr>
                <w:top w:val="nil"/>
                <w:left w:val="nil"/>
                <w:bottom w:val="nil"/>
                <w:right w:val="nil"/>
                <w:between w:val="nil"/>
              </w:pBdr>
              <w:jc w:val="both"/>
            </w:pPr>
            <w:r>
              <w:t>Stjecanje znanja i vještina koje će učenicima omogućiti samostalnu izradu jednostavne aplikacije</w:t>
            </w:r>
          </w:p>
        </w:tc>
      </w:tr>
      <w:tr w:rsidR="00CD2EB1" w14:paraId="093C6879" w14:textId="77777777">
        <w:trPr>
          <w:trHeight w:val="1719"/>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81D00C8" w14:textId="77777777" w:rsidR="00CD2EB1" w:rsidRDefault="001D733D">
            <w:pPr>
              <w:jc w:val="center"/>
            </w:pPr>
            <w:r>
              <w:t>Zadaće</w:t>
            </w:r>
          </w:p>
        </w:tc>
        <w:tc>
          <w:tcPr>
            <w:tcW w:w="6456" w:type="dxa"/>
            <w:gridSpan w:val="4"/>
            <w:tcBorders>
              <w:top w:val="single" w:sz="4" w:space="0" w:color="000000"/>
              <w:left w:val="single" w:sz="4" w:space="0" w:color="000000"/>
              <w:bottom w:val="single" w:sz="4" w:space="0" w:color="000000"/>
              <w:right w:val="single" w:sz="4" w:space="0" w:color="000000"/>
            </w:tcBorders>
            <w:vAlign w:val="center"/>
          </w:tcPr>
          <w:p w14:paraId="3BB3ED3F" w14:textId="77777777" w:rsidR="00CD2EB1" w:rsidRDefault="001D733D">
            <w:pPr>
              <w:numPr>
                <w:ilvl w:val="0"/>
                <w:numId w:val="53"/>
              </w:numPr>
              <w:pBdr>
                <w:top w:val="nil"/>
                <w:left w:val="nil"/>
                <w:bottom w:val="nil"/>
                <w:right w:val="nil"/>
                <w:between w:val="nil"/>
              </w:pBdr>
              <w:spacing w:line="259" w:lineRule="auto"/>
              <w:jc w:val="both"/>
            </w:pPr>
            <w:r>
              <w:t>Stvoriti kod učenika čvrstu podlogu, neophodnu za svladavanje stručnih sadržaja tijekom nastavka obrazovanja temeljitim upoznavanjem i pravljenjem aplikacija za mobilni uređaj s Android operacijskim sustavom.</w:t>
            </w:r>
          </w:p>
          <w:p w14:paraId="00A155A5" w14:textId="77777777" w:rsidR="00CD2EB1" w:rsidRDefault="001D733D">
            <w:pPr>
              <w:numPr>
                <w:ilvl w:val="0"/>
                <w:numId w:val="53"/>
              </w:numPr>
              <w:pBdr>
                <w:top w:val="nil"/>
                <w:left w:val="nil"/>
                <w:bottom w:val="nil"/>
                <w:right w:val="nil"/>
                <w:between w:val="nil"/>
              </w:pBdr>
              <w:spacing w:line="259" w:lineRule="auto"/>
              <w:jc w:val="both"/>
            </w:pPr>
            <w:r>
              <w:t>Svladati rad s animacijama, bazama podataka, multitaskingom.</w:t>
            </w:r>
          </w:p>
          <w:p w14:paraId="485F408E" w14:textId="77777777" w:rsidR="00CD2EB1" w:rsidRDefault="001D733D">
            <w:pPr>
              <w:numPr>
                <w:ilvl w:val="0"/>
                <w:numId w:val="53"/>
              </w:numPr>
              <w:pBdr>
                <w:top w:val="nil"/>
                <w:left w:val="nil"/>
                <w:bottom w:val="nil"/>
                <w:right w:val="nil"/>
                <w:between w:val="nil"/>
              </w:pBdr>
              <w:spacing w:line="259" w:lineRule="auto"/>
              <w:jc w:val="both"/>
            </w:pPr>
            <w:r>
              <w:t>Učeni će izraditi jednostavnu aplikaciju koja koristi opcije povezivanja s udaljenim poslužiteljem radi razmjene podataka za rad.</w:t>
            </w:r>
          </w:p>
        </w:tc>
      </w:tr>
      <w:tr w:rsidR="00CD2EB1" w14:paraId="376A0710" w14:textId="77777777">
        <w:trPr>
          <w:trHeight w:val="348"/>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D80A393" w14:textId="77777777" w:rsidR="00CD2EB1" w:rsidRDefault="001D733D">
            <w:pPr>
              <w:jc w:val="center"/>
            </w:pPr>
            <w:r>
              <w:t>Ciljna skupina</w:t>
            </w:r>
          </w:p>
        </w:tc>
        <w:tc>
          <w:tcPr>
            <w:tcW w:w="6456" w:type="dxa"/>
            <w:gridSpan w:val="4"/>
            <w:tcBorders>
              <w:top w:val="single" w:sz="4" w:space="0" w:color="000000"/>
              <w:left w:val="single" w:sz="4" w:space="0" w:color="000000"/>
              <w:bottom w:val="single" w:sz="4" w:space="0" w:color="000000"/>
              <w:right w:val="single" w:sz="4" w:space="0" w:color="000000"/>
            </w:tcBorders>
            <w:vAlign w:val="center"/>
          </w:tcPr>
          <w:p w14:paraId="7B103263" w14:textId="77777777" w:rsidR="00CD2EB1" w:rsidRDefault="001D733D">
            <w:pPr>
              <w:jc w:val="both"/>
            </w:pPr>
            <w:r>
              <w:t>Učenici 3 razreda, smjer Teh. za računalstvo</w:t>
            </w:r>
          </w:p>
        </w:tc>
      </w:tr>
      <w:tr w:rsidR="00CD2EB1" w14:paraId="00851124" w14:textId="77777777">
        <w:trPr>
          <w:trHeight w:val="237"/>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tcPr>
          <w:p w14:paraId="799DB777" w14:textId="77777777" w:rsidR="00CD2EB1" w:rsidRDefault="001D733D">
            <w:pPr>
              <w:jc w:val="center"/>
            </w:pPr>
            <w:r>
              <w:t>Vrijeme trajanja</w:t>
            </w:r>
          </w:p>
        </w:tc>
        <w:tc>
          <w:tcPr>
            <w:tcW w:w="6456" w:type="dxa"/>
            <w:gridSpan w:val="4"/>
            <w:tcBorders>
              <w:top w:val="single" w:sz="4" w:space="0" w:color="000000"/>
              <w:left w:val="single" w:sz="4" w:space="0" w:color="000000"/>
              <w:bottom w:val="single" w:sz="4" w:space="0" w:color="000000"/>
              <w:right w:val="single" w:sz="4" w:space="0" w:color="000000"/>
            </w:tcBorders>
          </w:tcPr>
          <w:p w14:paraId="32945B73" w14:textId="77777777" w:rsidR="00CD2EB1" w:rsidRDefault="001D733D">
            <w:r>
              <w:t>70 sati</w:t>
            </w:r>
          </w:p>
        </w:tc>
      </w:tr>
      <w:tr w:rsidR="00CD2EB1" w14:paraId="3844DDC2" w14:textId="77777777">
        <w:trPr>
          <w:trHeight w:val="608"/>
          <w:jc w:val="center"/>
        </w:trPr>
        <w:tc>
          <w:tcPr>
            <w:tcW w:w="3114" w:type="dxa"/>
            <w:vMerge w:val="restart"/>
            <w:tcBorders>
              <w:top w:val="single" w:sz="4" w:space="0" w:color="000000"/>
              <w:left w:val="single" w:sz="4" w:space="0" w:color="000000"/>
              <w:right w:val="single" w:sz="4" w:space="0" w:color="000000"/>
            </w:tcBorders>
            <w:shd w:val="clear" w:color="auto" w:fill="BDD7EE"/>
            <w:vAlign w:val="center"/>
          </w:tcPr>
          <w:p w14:paraId="0BEF34B3" w14:textId="77777777" w:rsidR="00CD2EB1" w:rsidRDefault="001D733D">
            <w:pPr>
              <w:jc w:val="center"/>
              <w:rPr>
                <w:b/>
              </w:rPr>
            </w:pPr>
            <w:r>
              <w:rPr>
                <w:b/>
              </w:rPr>
              <w:t>Plan i program po koracima</w:t>
            </w: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72C5675B" w14:textId="77777777" w:rsidR="00CD2EB1" w:rsidRDefault="001D733D">
            <w:pPr>
              <w:jc w:val="center"/>
              <w:rPr>
                <w:b/>
              </w:rPr>
            </w:pPr>
            <w:r>
              <w:rPr>
                <w:b/>
              </w:rPr>
              <w:t>Mjesec</w:t>
            </w:r>
          </w:p>
        </w:tc>
        <w:tc>
          <w:tcPr>
            <w:tcW w:w="262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A1AF979" w14:textId="77777777" w:rsidR="00CD2EB1" w:rsidRDefault="001D733D">
            <w:pPr>
              <w:jc w:val="center"/>
              <w:rPr>
                <w:b/>
              </w:rPr>
            </w:pPr>
            <w:r>
              <w:rPr>
                <w:b/>
              </w:rPr>
              <w:t>Tema</w:t>
            </w:r>
          </w:p>
        </w:tc>
        <w:tc>
          <w:tcPr>
            <w:tcW w:w="187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7E145F1" w14:textId="77777777" w:rsidR="00CD2EB1" w:rsidRDefault="001D733D">
            <w:pPr>
              <w:jc w:val="center"/>
              <w:rPr>
                <w:b/>
              </w:rPr>
            </w:pPr>
            <w:r>
              <w:rPr>
                <w:b/>
              </w:rPr>
              <w:t>Predavač</w:t>
            </w:r>
          </w:p>
        </w:tc>
      </w:tr>
      <w:tr w:rsidR="00CD2EB1" w14:paraId="541B73D1" w14:textId="77777777">
        <w:trPr>
          <w:trHeight w:val="150"/>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44FC1F96" w14:textId="77777777" w:rsidR="00CD2EB1" w:rsidRDefault="00CD2EB1">
            <w:pPr>
              <w:widowControl w:val="0"/>
              <w:pBdr>
                <w:top w:val="nil"/>
                <w:left w:val="nil"/>
                <w:bottom w:val="nil"/>
                <w:right w:val="nil"/>
                <w:between w:val="nil"/>
              </w:pBdr>
              <w:spacing w:line="276" w:lineRule="auto"/>
              <w:rPr>
                <w:b/>
                <w:color w:val="FF0000"/>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7549B9B" w14:textId="77777777" w:rsidR="00CD2EB1" w:rsidRDefault="001D733D">
            <w:pPr>
              <w:jc w:val="center"/>
              <w:rPr>
                <w:b/>
              </w:rPr>
            </w:pPr>
            <w:r>
              <w:rPr>
                <w:b/>
              </w:rPr>
              <w:t>Rujan</w:t>
            </w:r>
          </w:p>
        </w:tc>
        <w:tc>
          <w:tcPr>
            <w:tcW w:w="2625" w:type="dxa"/>
            <w:tcBorders>
              <w:top w:val="single" w:sz="4" w:space="0" w:color="000000"/>
              <w:left w:val="single" w:sz="4" w:space="0" w:color="000000"/>
              <w:bottom w:val="single" w:sz="4" w:space="0" w:color="000000"/>
              <w:right w:val="single" w:sz="4" w:space="0" w:color="000000"/>
            </w:tcBorders>
            <w:vAlign w:val="center"/>
          </w:tcPr>
          <w:p w14:paraId="23E2422E" w14:textId="77777777" w:rsidR="00CD2EB1" w:rsidRDefault="001D733D">
            <w:pPr>
              <w:jc w:val="center"/>
            </w:pPr>
            <w:r>
              <w:t>Mobilni uređaji</w:t>
            </w:r>
          </w:p>
        </w:tc>
        <w:tc>
          <w:tcPr>
            <w:tcW w:w="1875" w:type="dxa"/>
            <w:tcBorders>
              <w:top w:val="single" w:sz="4" w:space="0" w:color="000000"/>
              <w:left w:val="single" w:sz="4" w:space="0" w:color="000000"/>
              <w:bottom w:val="single" w:sz="4" w:space="0" w:color="000000"/>
              <w:right w:val="single" w:sz="4" w:space="0" w:color="000000"/>
            </w:tcBorders>
            <w:vAlign w:val="center"/>
          </w:tcPr>
          <w:p w14:paraId="3A11B361" w14:textId="77777777" w:rsidR="00CD2EB1" w:rsidRDefault="001D733D">
            <w:pPr>
              <w:jc w:val="center"/>
            </w:pPr>
            <w:r>
              <w:t xml:space="preserve">Mato Kokanović </w:t>
            </w:r>
          </w:p>
        </w:tc>
      </w:tr>
      <w:tr w:rsidR="00CD2EB1" w14:paraId="4E29D36F" w14:textId="77777777">
        <w:trPr>
          <w:trHeight w:val="162"/>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3C370220" w14:textId="77777777" w:rsidR="00CD2EB1" w:rsidRDefault="00CD2EB1">
            <w:pPr>
              <w:widowControl w:val="0"/>
              <w:pBdr>
                <w:top w:val="nil"/>
                <w:left w:val="nil"/>
                <w:bottom w:val="nil"/>
                <w:right w:val="nil"/>
                <w:between w:val="nil"/>
              </w:pBdr>
              <w:spacing w:line="276" w:lineRule="auto"/>
              <w:rPr>
                <w:color w:val="FF0000"/>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559605D" w14:textId="77777777" w:rsidR="00CD2EB1" w:rsidRDefault="001D733D">
            <w:pPr>
              <w:jc w:val="center"/>
              <w:rPr>
                <w:b/>
              </w:rPr>
            </w:pPr>
            <w:r>
              <w:rPr>
                <w:b/>
              </w:rPr>
              <w:t>Listopad</w:t>
            </w:r>
          </w:p>
        </w:tc>
        <w:tc>
          <w:tcPr>
            <w:tcW w:w="2625" w:type="dxa"/>
            <w:tcBorders>
              <w:top w:val="single" w:sz="4" w:space="0" w:color="000000"/>
              <w:left w:val="single" w:sz="4" w:space="0" w:color="000000"/>
              <w:bottom w:val="single" w:sz="4" w:space="0" w:color="000000"/>
              <w:right w:val="single" w:sz="4" w:space="0" w:color="000000"/>
            </w:tcBorders>
            <w:vAlign w:val="center"/>
          </w:tcPr>
          <w:p w14:paraId="70D2A859" w14:textId="77777777" w:rsidR="00CD2EB1" w:rsidRDefault="001D733D">
            <w:pPr>
              <w:jc w:val="center"/>
            </w:pPr>
            <w:r>
              <w:t>Mobilni uređaji</w:t>
            </w:r>
          </w:p>
        </w:tc>
        <w:tc>
          <w:tcPr>
            <w:tcW w:w="1875" w:type="dxa"/>
            <w:tcBorders>
              <w:top w:val="single" w:sz="4" w:space="0" w:color="000000"/>
              <w:left w:val="single" w:sz="4" w:space="0" w:color="000000"/>
              <w:bottom w:val="single" w:sz="4" w:space="0" w:color="000000"/>
              <w:right w:val="single" w:sz="4" w:space="0" w:color="000000"/>
            </w:tcBorders>
          </w:tcPr>
          <w:p w14:paraId="5C9152FE" w14:textId="77777777" w:rsidR="00CD2EB1" w:rsidRDefault="001D733D">
            <w:r>
              <w:t xml:space="preserve">Mato Kokanović </w:t>
            </w:r>
          </w:p>
        </w:tc>
      </w:tr>
      <w:tr w:rsidR="00CD2EB1" w14:paraId="59EC4D21" w14:textId="77777777">
        <w:trPr>
          <w:trHeight w:val="150"/>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35A11826" w14:textId="77777777" w:rsidR="00CD2EB1" w:rsidRDefault="00CD2EB1">
            <w:pPr>
              <w:widowControl w:val="0"/>
              <w:pBdr>
                <w:top w:val="nil"/>
                <w:left w:val="nil"/>
                <w:bottom w:val="nil"/>
                <w:right w:val="nil"/>
                <w:between w:val="nil"/>
              </w:pBdr>
              <w:spacing w:line="276" w:lineRule="auto"/>
              <w:rPr>
                <w:color w:val="FF0000"/>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2846F2" w14:textId="77777777" w:rsidR="00CD2EB1" w:rsidRDefault="001D733D">
            <w:pPr>
              <w:jc w:val="center"/>
              <w:rPr>
                <w:b/>
              </w:rPr>
            </w:pPr>
            <w:r>
              <w:rPr>
                <w:b/>
              </w:rPr>
              <w:t>Studeni</w:t>
            </w:r>
          </w:p>
        </w:tc>
        <w:tc>
          <w:tcPr>
            <w:tcW w:w="2625" w:type="dxa"/>
            <w:tcBorders>
              <w:top w:val="single" w:sz="4" w:space="0" w:color="000000"/>
              <w:left w:val="single" w:sz="4" w:space="0" w:color="000000"/>
              <w:bottom w:val="single" w:sz="4" w:space="0" w:color="000000"/>
              <w:right w:val="single" w:sz="4" w:space="0" w:color="000000"/>
            </w:tcBorders>
            <w:vAlign w:val="center"/>
          </w:tcPr>
          <w:p w14:paraId="24365CED" w14:textId="77777777" w:rsidR="00CD2EB1" w:rsidRDefault="001D733D">
            <w:pPr>
              <w:jc w:val="center"/>
            </w:pPr>
            <w:r>
              <w:t>Uvod u programiranje mobilnih uređaja</w:t>
            </w:r>
          </w:p>
        </w:tc>
        <w:tc>
          <w:tcPr>
            <w:tcW w:w="1875" w:type="dxa"/>
            <w:tcBorders>
              <w:top w:val="single" w:sz="4" w:space="0" w:color="000000"/>
              <w:left w:val="single" w:sz="4" w:space="0" w:color="000000"/>
              <w:bottom w:val="single" w:sz="4" w:space="0" w:color="000000"/>
              <w:right w:val="single" w:sz="4" w:space="0" w:color="000000"/>
            </w:tcBorders>
          </w:tcPr>
          <w:p w14:paraId="5497AD9D" w14:textId="77777777" w:rsidR="00CD2EB1" w:rsidRDefault="001D733D">
            <w:r>
              <w:t xml:space="preserve">Mato Kokanović </w:t>
            </w:r>
          </w:p>
        </w:tc>
      </w:tr>
      <w:tr w:rsidR="00CD2EB1" w14:paraId="7C773455" w14:textId="77777777">
        <w:trPr>
          <w:trHeight w:val="175"/>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5957D6CF" w14:textId="77777777" w:rsidR="00CD2EB1" w:rsidRDefault="00CD2EB1">
            <w:pPr>
              <w:widowControl w:val="0"/>
              <w:pBdr>
                <w:top w:val="nil"/>
                <w:left w:val="nil"/>
                <w:bottom w:val="nil"/>
                <w:right w:val="nil"/>
                <w:between w:val="nil"/>
              </w:pBdr>
              <w:spacing w:line="276" w:lineRule="auto"/>
              <w:rPr>
                <w:color w:val="FF0000"/>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9D8ABA7" w14:textId="77777777" w:rsidR="00CD2EB1" w:rsidRDefault="001D733D">
            <w:pPr>
              <w:jc w:val="center"/>
              <w:rPr>
                <w:b/>
              </w:rPr>
            </w:pPr>
            <w:r>
              <w:rPr>
                <w:b/>
              </w:rPr>
              <w:t>Prosinac</w:t>
            </w:r>
          </w:p>
        </w:tc>
        <w:tc>
          <w:tcPr>
            <w:tcW w:w="2625" w:type="dxa"/>
            <w:tcBorders>
              <w:top w:val="single" w:sz="4" w:space="0" w:color="000000"/>
              <w:left w:val="single" w:sz="4" w:space="0" w:color="000000"/>
              <w:bottom w:val="single" w:sz="4" w:space="0" w:color="000000"/>
              <w:right w:val="single" w:sz="4" w:space="0" w:color="000000"/>
            </w:tcBorders>
            <w:vAlign w:val="center"/>
          </w:tcPr>
          <w:p w14:paraId="283DE116" w14:textId="77777777" w:rsidR="00CD2EB1" w:rsidRDefault="001D733D">
            <w:pPr>
              <w:jc w:val="center"/>
            </w:pPr>
            <w:r>
              <w:t>Uvod u programiranje mobilnih uređaja</w:t>
            </w:r>
          </w:p>
        </w:tc>
        <w:tc>
          <w:tcPr>
            <w:tcW w:w="1875" w:type="dxa"/>
            <w:tcBorders>
              <w:top w:val="single" w:sz="4" w:space="0" w:color="000000"/>
              <w:left w:val="single" w:sz="4" w:space="0" w:color="000000"/>
              <w:bottom w:val="single" w:sz="4" w:space="0" w:color="000000"/>
              <w:right w:val="single" w:sz="4" w:space="0" w:color="000000"/>
            </w:tcBorders>
          </w:tcPr>
          <w:p w14:paraId="68F0E467" w14:textId="77777777" w:rsidR="00CD2EB1" w:rsidRDefault="001D733D">
            <w:r>
              <w:t xml:space="preserve">Mato Kokanović </w:t>
            </w:r>
          </w:p>
        </w:tc>
      </w:tr>
      <w:tr w:rsidR="00CD2EB1" w14:paraId="579BA2B2" w14:textId="77777777">
        <w:trPr>
          <w:trHeight w:val="99"/>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041F96D2" w14:textId="77777777" w:rsidR="00CD2EB1" w:rsidRDefault="00CD2EB1">
            <w:pPr>
              <w:widowControl w:val="0"/>
              <w:pBdr>
                <w:top w:val="nil"/>
                <w:left w:val="nil"/>
                <w:bottom w:val="nil"/>
                <w:right w:val="nil"/>
                <w:between w:val="nil"/>
              </w:pBdr>
              <w:spacing w:line="276" w:lineRule="auto"/>
              <w:rPr>
                <w:color w:val="FF0000"/>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E9A62B" w14:textId="77777777" w:rsidR="00CD2EB1" w:rsidRDefault="001D733D">
            <w:pPr>
              <w:jc w:val="center"/>
              <w:rPr>
                <w:b/>
              </w:rPr>
            </w:pPr>
            <w:r>
              <w:rPr>
                <w:b/>
              </w:rPr>
              <w:t>Siječanj</w:t>
            </w:r>
          </w:p>
        </w:tc>
        <w:tc>
          <w:tcPr>
            <w:tcW w:w="2625" w:type="dxa"/>
            <w:tcBorders>
              <w:top w:val="single" w:sz="4" w:space="0" w:color="000000"/>
              <w:left w:val="single" w:sz="4" w:space="0" w:color="000000"/>
              <w:bottom w:val="single" w:sz="4" w:space="0" w:color="000000"/>
              <w:right w:val="single" w:sz="4" w:space="0" w:color="000000"/>
            </w:tcBorders>
            <w:vAlign w:val="center"/>
          </w:tcPr>
          <w:p w14:paraId="00989C16" w14:textId="77777777" w:rsidR="00CD2EB1" w:rsidRDefault="001D733D">
            <w:pPr>
              <w:jc w:val="center"/>
            </w:pPr>
            <w:r>
              <w:t>Uvod u programiranje mobilnih uređaja</w:t>
            </w:r>
          </w:p>
        </w:tc>
        <w:tc>
          <w:tcPr>
            <w:tcW w:w="1875" w:type="dxa"/>
            <w:tcBorders>
              <w:top w:val="single" w:sz="4" w:space="0" w:color="000000"/>
              <w:left w:val="single" w:sz="4" w:space="0" w:color="000000"/>
              <w:bottom w:val="single" w:sz="4" w:space="0" w:color="000000"/>
              <w:right w:val="single" w:sz="4" w:space="0" w:color="000000"/>
            </w:tcBorders>
          </w:tcPr>
          <w:p w14:paraId="79A8B102" w14:textId="77777777" w:rsidR="00CD2EB1" w:rsidRDefault="001D733D">
            <w:r>
              <w:t xml:space="preserve">Mato Kokanović </w:t>
            </w:r>
          </w:p>
        </w:tc>
      </w:tr>
      <w:tr w:rsidR="00CD2EB1" w14:paraId="5EB6615E" w14:textId="77777777">
        <w:trPr>
          <w:trHeight w:val="138"/>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08BD6D8B" w14:textId="77777777" w:rsidR="00CD2EB1" w:rsidRDefault="00CD2EB1">
            <w:pPr>
              <w:widowControl w:val="0"/>
              <w:pBdr>
                <w:top w:val="nil"/>
                <w:left w:val="nil"/>
                <w:bottom w:val="nil"/>
                <w:right w:val="nil"/>
                <w:between w:val="nil"/>
              </w:pBdr>
              <w:spacing w:line="276" w:lineRule="auto"/>
              <w:rPr>
                <w:color w:val="FF0000"/>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203008" w14:textId="77777777" w:rsidR="00CD2EB1" w:rsidRDefault="001D733D">
            <w:pPr>
              <w:jc w:val="center"/>
              <w:rPr>
                <w:b/>
              </w:rPr>
            </w:pPr>
            <w:r>
              <w:rPr>
                <w:b/>
              </w:rPr>
              <w:t>Veljača</w:t>
            </w:r>
          </w:p>
        </w:tc>
        <w:tc>
          <w:tcPr>
            <w:tcW w:w="2625" w:type="dxa"/>
            <w:tcBorders>
              <w:top w:val="single" w:sz="4" w:space="0" w:color="000000"/>
              <w:left w:val="single" w:sz="4" w:space="0" w:color="000000"/>
              <w:bottom w:val="single" w:sz="4" w:space="0" w:color="000000"/>
              <w:right w:val="single" w:sz="4" w:space="0" w:color="000000"/>
            </w:tcBorders>
            <w:vAlign w:val="center"/>
          </w:tcPr>
          <w:p w14:paraId="7BDF8822" w14:textId="77777777" w:rsidR="00CD2EB1" w:rsidRDefault="001D733D">
            <w:pPr>
              <w:jc w:val="center"/>
            </w:pPr>
            <w:r>
              <w:t>Izrada aplikacija za mobilne uređaje</w:t>
            </w:r>
          </w:p>
        </w:tc>
        <w:tc>
          <w:tcPr>
            <w:tcW w:w="1875" w:type="dxa"/>
            <w:tcBorders>
              <w:top w:val="single" w:sz="4" w:space="0" w:color="000000"/>
              <w:left w:val="single" w:sz="4" w:space="0" w:color="000000"/>
              <w:bottom w:val="single" w:sz="4" w:space="0" w:color="000000"/>
              <w:right w:val="single" w:sz="4" w:space="0" w:color="000000"/>
            </w:tcBorders>
          </w:tcPr>
          <w:p w14:paraId="49766967" w14:textId="77777777" w:rsidR="00CD2EB1" w:rsidRDefault="001D733D">
            <w:r>
              <w:t xml:space="preserve">Mato Kokanović </w:t>
            </w:r>
          </w:p>
        </w:tc>
      </w:tr>
      <w:tr w:rsidR="00CD2EB1" w14:paraId="135F8C47" w14:textId="77777777">
        <w:trPr>
          <w:trHeight w:val="200"/>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15C241E5" w14:textId="77777777" w:rsidR="00CD2EB1" w:rsidRDefault="00CD2EB1">
            <w:pPr>
              <w:widowControl w:val="0"/>
              <w:pBdr>
                <w:top w:val="nil"/>
                <w:left w:val="nil"/>
                <w:bottom w:val="nil"/>
                <w:right w:val="nil"/>
                <w:between w:val="nil"/>
              </w:pBdr>
              <w:spacing w:line="276" w:lineRule="auto"/>
              <w:rPr>
                <w:color w:val="FF0000"/>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866B380" w14:textId="77777777" w:rsidR="00CD2EB1" w:rsidRDefault="001D733D">
            <w:pPr>
              <w:jc w:val="center"/>
              <w:rPr>
                <w:b/>
              </w:rPr>
            </w:pPr>
            <w:r>
              <w:rPr>
                <w:b/>
              </w:rPr>
              <w:t>Ožujak</w:t>
            </w:r>
          </w:p>
        </w:tc>
        <w:tc>
          <w:tcPr>
            <w:tcW w:w="2625" w:type="dxa"/>
            <w:tcBorders>
              <w:top w:val="single" w:sz="4" w:space="0" w:color="000000"/>
              <w:left w:val="single" w:sz="4" w:space="0" w:color="000000"/>
              <w:bottom w:val="single" w:sz="4" w:space="0" w:color="000000"/>
              <w:right w:val="single" w:sz="4" w:space="0" w:color="000000"/>
            </w:tcBorders>
            <w:vAlign w:val="center"/>
          </w:tcPr>
          <w:p w14:paraId="77011003" w14:textId="77777777" w:rsidR="00CD2EB1" w:rsidRDefault="001D733D">
            <w:pPr>
              <w:jc w:val="center"/>
            </w:pPr>
            <w:r>
              <w:t>Izrada aplikacija za mobilne uređaje</w:t>
            </w:r>
          </w:p>
        </w:tc>
        <w:tc>
          <w:tcPr>
            <w:tcW w:w="1875" w:type="dxa"/>
            <w:tcBorders>
              <w:top w:val="single" w:sz="4" w:space="0" w:color="000000"/>
              <w:left w:val="single" w:sz="4" w:space="0" w:color="000000"/>
              <w:bottom w:val="single" w:sz="4" w:space="0" w:color="000000"/>
              <w:right w:val="single" w:sz="4" w:space="0" w:color="000000"/>
            </w:tcBorders>
          </w:tcPr>
          <w:p w14:paraId="7ED02D1C" w14:textId="77777777" w:rsidR="00CD2EB1" w:rsidRDefault="001D733D">
            <w:r>
              <w:t xml:space="preserve">Mato Kokanović </w:t>
            </w:r>
          </w:p>
        </w:tc>
      </w:tr>
      <w:tr w:rsidR="00CD2EB1" w14:paraId="7DD6771F" w14:textId="77777777">
        <w:trPr>
          <w:trHeight w:val="275"/>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53953212" w14:textId="77777777" w:rsidR="00CD2EB1" w:rsidRDefault="00CD2EB1">
            <w:pPr>
              <w:widowControl w:val="0"/>
              <w:pBdr>
                <w:top w:val="nil"/>
                <w:left w:val="nil"/>
                <w:bottom w:val="nil"/>
                <w:right w:val="nil"/>
                <w:between w:val="nil"/>
              </w:pBdr>
              <w:spacing w:line="276" w:lineRule="auto"/>
              <w:rPr>
                <w:color w:val="FF0000"/>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AEB1CF" w14:textId="77777777" w:rsidR="00CD2EB1" w:rsidRDefault="001D733D">
            <w:pPr>
              <w:jc w:val="center"/>
              <w:rPr>
                <w:b/>
              </w:rPr>
            </w:pPr>
            <w:r>
              <w:rPr>
                <w:b/>
              </w:rPr>
              <w:t>Travanj</w:t>
            </w:r>
          </w:p>
        </w:tc>
        <w:tc>
          <w:tcPr>
            <w:tcW w:w="2625" w:type="dxa"/>
            <w:tcBorders>
              <w:top w:val="single" w:sz="4" w:space="0" w:color="000000"/>
              <w:left w:val="single" w:sz="4" w:space="0" w:color="000000"/>
              <w:bottom w:val="single" w:sz="4" w:space="0" w:color="000000"/>
              <w:right w:val="single" w:sz="4" w:space="0" w:color="000000"/>
            </w:tcBorders>
            <w:vAlign w:val="center"/>
          </w:tcPr>
          <w:p w14:paraId="51E820CC" w14:textId="77777777" w:rsidR="00CD2EB1" w:rsidRDefault="001D733D">
            <w:pPr>
              <w:jc w:val="center"/>
            </w:pPr>
            <w:r>
              <w:t>Izrada aplikacija za mobilne uređaje</w:t>
            </w:r>
          </w:p>
        </w:tc>
        <w:tc>
          <w:tcPr>
            <w:tcW w:w="1875" w:type="dxa"/>
            <w:tcBorders>
              <w:top w:val="single" w:sz="4" w:space="0" w:color="000000"/>
              <w:left w:val="single" w:sz="4" w:space="0" w:color="000000"/>
              <w:bottom w:val="single" w:sz="4" w:space="0" w:color="000000"/>
              <w:right w:val="single" w:sz="4" w:space="0" w:color="000000"/>
            </w:tcBorders>
          </w:tcPr>
          <w:p w14:paraId="513F20B4" w14:textId="77777777" w:rsidR="00CD2EB1" w:rsidRDefault="001D733D">
            <w:r>
              <w:t xml:space="preserve">Mato Kokanović </w:t>
            </w:r>
          </w:p>
        </w:tc>
      </w:tr>
      <w:tr w:rsidR="00CD2EB1" w14:paraId="6201EDE8" w14:textId="77777777">
        <w:trPr>
          <w:trHeight w:val="288"/>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27A4E962" w14:textId="77777777" w:rsidR="00CD2EB1" w:rsidRDefault="00CD2EB1">
            <w:pPr>
              <w:widowControl w:val="0"/>
              <w:pBdr>
                <w:top w:val="nil"/>
                <w:left w:val="nil"/>
                <w:bottom w:val="nil"/>
                <w:right w:val="nil"/>
                <w:between w:val="nil"/>
              </w:pBdr>
              <w:spacing w:line="276" w:lineRule="auto"/>
              <w:rPr>
                <w:color w:val="FF0000"/>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9A17A9" w14:textId="77777777" w:rsidR="00CD2EB1" w:rsidRDefault="001D733D">
            <w:pPr>
              <w:jc w:val="center"/>
              <w:rPr>
                <w:b/>
              </w:rPr>
            </w:pPr>
            <w:r>
              <w:rPr>
                <w:b/>
              </w:rPr>
              <w:t>Svibanj</w:t>
            </w:r>
          </w:p>
        </w:tc>
        <w:tc>
          <w:tcPr>
            <w:tcW w:w="2625" w:type="dxa"/>
            <w:tcBorders>
              <w:top w:val="single" w:sz="4" w:space="0" w:color="000000"/>
              <w:left w:val="single" w:sz="4" w:space="0" w:color="000000"/>
              <w:bottom w:val="single" w:sz="4" w:space="0" w:color="000000"/>
              <w:right w:val="single" w:sz="4" w:space="0" w:color="000000"/>
            </w:tcBorders>
            <w:vAlign w:val="center"/>
          </w:tcPr>
          <w:p w14:paraId="3E8A9E0A" w14:textId="77777777" w:rsidR="00CD2EB1" w:rsidRDefault="001D733D">
            <w:pPr>
              <w:jc w:val="center"/>
            </w:pPr>
            <w:r>
              <w:t>Izrada aplikacija za mobilne uređaje</w:t>
            </w:r>
          </w:p>
        </w:tc>
        <w:tc>
          <w:tcPr>
            <w:tcW w:w="1875" w:type="dxa"/>
            <w:tcBorders>
              <w:top w:val="single" w:sz="4" w:space="0" w:color="000000"/>
              <w:left w:val="single" w:sz="4" w:space="0" w:color="000000"/>
              <w:bottom w:val="single" w:sz="4" w:space="0" w:color="000000"/>
              <w:right w:val="single" w:sz="4" w:space="0" w:color="000000"/>
            </w:tcBorders>
          </w:tcPr>
          <w:p w14:paraId="66DDB1FC" w14:textId="77777777" w:rsidR="00CD2EB1" w:rsidRDefault="001D733D">
            <w:r>
              <w:t xml:space="preserve">Mato Kokanović </w:t>
            </w:r>
          </w:p>
        </w:tc>
      </w:tr>
      <w:tr w:rsidR="00CD2EB1" w14:paraId="3E52EF43" w14:textId="77777777">
        <w:trPr>
          <w:trHeight w:val="288"/>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7F10C38E" w14:textId="77777777" w:rsidR="00CD2EB1" w:rsidRDefault="00CD2EB1">
            <w:pPr>
              <w:widowControl w:val="0"/>
              <w:pBdr>
                <w:top w:val="nil"/>
                <w:left w:val="nil"/>
                <w:bottom w:val="nil"/>
                <w:right w:val="nil"/>
                <w:between w:val="nil"/>
              </w:pBdr>
              <w:spacing w:line="276" w:lineRule="auto"/>
              <w:rPr>
                <w:color w:val="FF0000"/>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2B1C77" w14:textId="77777777" w:rsidR="00CD2EB1" w:rsidRDefault="001D733D">
            <w:pPr>
              <w:jc w:val="center"/>
              <w:rPr>
                <w:b/>
              </w:rPr>
            </w:pPr>
            <w:r>
              <w:rPr>
                <w:b/>
              </w:rPr>
              <w:t>Lipanj</w:t>
            </w:r>
          </w:p>
        </w:tc>
        <w:tc>
          <w:tcPr>
            <w:tcW w:w="2625" w:type="dxa"/>
            <w:tcBorders>
              <w:top w:val="single" w:sz="4" w:space="0" w:color="000000"/>
              <w:left w:val="single" w:sz="4" w:space="0" w:color="000000"/>
              <w:bottom w:val="single" w:sz="4" w:space="0" w:color="000000"/>
              <w:right w:val="single" w:sz="4" w:space="0" w:color="000000"/>
            </w:tcBorders>
            <w:vAlign w:val="center"/>
          </w:tcPr>
          <w:p w14:paraId="2DEFE111" w14:textId="77777777" w:rsidR="00CD2EB1" w:rsidRDefault="00CD2EB1">
            <w:pPr>
              <w:jc w:val="center"/>
            </w:pPr>
          </w:p>
        </w:tc>
        <w:tc>
          <w:tcPr>
            <w:tcW w:w="1875" w:type="dxa"/>
            <w:tcBorders>
              <w:top w:val="single" w:sz="4" w:space="0" w:color="000000"/>
              <w:left w:val="single" w:sz="4" w:space="0" w:color="000000"/>
              <w:bottom w:val="single" w:sz="4" w:space="0" w:color="000000"/>
              <w:right w:val="single" w:sz="4" w:space="0" w:color="000000"/>
            </w:tcBorders>
            <w:vAlign w:val="center"/>
          </w:tcPr>
          <w:p w14:paraId="669A08DD" w14:textId="77777777" w:rsidR="00CD2EB1" w:rsidRDefault="00CD2EB1"/>
        </w:tc>
      </w:tr>
      <w:tr w:rsidR="00CD2EB1" w14:paraId="217BE530" w14:textId="7777777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EB1A32D" w14:textId="77777777" w:rsidR="00CD2EB1" w:rsidRDefault="001D733D">
            <w:pPr>
              <w:jc w:val="center"/>
              <w:rPr>
                <w:b/>
              </w:rPr>
            </w:pPr>
            <w:r>
              <w:rPr>
                <w:b/>
              </w:rPr>
              <w:t>Materijali za poučavanje i učenje</w:t>
            </w:r>
          </w:p>
        </w:tc>
        <w:tc>
          <w:tcPr>
            <w:tcW w:w="6456" w:type="dxa"/>
            <w:gridSpan w:val="4"/>
            <w:tcBorders>
              <w:top w:val="single" w:sz="4" w:space="0" w:color="000000"/>
              <w:left w:val="single" w:sz="4" w:space="0" w:color="000000"/>
              <w:bottom w:val="single" w:sz="4" w:space="0" w:color="000000"/>
              <w:right w:val="single" w:sz="4" w:space="0" w:color="000000"/>
            </w:tcBorders>
          </w:tcPr>
          <w:p w14:paraId="4FCDB3EA" w14:textId="77777777" w:rsidR="00CD2EB1" w:rsidRDefault="001D733D">
            <w:pPr>
              <w:jc w:val="both"/>
            </w:pPr>
            <w:r>
              <w:t>M.Gargenta Android, Web materijali (udemy.com).</w:t>
            </w:r>
          </w:p>
        </w:tc>
      </w:tr>
      <w:tr w:rsidR="00CD2EB1" w14:paraId="7444E27F" w14:textId="77777777">
        <w:trPr>
          <w:trHeight w:val="313"/>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tcPr>
          <w:p w14:paraId="2914195D" w14:textId="77777777" w:rsidR="00CD2EB1" w:rsidRDefault="001D733D">
            <w:pPr>
              <w:jc w:val="center"/>
              <w:rPr>
                <w:b/>
              </w:rPr>
            </w:pPr>
            <w:r>
              <w:rPr>
                <w:b/>
              </w:rPr>
              <w:t>Potrebna materijalna sredstva</w:t>
            </w:r>
          </w:p>
          <w:p w14:paraId="031DBDBC" w14:textId="77777777" w:rsidR="00CD2EB1" w:rsidRDefault="001D733D">
            <w:pPr>
              <w:jc w:val="center"/>
              <w:rPr>
                <w:b/>
              </w:rPr>
            </w:pPr>
            <w:r>
              <w:rPr>
                <w:b/>
              </w:rPr>
              <w:t>(uključujući troškovnik)</w:t>
            </w:r>
          </w:p>
        </w:tc>
        <w:tc>
          <w:tcPr>
            <w:tcW w:w="6456" w:type="dxa"/>
            <w:gridSpan w:val="4"/>
            <w:tcBorders>
              <w:top w:val="single" w:sz="4" w:space="0" w:color="000000"/>
              <w:left w:val="single" w:sz="4" w:space="0" w:color="000000"/>
              <w:bottom w:val="single" w:sz="4" w:space="0" w:color="000000"/>
              <w:right w:val="single" w:sz="4" w:space="0" w:color="000000"/>
            </w:tcBorders>
            <w:vAlign w:val="center"/>
          </w:tcPr>
          <w:p w14:paraId="27048A93" w14:textId="77777777" w:rsidR="00CD2EB1" w:rsidRDefault="001D733D">
            <w:pPr>
              <w:jc w:val="both"/>
            </w:pPr>
            <w:r>
              <w:t>Računalo za nastavnika i učenike</w:t>
            </w:r>
          </w:p>
        </w:tc>
      </w:tr>
      <w:tr w:rsidR="00CD2EB1" w14:paraId="7E1D4D4F" w14:textId="7777777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1B222B8" w14:textId="77777777" w:rsidR="00CD2EB1" w:rsidRDefault="00CD2EB1">
            <w:pPr>
              <w:jc w:val="center"/>
              <w:rPr>
                <w:b/>
              </w:rPr>
            </w:pPr>
          </w:p>
          <w:p w14:paraId="79EA94A1" w14:textId="77777777" w:rsidR="00CD2EB1" w:rsidRDefault="001D733D">
            <w:pPr>
              <w:jc w:val="center"/>
              <w:rPr>
                <w:b/>
              </w:rPr>
            </w:pPr>
            <w:r>
              <w:rPr>
                <w:b/>
              </w:rPr>
              <w:t>Strategije učenja</w:t>
            </w:r>
          </w:p>
          <w:p w14:paraId="3754CFA3" w14:textId="77777777" w:rsidR="00CD2EB1" w:rsidRDefault="00CD2EB1">
            <w:pPr>
              <w:jc w:val="center"/>
              <w:rPr>
                <w:b/>
              </w:rPr>
            </w:pPr>
          </w:p>
        </w:tc>
        <w:tc>
          <w:tcPr>
            <w:tcW w:w="6456" w:type="dxa"/>
            <w:gridSpan w:val="4"/>
            <w:tcBorders>
              <w:top w:val="single" w:sz="4" w:space="0" w:color="000000"/>
              <w:left w:val="single" w:sz="4" w:space="0" w:color="000000"/>
              <w:bottom w:val="single" w:sz="4" w:space="0" w:color="000000"/>
              <w:right w:val="single" w:sz="4" w:space="0" w:color="000000"/>
            </w:tcBorders>
          </w:tcPr>
          <w:p w14:paraId="4BAE7076" w14:textId="77777777" w:rsidR="00CD2EB1" w:rsidRDefault="001D733D">
            <w:r>
              <w:t>Pri obradi novog sadržaja radit će se frontalno ili grupno, pri uvježbavanju individualno ili u paru, ovisno o broju učenika u skupini i broju računala, pri ocjenjivanju individualno. Koristit će se verbalne metode, demonstracija i laboratorijska metoda rada.</w:t>
            </w:r>
          </w:p>
        </w:tc>
      </w:tr>
      <w:tr w:rsidR="00CD2EB1" w14:paraId="2F10C0D1" w14:textId="77777777">
        <w:trPr>
          <w:trHeight w:val="3574"/>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52BC5DC" w14:textId="77777777" w:rsidR="00CD2EB1" w:rsidRDefault="001D733D">
            <w:pPr>
              <w:jc w:val="center"/>
              <w:rPr>
                <w:b/>
              </w:rPr>
            </w:pPr>
            <w:r>
              <w:rPr>
                <w:b/>
              </w:rPr>
              <w:lastRenderedPageBreak/>
              <w:t>Očekivani ishodi</w:t>
            </w:r>
          </w:p>
        </w:tc>
        <w:tc>
          <w:tcPr>
            <w:tcW w:w="6456" w:type="dxa"/>
            <w:gridSpan w:val="4"/>
            <w:tcBorders>
              <w:top w:val="single" w:sz="4" w:space="0" w:color="000000"/>
              <w:left w:val="single" w:sz="4" w:space="0" w:color="000000"/>
              <w:bottom w:val="single" w:sz="4" w:space="0" w:color="000000"/>
              <w:right w:val="single" w:sz="4" w:space="0" w:color="000000"/>
            </w:tcBorders>
          </w:tcPr>
          <w:p w14:paraId="3B5273FF" w14:textId="77777777" w:rsidR="00CD2EB1" w:rsidRDefault="001D733D">
            <w:r>
              <w:t>Na kraju školske godine učenici će moći:</w:t>
            </w:r>
          </w:p>
          <w:p w14:paraId="6538C6C4" w14:textId="77777777" w:rsidR="00CD2EB1" w:rsidRDefault="001D733D">
            <w:pPr>
              <w:numPr>
                <w:ilvl w:val="0"/>
                <w:numId w:val="64"/>
              </w:numPr>
              <w:spacing w:before="240" w:after="240"/>
            </w:pPr>
            <w:r>
              <w:t xml:space="preserve"> koristiti animacije, tranzicije i tablični prikaz za sadržaj na ekranu</w:t>
            </w:r>
          </w:p>
          <w:p w14:paraId="4E2E31D5" w14:textId="77777777" w:rsidR="00CD2EB1" w:rsidRDefault="001D733D">
            <w:pPr>
              <w:numPr>
                <w:ilvl w:val="0"/>
                <w:numId w:val="64"/>
              </w:numPr>
              <w:spacing w:before="240" w:after="240"/>
            </w:pPr>
            <w:r>
              <w:t xml:space="preserve"> koristiti multitasking opcije prilikom izrade aplikacije</w:t>
            </w:r>
          </w:p>
          <w:p w14:paraId="5D3A900B" w14:textId="77777777" w:rsidR="00CD2EB1" w:rsidRDefault="001D733D">
            <w:pPr>
              <w:numPr>
                <w:ilvl w:val="0"/>
                <w:numId w:val="64"/>
              </w:numPr>
              <w:spacing w:before="240" w:after="240"/>
            </w:pPr>
            <w:r>
              <w:t xml:space="preserve"> upravljati gestama i pokretima uređaja</w:t>
            </w:r>
          </w:p>
          <w:p w14:paraId="2AB4E3C5" w14:textId="77777777" w:rsidR="00CD2EB1" w:rsidRDefault="001D733D">
            <w:pPr>
              <w:numPr>
                <w:ilvl w:val="0"/>
                <w:numId w:val="64"/>
              </w:numPr>
              <w:spacing w:before="240" w:after="240"/>
            </w:pPr>
            <w:r>
              <w:t xml:space="preserve"> koristiti baze podataka kao spremišta informacija za rad aplikacije</w:t>
            </w:r>
          </w:p>
          <w:p w14:paraId="7892B403" w14:textId="77777777" w:rsidR="00CD2EB1" w:rsidRDefault="001D733D">
            <w:pPr>
              <w:numPr>
                <w:ilvl w:val="0"/>
                <w:numId w:val="64"/>
              </w:numPr>
            </w:pPr>
            <w:r>
              <w:t xml:space="preserve"> izraditi jednostavnu aplikaciju koja koristi opcije povezivanja s udaljenim poslužiteljem radi razmjene podataka za rad</w:t>
            </w:r>
          </w:p>
        </w:tc>
      </w:tr>
      <w:tr w:rsidR="00CD2EB1" w14:paraId="715D751F" w14:textId="7777777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0C1D0CB" w14:textId="77777777" w:rsidR="00CD2EB1" w:rsidRDefault="001D733D">
            <w:pPr>
              <w:jc w:val="center"/>
              <w:rPr>
                <w:b/>
              </w:rPr>
            </w:pPr>
            <w:r>
              <w:rPr>
                <w:b/>
              </w:rPr>
              <w:t>Opis sustava procjenjivanja</w:t>
            </w:r>
          </w:p>
        </w:tc>
        <w:tc>
          <w:tcPr>
            <w:tcW w:w="6456" w:type="dxa"/>
            <w:gridSpan w:val="4"/>
            <w:tcBorders>
              <w:top w:val="single" w:sz="4" w:space="0" w:color="000000"/>
              <w:left w:val="single" w:sz="4" w:space="0" w:color="000000"/>
              <w:bottom w:val="single" w:sz="4" w:space="0" w:color="000000"/>
              <w:right w:val="single" w:sz="4" w:space="0" w:color="000000"/>
            </w:tcBorders>
          </w:tcPr>
          <w:p w14:paraId="1673BE6F" w14:textId="77777777" w:rsidR="00CD2EB1" w:rsidRDefault="001D733D">
            <w:r>
              <w:t>Samostalna izrada programskih zadataka, rad i zalaganje na vježbama.</w:t>
            </w:r>
          </w:p>
        </w:tc>
      </w:tr>
      <w:tr w:rsidR="00CD2EB1" w14:paraId="1D711324" w14:textId="77777777">
        <w:trPr>
          <w:trHeight w:val="545"/>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9632D6F" w14:textId="77777777" w:rsidR="00CD2EB1" w:rsidRDefault="001D733D">
            <w:pPr>
              <w:jc w:val="center"/>
              <w:rPr>
                <w:b/>
              </w:rPr>
            </w:pPr>
            <w:r>
              <w:rPr>
                <w:b/>
              </w:rPr>
              <w:t>Evaluacija</w:t>
            </w:r>
          </w:p>
        </w:tc>
        <w:tc>
          <w:tcPr>
            <w:tcW w:w="6456" w:type="dxa"/>
            <w:gridSpan w:val="4"/>
            <w:tcBorders>
              <w:top w:val="single" w:sz="4" w:space="0" w:color="000000"/>
              <w:left w:val="single" w:sz="4" w:space="0" w:color="000000"/>
              <w:bottom w:val="single" w:sz="4" w:space="0" w:color="000000"/>
              <w:right w:val="single" w:sz="4" w:space="0" w:color="000000"/>
            </w:tcBorders>
          </w:tcPr>
          <w:p w14:paraId="5CD2C8E0" w14:textId="77777777" w:rsidR="00CD2EB1" w:rsidRDefault="001D733D">
            <w:r>
              <w:t>Anketa za učenike na kraju nastavne godine o njihovom zadovoljstvu nastavom</w:t>
            </w:r>
          </w:p>
        </w:tc>
      </w:tr>
    </w:tbl>
    <w:p w14:paraId="15F816C9" w14:textId="77777777" w:rsidR="00CD2EB1" w:rsidRDefault="00CD2EB1">
      <w:pPr>
        <w:spacing w:line="240" w:lineRule="auto"/>
        <w:rPr>
          <w:color w:val="FF0000"/>
        </w:rPr>
      </w:pPr>
    </w:p>
    <w:p w14:paraId="698ED42A" w14:textId="77777777" w:rsidR="00CD2EB1" w:rsidRDefault="001D733D">
      <w:pPr>
        <w:rPr>
          <w:color w:val="FF0000"/>
        </w:rPr>
      </w:pPr>
      <w:r>
        <w:br w:type="page"/>
      </w:r>
    </w:p>
    <w:tbl>
      <w:tblPr>
        <w:tblStyle w:val="affffffffffffffffffffffff8"/>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1559"/>
        <w:gridCol w:w="856"/>
        <w:gridCol w:w="2550"/>
        <w:gridCol w:w="1702"/>
      </w:tblGrid>
      <w:tr w:rsidR="00CD2EB1" w14:paraId="48950CFF" w14:textId="7777777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tcPr>
          <w:p w14:paraId="276E4379" w14:textId="77777777" w:rsidR="00CD2EB1" w:rsidRDefault="001D733D">
            <w:pPr>
              <w:spacing w:line="276" w:lineRule="auto"/>
              <w:jc w:val="center"/>
              <w:rPr>
                <w:b/>
              </w:rPr>
            </w:pPr>
            <w:r>
              <w:rPr>
                <w:b/>
              </w:rPr>
              <w:lastRenderedPageBreak/>
              <w:t xml:space="preserve">Naziv modula ili </w:t>
            </w:r>
          </w:p>
          <w:p w14:paraId="4C1F483B" w14:textId="77777777" w:rsidR="00CD2EB1" w:rsidRDefault="001D733D">
            <w:pPr>
              <w:spacing w:line="276" w:lineRule="auto"/>
              <w:jc w:val="center"/>
            </w:pPr>
            <w:r>
              <w:rPr>
                <w:b/>
              </w:rPr>
              <w:t>skupine ishoda učenja</w:t>
            </w:r>
          </w:p>
        </w:tc>
        <w:tc>
          <w:tcPr>
            <w:tcW w:w="6667" w:type="dxa"/>
            <w:gridSpan w:val="4"/>
            <w:tcBorders>
              <w:top w:val="single" w:sz="4" w:space="0" w:color="000000"/>
              <w:left w:val="single" w:sz="4" w:space="0" w:color="000000"/>
              <w:bottom w:val="single" w:sz="4" w:space="0" w:color="000000"/>
              <w:right w:val="single" w:sz="4" w:space="0" w:color="000000"/>
            </w:tcBorders>
          </w:tcPr>
          <w:p w14:paraId="6722E004" w14:textId="77777777" w:rsidR="00CD2EB1" w:rsidRDefault="001D733D">
            <w:pPr>
              <w:spacing w:line="276" w:lineRule="auto"/>
              <w:jc w:val="center"/>
              <w:rPr>
                <w:b/>
              </w:rPr>
            </w:pPr>
            <w:r>
              <w:rPr>
                <w:b/>
              </w:rPr>
              <w:t xml:space="preserve">Napredno i objektno programiranje </w:t>
            </w:r>
          </w:p>
          <w:p w14:paraId="3FF8D876" w14:textId="77777777" w:rsidR="00CD2EB1" w:rsidRDefault="001D733D">
            <w:pPr>
              <w:spacing w:line="276" w:lineRule="auto"/>
              <w:jc w:val="center"/>
              <w:rPr>
                <w:b/>
              </w:rPr>
            </w:pPr>
            <w:r>
              <w:rPr>
                <w:b/>
              </w:rPr>
              <w:t>Mato Kokanović</w:t>
            </w:r>
          </w:p>
        </w:tc>
      </w:tr>
      <w:tr w:rsidR="00CD2EB1" w14:paraId="7339C36D" w14:textId="77777777">
        <w:trPr>
          <w:trHeight w:val="868"/>
          <w:jc w:val="center"/>
        </w:trPr>
        <w:tc>
          <w:tcPr>
            <w:tcW w:w="3114" w:type="dxa"/>
            <w:vMerge w:val="restart"/>
            <w:tcBorders>
              <w:top w:val="single" w:sz="4" w:space="0" w:color="000000"/>
              <w:left w:val="single" w:sz="4" w:space="0" w:color="000000"/>
              <w:right w:val="single" w:sz="4" w:space="0" w:color="000000"/>
            </w:tcBorders>
            <w:shd w:val="clear" w:color="auto" w:fill="BDD7EE"/>
          </w:tcPr>
          <w:p w14:paraId="19205C38" w14:textId="77777777" w:rsidR="00CD2EB1" w:rsidRDefault="00CD2EB1">
            <w:pPr>
              <w:spacing w:line="276" w:lineRule="auto"/>
              <w:jc w:val="center"/>
              <w:rPr>
                <w:b/>
              </w:rPr>
            </w:pPr>
          </w:p>
          <w:p w14:paraId="097E920F" w14:textId="77777777" w:rsidR="00CD2EB1" w:rsidRDefault="00CD2EB1">
            <w:pPr>
              <w:spacing w:line="276" w:lineRule="auto"/>
              <w:jc w:val="center"/>
              <w:rPr>
                <w:b/>
              </w:rPr>
            </w:pPr>
          </w:p>
          <w:p w14:paraId="57B60863" w14:textId="77777777" w:rsidR="00CD2EB1" w:rsidRDefault="001D733D">
            <w:pPr>
              <w:spacing w:line="276" w:lineRule="auto"/>
              <w:jc w:val="center"/>
              <w:rPr>
                <w:b/>
              </w:rPr>
            </w:pPr>
            <w:r>
              <w:rPr>
                <w:b/>
              </w:rPr>
              <w:t>Cilj</w:t>
            </w:r>
          </w:p>
          <w:p w14:paraId="7D6CADFB" w14:textId="77777777" w:rsidR="00CD2EB1" w:rsidRDefault="00CD2EB1">
            <w:pPr>
              <w:spacing w:line="276" w:lineRule="auto"/>
              <w:jc w:val="center"/>
              <w:rPr>
                <w:b/>
              </w:rPr>
            </w:pPr>
          </w:p>
          <w:p w14:paraId="4D5B653A" w14:textId="77777777" w:rsidR="00CD2EB1" w:rsidRDefault="00CD2EB1">
            <w:pPr>
              <w:spacing w:line="276" w:lineRule="auto"/>
              <w:jc w:val="center"/>
            </w:pPr>
          </w:p>
        </w:tc>
        <w:tc>
          <w:tcPr>
            <w:tcW w:w="1559" w:type="dxa"/>
            <w:tcBorders>
              <w:top w:val="single" w:sz="4" w:space="0" w:color="000000"/>
              <w:left w:val="single" w:sz="4" w:space="0" w:color="000000"/>
              <w:bottom w:val="single" w:sz="4" w:space="0" w:color="000000"/>
              <w:right w:val="single" w:sz="4" w:space="0" w:color="000000"/>
            </w:tcBorders>
          </w:tcPr>
          <w:p w14:paraId="46474367" w14:textId="77777777" w:rsidR="00CD2EB1" w:rsidRDefault="00CD2EB1">
            <w:pPr>
              <w:spacing w:line="276" w:lineRule="auto"/>
              <w:jc w:val="center"/>
              <w:rPr>
                <w:b/>
              </w:rPr>
            </w:pPr>
          </w:p>
          <w:p w14:paraId="36F19E62" w14:textId="77777777" w:rsidR="00CD2EB1" w:rsidRDefault="001D733D">
            <w:pPr>
              <w:spacing w:line="276" w:lineRule="auto"/>
              <w:jc w:val="center"/>
              <w:rPr>
                <w:b/>
              </w:rPr>
            </w:pPr>
            <w:r>
              <w:rPr>
                <w:b/>
              </w:rPr>
              <w:t>Opći</w:t>
            </w:r>
          </w:p>
        </w:tc>
        <w:tc>
          <w:tcPr>
            <w:tcW w:w="5108" w:type="dxa"/>
            <w:gridSpan w:val="3"/>
            <w:tcBorders>
              <w:top w:val="single" w:sz="4" w:space="0" w:color="000000"/>
              <w:left w:val="single" w:sz="4" w:space="0" w:color="000000"/>
              <w:bottom w:val="single" w:sz="4" w:space="0" w:color="000000"/>
              <w:right w:val="single" w:sz="4" w:space="0" w:color="000000"/>
            </w:tcBorders>
          </w:tcPr>
          <w:p w14:paraId="6E55F8E1" w14:textId="77777777" w:rsidR="00CD2EB1" w:rsidRDefault="001D733D">
            <w:pPr>
              <w:spacing w:line="276" w:lineRule="auto"/>
              <w:jc w:val="both"/>
            </w:pPr>
            <w:r>
              <w:t>Upoznavanje učenika s osnovnim elementima naprednog i objektnog programiranja</w:t>
            </w:r>
          </w:p>
        </w:tc>
      </w:tr>
      <w:tr w:rsidR="00CD2EB1" w14:paraId="4DFB1DF2" w14:textId="77777777">
        <w:trPr>
          <w:trHeight w:val="1014"/>
          <w:jc w:val="center"/>
        </w:trPr>
        <w:tc>
          <w:tcPr>
            <w:tcW w:w="3114" w:type="dxa"/>
            <w:vMerge/>
            <w:tcBorders>
              <w:top w:val="single" w:sz="4" w:space="0" w:color="000000"/>
              <w:left w:val="single" w:sz="4" w:space="0" w:color="000000"/>
              <w:right w:val="single" w:sz="4" w:space="0" w:color="000000"/>
            </w:tcBorders>
            <w:shd w:val="clear" w:color="auto" w:fill="BDD7EE"/>
          </w:tcPr>
          <w:p w14:paraId="0A0B17D3" w14:textId="77777777" w:rsidR="00CD2EB1" w:rsidRDefault="00CD2EB1">
            <w:pPr>
              <w:widowControl w:val="0"/>
              <w:pBdr>
                <w:top w:val="nil"/>
                <w:left w:val="nil"/>
                <w:bottom w:val="nil"/>
                <w:right w:val="nil"/>
                <w:between w:val="nil"/>
              </w:pBdr>
              <w:spacing w:line="276" w:lineRule="auto"/>
              <w:rPr>
                <w:color w:val="FF0000"/>
              </w:rPr>
            </w:pPr>
          </w:p>
        </w:tc>
        <w:tc>
          <w:tcPr>
            <w:tcW w:w="1559" w:type="dxa"/>
            <w:tcBorders>
              <w:top w:val="single" w:sz="4" w:space="0" w:color="000000"/>
              <w:left w:val="single" w:sz="4" w:space="0" w:color="000000"/>
              <w:bottom w:val="single" w:sz="4" w:space="0" w:color="000000"/>
              <w:right w:val="single" w:sz="4" w:space="0" w:color="000000"/>
            </w:tcBorders>
          </w:tcPr>
          <w:p w14:paraId="669DAA6E" w14:textId="77777777" w:rsidR="00CD2EB1" w:rsidRDefault="00CD2EB1">
            <w:pPr>
              <w:spacing w:line="276" w:lineRule="auto"/>
              <w:jc w:val="center"/>
              <w:rPr>
                <w:b/>
              </w:rPr>
            </w:pPr>
          </w:p>
          <w:p w14:paraId="49A02151" w14:textId="77777777" w:rsidR="00CD2EB1" w:rsidRDefault="001D733D">
            <w:pPr>
              <w:spacing w:line="276" w:lineRule="auto"/>
              <w:jc w:val="center"/>
              <w:rPr>
                <w:b/>
              </w:rPr>
            </w:pPr>
            <w:r>
              <w:rPr>
                <w:b/>
              </w:rPr>
              <w:t>Specifični</w:t>
            </w:r>
          </w:p>
        </w:tc>
        <w:tc>
          <w:tcPr>
            <w:tcW w:w="5108" w:type="dxa"/>
            <w:gridSpan w:val="3"/>
            <w:tcBorders>
              <w:top w:val="single" w:sz="4" w:space="0" w:color="000000"/>
              <w:left w:val="single" w:sz="4" w:space="0" w:color="000000"/>
              <w:bottom w:val="single" w:sz="4" w:space="0" w:color="000000"/>
              <w:right w:val="single" w:sz="4" w:space="0" w:color="000000"/>
            </w:tcBorders>
          </w:tcPr>
          <w:p w14:paraId="1F2AF4B9" w14:textId="77777777" w:rsidR="00CD2EB1" w:rsidRDefault="001D733D">
            <w:pPr>
              <w:spacing w:line="276" w:lineRule="auto"/>
              <w:jc w:val="both"/>
            </w:pPr>
            <w:r>
              <w:t>Stjecanje znanja i vještina koje će učenicima omogućiti samostalnu izradu jednostavne aplikacije</w:t>
            </w:r>
          </w:p>
        </w:tc>
      </w:tr>
      <w:tr w:rsidR="00CD2EB1" w14:paraId="7F29B4AC" w14:textId="77777777">
        <w:trPr>
          <w:trHeight w:val="1588"/>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5B8A45B" w14:textId="77777777" w:rsidR="00CD2EB1" w:rsidRDefault="001D733D">
            <w:pPr>
              <w:spacing w:line="276" w:lineRule="auto"/>
              <w:jc w:val="center"/>
              <w:rPr>
                <w:b/>
              </w:rPr>
            </w:pPr>
            <w:r>
              <w:rPr>
                <w:b/>
              </w:rPr>
              <w:t>Zadaće</w:t>
            </w:r>
          </w:p>
        </w:tc>
        <w:tc>
          <w:tcPr>
            <w:tcW w:w="6667" w:type="dxa"/>
            <w:gridSpan w:val="4"/>
            <w:tcBorders>
              <w:top w:val="single" w:sz="4" w:space="0" w:color="000000"/>
              <w:left w:val="single" w:sz="4" w:space="0" w:color="000000"/>
              <w:bottom w:val="single" w:sz="4" w:space="0" w:color="000000"/>
              <w:right w:val="single" w:sz="4" w:space="0" w:color="000000"/>
            </w:tcBorders>
          </w:tcPr>
          <w:p w14:paraId="07860FED" w14:textId="77777777" w:rsidR="00CD2EB1" w:rsidRDefault="001D733D" w:rsidP="005576E8">
            <w:pPr>
              <w:numPr>
                <w:ilvl w:val="0"/>
                <w:numId w:val="114"/>
              </w:numPr>
              <w:pBdr>
                <w:top w:val="nil"/>
                <w:left w:val="nil"/>
                <w:bottom w:val="nil"/>
                <w:right w:val="nil"/>
                <w:between w:val="nil"/>
              </w:pBdr>
              <w:spacing w:line="276" w:lineRule="auto"/>
            </w:pPr>
            <w:r>
              <w:t>Upoznati se s naprednim programiranjem</w:t>
            </w:r>
          </w:p>
          <w:p w14:paraId="3D1DBAE9" w14:textId="77777777" w:rsidR="00CD2EB1" w:rsidRDefault="001D733D" w:rsidP="005576E8">
            <w:pPr>
              <w:numPr>
                <w:ilvl w:val="0"/>
                <w:numId w:val="114"/>
              </w:numPr>
              <w:pBdr>
                <w:top w:val="nil"/>
                <w:left w:val="nil"/>
                <w:bottom w:val="nil"/>
                <w:right w:val="nil"/>
                <w:between w:val="nil"/>
              </w:pBdr>
              <w:spacing w:line="276" w:lineRule="auto"/>
            </w:pPr>
            <w:r>
              <w:t>Upoznati se s osnovnim sastavnicama razvojne platforme .NET alat Visual Studio</w:t>
            </w:r>
          </w:p>
          <w:p w14:paraId="38983EE2" w14:textId="77777777" w:rsidR="00CD2EB1" w:rsidRDefault="001D733D" w:rsidP="005576E8">
            <w:pPr>
              <w:numPr>
                <w:ilvl w:val="0"/>
                <w:numId w:val="114"/>
              </w:numPr>
              <w:pBdr>
                <w:top w:val="nil"/>
                <w:left w:val="nil"/>
                <w:bottom w:val="nil"/>
                <w:right w:val="nil"/>
                <w:between w:val="nil"/>
              </w:pBdr>
              <w:spacing w:line="276" w:lineRule="auto"/>
            </w:pPr>
            <w:r>
              <w:t>Primijeniti znanja na realan problem</w:t>
            </w:r>
          </w:p>
          <w:p w14:paraId="43B12D75" w14:textId="77777777" w:rsidR="00CD2EB1" w:rsidRDefault="001D733D" w:rsidP="005576E8">
            <w:pPr>
              <w:numPr>
                <w:ilvl w:val="0"/>
                <w:numId w:val="114"/>
              </w:numPr>
              <w:pBdr>
                <w:top w:val="nil"/>
                <w:left w:val="nil"/>
                <w:bottom w:val="nil"/>
                <w:right w:val="nil"/>
                <w:between w:val="nil"/>
              </w:pBdr>
              <w:spacing w:line="276" w:lineRule="auto"/>
            </w:pPr>
            <w:r>
              <w:t>Stvoriti novo projektno rješenje, izvršiti ga i spremiti</w:t>
            </w:r>
          </w:p>
        </w:tc>
      </w:tr>
      <w:tr w:rsidR="00CD2EB1" w14:paraId="505DA238" w14:textId="7777777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tcPr>
          <w:p w14:paraId="7E051C26" w14:textId="77777777" w:rsidR="00CD2EB1" w:rsidRDefault="001D733D">
            <w:pPr>
              <w:spacing w:line="276" w:lineRule="auto"/>
              <w:jc w:val="center"/>
            </w:pPr>
            <w:r>
              <w:rPr>
                <w:b/>
              </w:rPr>
              <w:t>Ciljna skupina</w:t>
            </w:r>
          </w:p>
        </w:tc>
        <w:tc>
          <w:tcPr>
            <w:tcW w:w="6667" w:type="dxa"/>
            <w:gridSpan w:val="4"/>
            <w:tcBorders>
              <w:top w:val="single" w:sz="4" w:space="0" w:color="000000"/>
              <w:left w:val="single" w:sz="4" w:space="0" w:color="000000"/>
              <w:bottom w:val="single" w:sz="4" w:space="0" w:color="000000"/>
              <w:right w:val="single" w:sz="4" w:space="0" w:color="000000"/>
            </w:tcBorders>
          </w:tcPr>
          <w:p w14:paraId="2515CCC7" w14:textId="77777777" w:rsidR="00CD2EB1" w:rsidRDefault="001D733D">
            <w:pPr>
              <w:jc w:val="both"/>
            </w:pPr>
            <w:r>
              <w:t>Učenici 3 razreda, smjer Teh. za računalstvo</w:t>
            </w:r>
          </w:p>
        </w:tc>
      </w:tr>
      <w:tr w:rsidR="00CD2EB1" w14:paraId="338C2DAA" w14:textId="7777777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tcPr>
          <w:p w14:paraId="33251377" w14:textId="77777777" w:rsidR="00CD2EB1" w:rsidRDefault="001D733D">
            <w:pPr>
              <w:spacing w:line="276" w:lineRule="auto"/>
              <w:jc w:val="center"/>
            </w:pPr>
            <w:r>
              <w:rPr>
                <w:b/>
              </w:rPr>
              <w:t>Vrijeme trajanja</w:t>
            </w:r>
          </w:p>
        </w:tc>
        <w:tc>
          <w:tcPr>
            <w:tcW w:w="6667" w:type="dxa"/>
            <w:gridSpan w:val="4"/>
            <w:tcBorders>
              <w:top w:val="single" w:sz="4" w:space="0" w:color="000000"/>
              <w:left w:val="single" w:sz="4" w:space="0" w:color="000000"/>
              <w:bottom w:val="single" w:sz="4" w:space="0" w:color="000000"/>
              <w:right w:val="single" w:sz="4" w:space="0" w:color="000000"/>
            </w:tcBorders>
          </w:tcPr>
          <w:p w14:paraId="30687CE5" w14:textId="77777777" w:rsidR="00CD2EB1" w:rsidRDefault="001D733D">
            <w:pPr>
              <w:spacing w:line="276" w:lineRule="auto"/>
            </w:pPr>
            <w:r>
              <w:t>105  sati</w:t>
            </w:r>
          </w:p>
        </w:tc>
      </w:tr>
      <w:tr w:rsidR="00CD2EB1" w14:paraId="24161C1C" w14:textId="77777777">
        <w:trPr>
          <w:trHeight w:val="191"/>
          <w:jc w:val="center"/>
        </w:trPr>
        <w:tc>
          <w:tcPr>
            <w:tcW w:w="3114" w:type="dxa"/>
            <w:vMerge w:val="restart"/>
            <w:tcBorders>
              <w:top w:val="single" w:sz="4" w:space="0" w:color="000000"/>
              <w:left w:val="single" w:sz="4" w:space="0" w:color="000000"/>
              <w:right w:val="single" w:sz="4" w:space="0" w:color="000000"/>
            </w:tcBorders>
            <w:shd w:val="clear" w:color="auto" w:fill="BDD7EE"/>
            <w:vAlign w:val="center"/>
          </w:tcPr>
          <w:p w14:paraId="23C0AFBF" w14:textId="77777777" w:rsidR="00CD2EB1" w:rsidRDefault="001D733D">
            <w:pPr>
              <w:spacing w:line="276" w:lineRule="auto"/>
              <w:jc w:val="center"/>
              <w:rPr>
                <w:b/>
              </w:rPr>
            </w:pPr>
            <w:r>
              <w:rPr>
                <w:b/>
              </w:rPr>
              <w:t>Plan i program po koracima</w:t>
            </w: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3222F5D3" w14:textId="77777777" w:rsidR="00CD2EB1" w:rsidRDefault="001D733D">
            <w:pPr>
              <w:spacing w:line="276" w:lineRule="auto"/>
              <w:jc w:val="center"/>
              <w:rPr>
                <w:b/>
              </w:rPr>
            </w:pPr>
            <w:r>
              <w:rPr>
                <w:b/>
              </w:rPr>
              <w:t>Mjesec</w:t>
            </w:r>
          </w:p>
        </w:tc>
        <w:tc>
          <w:tcPr>
            <w:tcW w:w="255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23D656A" w14:textId="77777777" w:rsidR="00CD2EB1" w:rsidRDefault="001D733D">
            <w:pPr>
              <w:spacing w:line="276" w:lineRule="auto"/>
              <w:jc w:val="center"/>
              <w:rPr>
                <w:b/>
              </w:rPr>
            </w:pPr>
            <w:r>
              <w:rPr>
                <w:b/>
              </w:rPr>
              <w:t>Tema</w:t>
            </w:r>
          </w:p>
        </w:tc>
        <w:tc>
          <w:tcPr>
            <w:tcW w:w="170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8684B1C" w14:textId="77777777" w:rsidR="00CD2EB1" w:rsidRDefault="001D733D">
            <w:pPr>
              <w:spacing w:line="276" w:lineRule="auto"/>
              <w:jc w:val="center"/>
              <w:rPr>
                <w:b/>
              </w:rPr>
            </w:pPr>
            <w:r>
              <w:rPr>
                <w:b/>
              </w:rPr>
              <w:t>Predavač</w:t>
            </w:r>
          </w:p>
        </w:tc>
      </w:tr>
      <w:tr w:rsidR="00CD2EB1" w14:paraId="61F16A90" w14:textId="77777777">
        <w:trPr>
          <w:trHeight w:val="150"/>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7F412BB6" w14:textId="77777777" w:rsidR="00CD2EB1" w:rsidRDefault="00CD2EB1">
            <w:pPr>
              <w:widowControl w:val="0"/>
              <w:pBdr>
                <w:top w:val="nil"/>
                <w:left w:val="nil"/>
                <w:bottom w:val="nil"/>
                <w:right w:val="nil"/>
                <w:between w:val="nil"/>
              </w:pBdr>
              <w:spacing w:line="276" w:lineRule="auto"/>
              <w:rPr>
                <w:b/>
                <w:color w:val="FF0000"/>
              </w:rPr>
            </w:pP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36D600" w14:textId="77777777" w:rsidR="00CD2EB1" w:rsidRDefault="001D733D">
            <w:pPr>
              <w:spacing w:line="276" w:lineRule="auto"/>
              <w:jc w:val="center"/>
              <w:rPr>
                <w:b/>
              </w:rPr>
            </w:pPr>
            <w:r>
              <w:rPr>
                <w:b/>
              </w:rPr>
              <w:t>Rujan</w:t>
            </w:r>
          </w:p>
        </w:tc>
        <w:tc>
          <w:tcPr>
            <w:tcW w:w="2550" w:type="dxa"/>
            <w:tcBorders>
              <w:top w:val="single" w:sz="4" w:space="0" w:color="000000"/>
              <w:left w:val="single" w:sz="4" w:space="0" w:color="000000"/>
              <w:bottom w:val="single" w:sz="4" w:space="0" w:color="000000"/>
              <w:right w:val="single" w:sz="4" w:space="0" w:color="000000"/>
            </w:tcBorders>
            <w:vAlign w:val="center"/>
          </w:tcPr>
          <w:p w14:paraId="0CBC7706" w14:textId="77777777" w:rsidR="00CD2EB1" w:rsidRDefault="001D733D">
            <w:pPr>
              <w:spacing w:line="276" w:lineRule="auto"/>
            </w:pPr>
            <w:r>
              <w:t>Uvod</w:t>
            </w:r>
          </w:p>
        </w:tc>
        <w:tc>
          <w:tcPr>
            <w:tcW w:w="1702" w:type="dxa"/>
            <w:tcBorders>
              <w:top w:val="single" w:sz="4" w:space="0" w:color="000000"/>
              <w:left w:val="single" w:sz="4" w:space="0" w:color="000000"/>
              <w:bottom w:val="single" w:sz="4" w:space="0" w:color="000000"/>
              <w:right w:val="single" w:sz="4" w:space="0" w:color="000000"/>
            </w:tcBorders>
            <w:vAlign w:val="center"/>
          </w:tcPr>
          <w:p w14:paraId="352EDD6D" w14:textId="77777777" w:rsidR="00CD2EB1" w:rsidRDefault="001D733D">
            <w:pPr>
              <w:spacing w:line="276" w:lineRule="auto"/>
            </w:pPr>
            <w:r>
              <w:t>Mato Kokanović</w:t>
            </w:r>
          </w:p>
        </w:tc>
      </w:tr>
      <w:tr w:rsidR="00CD2EB1" w14:paraId="4EB58575" w14:textId="77777777">
        <w:trPr>
          <w:trHeight w:val="162"/>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05920E50" w14:textId="77777777" w:rsidR="00CD2EB1" w:rsidRDefault="00CD2EB1">
            <w:pPr>
              <w:widowControl w:val="0"/>
              <w:pBdr>
                <w:top w:val="nil"/>
                <w:left w:val="nil"/>
                <w:bottom w:val="nil"/>
                <w:right w:val="nil"/>
                <w:between w:val="nil"/>
              </w:pBdr>
              <w:spacing w:line="276" w:lineRule="auto"/>
              <w:rPr>
                <w:color w:val="FF0000"/>
              </w:rPr>
            </w:pP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3BD5C0" w14:textId="77777777" w:rsidR="00CD2EB1" w:rsidRDefault="001D733D">
            <w:pPr>
              <w:spacing w:line="276" w:lineRule="auto"/>
              <w:jc w:val="center"/>
              <w:rPr>
                <w:b/>
              </w:rPr>
            </w:pPr>
            <w:r>
              <w:rPr>
                <w:b/>
              </w:rPr>
              <w:t>Listopad</w:t>
            </w:r>
          </w:p>
        </w:tc>
        <w:tc>
          <w:tcPr>
            <w:tcW w:w="2550" w:type="dxa"/>
            <w:tcBorders>
              <w:top w:val="single" w:sz="4" w:space="0" w:color="000000"/>
              <w:left w:val="single" w:sz="4" w:space="0" w:color="000000"/>
              <w:bottom w:val="single" w:sz="4" w:space="0" w:color="000000"/>
              <w:right w:val="single" w:sz="4" w:space="0" w:color="000000"/>
            </w:tcBorders>
            <w:vAlign w:val="center"/>
          </w:tcPr>
          <w:p w14:paraId="4583F38D" w14:textId="77777777" w:rsidR="00CD2EB1" w:rsidRDefault="001D733D">
            <w:pPr>
              <w:spacing w:line="276" w:lineRule="auto"/>
            </w:pPr>
            <w:r>
              <w:t>Osnove objektnog  programiranja</w:t>
            </w:r>
          </w:p>
        </w:tc>
        <w:tc>
          <w:tcPr>
            <w:tcW w:w="1702" w:type="dxa"/>
            <w:tcBorders>
              <w:top w:val="single" w:sz="4" w:space="0" w:color="000000"/>
              <w:left w:val="single" w:sz="4" w:space="0" w:color="000000"/>
              <w:bottom w:val="single" w:sz="4" w:space="0" w:color="000000"/>
              <w:right w:val="single" w:sz="4" w:space="0" w:color="000000"/>
            </w:tcBorders>
          </w:tcPr>
          <w:p w14:paraId="72234907" w14:textId="77777777" w:rsidR="00CD2EB1" w:rsidRDefault="001D733D">
            <w:r>
              <w:t xml:space="preserve">Mato Kokanović </w:t>
            </w:r>
          </w:p>
        </w:tc>
      </w:tr>
      <w:tr w:rsidR="00CD2EB1" w14:paraId="466C388B" w14:textId="77777777">
        <w:trPr>
          <w:trHeight w:val="150"/>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24CDB358" w14:textId="77777777" w:rsidR="00CD2EB1" w:rsidRDefault="00CD2EB1">
            <w:pPr>
              <w:widowControl w:val="0"/>
              <w:pBdr>
                <w:top w:val="nil"/>
                <w:left w:val="nil"/>
                <w:bottom w:val="nil"/>
                <w:right w:val="nil"/>
                <w:between w:val="nil"/>
              </w:pBdr>
              <w:spacing w:line="276" w:lineRule="auto"/>
              <w:rPr>
                <w:color w:val="FF0000"/>
              </w:rPr>
            </w:pP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6608A5" w14:textId="77777777" w:rsidR="00CD2EB1" w:rsidRDefault="001D733D">
            <w:pPr>
              <w:spacing w:line="276" w:lineRule="auto"/>
              <w:jc w:val="center"/>
              <w:rPr>
                <w:b/>
              </w:rPr>
            </w:pPr>
            <w:r>
              <w:rPr>
                <w:b/>
              </w:rPr>
              <w:t>Studeni</w:t>
            </w:r>
          </w:p>
        </w:tc>
        <w:tc>
          <w:tcPr>
            <w:tcW w:w="2550" w:type="dxa"/>
            <w:tcBorders>
              <w:top w:val="single" w:sz="4" w:space="0" w:color="000000"/>
              <w:left w:val="single" w:sz="4" w:space="0" w:color="000000"/>
              <w:bottom w:val="single" w:sz="4" w:space="0" w:color="000000"/>
              <w:right w:val="single" w:sz="4" w:space="0" w:color="000000"/>
            </w:tcBorders>
            <w:vAlign w:val="center"/>
          </w:tcPr>
          <w:p w14:paraId="1F6654F8" w14:textId="77777777" w:rsidR="00CD2EB1" w:rsidRDefault="001D733D">
            <w:pPr>
              <w:spacing w:line="276" w:lineRule="auto"/>
            </w:pPr>
            <w:r>
              <w:t>Osnove objektnog  programiranja</w:t>
            </w:r>
          </w:p>
        </w:tc>
        <w:tc>
          <w:tcPr>
            <w:tcW w:w="1702" w:type="dxa"/>
            <w:tcBorders>
              <w:top w:val="single" w:sz="4" w:space="0" w:color="000000"/>
              <w:left w:val="single" w:sz="4" w:space="0" w:color="000000"/>
              <w:bottom w:val="single" w:sz="4" w:space="0" w:color="000000"/>
              <w:right w:val="single" w:sz="4" w:space="0" w:color="000000"/>
            </w:tcBorders>
          </w:tcPr>
          <w:p w14:paraId="33D67C53" w14:textId="77777777" w:rsidR="00CD2EB1" w:rsidRDefault="001D733D">
            <w:r>
              <w:t xml:space="preserve">Mato Kokanović </w:t>
            </w:r>
          </w:p>
        </w:tc>
      </w:tr>
      <w:tr w:rsidR="00CD2EB1" w14:paraId="6A7842CA" w14:textId="77777777">
        <w:trPr>
          <w:trHeight w:val="175"/>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40C215C5" w14:textId="77777777" w:rsidR="00CD2EB1" w:rsidRDefault="00CD2EB1">
            <w:pPr>
              <w:widowControl w:val="0"/>
              <w:pBdr>
                <w:top w:val="nil"/>
                <w:left w:val="nil"/>
                <w:bottom w:val="nil"/>
                <w:right w:val="nil"/>
                <w:between w:val="nil"/>
              </w:pBdr>
              <w:spacing w:line="276" w:lineRule="auto"/>
              <w:rPr>
                <w:color w:val="FF0000"/>
              </w:rPr>
            </w:pP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CA0845" w14:textId="77777777" w:rsidR="00CD2EB1" w:rsidRDefault="001D733D">
            <w:pPr>
              <w:spacing w:line="276" w:lineRule="auto"/>
              <w:jc w:val="center"/>
              <w:rPr>
                <w:b/>
              </w:rPr>
            </w:pPr>
            <w:r>
              <w:rPr>
                <w:b/>
              </w:rPr>
              <w:t>Listopad</w:t>
            </w:r>
          </w:p>
        </w:tc>
        <w:tc>
          <w:tcPr>
            <w:tcW w:w="2550" w:type="dxa"/>
            <w:tcBorders>
              <w:top w:val="single" w:sz="4" w:space="0" w:color="000000"/>
              <w:left w:val="single" w:sz="4" w:space="0" w:color="000000"/>
              <w:bottom w:val="single" w:sz="4" w:space="0" w:color="000000"/>
              <w:right w:val="single" w:sz="4" w:space="0" w:color="000000"/>
            </w:tcBorders>
            <w:vAlign w:val="center"/>
          </w:tcPr>
          <w:p w14:paraId="11AC39E1" w14:textId="77777777" w:rsidR="00CD2EB1" w:rsidRDefault="001D733D">
            <w:pPr>
              <w:spacing w:line="276" w:lineRule="auto"/>
            </w:pPr>
            <w:r>
              <w:t>Osnove objektnog  programiranja</w:t>
            </w:r>
          </w:p>
        </w:tc>
        <w:tc>
          <w:tcPr>
            <w:tcW w:w="1702" w:type="dxa"/>
            <w:tcBorders>
              <w:top w:val="single" w:sz="4" w:space="0" w:color="000000"/>
              <w:left w:val="single" w:sz="4" w:space="0" w:color="000000"/>
              <w:bottom w:val="single" w:sz="4" w:space="0" w:color="000000"/>
              <w:right w:val="single" w:sz="4" w:space="0" w:color="000000"/>
            </w:tcBorders>
          </w:tcPr>
          <w:p w14:paraId="17351521" w14:textId="77777777" w:rsidR="00CD2EB1" w:rsidRDefault="001D733D">
            <w:r>
              <w:t xml:space="preserve">Mato Kokanović </w:t>
            </w:r>
          </w:p>
        </w:tc>
      </w:tr>
      <w:tr w:rsidR="00CD2EB1" w14:paraId="02C3C6C3" w14:textId="77777777">
        <w:trPr>
          <w:trHeight w:val="99"/>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22A73B3E" w14:textId="77777777" w:rsidR="00CD2EB1" w:rsidRDefault="00CD2EB1">
            <w:pPr>
              <w:widowControl w:val="0"/>
              <w:pBdr>
                <w:top w:val="nil"/>
                <w:left w:val="nil"/>
                <w:bottom w:val="nil"/>
                <w:right w:val="nil"/>
                <w:between w:val="nil"/>
              </w:pBdr>
              <w:spacing w:line="276" w:lineRule="auto"/>
              <w:rPr>
                <w:color w:val="FF0000"/>
              </w:rPr>
            </w:pP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49876AB" w14:textId="77777777" w:rsidR="00CD2EB1" w:rsidRDefault="001D733D">
            <w:pPr>
              <w:spacing w:line="276" w:lineRule="auto"/>
              <w:jc w:val="center"/>
              <w:rPr>
                <w:b/>
              </w:rPr>
            </w:pPr>
            <w:r>
              <w:rPr>
                <w:b/>
              </w:rPr>
              <w:t>Siječanj</w:t>
            </w:r>
          </w:p>
        </w:tc>
        <w:tc>
          <w:tcPr>
            <w:tcW w:w="2550" w:type="dxa"/>
            <w:tcBorders>
              <w:top w:val="single" w:sz="4" w:space="0" w:color="000000"/>
              <w:left w:val="single" w:sz="4" w:space="0" w:color="000000"/>
              <w:bottom w:val="single" w:sz="4" w:space="0" w:color="000000"/>
              <w:right w:val="single" w:sz="4" w:space="0" w:color="000000"/>
            </w:tcBorders>
            <w:vAlign w:val="center"/>
          </w:tcPr>
          <w:p w14:paraId="680D39FD" w14:textId="77777777" w:rsidR="00CD2EB1" w:rsidRDefault="001D733D">
            <w:pPr>
              <w:spacing w:line="276" w:lineRule="auto"/>
            </w:pPr>
            <w:r>
              <w:t>Osnove objektnog  programiranja</w:t>
            </w:r>
          </w:p>
        </w:tc>
        <w:tc>
          <w:tcPr>
            <w:tcW w:w="1702" w:type="dxa"/>
            <w:tcBorders>
              <w:top w:val="single" w:sz="4" w:space="0" w:color="000000"/>
              <w:left w:val="single" w:sz="4" w:space="0" w:color="000000"/>
              <w:bottom w:val="single" w:sz="4" w:space="0" w:color="000000"/>
              <w:right w:val="single" w:sz="4" w:space="0" w:color="000000"/>
            </w:tcBorders>
          </w:tcPr>
          <w:p w14:paraId="5E767DC5" w14:textId="77777777" w:rsidR="00CD2EB1" w:rsidRDefault="001D733D">
            <w:r>
              <w:t xml:space="preserve">Mato Kokanović </w:t>
            </w:r>
          </w:p>
        </w:tc>
      </w:tr>
      <w:tr w:rsidR="00CD2EB1" w14:paraId="582019C7" w14:textId="77777777">
        <w:trPr>
          <w:trHeight w:val="138"/>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2BACD24D" w14:textId="77777777" w:rsidR="00CD2EB1" w:rsidRDefault="00CD2EB1">
            <w:pPr>
              <w:widowControl w:val="0"/>
              <w:pBdr>
                <w:top w:val="nil"/>
                <w:left w:val="nil"/>
                <w:bottom w:val="nil"/>
                <w:right w:val="nil"/>
                <w:between w:val="nil"/>
              </w:pBdr>
              <w:spacing w:line="276" w:lineRule="auto"/>
              <w:rPr>
                <w:color w:val="FF0000"/>
              </w:rPr>
            </w:pP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0C94F1" w14:textId="77777777" w:rsidR="00CD2EB1" w:rsidRDefault="001D733D">
            <w:pPr>
              <w:spacing w:line="276" w:lineRule="auto"/>
              <w:jc w:val="center"/>
              <w:rPr>
                <w:b/>
              </w:rPr>
            </w:pPr>
            <w:r>
              <w:rPr>
                <w:b/>
              </w:rPr>
              <w:t>Veljača</w:t>
            </w:r>
          </w:p>
        </w:tc>
        <w:tc>
          <w:tcPr>
            <w:tcW w:w="2550" w:type="dxa"/>
            <w:tcBorders>
              <w:top w:val="single" w:sz="4" w:space="0" w:color="000000"/>
              <w:left w:val="single" w:sz="4" w:space="0" w:color="000000"/>
              <w:bottom w:val="single" w:sz="4" w:space="0" w:color="000000"/>
              <w:right w:val="single" w:sz="4" w:space="0" w:color="000000"/>
            </w:tcBorders>
            <w:vAlign w:val="center"/>
          </w:tcPr>
          <w:p w14:paraId="1DBA982D" w14:textId="77777777" w:rsidR="00CD2EB1" w:rsidRDefault="001D733D">
            <w:pPr>
              <w:spacing w:line="276" w:lineRule="auto"/>
            </w:pPr>
            <w:r>
              <w:t>Izrada korisničkog sučelja</w:t>
            </w:r>
          </w:p>
        </w:tc>
        <w:tc>
          <w:tcPr>
            <w:tcW w:w="1702" w:type="dxa"/>
            <w:tcBorders>
              <w:top w:val="single" w:sz="4" w:space="0" w:color="000000"/>
              <w:left w:val="single" w:sz="4" w:space="0" w:color="000000"/>
              <w:bottom w:val="single" w:sz="4" w:space="0" w:color="000000"/>
              <w:right w:val="single" w:sz="4" w:space="0" w:color="000000"/>
            </w:tcBorders>
          </w:tcPr>
          <w:p w14:paraId="1A6CB9C9" w14:textId="77777777" w:rsidR="00CD2EB1" w:rsidRDefault="001D733D">
            <w:r>
              <w:t xml:space="preserve">Mato Kokanović </w:t>
            </w:r>
          </w:p>
        </w:tc>
      </w:tr>
      <w:tr w:rsidR="00CD2EB1" w14:paraId="514DEEC0" w14:textId="77777777">
        <w:trPr>
          <w:trHeight w:val="200"/>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6289C540" w14:textId="77777777" w:rsidR="00CD2EB1" w:rsidRDefault="00CD2EB1">
            <w:pPr>
              <w:widowControl w:val="0"/>
              <w:pBdr>
                <w:top w:val="nil"/>
                <w:left w:val="nil"/>
                <w:bottom w:val="nil"/>
                <w:right w:val="nil"/>
                <w:between w:val="nil"/>
              </w:pBdr>
              <w:spacing w:line="276" w:lineRule="auto"/>
              <w:rPr>
                <w:color w:val="FF0000"/>
              </w:rPr>
            </w:pP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A611FE9" w14:textId="77777777" w:rsidR="00CD2EB1" w:rsidRDefault="001D733D">
            <w:pPr>
              <w:spacing w:line="276" w:lineRule="auto"/>
              <w:jc w:val="center"/>
              <w:rPr>
                <w:b/>
              </w:rPr>
            </w:pPr>
            <w:r>
              <w:rPr>
                <w:b/>
              </w:rPr>
              <w:t>Ožujak</w:t>
            </w:r>
          </w:p>
        </w:tc>
        <w:tc>
          <w:tcPr>
            <w:tcW w:w="2550" w:type="dxa"/>
            <w:tcBorders>
              <w:top w:val="single" w:sz="4" w:space="0" w:color="000000"/>
              <w:left w:val="single" w:sz="4" w:space="0" w:color="000000"/>
              <w:bottom w:val="single" w:sz="4" w:space="0" w:color="000000"/>
              <w:right w:val="single" w:sz="4" w:space="0" w:color="000000"/>
            </w:tcBorders>
            <w:vAlign w:val="center"/>
          </w:tcPr>
          <w:p w14:paraId="5B120A8E" w14:textId="77777777" w:rsidR="00CD2EB1" w:rsidRDefault="001D733D">
            <w:pPr>
              <w:spacing w:line="276" w:lineRule="auto"/>
            </w:pPr>
            <w:r>
              <w:t>Izrada korisničkog sučelja</w:t>
            </w:r>
          </w:p>
        </w:tc>
        <w:tc>
          <w:tcPr>
            <w:tcW w:w="1702" w:type="dxa"/>
            <w:tcBorders>
              <w:top w:val="single" w:sz="4" w:space="0" w:color="000000"/>
              <w:left w:val="single" w:sz="4" w:space="0" w:color="000000"/>
              <w:bottom w:val="single" w:sz="4" w:space="0" w:color="000000"/>
              <w:right w:val="single" w:sz="4" w:space="0" w:color="000000"/>
            </w:tcBorders>
          </w:tcPr>
          <w:p w14:paraId="5E2BCC6A" w14:textId="77777777" w:rsidR="00CD2EB1" w:rsidRDefault="001D733D">
            <w:r>
              <w:t xml:space="preserve">Mato Kokanović </w:t>
            </w:r>
          </w:p>
        </w:tc>
      </w:tr>
      <w:tr w:rsidR="00CD2EB1" w14:paraId="023CC06E" w14:textId="77777777">
        <w:trPr>
          <w:trHeight w:val="275"/>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35CD1956" w14:textId="77777777" w:rsidR="00CD2EB1" w:rsidRDefault="00CD2EB1">
            <w:pPr>
              <w:widowControl w:val="0"/>
              <w:pBdr>
                <w:top w:val="nil"/>
                <w:left w:val="nil"/>
                <w:bottom w:val="nil"/>
                <w:right w:val="nil"/>
                <w:between w:val="nil"/>
              </w:pBdr>
              <w:spacing w:line="276" w:lineRule="auto"/>
              <w:rPr>
                <w:color w:val="FF0000"/>
              </w:rPr>
            </w:pP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851CD10" w14:textId="77777777" w:rsidR="00CD2EB1" w:rsidRDefault="001D733D">
            <w:pPr>
              <w:spacing w:line="276" w:lineRule="auto"/>
              <w:jc w:val="center"/>
              <w:rPr>
                <w:b/>
              </w:rPr>
            </w:pPr>
            <w:r>
              <w:rPr>
                <w:b/>
              </w:rPr>
              <w:t>Travanj</w:t>
            </w:r>
          </w:p>
        </w:tc>
        <w:tc>
          <w:tcPr>
            <w:tcW w:w="2550" w:type="dxa"/>
            <w:tcBorders>
              <w:top w:val="single" w:sz="4" w:space="0" w:color="000000"/>
              <w:left w:val="single" w:sz="4" w:space="0" w:color="000000"/>
              <w:bottom w:val="single" w:sz="4" w:space="0" w:color="000000"/>
              <w:right w:val="single" w:sz="4" w:space="0" w:color="000000"/>
            </w:tcBorders>
            <w:vAlign w:val="center"/>
          </w:tcPr>
          <w:p w14:paraId="1534A9F8" w14:textId="77777777" w:rsidR="00CD2EB1" w:rsidRDefault="001D733D">
            <w:pPr>
              <w:spacing w:line="276" w:lineRule="auto"/>
            </w:pPr>
            <w:r>
              <w:t>Izrada korisničkog sučelja</w:t>
            </w:r>
          </w:p>
        </w:tc>
        <w:tc>
          <w:tcPr>
            <w:tcW w:w="1702" w:type="dxa"/>
            <w:tcBorders>
              <w:top w:val="single" w:sz="4" w:space="0" w:color="000000"/>
              <w:left w:val="single" w:sz="4" w:space="0" w:color="000000"/>
              <w:bottom w:val="single" w:sz="4" w:space="0" w:color="000000"/>
              <w:right w:val="single" w:sz="4" w:space="0" w:color="000000"/>
            </w:tcBorders>
          </w:tcPr>
          <w:p w14:paraId="206949B1" w14:textId="77777777" w:rsidR="00CD2EB1" w:rsidRDefault="001D733D">
            <w:r>
              <w:t xml:space="preserve">Mato Kokanović </w:t>
            </w:r>
          </w:p>
        </w:tc>
      </w:tr>
      <w:tr w:rsidR="00CD2EB1" w14:paraId="352F739D" w14:textId="77777777">
        <w:trPr>
          <w:trHeight w:val="288"/>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6FAEE71E" w14:textId="77777777" w:rsidR="00CD2EB1" w:rsidRDefault="00CD2EB1">
            <w:pPr>
              <w:widowControl w:val="0"/>
              <w:pBdr>
                <w:top w:val="nil"/>
                <w:left w:val="nil"/>
                <w:bottom w:val="nil"/>
                <w:right w:val="nil"/>
                <w:between w:val="nil"/>
              </w:pBdr>
              <w:spacing w:line="276" w:lineRule="auto"/>
              <w:rPr>
                <w:color w:val="FF0000"/>
              </w:rPr>
            </w:pP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3E55BB8" w14:textId="77777777" w:rsidR="00CD2EB1" w:rsidRDefault="001D733D">
            <w:pPr>
              <w:spacing w:line="276" w:lineRule="auto"/>
              <w:jc w:val="center"/>
              <w:rPr>
                <w:b/>
              </w:rPr>
            </w:pPr>
            <w:r>
              <w:rPr>
                <w:b/>
              </w:rPr>
              <w:t>Svibanj-Lipanj</w:t>
            </w:r>
          </w:p>
        </w:tc>
        <w:tc>
          <w:tcPr>
            <w:tcW w:w="2550" w:type="dxa"/>
            <w:tcBorders>
              <w:top w:val="single" w:sz="4" w:space="0" w:color="000000"/>
              <w:left w:val="single" w:sz="4" w:space="0" w:color="000000"/>
              <w:bottom w:val="single" w:sz="4" w:space="0" w:color="000000"/>
              <w:right w:val="single" w:sz="4" w:space="0" w:color="000000"/>
            </w:tcBorders>
            <w:vAlign w:val="center"/>
          </w:tcPr>
          <w:p w14:paraId="30FC68F4" w14:textId="77777777" w:rsidR="00CD2EB1" w:rsidRDefault="001D733D">
            <w:pPr>
              <w:spacing w:line="276" w:lineRule="auto"/>
            </w:pPr>
            <w:r>
              <w:t>Izrada korisničkog sučelja</w:t>
            </w:r>
          </w:p>
        </w:tc>
        <w:tc>
          <w:tcPr>
            <w:tcW w:w="1702" w:type="dxa"/>
            <w:tcBorders>
              <w:top w:val="single" w:sz="4" w:space="0" w:color="000000"/>
              <w:left w:val="single" w:sz="4" w:space="0" w:color="000000"/>
              <w:bottom w:val="single" w:sz="4" w:space="0" w:color="000000"/>
              <w:right w:val="single" w:sz="4" w:space="0" w:color="000000"/>
            </w:tcBorders>
          </w:tcPr>
          <w:p w14:paraId="5E531A93" w14:textId="77777777" w:rsidR="00CD2EB1" w:rsidRDefault="001D733D">
            <w:r>
              <w:t xml:space="preserve">Mato Kokanović </w:t>
            </w:r>
          </w:p>
        </w:tc>
      </w:tr>
      <w:tr w:rsidR="00CD2EB1" w14:paraId="6E03A37B" w14:textId="7777777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tcPr>
          <w:p w14:paraId="78730B53" w14:textId="77777777" w:rsidR="00CD2EB1" w:rsidRDefault="001D733D">
            <w:pPr>
              <w:spacing w:line="276" w:lineRule="auto"/>
              <w:jc w:val="center"/>
            </w:pPr>
            <w:r>
              <w:rPr>
                <w:b/>
              </w:rPr>
              <w:t>Materijali za poučavanje i učenje</w:t>
            </w:r>
          </w:p>
        </w:tc>
        <w:tc>
          <w:tcPr>
            <w:tcW w:w="6667" w:type="dxa"/>
            <w:gridSpan w:val="4"/>
            <w:tcBorders>
              <w:top w:val="single" w:sz="4" w:space="0" w:color="000000"/>
              <w:left w:val="single" w:sz="4" w:space="0" w:color="000000"/>
              <w:bottom w:val="single" w:sz="4" w:space="0" w:color="000000"/>
              <w:right w:val="single" w:sz="4" w:space="0" w:color="000000"/>
            </w:tcBorders>
          </w:tcPr>
          <w:p w14:paraId="70865F51" w14:textId="77777777" w:rsidR="00CD2EB1" w:rsidRDefault="001D733D">
            <w:pPr>
              <w:spacing w:line="276" w:lineRule="auto"/>
            </w:pPr>
            <w:r>
              <w:t>M. Petričević, priručnik za srednje strukovne škole, abaca studio, 2011.</w:t>
            </w:r>
          </w:p>
        </w:tc>
      </w:tr>
      <w:tr w:rsidR="00CD2EB1" w14:paraId="012983BD" w14:textId="7777777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tcPr>
          <w:p w14:paraId="1CA385AB" w14:textId="77777777" w:rsidR="00CD2EB1" w:rsidRDefault="001D733D">
            <w:pPr>
              <w:spacing w:line="276" w:lineRule="auto"/>
              <w:jc w:val="center"/>
              <w:rPr>
                <w:b/>
              </w:rPr>
            </w:pPr>
            <w:r>
              <w:rPr>
                <w:b/>
              </w:rPr>
              <w:t>Potrebna materijalna sredstva</w:t>
            </w:r>
          </w:p>
          <w:p w14:paraId="484BBED2" w14:textId="77777777" w:rsidR="00CD2EB1" w:rsidRDefault="001D733D">
            <w:pPr>
              <w:spacing w:line="276" w:lineRule="auto"/>
              <w:jc w:val="center"/>
              <w:rPr>
                <w:b/>
              </w:rPr>
            </w:pPr>
            <w:r>
              <w:rPr>
                <w:b/>
              </w:rPr>
              <w:t>(uključujući troškovnik)</w:t>
            </w:r>
          </w:p>
        </w:tc>
        <w:tc>
          <w:tcPr>
            <w:tcW w:w="6667" w:type="dxa"/>
            <w:gridSpan w:val="4"/>
            <w:tcBorders>
              <w:top w:val="single" w:sz="4" w:space="0" w:color="000000"/>
              <w:left w:val="single" w:sz="4" w:space="0" w:color="000000"/>
              <w:bottom w:val="single" w:sz="4" w:space="0" w:color="000000"/>
              <w:right w:val="single" w:sz="4" w:space="0" w:color="000000"/>
            </w:tcBorders>
            <w:vAlign w:val="center"/>
          </w:tcPr>
          <w:p w14:paraId="1CE465FE" w14:textId="77777777" w:rsidR="00CD2EB1" w:rsidRDefault="001D733D">
            <w:pPr>
              <w:spacing w:line="276" w:lineRule="auto"/>
              <w:jc w:val="both"/>
            </w:pPr>
            <w:r>
              <w:t>Računalo za nastavnika i učenika</w:t>
            </w:r>
          </w:p>
        </w:tc>
      </w:tr>
      <w:tr w:rsidR="00CD2EB1" w14:paraId="0D113769" w14:textId="7777777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0AFA18F" w14:textId="77777777" w:rsidR="00CD2EB1" w:rsidRDefault="001D733D">
            <w:pPr>
              <w:spacing w:line="276" w:lineRule="auto"/>
              <w:jc w:val="center"/>
              <w:rPr>
                <w:b/>
              </w:rPr>
            </w:pPr>
            <w:r>
              <w:rPr>
                <w:b/>
              </w:rPr>
              <w:t>Strategije učenja</w:t>
            </w:r>
          </w:p>
        </w:tc>
        <w:tc>
          <w:tcPr>
            <w:tcW w:w="6667" w:type="dxa"/>
            <w:gridSpan w:val="4"/>
            <w:tcBorders>
              <w:top w:val="single" w:sz="4" w:space="0" w:color="000000"/>
              <w:left w:val="single" w:sz="4" w:space="0" w:color="000000"/>
              <w:bottom w:val="single" w:sz="4" w:space="0" w:color="000000"/>
              <w:right w:val="single" w:sz="4" w:space="0" w:color="000000"/>
            </w:tcBorders>
          </w:tcPr>
          <w:p w14:paraId="5CD5B1C2" w14:textId="77777777" w:rsidR="00CD2EB1" w:rsidRDefault="001D733D">
            <w:pPr>
              <w:spacing w:line="276" w:lineRule="auto"/>
            </w:pPr>
            <w:r>
              <w:t>Pri obradi novog sadržaja radit će se frontalno ili grupno, pri uvježbavanju individualno ili u paru, ovisno o broju učenika u skupini i broju računala, pri ocjenjivanju individualno. Koristit će se verbalne metode, demonstracija i laboratorijska metoda rada.</w:t>
            </w:r>
          </w:p>
        </w:tc>
      </w:tr>
      <w:tr w:rsidR="00CD2EB1" w14:paraId="5D642BC3" w14:textId="7777777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8875D5B" w14:textId="77777777" w:rsidR="00CD2EB1" w:rsidRDefault="001D733D">
            <w:pPr>
              <w:spacing w:line="276" w:lineRule="auto"/>
              <w:jc w:val="center"/>
            </w:pPr>
            <w:r>
              <w:rPr>
                <w:b/>
              </w:rPr>
              <w:t>Očekivani ishodi</w:t>
            </w:r>
          </w:p>
        </w:tc>
        <w:tc>
          <w:tcPr>
            <w:tcW w:w="6667" w:type="dxa"/>
            <w:gridSpan w:val="4"/>
            <w:tcBorders>
              <w:top w:val="single" w:sz="4" w:space="0" w:color="000000"/>
              <w:left w:val="single" w:sz="4" w:space="0" w:color="000000"/>
              <w:bottom w:val="single" w:sz="4" w:space="0" w:color="000000"/>
              <w:right w:val="single" w:sz="4" w:space="0" w:color="000000"/>
            </w:tcBorders>
            <w:vAlign w:val="center"/>
          </w:tcPr>
          <w:p w14:paraId="2C155E53" w14:textId="77777777" w:rsidR="00CD2EB1" w:rsidRDefault="001D733D">
            <w:pPr>
              <w:jc w:val="both"/>
            </w:pPr>
            <w:r>
              <w:t>Na kraju školske godine učenici će moći:</w:t>
            </w:r>
          </w:p>
          <w:p w14:paraId="4AD07011" w14:textId="77777777" w:rsidR="00CD2EB1" w:rsidRDefault="001D733D">
            <w:pPr>
              <w:numPr>
                <w:ilvl w:val="0"/>
                <w:numId w:val="68"/>
              </w:numPr>
              <w:pBdr>
                <w:top w:val="nil"/>
                <w:left w:val="nil"/>
                <w:bottom w:val="nil"/>
                <w:right w:val="nil"/>
                <w:between w:val="nil"/>
              </w:pBdr>
              <w:spacing w:before="240" w:line="259" w:lineRule="auto"/>
              <w:jc w:val="both"/>
            </w:pPr>
            <w:r>
              <w:t>koristiti OO model za izradbu korisničkog sučelja</w:t>
            </w:r>
          </w:p>
          <w:p w14:paraId="396814D1" w14:textId="77777777" w:rsidR="00CD2EB1" w:rsidRDefault="001D733D">
            <w:pPr>
              <w:numPr>
                <w:ilvl w:val="0"/>
                <w:numId w:val="68"/>
              </w:numPr>
              <w:pBdr>
                <w:top w:val="nil"/>
                <w:left w:val="nil"/>
                <w:bottom w:val="nil"/>
                <w:right w:val="nil"/>
                <w:between w:val="nil"/>
              </w:pBdr>
              <w:spacing w:line="259" w:lineRule="auto"/>
              <w:jc w:val="both"/>
            </w:pPr>
            <w:r>
              <w:t>generalizirati OO paradigmu korištenjem obrazaca dizajn programa (design patterns)</w:t>
            </w:r>
          </w:p>
          <w:p w14:paraId="68F36B31" w14:textId="77777777" w:rsidR="00CD2EB1" w:rsidRDefault="001D733D">
            <w:pPr>
              <w:numPr>
                <w:ilvl w:val="0"/>
                <w:numId w:val="68"/>
              </w:numPr>
              <w:pBdr>
                <w:top w:val="nil"/>
                <w:left w:val="nil"/>
                <w:bottom w:val="nil"/>
                <w:right w:val="nil"/>
                <w:between w:val="nil"/>
              </w:pBdr>
              <w:spacing w:line="259" w:lineRule="auto"/>
              <w:jc w:val="both"/>
            </w:pPr>
            <w:r>
              <w:t>primijeniti OO model za pristup podatcima u bazi</w:t>
            </w:r>
          </w:p>
        </w:tc>
      </w:tr>
      <w:tr w:rsidR="00CD2EB1" w14:paraId="67371834" w14:textId="7777777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6EFC66F" w14:textId="77777777" w:rsidR="00CD2EB1" w:rsidRDefault="001D733D">
            <w:pPr>
              <w:spacing w:line="276" w:lineRule="auto"/>
              <w:jc w:val="center"/>
              <w:rPr>
                <w:b/>
              </w:rPr>
            </w:pPr>
            <w:r>
              <w:rPr>
                <w:b/>
              </w:rPr>
              <w:t>Opis sustava procjenjivanja</w:t>
            </w:r>
          </w:p>
        </w:tc>
        <w:tc>
          <w:tcPr>
            <w:tcW w:w="6667" w:type="dxa"/>
            <w:gridSpan w:val="4"/>
            <w:tcBorders>
              <w:top w:val="single" w:sz="4" w:space="0" w:color="000000"/>
              <w:left w:val="single" w:sz="4" w:space="0" w:color="000000"/>
              <w:bottom w:val="single" w:sz="4" w:space="0" w:color="000000"/>
              <w:right w:val="single" w:sz="4" w:space="0" w:color="000000"/>
            </w:tcBorders>
          </w:tcPr>
          <w:p w14:paraId="179C6E10" w14:textId="77777777" w:rsidR="00CD2EB1" w:rsidRDefault="001D733D">
            <w:pPr>
              <w:spacing w:line="276" w:lineRule="auto"/>
            </w:pPr>
            <w:r>
              <w:t>Samostalna izrada programskih zadataka, rad i zalaganje na vježbama.</w:t>
            </w:r>
          </w:p>
        </w:tc>
      </w:tr>
      <w:tr w:rsidR="00CD2EB1" w14:paraId="78A9A02C" w14:textId="7777777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7A86C2A" w14:textId="77777777" w:rsidR="00CD2EB1" w:rsidRDefault="001D733D">
            <w:pPr>
              <w:spacing w:line="276" w:lineRule="auto"/>
              <w:jc w:val="center"/>
              <w:rPr>
                <w:b/>
              </w:rPr>
            </w:pPr>
            <w:r>
              <w:rPr>
                <w:b/>
              </w:rPr>
              <w:lastRenderedPageBreak/>
              <w:t>Evaluacija</w:t>
            </w:r>
          </w:p>
        </w:tc>
        <w:tc>
          <w:tcPr>
            <w:tcW w:w="6667" w:type="dxa"/>
            <w:gridSpan w:val="4"/>
            <w:tcBorders>
              <w:top w:val="single" w:sz="4" w:space="0" w:color="000000"/>
              <w:left w:val="single" w:sz="4" w:space="0" w:color="000000"/>
              <w:bottom w:val="single" w:sz="4" w:space="0" w:color="000000"/>
              <w:right w:val="single" w:sz="4" w:space="0" w:color="000000"/>
            </w:tcBorders>
          </w:tcPr>
          <w:p w14:paraId="234A68F7" w14:textId="77777777" w:rsidR="00CD2EB1" w:rsidRDefault="001D733D">
            <w:pPr>
              <w:spacing w:line="276" w:lineRule="auto"/>
            </w:pPr>
            <w:r>
              <w:t>Anketa za učenike na kraju nastavne godine o njihovom zadovoljstvu nastavom.</w:t>
            </w:r>
          </w:p>
        </w:tc>
      </w:tr>
    </w:tbl>
    <w:p w14:paraId="1E72AD06" w14:textId="77777777" w:rsidR="00CD2EB1" w:rsidRDefault="00CD2EB1">
      <w:pPr>
        <w:rPr>
          <w:color w:val="FF0000"/>
        </w:rPr>
      </w:pPr>
    </w:p>
    <w:p w14:paraId="30648E88" w14:textId="77777777" w:rsidR="00CD2EB1" w:rsidRDefault="00CD2EB1">
      <w:pPr>
        <w:rPr>
          <w:color w:val="FF0000"/>
        </w:rPr>
      </w:pPr>
    </w:p>
    <w:tbl>
      <w:tblPr>
        <w:tblStyle w:val="affffffffffffffffffffffff9"/>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1559"/>
        <w:gridCol w:w="856"/>
        <w:gridCol w:w="2550"/>
        <w:gridCol w:w="1702"/>
      </w:tblGrid>
      <w:tr w:rsidR="00CD2EB1" w14:paraId="3956B3CF" w14:textId="7777777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tcPr>
          <w:p w14:paraId="1CBCB899" w14:textId="77777777" w:rsidR="00CD2EB1" w:rsidRDefault="001D733D">
            <w:pPr>
              <w:spacing w:line="276" w:lineRule="auto"/>
              <w:jc w:val="center"/>
              <w:rPr>
                <w:b/>
              </w:rPr>
            </w:pPr>
            <w:r>
              <w:rPr>
                <w:b/>
              </w:rPr>
              <w:t xml:space="preserve">Naziv modula ili </w:t>
            </w:r>
          </w:p>
          <w:p w14:paraId="0F027A1C" w14:textId="77777777" w:rsidR="00CD2EB1" w:rsidRDefault="001D733D">
            <w:pPr>
              <w:spacing w:line="276" w:lineRule="auto"/>
              <w:jc w:val="center"/>
            </w:pPr>
            <w:r>
              <w:rPr>
                <w:b/>
              </w:rPr>
              <w:t>skupine ishoda učenja</w:t>
            </w:r>
          </w:p>
        </w:tc>
        <w:tc>
          <w:tcPr>
            <w:tcW w:w="6667" w:type="dxa"/>
            <w:gridSpan w:val="4"/>
            <w:tcBorders>
              <w:top w:val="single" w:sz="4" w:space="0" w:color="000000"/>
              <w:left w:val="single" w:sz="4" w:space="0" w:color="000000"/>
              <w:bottom w:val="single" w:sz="4" w:space="0" w:color="000000"/>
              <w:right w:val="single" w:sz="4" w:space="0" w:color="000000"/>
            </w:tcBorders>
          </w:tcPr>
          <w:p w14:paraId="6D13444F" w14:textId="77777777" w:rsidR="00CD2EB1" w:rsidRDefault="001D733D">
            <w:pPr>
              <w:spacing w:line="276" w:lineRule="auto"/>
              <w:jc w:val="center"/>
              <w:rPr>
                <w:b/>
              </w:rPr>
            </w:pPr>
            <w:r>
              <w:rPr>
                <w:b/>
              </w:rPr>
              <w:t xml:space="preserve">Napredno i objektno programiranje </w:t>
            </w:r>
          </w:p>
          <w:p w14:paraId="17307720" w14:textId="77777777" w:rsidR="00CD2EB1" w:rsidRDefault="001D733D">
            <w:pPr>
              <w:spacing w:line="276" w:lineRule="auto"/>
              <w:jc w:val="center"/>
              <w:rPr>
                <w:b/>
              </w:rPr>
            </w:pPr>
            <w:r>
              <w:rPr>
                <w:b/>
              </w:rPr>
              <w:t>Mato Kokanović</w:t>
            </w:r>
          </w:p>
        </w:tc>
      </w:tr>
      <w:tr w:rsidR="00CD2EB1" w14:paraId="32BBF554" w14:textId="77777777">
        <w:trPr>
          <w:trHeight w:val="868"/>
          <w:jc w:val="center"/>
        </w:trPr>
        <w:tc>
          <w:tcPr>
            <w:tcW w:w="3114" w:type="dxa"/>
            <w:vMerge w:val="restart"/>
            <w:tcBorders>
              <w:top w:val="single" w:sz="4" w:space="0" w:color="000000"/>
              <w:left w:val="single" w:sz="4" w:space="0" w:color="000000"/>
              <w:right w:val="single" w:sz="4" w:space="0" w:color="000000"/>
            </w:tcBorders>
            <w:shd w:val="clear" w:color="auto" w:fill="BDD7EE"/>
          </w:tcPr>
          <w:p w14:paraId="4E3CD3FB" w14:textId="77777777" w:rsidR="00CD2EB1" w:rsidRDefault="00CD2EB1">
            <w:pPr>
              <w:spacing w:line="276" w:lineRule="auto"/>
              <w:jc w:val="center"/>
              <w:rPr>
                <w:b/>
              </w:rPr>
            </w:pPr>
          </w:p>
          <w:p w14:paraId="0E9D1E7A" w14:textId="77777777" w:rsidR="00CD2EB1" w:rsidRDefault="00CD2EB1">
            <w:pPr>
              <w:spacing w:line="276" w:lineRule="auto"/>
              <w:jc w:val="center"/>
              <w:rPr>
                <w:b/>
              </w:rPr>
            </w:pPr>
          </w:p>
          <w:p w14:paraId="3CA6DD13" w14:textId="77777777" w:rsidR="00CD2EB1" w:rsidRDefault="001D733D">
            <w:pPr>
              <w:spacing w:line="276" w:lineRule="auto"/>
              <w:jc w:val="center"/>
              <w:rPr>
                <w:b/>
              </w:rPr>
            </w:pPr>
            <w:r>
              <w:rPr>
                <w:b/>
              </w:rPr>
              <w:t>Cilj</w:t>
            </w:r>
          </w:p>
          <w:p w14:paraId="687C08ED" w14:textId="77777777" w:rsidR="00CD2EB1" w:rsidRDefault="00CD2EB1">
            <w:pPr>
              <w:spacing w:line="276" w:lineRule="auto"/>
              <w:jc w:val="center"/>
              <w:rPr>
                <w:b/>
              </w:rPr>
            </w:pPr>
          </w:p>
          <w:p w14:paraId="796F62EE" w14:textId="77777777" w:rsidR="00CD2EB1" w:rsidRDefault="00CD2EB1">
            <w:pPr>
              <w:spacing w:line="276" w:lineRule="auto"/>
              <w:jc w:val="center"/>
            </w:pPr>
          </w:p>
        </w:tc>
        <w:tc>
          <w:tcPr>
            <w:tcW w:w="1559" w:type="dxa"/>
            <w:tcBorders>
              <w:top w:val="single" w:sz="4" w:space="0" w:color="000000"/>
              <w:left w:val="single" w:sz="4" w:space="0" w:color="000000"/>
              <w:bottom w:val="single" w:sz="4" w:space="0" w:color="000000"/>
              <w:right w:val="single" w:sz="4" w:space="0" w:color="000000"/>
            </w:tcBorders>
          </w:tcPr>
          <w:p w14:paraId="413347CF" w14:textId="77777777" w:rsidR="00CD2EB1" w:rsidRDefault="00CD2EB1">
            <w:pPr>
              <w:spacing w:line="276" w:lineRule="auto"/>
              <w:jc w:val="center"/>
              <w:rPr>
                <w:b/>
              </w:rPr>
            </w:pPr>
          </w:p>
          <w:p w14:paraId="6756BA12" w14:textId="77777777" w:rsidR="00CD2EB1" w:rsidRDefault="001D733D">
            <w:pPr>
              <w:spacing w:line="276" w:lineRule="auto"/>
              <w:jc w:val="center"/>
              <w:rPr>
                <w:b/>
              </w:rPr>
            </w:pPr>
            <w:r>
              <w:rPr>
                <w:b/>
              </w:rPr>
              <w:t>Opći</w:t>
            </w:r>
          </w:p>
        </w:tc>
        <w:tc>
          <w:tcPr>
            <w:tcW w:w="5108" w:type="dxa"/>
            <w:gridSpan w:val="3"/>
            <w:tcBorders>
              <w:top w:val="single" w:sz="4" w:space="0" w:color="000000"/>
              <w:left w:val="single" w:sz="4" w:space="0" w:color="000000"/>
              <w:bottom w:val="single" w:sz="4" w:space="0" w:color="000000"/>
              <w:right w:val="single" w:sz="4" w:space="0" w:color="000000"/>
            </w:tcBorders>
          </w:tcPr>
          <w:p w14:paraId="052D37A2" w14:textId="77777777" w:rsidR="00CD2EB1" w:rsidRDefault="001D733D">
            <w:pPr>
              <w:spacing w:line="276" w:lineRule="auto"/>
              <w:jc w:val="both"/>
            </w:pPr>
            <w:r>
              <w:t>Upoznavanje učenika s osnovnim elementima naprednog i objektnog programiranja</w:t>
            </w:r>
          </w:p>
        </w:tc>
      </w:tr>
      <w:tr w:rsidR="00CD2EB1" w14:paraId="5EE62DA9" w14:textId="77777777">
        <w:trPr>
          <w:trHeight w:val="1014"/>
          <w:jc w:val="center"/>
        </w:trPr>
        <w:tc>
          <w:tcPr>
            <w:tcW w:w="3114" w:type="dxa"/>
            <w:vMerge/>
            <w:tcBorders>
              <w:top w:val="single" w:sz="4" w:space="0" w:color="000000"/>
              <w:left w:val="single" w:sz="4" w:space="0" w:color="000000"/>
              <w:right w:val="single" w:sz="4" w:space="0" w:color="000000"/>
            </w:tcBorders>
            <w:shd w:val="clear" w:color="auto" w:fill="BDD7EE"/>
          </w:tcPr>
          <w:p w14:paraId="6FBF692F" w14:textId="77777777" w:rsidR="00CD2EB1" w:rsidRDefault="00CD2EB1">
            <w:pPr>
              <w:widowControl w:val="0"/>
              <w:spacing w:line="276" w:lineRule="auto"/>
              <w:rPr>
                <w:color w:val="FF0000"/>
              </w:rPr>
            </w:pPr>
          </w:p>
        </w:tc>
        <w:tc>
          <w:tcPr>
            <w:tcW w:w="1559" w:type="dxa"/>
            <w:tcBorders>
              <w:top w:val="single" w:sz="4" w:space="0" w:color="000000"/>
              <w:left w:val="single" w:sz="4" w:space="0" w:color="000000"/>
              <w:bottom w:val="single" w:sz="4" w:space="0" w:color="000000"/>
              <w:right w:val="single" w:sz="4" w:space="0" w:color="000000"/>
            </w:tcBorders>
          </w:tcPr>
          <w:p w14:paraId="1D332FD4" w14:textId="77777777" w:rsidR="00CD2EB1" w:rsidRDefault="00CD2EB1">
            <w:pPr>
              <w:spacing w:line="276" w:lineRule="auto"/>
              <w:jc w:val="center"/>
              <w:rPr>
                <w:b/>
              </w:rPr>
            </w:pPr>
          </w:p>
          <w:p w14:paraId="4FBEA651" w14:textId="77777777" w:rsidR="00CD2EB1" w:rsidRDefault="001D733D">
            <w:pPr>
              <w:spacing w:line="276" w:lineRule="auto"/>
              <w:jc w:val="center"/>
              <w:rPr>
                <w:b/>
              </w:rPr>
            </w:pPr>
            <w:r>
              <w:rPr>
                <w:b/>
              </w:rPr>
              <w:t>Specifični</w:t>
            </w:r>
          </w:p>
        </w:tc>
        <w:tc>
          <w:tcPr>
            <w:tcW w:w="5108" w:type="dxa"/>
            <w:gridSpan w:val="3"/>
            <w:tcBorders>
              <w:top w:val="single" w:sz="4" w:space="0" w:color="000000"/>
              <w:left w:val="single" w:sz="4" w:space="0" w:color="000000"/>
              <w:bottom w:val="single" w:sz="4" w:space="0" w:color="000000"/>
              <w:right w:val="single" w:sz="4" w:space="0" w:color="000000"/>
            </w:tcBorders>
          </w:tcPr>
          <w:p w14:paraId="5FFF4425" w14:textId="77777777" w:rsidR="00CD2EB1" w:rsidRDefault="001D733D">
            <w:pPr>
              <w:spacing w:line="276" w:lineRule="auto"/>
              <w:jc w:val="both"/>
            </w:pPr>
            <w:r>
              <w:t>Stjecanje znanja i vještina koje će učenicima omogućiti samostalnu izradu jednostavne aplikacije</w:t>
            </w:r>
          </w:p>
        </w:tc>
      </w:tr>
      <w:tr w:rsidR="00CD2EB1" w14:paraId="2D4A2A4A" w14:textId="77777777">
        <w:trPr>
          <w:trHeight w:val="1588"/>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F728DA7" w14:textId="77777777" w:rsidR="00CD2EB1" w:rsidRDefault="001D733D">
            <w:pPr>
              <w:spacing w:line="276" w:lineRule="auto"/>
              <w:jc w:val="center"/>
              <w:rPr>
                <w:b/>
              </w:rPr>
            </w:pPr>
            <w:r>
              <w:rPr>
                <w:b/>
              </w:rPr>
              <w:t>Zadaće</w:t>
            </w:r>
          </w:p>
        </w:tc>
        <w:tc>
          <w:tcPr>
            <w:tcW w:w="6667" w:type="dxa"/>
            <w:gridSpan w:val="4"/>
            <w:tcBorders>
              <w:top w:val="single" w:sz="4" w:space="0" w:color="000000"/>
              <w:left w:val="single" w:sz="4" w:space="0" w:color="000000"/>
              <w:bottom w:val="single" w:sz="4" w:space="0" w:color="000000"/>
              <w:right w:val="single" w:sz="4" w:space="0" w:color="000000"/>
            </w:tcBorders>
          </w:tcPr>
          <w:p w14:paraId="28B110AB" w14:textId="77777777" w:rsidR="00CD2EB1" w:rsidRDefault="001D733D" w:rsidP="005576E8">
            <w:pPr>
              <w:numPr>
                <w:ilvl w:val="0"/>
                <w:numId w:val="114"/>
              </w:numPr>
              <w:spacing w:line="276" w:lineRule="auto"/>
            </w:pPr>
            <w:r>
              <w:t>Upoznati se s naprednim programiranjem</w:t>
            </w:r>
          </w:p>
          <w:p w14:paraId="2BD93129" w14:textId="77777777" w:rsidR="00CD2EB1" w:rsidRDefault="001D733D" w:rsidP="005576E8">
            <w:pPr>
              <w:numPr>
                <w:ilvl w:val="0"/>
                <w:numId w:val="114"/>
              </w:numPr>
              <w:spacing w:before="240" w:after="240" w:line="276" w:lineRule="auto"/>
            </w:pPr>
            <w:r>
              <w:t>Upoznati se s osnovnim sastavnicama razvojne platforme .NET alat Visual Studio</w:t>
            </w:r>
          </w:p>
          <w:p w14:paraId="463FBED9" w14:textId="77777777" w:rsidR="00CD2EB1" w:rsidRDefault="001D733D" w:rsidP="005576E8">
            <w:pPr>
              <w:numPr>
                <w:ilvl w:val="0"/>
                <w:numId w:val="114"/>
              </w:numPr>
              <w:spacing w:before="240" w:after="240" w:line="276" w:lineRule="auto"/>
            </w:pPr>
            <w:r>
              <w:rPr>
                <w:sz w:val="14"/>
                <w:szCs w:val="14"/>
              </w:rPr>
              <w:t xml:space="preserve"> </w:t>
            </w:r>
            <w:r>
              <w:t>Primijeniti znanja na realan problem</w:t>
            </w:r>
          </w:p>
          <w:p w14:paraId="16895337" w14:textId="77777777" w:rsidR="00CD2EB1" w:rsidRDefault="001D733D" w:rsidP="005576E8">
            <w:pPr>
              <w:numPr>
                <w:ilvl w:val="0"/>
                <w:numId w:val="114"/>
              </w:numPr>
              <w:spacing w:before="240" w:after="240" w:line="276" w:lineRule="auto"/>
            </w:pPr>
            <w:r>
              <w:rPr>
                <w:sz w:val="14"/>
                <w:szCs w:val="14"/>
              </w:rPr>
              <w:t xml:space="preserve"> </w:t>
            </w:r>
            <w:r>
              <w:t>Stvoriti novo projektno rješenje, izvršiti ga i spremiti</w:t>
            </w:r>
          </w:p>
        </w:tc>
      </w:tr>
      <w:tr w:rsidR="00CD2EB1" w14:paraId="511CAE25" w14:textId="7777777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tcPr>
          <w:p w14:paraId="11453366" w14:textId="77777777" w:rsidR="00CD2EB1" w:rsidRDefault="001D733D">
            <w:pPr>
              <w:spacing w:line="276" w:lineRule="auto"/>
              <w:jc w:val="center"/>
            </w:pPr>
            <w:r>
              <w:rPr>
                <w:b/>
              </w:rPr>
              <w:t>Ciljna skupina</w:t>
            </w:r>
          </w:p>
        </w:tc>
        <w:tc>
          <w:tcPr>
            <w:tcW w:w="6667" w:type="dxa"/>
            <w:gridSpan w:val="4"/>
            <w:tcBorders>
              <w:top w:val="single" w:sz="4" w:space="0" w:color="000000"/>
              <w:left w:val="single" w:sz="4" w:space="0" w:color="000000"/>
              <w:bottom w:val="single" w:sz="4" w:space="0" w:color="000000"/>
              <w:right w:val="single" w:sz="4" w:space="0" w:color="000000"/>
            </w:tcBorders>
          </w:tcPr>
          <w:p w14:paraId="26D193B8" w14:textId="77777777" w:rsidR="00CD2EB1" w:rsidRDefault="001D733D">
            <w:pPr>
              <w:jc w:val="both"/>
            </w:pPr>
            <w:r>
              <w:t>Učenici 4 razreda, smjer Teh. za računalstvo</w:t>
            </w:r>
          </w:p>
        </w:tc>
      </w:tr>
      <w:tr w:rsidR="00CD2EB1" w14:paraId="2A02206F" w14:textId="7777777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tcPr>
          <w:p w14:paraId="5451930A" w14:textId="77777777" w:rsidR="00CD2EB1" w:rsidRDefault="001D733D">
            <w:pPr>
              <w:spacing w:line="276" w:lineRule="auto"/>
              <w:jc w:val="center"/>
            </w:pPr>
            <w:r>
              <w:rPr>
                <w:b/>
              </w:rPr>
              <w:t>Vrijeme trajanja</w:t>
            </w:r>
          </w:p>
        </w:tc>
        <w:tc>
          <w:tcPr>
            <w:tcW w:w="6667" w:type="dxa"/>
            <w:gridSpan w:val="4"/>
            <w:tcBorders>
              <w:top w:val="single" w:sz="4" w:space="0" w:color="000000"/>
              <w:left w:val="single" w:sz="4" w:space="0" w:color="000000"/>
              <w:bottom w:val="single" w:sz="4" w:space="0" w:color="000000"/>
              <w:right w:val="single" w:sz="4" w:space="0" w:color="000000"/>
            </w:tcBorders>
          </w:tcPr>
          <w:p w14:paraId="5882B90E" w14:textId="77777777" w:rsidR="00CD2EB1" w:rsidRDefault="001D733D">
            <w:pPr>
              <w:spacing w:line="276" w:lineRule="auto"/>
            </w:pPr>
            <w:r>
              <w:t>96  sati</w:t>
            </w:r>
          </w:p>
        </w:tc>
      </w:tr>
      <w:tr w:rsidR="00CD2EB1" w14:paraId="5ED0D4C5" w14:textId="77777777">
        <w:trPr>
          <w:trHeight w:val="191"/>
          <w:jc w:val="center"/>
        </w:trPr>
        <w:tc>
          <w:tcPr>
            <w:tcW w:w="3114" w:type="dxa"/>
            <w:vMerge w:val="restart"/>
            <w:tcBorders>
              <w:top w:val="single" w:sz="4" w:space="0" w:color="000000"/>
              <w:left w:val="single" w:sz="4" w:space="0" w:color="000000"/>
              <w:right w:val="single" w:sz="4" w:space="0" w:color="000000"/>
            </w:tcBorders>
            <w:shd w:val="clear" w:color="auto" w:fill="BDD7EE"/>
            <w:vAlign w:val="center"/>
          </w:tcPr>
          <w:p w14:paraId="2EA30DB4" w14:textId="77777777" w:rsidR="00CD2EB1" w:rsidRDefault="001D733D">
            <w:pPr>
              <w:spacing w:line="276" w:lineRule="auto"/>
              <w:jc w:val="center"/>
              <w:rPr>
                <w:b/>
              </w:rPr>
            </w:pPr>
            <w:r>
              <w:rPr>
                <w:b/>
              </w:rPr>
              <w:t>Plan i program po koracima</w:t>
            </w: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405181E4" w14:textId="77777777" w:rsidR="00CD2EB1" w:rsidRDefault="001D733D">
            <w:pPr>
              <w:spacing w:line="276" w:lineRule="auto"/>
              <w:jc w:val="center"/>
              <w:rPr>
                <w:b/>
              </w:rPr>
            </w:pPr>
            <w:r>
              <w:rPr>
                <w:b/>
              </w:rPr>
              <w:t>Mjesec</w:t>
            </w:r>
          </w:p>
        </w:tc>
        <w:tc>
          <w:tcPr>
            <w:tcW w:w="255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1F0D6F5" w14:textId="77777777" w:rsidR="00CD2EB1" w:rsidRDefault="001D733D">
            <w:pPr>
              <w:spacing w:line="276" w:lineRule="auto"/>
              <w:jc w:val="center"/>
              <w:rPr>
                <w:b/>
              </w:rPr>
            </w:pPr>
            <w:r>
              <w:rPr>
                <w:b/>
              </w:rPr>
              <w:t>Tema</w:t>
            </w:r>
          </w:p>
        </w:tc>
        <w:tc>
          <w:tcPr>
            <w:tcW w:w="170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F732149" w14:textId="77777777" w:rsidR="00CD2EB1" w:rsidRDefault="001D733D">
            <w:pPr>
              <w:spacing w:line="276" w:lineRule="auto"/>
              <w:jc w:val="center"/>
              <w:rPr>
                <w:b/>
              </w:rPr>
            </w:pPr>
            <w:r>
              <w:rPr>
                <w:b/>
              </w:rPr>
              <w:t>Predavač</w:t>
            </w:r>
          </w:p>
        </w:tc>
      </w:tr>
      <w:tr w:rsidR="00CD2EB1" w14:paraId="7314DD6D" w14:textId="77777777">
        <w:trPr>
          <w:trHeight w:val="150"/>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0C7F6EF3" w14:textId="77777777" w:rsidR="00CD2EB1" w:rsidRDefault="00CD2EB1">
            <w:pPr>
              <w:widowControl w:val="0"/>
              <w:spacing w:line="276" w:lineRule="auto"/>
              <w:rPr>
                <w:b/>
                <w:color w:val="FF0000"/>
              </w:rPr>
            </w:pP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D00A8A" w14:textId="77777777" w:rsidR="00CD2EB1" w:rsidRDefault="001D733D">
            <w:pPr>
              <w:spacing w:line="276" w:lineRule="auto"/>
              <w:jc w:val="center"/>
              <w:rPr>
                <w:b/>
              </w:rPr>
            </w:pPr>
            <w:r>
              <w:rPr>
                <w:b/>
              </w:rPr>
              <w:t>Rujan</w:t>
            </w:r>
          </w:p>
        </w:tc>
        <w:tc>
          <w:tcPr>
            <w:tcW w:w="2550" w:type="dxa"/>
            <w:tcBorders>
              <w:top w:val="single" w:sz="4" w:space="0" w:color="000000"/>
              <w:left w:val="single" w:sz="4" w:space="0" w:color="000000"/>
              <w:bottom w:val="single" w:sz="4" w:space="0" w:color="000000"/>
              <w:right w:val="single" w:sz="4" w:space="0" w:color="000000"/>
            </w:tcBorders>
            <w:vAlign w:val="center"/>
          </w:tcPr>
          <w:p w14:paraId="3B3114B1" w14:textId="77777777" w:rsidR="00CD2EB1" w:rsidRDefault="001D733D">
            <w:pPr>
              <w:spacing w:line="276" w:lineRule="auto"/>
            </w:pPr>
            <w:r>
              <w:t>Uvod</w:t>
            </w:r>
          </w:p>
        </w:tc>
        <w:tc>
          <w:tcPr>
            <w:tcW w:w="1702" w:type="dxa"/>
            <w:tcBorders>
              <w:top w:val="single" w:sz="4" w:space="0" w:color="000000"/>
              <w:left w:val="single" w:sz="4" w:space="0" w:color="000000"/>
              <w:bottom w:val="single" w:sz="4" w:space="0" w:color="000000"/>
              <w:right w:val="single" w:sz="4" w:space="0" w:color="000000"/>
            </w:tcBorders>
            <w:vAlign w:val="center"/>
          </w:tcPr>
          <w:p w14:paraId="64F3ABDB" w14:textId="77777777" w:rsidR="00CD2EB1" w:rsidRDefault="001D733D">
            <w:pPr>
              <w:spacing w:line="276" w:lineRule="auto"/>
            </w:pPr>
            <w:r>
              <w:t>Mato Kokanović</w:t>
            </w:r>
          </w:p>
        </w:tc>
      </w:tr>
      <w:tr w:rsidR="00CD2EB1" w14:paraId="7C7DF7D6" w14:textId="77777777">
        <w:trPr>
          <w:trHeight w:val="162"/>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027F9BE2" w14:textId="77777777" w:rsidR="00CD2EB1" w:rsidRDefault="00CD2EB1">
            <w:pPr>
              <w:widowControl w:val="0"/>
              <w:spacing w:line="276" w:lineRule="auto"/>
              <w:rPr>
                <w:color w:val="FF0000"/>
              </w:rPr>
            </w:pP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8BD52F" w14:textId="77777777" w:rsidR="00CD2EB1" w:rsidRDefault="001D733D">
            <w:pPr>
              <w:spacing w:line="276" w:lineRule="auto"/>
              <w:jc w:val="center"/>
              <w:rPr>
                <w:b/>
              </w:rPr>
            </w:pPr>
            <w:r>
              <w:rPr>
                <w:b/>
              </w:rPr>
              <w:t>Listopad</w:t>
            </w:r>
          </w:p>
        </w:tc>
        <w:tc>
          <w:tcPr>
            <w:tcW w:w="2550" w:type="dxa"/>
            <w:tcBorders>
              <w:top w:val="single" w:sz="4" w:space="0" w:color="000000"/>
              <w:left w:val="single" w:sz="4" w:space="0" w:color="000000"/>
              <w:bottom w:val="single" w:sz="4" w:space="0" w:color="000000"/>
              <w:right w:val="single" w:sz="4" w:space="0" w:color="000000"/>
            </w:tcBorders>
            <w:vAlign w:val="center"/>
          </w:tcPr>
          <w:p w14:paraId="337E7319" w14:textId="77777777" w:rsidR="00CD2EB1" w:rsidRDefault="001D733D">
            <w:pPr>
              <w:spacing w:line="276" w:lineRule="auto"/>
            </w:pPr>
            <w:r>
              <w:t>Osnove objektnog i naprednog programiranja</w:t>
            </w:r>
          </w:p>
        </w:tc>
        <w:tc>
          <w:tcPr>
            <w:tcW w:w="1702" w:type="dxa"/>
            <w:tcBorders>
              <w:top w:val="single" w:sz="4" w:space="0" w:color="000000"/>
              <w:left w:val="single" w:sz="4" w:space="0" w:color="000000"/>
              <w:bottom w:val="single" w:sz="4" w:space="0" w:color="000000"/>
              <w:right w:val="single" w:sz="4" w:space="0" w:color="000000"/>
            </w:tcBorders>
          </w:tcPr>
          <w:p w14:paraId="15125CC7" w14:textId="77777777" w:rsidR="00CD2EB1" w:rsidRDefault="001D733D">
            <w:r>
              <w:t xml:space="preserve">Mato Kokanović </w:t>
            </w:r>
          </w:p>
        </w:tc>
      </w:tr>
      <w:tr w:rsidR="00CD2EB1" w14:paraId="600EF002" w14:textId="77777777">
        <w:trPr>
          <w:trHeight w:val="150"/>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0799B9C4" w14:textId="77777777" w:rsidR="00CD2EB1" w:rsidRDefault="00CD2EB1">
            <w:pPr>
              <w:widowControl w:val="0"/>
              <w:spacing w:line="276" w:lineRule="auto"/>
              <w:rPr>
                <w:color w:val="FF0000"/>
              </w:rPr>
            </w:pP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F7852C5" w14:textId="77777777" w:rsidR="00CD2EB1" w:rsidRDefault="001D733D">
            <w:pPr>
              <w:spacing w:line="276" w:lineRule="auto"/>
              <w:jc w:val="center"/>
              <w:rPr>
                <w:b/>
              </w:rPr>
            </w:pPr>
            <w:r>
              <w:rPr>
                <w:b/>
              </w:rPr>
              <w:t>Studeni</w:t>
            </w:r>
          </w:p>
        </w:tc>
        <w:tc>
          <w:tcPr>
            <w:tcW w:w="2550" w:type="dxa"/>
            <w:tcBorders>
              <w:top w:val="single" w:sz="4" w:space="0" w:color="000000"/>
              <w:left w:val="single" w:sz="4" w:space="0" w:color="000000"/>
              <w:bottom w:val="single" w:sz="4" w:space="0" w:color="000000"/>
              <w:right w:val="single" w:sz="4" w:space="0" w:color="000000"/>
            </w:tcBorders>
            <w:vAlign w:val="center"/>
          </w:tcPr>
          <w:p w14:paraId="360C1CBE" w14:textId="77777777" w:rsidR="00CD2EB1" w:rsidRDefault="001D733D">
            <w:pPr>
              <w:spacing w:line="276" w:lineRule="auto"/>
            </w:pPr>
            <w:r>
              <w:t>Osnove objektnog  i naprednog programiranja</w:t>
            </w:r>
          </w:p>
        </w:tc>
        <w:tc>
          <w:tcPr>
            <w:tcW w:w="1702" w:type="dxa"/>
            <w:tcBorders>
              <w:top w:val="single" w:sz="4" w:space="0" w:color="000000"/>
              <w:left w:val="single" w:sz="4" w:space="0" w:color="000000"/>
              <w:bottom w:val="single" w:sz="4" w:space="0" w:color="000000"/>
              <w:right w:val="single" w:sz="4" w:space="0" w:color="000000"/>
            </w:tcBorders>
          </w:tcPr>
          <w:p w14:paraId="09B78250" w14:textId="77777777" w:rsidR="00CD2EB1" w:rsidRDefault="001D733D">
            <w:r>
              <w:t xml:space="preserve">Mato Kokanović </w:t>
            </w:r>
          </w:p>
        </w:tc>
      </w:tr>
      <w:tr w:rsidR="00CD2EB1" w14:paraId="585D82EE" w14:textId="77777777">
        <w:trPr>
          <w:trHeight w:val="175"/>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381A585D" w14:textId="77777777" w:rsidR="00CD2EB1" w:rsidRDefault="00CD2EB1">
            <w:pPr>
              <w:widowControl w:val="0"/>
              <w:spacing w:line="276" w:lineRule="auto"/>
              <w:rPr>
                <w:color w:val="FF0000"/>
              </w:rPr>
            </w:pP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BCC73E" w14:textId="77777777" w:rsidR="00CD2EB1" w:rsidRDefault="001D733D">
            <w:pPr>
              <w:spacing w:line="276" w:lineRule="auto"/>
              <w:jc w:val="center"/>
              <w:rPr>
                <w:b/>
              </w:rPr>
            </w:pPr>
            <w:r>
              <w:rPr>
                <w:b/>
              </w:rPr>
              <w:t>Listopad</w:t>
            </w:r>
          </w:p>
        </w:tc>
        <w:tc>
          <w:tcPr>
            <w:tcW w:w="2550" w:type="dxa"/>
            <w:tcBorders>
              <w:top w:val="single" w:sz="4" w:space="0" w:color="000000"/>
              <w:left w:val="single" w:sz="4" w:space="0" w:color="000000"/>
              <w:bottom w:val="single" w:sz="4" w:space="0" w:color="000000"/>
              <w:right w:val="single" w:sz="4" w:space="0" w:color="000000"/>
            </w:tcBorders>
            <w:vAlign w:val="center"/>
          </w:tcPr>
          <w:p w14:paraId="16347F1A" w14:textId="77777777" w:rsidR="00CD2EB1" w:rsidRDefault="001D733D">
            <w:pPr>
              <w:spacing w:line="276" w:lineRule="auto"/>
            </w:pPr>
            <w:r>
              <w:t>Osnove objektnog i naprednog  programiranja</w:t>
            </w:r>
          </w:p>
        </w:tc>
        <w:tc>
          <w:tcPr>
            <w:tcW w:w="1702" w:type="dxa"/>
            <w:tcBorders>
              <w:top w:val="single" w:sz="4" w:space="0" w:color="000000"/>
              <w:left w:val="single" w:sz="4" w:space="0" w:color="000000"/>
              <w:bottom w:val="single" w:sz="4" w:space="0" w:color="000000"/>
              <w:right w:val="single" w:sz="4" w:space="0" w:color="000000"/>
            </w:tcBorders>
          </w:tcPr>
          <w:p w14:paraId="76FCB94C" w14:textId="77777777" w:rsidR="00CD2EB1" w:rsidRDefault="001D733D">
            <w:r>
              <w:t xml:space="preserve">Mato Kokanović </w:t>
            </w:r>
          </w:p>
        </w:tc>
      </w:tr>
      <w:tr w:rsidR="00CD2EB1" w14:paraId="0797B442" w14:textId="77777777">
        <w:trPr>
          <w:trHeight w:val="99"/>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1674DB13" w14:textId="77777777" w:rsidR="00CD2EB1" w:rsidRDefault="00CD2EB1">
            <w:pPr>
              <w:widowControl w:val="0"/>
              <w:spacing w:line="276" w:lineRule="auto"/>
              <w:rPr>
                <w:color w:val="FF0000"/>
              </w:rPr>
            </w:pP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052FFC" w14:textId="77777777" w:rsidR="00CD2EB1" w:rsidRDefault="001D733D">
            <w:pPr>
              <w:spacing w:line="276" w:lineRule="auto"/>
              <w:jc w:val="center"/>
              <w:rPr>
                <w:b/>
              </w:rPr>
            </w:pPr>
            <w:r>
              <w:rPr>
                <w:b/>
              </w:rPr>
              <w:t>Siječanj</w:t>
            </w:r>
          </w:p>
        </w:tc>
        <w:tc>
          <w:tcPr>
            <w:tcW w:w="2550" w:type="dxa"/>
            <w:tcBorders>
              <w:top w:val="single" w:sz="4" w:space="0" w:color="000000"/>
              <w:left w:val="single" w:sz="4" w:space="0" w:color="000000"/>
              <w:bottom w:val="single" w:sz="4" w:space="0" w:color="000000"/>
              <w:right w:val="single" w:sz="4" w:space="0" w:color="000000"/>
            </w:tcBorders>
            <w:vAlign w:val="center"/>
          </w:tcPr>
          <w:p w14:paraId="0E0EA659" w14:textId="77777777" w:rsidR="00CD2EB1" w:rsidRDefault="001D733D">
            <w:pPr>
              <w:spacing w:line="276" w:lineRule="auto"/>
            </w:pPr>
            <w:r>
              <w:t>Osnove objektnog i naprednog  programiranja</w:t>
            </w:r>
          </w:p>
        </w:tc>
        <w:tc>
          <w:tcPr>
            <w:tcW w:w="1702" w:type="dxa"/>
            <w:tcBorders>
              <w:top w:val="single" w:sz="4" w:space="0" w:color="000000"/>
              <w:left w:val="single" w:sz="4" w:space="0" w:color="000000"/>
              <w:bottom w:val="single" w:sz="4" w:space="0" w:color="000000"/>
              <w:right w:val="single" w:sz="4" w:space="0" w:color="000000"/>
            </w:tcBorders>
          </w:tcPr>
          <w:p w14:paraId="631068F7" w14:textId="77777777" w:rsidR="00CD2EB1" w:rsidRDefault="001D733D">
            <w:r>
              <w:t xml:space="preserve">Mato Kokanović </w:t>
            </w:r>
          </w:p>
        </w:tc>
      </w:tr>
      <w:tr w:rsidR="00CD2EB1" w14:paraId="4BDEAED5" w14:textId="77777777">
        <w:trPr>
          <w:trHeight w:val="138"/>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61EB0A5C" w14:textId="77777777" w:rsidR="00CD2EB1" w:rsidRDefault="00CD2EB1">
            <w:pPr>
              <w:widowControl w:val="0"/>
              <w:spacing w:line="276" w:lineRule="auto"/>
              <w:rPr>
                <w:color w:val="FF0000"/>
              </w:rPr>
            </w:pP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F96914" w14:textId="77777777" w:rsidR="00CD2EB1" w:rsidRDefault="001D733D">
            <w:pPr>
              <w:spacing w:line="276" w:lineRule="auto"/>
              <w:jc w:val="center"/>
              <w:rPr>
                <w:b/>
              </w:rPr>
            </w:pPr>
            <w:r>
              <w:rPr>
                <w:b/>
              </w:rPr>
              <w:t>Veljača</w:t>
            </w:r>
          </w:p>
        </w:tc>
        <w:tc>
          <w:tcPr>
            <w:tcW w:w="2550" w:type="dxa"/>
            <w:tcBorders>
              <w:top w:val="single" w:sz="4" w:space="0" w:color="000000"/>
              <w:left w:val="single" w:sz="4" w:space="0" w:color="000000"/>
              <w:bottom w:val="single" w:sz="4" w:space="0" w:color="000000"/>
              <w:right w:val="single" w:sz="4" w:space="0" w:color="000000"/>
            </w:tcBorders>
            <w:vAlign w:val="center"/>
          </w:tcPr>
          <w:p w14:paraId="4B40EF32" w14:textId="77777777" w:rsidR="00CD2EB1" w:rsidRDefault="001D733D">
            <w:pPr>
              <w:spacing w:line="276" w:lineRule="auto"/>
            </w:pPr>
            <w:r>
              <w:t>Izrada programskog rješenja</w:t>
            </w:r>
          </w:p>
        </w:tc>
        <w:tc>
          <w:tcPr>
            <w:tcW w:w="1702" w:type="dxa"/>
            <w:tcBorders>
              <w:top w:val="single" w:sz="4" w:space="0" w:color="000000"/>
              <w:left w:val="single" w:sz="4" w:space="0" w:color="000000"/>
              <w:bottom w:val="single" w:sz="4" w:space="0" w:color="000000"/>
              <w:right w:val="single" w:sz="4" w:space="0" w:color="000000"/>
            </w:tcBorders>
          </w:tcPr>
          <w:p w14:paraId="15251D38" w14:textId="77777777" w:rsidR="00CD2EB1" w:rsidRDefault="001D733D">
            <w:r>
              <w:t xml:space="preserve">Mato Kokanović </w:t>
            </w:r>
          </w:p>
        </w:tc>
      </w:tr>
      <w:tr w:rsidR="00CD2EB1" w14:paraId="1BFFEEED" w14:textId="77777777">
        <w:trPr>
          <w:trHeight w:val="200"/>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38E5F1C7" w14:textId="77777777" w:rsidR="00CD2EB1" w:rsidRDefault="00CD2EB1">
            <w:pPr>
              <w:widowControl w:val="0"/>
              <w:spacing w:line="276" w:lineRule="auto"/>
              <w:rPr>
                <w:color w:val="FF0000"/>
              </w:rPr>
            </w:pP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879354F" w14:textId="77777777" w:rsidR="00CD2EB1" w:rsidRDefault="001D733D">
            <w:pPr>
              <w:spacing w:line="276" w:lineRule="auto"/>
              <w:jc w:val="center"/>
              <w:rPr>
                <w:b/>
              </w:rPr>
            </w:pPr>
            <w:r>
              <w:rPr>
                <w:b/>
              </w:rPr>
              <w:t>Ožujak</w:t>
            </w:r>
          </w:p>
        </w:tc>
        <w:tc>
          <w:tcPr>
            <w:tcW w:w="2550" w:type="dxa"/>
            <w:tcBorders>
              <w:top w:val="single" w:sz="4" w:space="0" w:color="000000"/>
              <w:left w:val="single" w:sz="4" w:space="0" w:color="000000"/>
              <w:bottom w:val="single" w:sz="4" w:space="0" w:color="000000"/>
              <w:right w:val="single" w:sz="4" w:space="0" w:color="000000"/>
            </w:tcBorders>
            <w:vAlign w:val="center"/>
          </w:tcPr>
          <w:p w14:paraId="0CFF059F" w14:textId="77777777" w:rsidR="00CD2EB1" w:rsidRDefault="001D733D">
            <w:pPr>
              <w:spacing w:line="276" w:lineRule="auto"/>
            </w:pPr>
            <w:r>
              <w:t>Izrada programskog rješenja</w:t>
            </w:r>
          </w:p>
        </w:tc>
        <w:tc>
          <w:tcPr>
            <w:tcW w:w="1702" w:type="dxa"/>
            <w:tcBorders>
              <w:top w:val="single" w:sz="4" w:space="0" w:color="000000"/>
              <w:left w:val="single" w:sz="4" w:space="0" w:color="000000"/>
              <w:bottom w:val="single" w:sz="4" w:space="0" w:color="000000"/>
              <w:right w:val="single" w:sz="4" w:space="0" w:color="000000"/>
            </w:tcBorders>
          </w:tcPr>
          <w:p w14:paraId="2E876A26" w14:textId="77777777" w:rsidR="00CD2EB1" w:rsidRDefault="001D733D">
            <w:r>
              <w:t xml:space="preserve">Mato Kokanović </w:t>
            </w:r>
          </w:p>
        </w:tc>
      </w:tr>
      <w:tr w:rsidR="00CD2EB1" w14:paraId="0ACC9B1F" w14:textId="77777777">
        <w:trPr>
          <w:trHeight w:val="275"/>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447DB9A3" w14:textId="77777777" w:rsidR="00CD2EB1" w:rsidRDefault="00CD2EB1">
            <w:pPr>
              <w:widowControl w:val="0"/>
              <w:spacing w:line="276" w:lineRule="auto"/>
              <w:rPr>
                <w:color w:val="FF0000"/>
              </w:rPr>
            </w:pP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477D41" w14:textId="77777777" w:rsidR="00CD2EB1" w:rsidRDefault="001D733D">
            <w:pPr>
              <w:spacing w:line="276" w:lineRule="auto"/>
              <w:jc w:val="center"/>
              <w:rPr>
                <w:b/>
              </w:rPr>
            </w:pPr>
            <w:r>
              <w:rPr>
                <w:b/>
              </w:rPr>
              <w:t>Travanj</w:t>
            </w:r>
          </w:p>
        </w:tc>
        <w:tc>
          <w:tcPr>
            <w:tcW w:w="2550" w:type="dxa"/>
            <w:tcBorders>
              <w:top w:val="single" w:sz="4" w:space="0" w:color="000000"/>
              <w:left w:val="single" w:sz="4" w:space="0" w:color="000000"/>
              <w:bottom w:val="single" w:sz="4" w:space="0" w:color="000000"/>
              <w:right w:val="single" w:sz="4" w:space="0" w:color="000000"/>
            </w:tcBorders>
            <w:vAlign w:val="center"/>
          </w:tcPr>
          <w:p w14:paraId="1F9CF4B1" w14:textId="77777777" w:rsidR="00CD2EB1" w:rsidRDefault="001D733D">
            <w:pPr>
              <w:spacing w:line="276" w:lineRule="auto"/>
            </w:pPr>
            <w:r>
              <w:t>Izrada programskog rješenja</w:t>
            </w:r>
          </w:p>
        </w:tc>
        <w:tc>
          <w:tcPr>
            <w:tcW w:w="1702" w:type="dxa"/>
            <w:tcBorders>
              <w:top w:val="single" w:sz="4" w:space="0" w:color="000000"/>
              <w:left w:val="single" w:sz="4" w:space="0" w:color="000000"/>
              <w:bottom w:val="single" w:sz="4" w:space="0" w:color="000000"/>
              <w:right w:val="single" w:sz="4" w:space="0" w:color="000000"/>
            </w:tcBorders>
          </w:tcPr>
          <w:p w14:paraId="6363E81D" w14:textId="77777777" w:rsidR="00CD2EB1" w:rsidRDefault="001D733D">
            <w:r>
              <w:t xml:space="preserve">Mato Kokanović </w:t>
            </w:r>
          </w:p>
        </w:tc>
      </w:tr>
      <w:tr w:rsidR="00CD2EB1" w14:paraId="2A57F5FF" w14:textId="77777777">
        <w:trPr>
          <w:trHeight w:val="288"/>
          <w:jc w:val="center"/>
        </w:trPr>
        <w:tc>
          <w:tcPr>
            <w:tcW w:w="3114" w:type="dxa"/>
            <w:vMerge/>
            <w:tcBorders>
              <w:top w:val="single" w:sz="4" w:space="0" w:color="000000"/>
              <w:left w:val="single" w:sz="4" w:space="0" w:color="000000"/>
              <w:right w:val="single" w:sz="4" w:space="0" w:color="000000"/>
            </w:tcBorders>
            <w:shd w:val="clear" w:color="auto" w:fill="BDD7EE"/>
            <w:vAlign w:val="center"/>
          </w:tcPr>
          <w:p w14:paraId="6667AE08" w14:textId="77777777" w:rsidR="00CD2EB1" w:rsidRDefault="00CD2EB1">
            <w:pPr>
              <w:widowControl w:val="0"/>
              <w:spacing w:line="276" w:lineRule="auto"/>
              <w:rPr>
                <w:color w:val="FF0000"/>
              </w:rPr>
            </w:pP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28C4478" w14:textId="77777777" w:rsidR="00CD2EB1" w:rsidRDefault="001D733D">
            <w:pPr>
              <w:spacing w:line="276" w:lineRule="auto"/>
              <w:jc w:val="center"/>
              <w:rPr>
                <w:b/>
              </w:rPr>
            </w:pPr>
            <w:r>
              <w:rPr>
                <w:b/>
              </w:rPr>
              <w:t>Svibanj</w:t>
            </w:r>
          </w:p>
        </w:tc>
        <w:tc>
          <w:tcPr>
            <w:tcW w:w="2550" w:type="dxa"/>
            <w:tcBorders>
              <w:top w:val="single" w:sz="4" w:space="0" w:color="000000"/>
              <w:left w:val="single" w:sz="4" w:space="0" w:color="000000"/>
              <w:bottom w:val="single" w:sz="4" w:space="0" w:color="000000"/>
              <w:right w:val="single" w:sz="4" w:space="0" w:color="000000"/>
            </w:tcBorders>
            <w:vAlign w:val="center"/>
          </w:tcPr>
          <w:p w14:paraId="4A2B8815" w14:textId="77777777" w:rsidR="00CD2EB1" w:rsidRDefault="001D733D">
            <w:pPr>
              <w:spacing w:line="276" w:lineRule="auto"/>
            </w:pPr>
            <w:r>
              <w:t>Izrada programskog rješenja</w:t>
            </w:r>
          </w:p>
        </w:tc>
        <w:tc>
          <w:tcPr>
            <w:tcW w:w="1702" w:type="dxa"/>
            <w:tcBorders>
              <w:top w:val="single" w:sz="4" w:space="0" w:color="000000"/>
              <w:left w:val="single" w:sz="4" w:space="0" w:color="000000"/>
              <w:bottom w:val="single" w:sz="4" w:space="0" w:color="000000"/>
              <w:right w:val="single" w:sz="4" w:space="0" w:color="000000"/>
            </w:tcBorders>
          </w:tcPr>
          <w:p w14:paraId="03107B54" w14:textId="77777777" w:rsidR="00CD2EB1" w:rsidRDefault="001D733D">
            <w:r>
              <w:t xml:space="preserve">Mato Kokanović </w:t>
            </w:r>
          </w:p>
        </w:tc>
      </w:tr>
      <w:tr w:rsidR="00CD2EB1" w14:paraId="054B78C0" w14:textId="7777777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tcPr>
          <w:p w14:paraId="0B84FF20" w14:textId="77777777" w:rsidR="00CD2EB1" w:rsidRDefault="001D733D">
            <w:pPr>
              <w:spacing w:line="276" w:lineRule="auto"/>
              <w:jc w:val="center"/>
            </w:pPr>
            <w:r>
              <w:rPr>
                <w:b/>
              </w:rPr>
              <w:lastRenderedPageBreak/>
              <w:t>Materijali za poučavanje i učenje</w:t>
            </w:r>
          </w:p>
        </w:tc>
        <w:tc>
          <w:tcPr>
            <w:tcW w:w="6667" w:type="dxa"/>
            <w:gridSpan w:val="4"/>
            <w:tcBorders>
              <w:top w:val="single" w:sz="4" w:space="0" w:color="000000"/>
              <w:left w:val="single" w:sz="4" w:space="0" w:color="000000"/>
              <w:bottom w:val="single" w:sz="4" w:space="0" w:color="000000"/>
              <w:right w:val="single" w:sz="4" w:space="0" w:color="000000"/>
            </w:tcBorders>
          </w:tcPr>
          <w:p w14:paraId="083C1DAF" w14:textId="77777777" w:rsidR="00CD2EB1" w:rsidRDefault="001D733D">
            <w:pPr>
              <w:spacing w:line="276" w:lineRule="auto"/>
            </w:pPr>
            <w:r>
              <w:t>M. Petričević, priručnik za srednje strukovne škole, abaca studio, 2011.</w:t>
            </w:r>
          </w:p>
        </w:tc>
      </w:tr>
      <w:tr w:rsidR="00CD2EB1" w14:paraId="3E2D3398" w14:textId="7777777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tcPr>
          <w:p w14:paraId="3B641DBD" w14:textId="77777777" w:rsidR="00CD2EB1" w:rsidRDefault="001D733D">
            <w:pPr>
              <w:spacing w:line="276" w:lineRule="auto"/>
              <w:jc w:val="center"/>
              <w:rPr>
                <w:b/>
              </w:rPr>
            </w:pPr>
            <w:r>
              <w:rPr>
                <w:b/>
              </w:rPr>
              <w:t>Potrebna materijalna sredstva</w:t>
            </w:r>
          </w:p>
          <w:p w14:paraId="0AD5BA26" w14:textId="77777777" w:rsidR="00CD2EB1" w:rsidRDefault="001D733D">
            <w:pPr>
              <w:spacing w:line="276" w:lineRule="auto"/>
              <w:jc w:val="center"/>
              <w:rPr>
                <w:b/>
              </w:rPr>
            </w:pPr>
            <w:r>
              <w:rPr>
                <w:b/>
              </w:rPr>
              <w:t>(uključujući troškovnik)</w:t>
            </w:r>
          </w:p>
        </w:tc>
        <w:tc>
          <w:tcPr>
            <w:tcW w:w="6667" w:type="dxa"/>
            <w:gridSpan w:val="4"/>
            <w:tcBorders>
              <w:top w:val="single" w:sz="4" w:space="0" w:color="000000"/>
              <w:left w:val="single" w:sz="4" w:space="0" w:color="000000"/>
              <w:bottom w:val="single" w:sz="4" w:space="0" w:color="000000"/>
              <w:right w:val="single" w:sz="4" w:space="0" w:color="000000"/>
            </w:tcBorders>
            <w:vAlign w:val="center"/>
          </w:tcPr>
          <w:p w14:paraId="4452F927" w14:textId="77777777" w:rsidR="00CD2EB1" w:rsidRDefault="001D733D">
            <w:pPr>
              <w:spacing w:line="276" w:lineRule="auto"/>
              <w:jc w:val="both"/>
            </w:pPr>
            <w:r>
              <w:t>Računalo za nastavnika i učenika</w:t>
            </w:r>
          </w:p>
        </w:tc>
      </w:tr>
      <w:tr w:rsidR="00CD2EB1" w14:paraId="3C4330B4" w14:textId="7777777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72133AB" w14:textId="77777777" w:rsidR="00CD2EB1" w:rsidRDefault="001D733D">
            <w:pPr>
              <w:spacing w:line="276" w:lineRule="auto"/>
              <w:jc w:val="center"/>
              <w:rPr>
                <w:b/>
              </w:rPr>
            </w:pPr>
            <w:r>
              <w:rPr>
                <w:b/>
              </w:rPr>
              <w:t>Strategije učenja</w:t>
            </w:r>
          </w:p>
        </w:tc>
        <w:tc>
          <w:tcPr>
            <w:tcW w:w="6667" w:type="dxa"/>
            <w:gridSpan w:val="4"/>
            <w:tcBorders>
              <w:top w:val="single" w:sz="4" w:space="0" w:color="000000"/>
              <w:left w:val="single" w:sz="4" w:space="0" w:color="000000"/>
              <w:bottom w:val="single" w:sz="4" w:space="0" w:color="000000"/>
              <w:right w:val="single" w:sz="4" w:space="0" w:color="000000"/>
            </w:tcBorders>
          </w:tcPr>
          <w:p w14:paraId="7FC82512" w14:textId="77777777" w:rsidR="00CD2EB1" w:rsidRDefault="001D733D">
            <w:pPr>
              <w:spacing w:line="276" w:lineRule="auto"/>
            </w:pPr>
            <w:r>
              <w:t>Pri obradi novog sadržaja radit će se frontalno ili grupno, pri uvježbavanju individualno ili u paru, ovisno o broju učenika u skupini i broju računala, pri ocjenjivanju individualno. Koristit će se verbalne metode, demonstracija i laboratorijska metoda rada.</w:t>
            </w:r>
          </w:p>
        </w:tc>
      </w:tr>
      <w:tr w:rsidR="00CD2EB1" w14:paraId="48C06100" w14:textId="7777777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8B04B52" w14:textId="77777777" w:rsidR="00CD2EB1" w:rsidRDefault="001D733D">
            <w:pPr>
              <w:spacing w:line="276" w:lineRule="auto"/>
              <w:jc w:val="center"/>
            </w:pPr>
            <w:r>
              <w:rPr>
                <w:b/>
              </w:rPr>
              <w:t>Očekivani ishodi</w:t>
            </w:r>
          </w:p>
        </w:tc>
        <w:tc>
          <w:tcPr>
            <w:tcW w:w="6667" w:type="dxa"/>
            <w:gridSpan w:val="4"/>
            <w:tcBorders>
              <w:top w:val="single" w:sz="4" w:space="0" w:color="000000"/>
              <w:left w:val="single" w:sz="4" w:space="0" w:color="000000"/>
              <w:bottom w:val="single" w:sz="4" w:space="0" w:color="000000"/>
              <w:right w:val="single" w:sz="4" w:space="0" w:color="000000"/>
            </w:tcBorders>
            <w:vAlign w:val="center"/>
          </w:tcPr>
          <w:p w14:paraId="1E467224" w14:textId="77777777" w:rsidR="00CD2EB1" w:rsidRDefault="001D733D">
            <w:pPr>
              <w:jc w:val="both"/>
            </w:pPr>
            <w:r>
              <w:t>Na kraju školske godine učenici će moći:</w:t>
            </w:r>
          </w:p>
          <w:p w14:paraId="0F95918B" w14:textId="77777777" w:rsidR="00CD2EB1" w:rsidRDefault="001D733D">
            <w:pPr>
              <w:numPr>
                <w:ilvl w:val="0"/>
                <w:numId w:val="68"/>
              </w:numPr>
              <w:spacing w:before="240" w:line="259" w:lineRule="auto"/>
              <w:jc w:val="both"/>
            </w:pPr>
            <w:r>
              <w:t>koristiti OO model za izradbu korisničkog sučelja</w:t>
            </w:r>
          </w:p>
          <w:p w14:paraId="77FD3964" w14:textId="77777777" w:rsidR="00CD2EB1" w:rsidRDefault="001D733D">
            <w:pPr>
              <w:numPr>
                <w:ilvl w:val="0"/>
                <w:numId w:val="68"/>
              </w:numPr>
              <w:spacing w:line="259" w:lineRule="auto"/>
              <w:jc w:val="both"/>
            </w:pPr>
            <w:r>
              <w:t>generalizirati OO paradigmu korištenjem obrazaca dizajn programa (design patterns)</w:t>
            </w:r>
          </w:p>
          <w:p w14:paraId="488F9E80" w14:textId="77777777" w:rsidR="00CD2EB1" w:rsidRDefault="001D733D">
            <w:pPr>
              <w:numPr>
                <w:ilvl w:val="0"/>
                <w:numId w:val="68"/>
              </w:numPr>
              <w:spacing w:line="259" w:lineRule="auto"/>
              <w:jc w:val="both"/>
            </w:pPr>
            <w:r>
              <w:t>primijeniti OO model za pristup podatcima u bazi</w:t>
            </w:r>
          </w:p>
        </w:tc>
      </w:tr>
      <w:tr w:rsidR="00CD2EB1" w14:paraId="52C89735" w14:textId="7777777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756284D" w14:textId="77777777" w:rsidR="00CD2EB1" w:rsidRDefault="001D733D">
            <w:pPr>
              <w:spacing w:line="276" w:lineRule="auto"/>
              <w:jc w:val="center"/>
              <w:rPr>
                <w:b/>
              </w:rPr>
            </w:pPr>
            <w:r>
              <w:rPr>
                <w:b/>
              </w:rPr>
              <w:t>Opis sustava procjenjivanja</w:t>
            </w:r>
          </w:p>
        </w:tc>
        <w:tc>
          <w:tcPr>
            <w:tcW w:w="6667" w:type="dxa"/>
            <w:gridSpan w:val="4"/>
            <w:tcBorders>
              <w:top w:val="single" w:sz="4" w:space="0" w:color="000000"/>
              <w:left w:val="single" w:sz="4" w:space="0" w:color="000000"/>
              <w:bottom w:val="single" w:sz="4" w:space="0" w:color="000000"/>
              <w:right w:val="single" w:sz="4" w:space="0" w:color="000000"/>
            </w:tcBorders>
          </w:tcPr>
          <w:p w14:paraId="5F54C9A5" w14:textId="77777777" w:rsidR="00CD2EB1" w:rsidRDefault="001D733D">
            <w:pPr>
              <w:spacing w:line="276" w:lineRule="auto"/>
            </w:pPr>
            <w:r>
              <w:t>Samostalna izrada programskih zadataka, rad i zalaganje na vježbama.</w:t>
            </w:r>
          </w:p>
        </w:tc>
      </w:tr>
      <w:tr w:rsidR="00CD2EB1" w14:paraId="3309E340" w14:textId="7777777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45DA50B" w14:textId="77777777" w:rsidR="00CD2EB1" w:rsidRDefault="001D733D">
            <w:pPr>
              <w:spacing w:line="276" w:lineRule="auto"/>
              <w:jc w:val="center"/>
              <w:rPr>
                <w:b/>
              </w:rPr>
            </w:pPr>
            <w:r>
              <w:rPr>
                <w:b/>
              </w:rPr>
              <w:t>Evaluacija</w:t>
            </w:r>
          </w:p>
        </w:tc>
        <w:tc>
          <w:tcPr>
            <w:tcW w:w="6667" w:type="dxa"/>
            <w:gridSpan w:val="4"/>
            <w:tcBorders>
              <w:top w:val="single" w:sz="4" w:space="0" w:color="000000"/>
              <w:left w:val="single" w:sz="4" w:space="0" w:color="000000"/>
              <w:bottom w:val="single" w:sz="4" w:space="0" w:color="000000"/>
              <w:right w:val="single" w:sz="4" w:space="0" w:color="000000"/>
            </w:tcBorders>
          </w:tcPr>
          <w:p w14:paraId="47917A33" w14:textId="77777777" w:rsidR="00CD2EB1" w:rsidRDefault="001D733D">
            <w:pPr>
              <w:spacing w:line="276" w:lineRule="auto"/>
            </w:pPr>
            <w:r>
              <w:t>Anketa za učenike na kraju nastavne godine o njihovom zadovoljstvu nastavom.</w:t>
            </w:r>
          </w:p>
        </w:tc>
      </w:tr>
    </w:tbl>
    <w:p w14:paraId="1D5FD73C" w14:textId="77777777" w:rsidR="00CD2EB1" w:rsidRDefault="001D733D">
      <w:pPr>
        <w:rPr>
          <w:color w:val="FF0000"/>
        </w:rPr>
      </w:pPr>
      <w:r>
        <w:br w:type="page"/>
      </w:r>
    </w:p>
    <w:tbl>
      <w:tblPr>
        <w:tblStyle w:val="affffffffffffffffffffffffa"/>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1417"/>
        <w:gridCol w:w="1414"/>
        <w:gridCol w:w="2430"/>
        <w:gridCol w:w="1815"/>
      </w:tblGrid>
      <w:tr w:rsidR="00CD2EB1" w14:paraId="740FB48F"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tcPr>
          <w:p w14:paraId="00D0C921" w14:textId="77777777" w:rsidR="00CD2EB1" w:rsidRDefault="001D733D">
            <w:pPr>
              <w:spacing w:line="276" w:lineRule="auto"/>
              <w:jc w:val="center"/>
              <w:rPr>
                <w:b/>
              </w:rPr>
            </w:pPr>
            <w:r>
              <w:rPr>
                <w:b/>
              </w:rPr>
              <w:lastRenderedPageBreak/>
              <w:t xml:space="preserve">Naziv modula ili </w:t>
            </w:r>
          </w:p>
          <w:p w14:paraId="64C0B088" w14:textId="77777777" w:rsidR="00CD2EB1" w:rsidRDefault="001D733D">
            <w:pPr>
              <w:spacing w:line="276" w:lineRule="auto"/>
              <w:jc w:val="center"/>
            </w:pPr>
            <w:r>
              <w:rPr>
                <w:b/>
              </w:rPr>
              <w:t>skupine ishoda učenja</w:t>
            </w:r>
          </w:p>
        </w:tc>
        <w:tc>
          <w:tcPr>
            <w:tcW w:w="7076" w:type="dxa"/>
            <w:gridSpan w:val="4"/>
            <w:tcBorders>
              <w:top w:val="single" w:sz="4" w:space="0" w:color="000000"/>
              <w:left w:val="single" w:sz="4" w:space="0" w:color="000000"/>
              <w:bottom w:val="single" w:sz="4" w:space="0" w:color="000000"/>
              <w:right w:val="single" w:sz="4" w:space="0" w:color="000000"/>
            </w:tcBorders>
          </w:tcPr>
          <w:p w14:paraId="4F413E6D" w14:textId="77777777" w:rsidR="00CD2EB1" w:rsidRDefault="001D733D">
            <w:pPr>
              <w:spacing w:line="276" w:lineRule="auto"/>
              <w:jc w:val="center"/>
              <w:rPr>
                <w:b/>
              </w:rPr>
            </w:pPr>
            <w:r>
              <w:rPr>
                <w:b/>
              </w:rPr>
              <w:t xml:space="preserve">Web dizajn </w:t>
            </w:r>
          </w:p>
          <w:p w14:paraId="1504CBEB" w14:textId="77777777" w:rsidR="00CD2EB1" w:rsidRDefault="001D733D">
            <w:pPr>
              <w:spacing w:line="276" w:lineRule="auto"/>
              <w:jc w:val="center"/>
              <w:rPr>
                <w:b/>
              </w:rPr>
            </w:pPr>
            <w:r>
              <w:rPr>
                <w:b/>
              </w:rPr>
              <w:t>Magdalena Jukić</w:t>
            </w:r>
          </w:p>
        </w:tc>
      </w:tr>
      <w:tr w:rsidR="00CD2EB1" w14:paraId="79870089" w14:textId="77777777">
        <w:trPr>
          <w:trHeight w:val="868"/>
          <w:jc w:val="center"/>
        </w:trPr>
        <w:tc>
          <w:tcPr>
            <w:tcW w:w="2689" w:type="dxa"/>
            <w:vMerge w:val="restart"/>
            <w:tcBorders>
              <w:top w:val="single" w:sz="4" w:space="0" w:color="000000"/>
              <w:left w:val="single" w:sz="4" w:space="0" w:color="000000"/>
              <w:right w:val="single" w:sz="4" w:space="0" w:color="000000"/>
            </w:tcBorders>
            <w:shd w:val="clear" w:color="auto" w:fill="BDD7EE"/>
          </w:tcPr>
          <w:p w14:paraId="198EC903" w14:textId="77777777" w:rsidR="00CD2EB1" w:rsidRDefault="00CD2EB1">
            <w:pPr>
              <w:spacing w:line="276" w:lineRule="auto"/>
              <w:jc w:val="center"/>
              <w:rPr>
                <w:b/>
              </w:rPr>
            </w:pPr>
          </w:p>
          <w:p w14:paraId="15C243B2" w14:textId="77777777" w:rsidR="00CD2EB1" w:rsidRDefault="00CD2EB1">
            <w:pPr>
              <w:spacing w:line="276" w:lineRule="auto"/>
              <w:jc w:val="center"/>
              <w:rPr>
                <w:b/>
              </w:rPr>
            </w:pPr>
          </w:p>
          <w:p w14:paraId="58ABC1B4" w14:textId="77777777" w:rsidR="00CD2EB1" w:rsidRDefault="001D733D">
            <w:pPr>
              <w:spacing w:line="276" w:lineRule="auto"/>
              <w:jc w:val="center"/>
              <w:rPr>
                <w:b/>
              </w:rPr>
            </w:pPr>
            <w:r>
              <w:rPr>
                <w:b/>
              </w:rPr>
              <w:t>Cilj</w:t>
            </w:r>
          </w:p>
          <w:p w14:paraId="5032FF84" w14:textId="77777777" w:rsidR="00CD2EB1" w:rsidRDefault="00CD2EB1">
            <w:pPr>
              <w:spacing w:line="276" w:lineRule="auto"/>
              <w:jc w:val="center"/>
              <w:rPr>
                <w:b/>
              </w:rPr>
            </w:pPr>
          </w:p>
          <w:p w14:paraId="4F813EB9" w14:textId="77777777" w:rsidR="00CD2EB1" w:rsidRDefault="00CD2EB1">
            <w:pP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14:paraId="2C501BE5" w14:textId="77777777" w:rsidR="00CD2EB1" w:rsidRDefault="00CD2EB1">
            <w:pPr>
              <w:spacing w:line="276" w:lineRule="auto"/>
              <w:jc w:val="center"/>
              <w:rPr>
                <w:b/>
              </w:rPr>
            </w:pPr>
          </w:p>
          <w:p w14:paraId="184AEE1F" w14:textId="77777777" w:rsidR="00CD2EB1" w:rsidRDefault="001D733D">
            <w:pPr>
              <w:spacing w:line="276" w:lineRule="auto"/>
              <w:jc w:val="center"/>
              <w:rPr>
                <w:b/>
              </w:rPr>
            </w:pPr>
            <w:r>
              <w:rPr>
                <w:b/>
              </w:rPr>
              <w:t>Opći</w:t>
            </w:r>
          </w:p>
        </w:tc>
        <w:tc>
          <w:tcPr>
            <w:tcW w:w="5659" w:type="dxa"/>
            <w:gridSpan w:val="3"/>
            <w:tcBorders>
              <w:top w:val="single" w:sz="4" w:space="0" w:color="000000"/>
              <w:left w:val="single" w:sz="4" w:space="0" w:color="000000"/>
              <w:bottom w:val="single" w:sz="4" w:space="0" w:color="000000"/>
              <w:right w:val="single" w:sz="4" w:space="0" w:color="000000"/>
            </w:tcBorders>
          </w:tcPr>
          <w:p w14:paraId="0D9DCB25" w14:textId="77777777" w:rsidR="00CD2EB1" w:rsidRDefault="001D733D">
            <w:pPr>
              <w:spacing w:line="276" w:lineRule="auto"/>
              <w:jc w:val="both"/>
            </w:pPr>
            <w:r>
              <w:t>Upoznavanje učenika s osnovnim elementima Web dizajna</w:t>
            </w:r>
          </w:p>
        </w:tc>
      </w:tr>
      <w:tr w:rsidR="00CD2EB1" w14:paraId="2BCF1191" w14:textId="77777777">
        <w:trPr>
          <w:trHeight w:val="1014"/>
          <w:jc w:val="center"/>
        </w:trPr>
        <w:tc>
          <w:tcPr>
            <w:tcW w:w="2689" w:type="dxa"/>
            <w:vMerge/>
            <w:tcBorders>
              <w:top w:val="single" w:sz="4" w:space="0" w:color="000000"/>
              <w:left w:val="single" w:sz="4" w:space="0" w:color="000000"/>
              <w:right w:val="single" w:sz="4" w:space="0" w:color="000000"/>
            </w:tcBorders>
            <w:shd w:val="clear" w:color="auto" w:fill="BDD7EE"/>
          </w:tcPr>
          <w:p w14:paraId="4B2C8D84" w14:textId="77777777" w:rsidR="00CD2EB1" w:rsidRDefault="00CD2EB1">
            <w:pPr>
              <w:widowControl w:val="0"/>
              <w:pBdr>
                <w:top w:val="nil"/>
                <w:left w:val="nil"/>
                <w:bottom w:val="nil"/>
                <w:right w:val="nil"/>
                <w:between w:val="nil"/>
              </w:pBdr>
              <w:spacing w:line="276" w:lineRule="auto"/>
              <w:rPr>
                <w:color w:val="FF0000"/>
              </w:rPr>
            </w:pPr>
          </w:p>
        </w:tc>
        <w:tc>
          <w:tcPr>
            <w:tcW w:w="1417" w:type="dxa"/>
            <w:tcBorders>
              <w:top w:val="single" w:sz="4" w:space="0" w:color="000000"/>
              <w:left w:val="single" w:sz="4" w:space="0" w:color="000000"/>
              <w:bottom w:val="single" w:sz="4" w:space="0" w:color="000000"/>
              <w:right w:val="single" w:sz="4" w:space="0" w:color="000000"/>
            </w:tcBorders>
          </w:tcPr>
          <w:p w14:paraId="073DE3A3" w14:textId="77777777" w:rsidR="00CD2EB1" w:rsidRDefault="00CD2EB1">
            <w:pPr>
              <w:spacing w:line="276" w:lineRule="auto"/>
              <w:jc w:val="center"/>
              <w:rPr>
                <w:b/>
              </w:rPr>
            </w:pPr>
          </w:p>
          <w:p w14:paraId="6C52A028" w14:textId="77777777" w:rsidR="00CD2EB1" w:rsidRDefault="001D733D">
            <w:pPr>
              <w:spacing w:line="276" w:lineRule="auto"/>
              <w:jc w:val="center"/>
              <w:rPr>
                <w:b/>
              </w:rPr>
            </w:pPr>
            <w:r>
              <w:rPr>
                <w:b/>
              </w:rPr>
              <w:t>Specifični</w:t>
            </w:r>
          </w:p>
        </w:tc>
        <w:tc>
          <w:tcPr>
            <w:tcW w:w="5659" w:type="dxa"/>
            <w:gridSpan w:val="3"/>
            <w:tcBorders>
              <w:top w:val="single" w:sz="4" w:space="0" w:color="000000"/>
              <w:left w:val="single" w:sz="4" w:space="0" w:color="000000"/>
              <w:bottom w:val="single" w:sz="4" w:space="0" w:color="000000"/>
              <w:right w:val="single" w:sz="4" w:space="0" w:color="000000"/>
            </w:tcBorders>
          </w:tcPr>
          <w:p w14:paraId="38D7045C" w14:textId="77777777" w:rsidR="00CD2EB1" w:rsidRDefault="001D733D">
            <w:pPr>
              <w:spacing w:line="276" w:lineRule="auto"/>
              <w:jc w:val="both"/>
            </w:pPr>
            <w:r>
              <w:t>Stjecanje znanja i vještina koje će učenicima omogućiti samostalnu izradu jednostavne web stranice</w:t>
            </w:r>
          </w:p>
        </w:tc>
      </w:tr>
      <w:tr w:rsidR="00CD2EB1" w14:paraId="5557D524" w14:textId="77777777">
        <w:trPr>
          <w:trHeight w:val="1291"/>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1E1C0D7" w14:textId="77777777" w:rsidR="00CD2EB1" w:rsidRDefault="001D733D">
            <w:pPr>
              <w:spacing w:line="276" w:lineRule="auto"/>
              <w:jc w:val="center"/>
              <w:rPr>
                <w:b/>
              </w:rPr>
            </w:pPr>
            <w:r>
              <w:rPr>
                <w:b/>
              </w:rPr>
              <w:t>Zadaće</w:t>
            </w:r>
          </w:p>
        </w:tc>
        <w:tc>
          <w:tcPr>
            <w:tcW w:w="7076" w:type="dxa"/>
            <w:gridSpan w:val="4"/>
            <w:tcBorders>
              <w:top w:val="single" w:sz="4" w:space="0" w:color="000000"/>
              <w:left w:val="single" w:sz="4" w:space="0" w:color="000000"/>
              <w:bottom w:val="single" w:sz="4" w:space="0" w:color="000000"/>
              <w:right w:val="single" w:sz="4" w:space="0" w:color="000000"/>
            </w:tcBorders>
          </w:tcPr>
          <w:p w14:paraId="0CAFD7CB" w14:textId="77777777" w:rsidR="00CD2EB1" w:rsidRDefault="001D733D" w:rsidP="005576E8">
            <w:pPr>
              <w:numPr>
                <w:ilvl w:val="0"/>
                <w:numId w:val="114"/>
              </w:numPr>
              <w:spacing w:line="276" w:lineRule="auto"/>
            </w:pPr>
            <w:r>
              <w:t>Upoznati se s kreiranjem struktura tablica i izrade obrazaca</w:t>
            </w:r>
          </w:p>
          <w:p w14:paraId="50F6387F" w14:textId="77777777" w:rsidR="00CD2EB1" w:rsidRDefault="001D733D" w:rsidP="005576E8">
            <w:pPr>
              <w:numPr>
                <w:ilvl w:val="0"/>
                <w:numId w:val="114"/>
              </w:numPr>
              <w:spacing w:line="276" w:lineRule="auto"/>
            </w:pPr>
            <w:r>
              <w:t xml:space="preserve">Upoznati se s osnovnim funkcijama JavaScripta </w:t>
            </w:r>
          </w:p>
          <w:p w14:paraId="10E2515B" w14:textId="77777777" w:rsidR="00CD2EB1" w:rsidRDefault="001D733D" w:rsidP="005576E8">
            <w:pPr>
              <w:numPr>
                <w:ilvl w:val="0"/>
                <w:numId w:val="114"/>
              </w:numPr>
              <w:spacing w:line="276" w:lineRule="auto"/>
            </w:pPr>
            <w:r>
              <w:t>Primijeniti znanja na realan problem te samostalno kreirati vlastitu web stranicu</w:t>
            </w:r>
          </w:p>
        </w:tc>
      </w:tr>
      <w:tr w:rsidR="00CD2EB1" w14:paraId="2E9FB4ED"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tcPr>
          <w:p w14:paraId="2598B20D" w14:textId="77777777" w:rsidR="00CD2EB1" w:rsidRDefault="001D733D">
            <w:pPr>
              <w:spacing w:line="276" w:lineRule="auto"/>
              <w:jc w:val="center"/>
            </w:pPr>
            <w:r>
              <w:rPr>
                <w:b/>
              </w:rPr>
              <w:t>Ciljna skupina</w:t>
            </w:r>
          </w:p>
        </w:tc>
        <w:tc>
          <w:tcPr>
            <w:tcW w:w="7076" w:type="dxa"/>
            <w:gridSpan w:val="4"/>
            <w:tcBorders>
              <w:top w:val="single" w:sz="4" w:space="0" w:color="000000"/>
              <w:left w:val="single" w:sz="4" w:space="0" w:color="000000"/>
              <w:bottom w:val="single" w:sz="4" w:space="0" w:color="000000"/>
              <w:right w:val="single" w:sz="4" w:space="0" w:color="000000"/>
            </w:tcBorders>
          </w:tcPr>
          <w:p w14:paraId="6DF36CBE" w14:textId="77777777" w:rsidR="00CD2EB1" w:rsidRDefault="001D733D">
            <w:pPr>
              <w:jc w:val="both"/>
            </w:pPr>
            <w:r>
              <w:t xml:space="preserve"> Učenici 3. razreda, smjer Tehničar za računalstvo</w:t>
            </w:r>
          </w:p>
        </w:tc>
      </w:tr>
      <w:tr w:rsidR="00CD2EB1" w14:paraId="7CC43ECF"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tcPr>
          <w:p w14:paraId="3FECC456" w14:textId="77777777" w:rsidR="00CD2EB1" w:rsidRDefault="001D733D">
            <w:pPr>
              <w:spacing w:line="276" w:lineRule="auto"/>
              <w:jc w:val="center"/>
            </w:pPr>
            <w:r>
              <w:rPr>
                <w:b/>
              </w:rPr>
              <w:t>Vrijeme trajanja</w:t>
            </w:r>
          </w:p>
        </w:tc>
        <w:tc>
          <w:tcPr>
            <w:tcW w:w="7076" w:type="dxa"/>
            <w:gridSpan w:val="4"/>
            <w:tcBorders>
              <w:top w:val="single" w:sz="4" w:space="0" w:color="000000"/>
              <w:left w:val="single" w:sz="4" w:space="0" w:color="000000"/>
              <w:bottom w:val="single" w:sz="4" w:space="0" w:color="000000"/>
              <w:right w:val="single" w:sz="4" w:space="0" w:color="000000"/>
            </w:tcBorders>
          </w:tcPr>
          <w:p w14:paraId="7934E1B8" w14:textId="77777777" w:rsidR="00CD2EB1" w:rsidRDefault="001D733D">
            <w:pPr>
              <w:spacing w:line="276" w:lineRule="auto"/>
            </w:pPr>
            <w:r>
              <w:t>70 sata</w:t>
            </w:r>
          </w:p>
        </w:tc>
      </w:tr>
      <w:tr w:rsidR="00CD2EB1" w14:paraId="7C17EB33" w14:textId="77777777">
        <w:trPr>
          <w:trHeight w:val="420"/>
          <w:jc w:val="center"/>
        </w:trPr>
        <w:tc>
          <w:tcPr>
            <w:tcW w:w="2689" w:type="dxa"/>
            <w:vMerge w:val="restart"/>
            <w:tcBorders>
              <w:top w:val="single" w:sz="4" w:space="0" w:color="000000"/>
              <w:left w:val="single" w:sz="4" w:space="0" w:color="000000"/>
              <w:right w:val="single" w:sz="4" w:space="0" w:color="000000"/>
            </w:tcBorders>
            <w:shd w:val="clear" w:color="auto" w:fill="BDD7EE"/>
            <w:vAlign w:val="center"/>
          </w:tcPr>
          <w:p w14:paraId="0FAA8BDB" w14:textId="77777777" w:rsidR="00CD2EB1" w:rsidRDefault="001D733D">
            <w:pPr>
              <w:spacing w:line="276" w:lineRule="auto"/>
              <w:jc w:val="center"/>
              <w:rPr>
                <w:b/>
              </w:rPr>
            </w:pPr>
            <w:r>
              <w:rPr>
                <w:b/>
              </w:rPr>
              <w:t>Plan i program po koracima</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1CC3FF64" w14:textId="77777777" w:rsidR="00CD2EB1" w:rsidRDefault="001D733D">
            <w:pPr>
              <w:spacing w:line="276" w:lineRule="auto"/>
              <w:jc w:val="center"/>
              <w:rPr>
                <w:b/>
              </w:rPr>
            </w:pPr>
            <w:r>
              <w:rPr>
                <w:b/>
              </w:rPr>
              <w:t>Mjesec</w:t>
            </w:r>
          </w:p>
        </w:tc>
        <w:tc>
          <w:tcPr>
            <w:tcW w:w="243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62966F6" w14:textId="77777777" w:rsidR="00CD2EB1" w:rsidRDefault="001D733D">
            <w:pPr>
              <w:spacing w:line="276" w:lineRule="auto"/>
              <w:jc w:val="center"/>
              <w:rPr>
                <w:b/>
              </w:rPr>
            </w:pPr>
            <w:r>
              <w:rPr>
                <w:b/>
              </w:rPr>
              <w:t>Tema</w:t>
            </w:r>
          </w:p>
        </w:tc>
        <w:tc>
          <w:tcPr>
            <w:tcW w:w="181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D5FB7B9" w14:textId="77777777" w:rsidR="00CD2EB1" w:rsidRDefault="001D733D">
            <w:pPr>
              <w:spacing w:line="276" w:lineRule="auto"/>
              <w:jc w:val="center"/>
              <w:rPr>
                <w:b/>
              </w:rPr>
            </w:pPr>
            <w:r>
              <w:rPr>
                <w:b/>
              </w:rPr>
              <w:t>Predavač</w:t>
            </w:r>
          </w:p>
        </w:tc>
      </w:tr>
      <w:tr w:rsidR="00CD2EB1" w14:paraId="03A68ED3"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3CA7102B" w14:textId="77777777" w:rsidR="00CD2EB1" w:rsidRDefault="00CD2EB1">
            <w:pPr>
              <w:widowControl w:val="0"/>
              <w:pBdr>
                <w:top w:val="nil"/>
                <w:left w:val="nil"/>
                <w:bottom w:val="nil"/>
                <w:right w:val="nil"/>
                <w:between w:val="nil"/>
              </w:pBdr>
              <w:rPr>
                <w:b/>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241936" w14:textId="77777777" w:rsidR="00CD2EB1" w:rsidRDefault="001D733D">
            <w:pPr>
              <w:spacing w:line="276" w:lineRule="auto"/>
              <w:jc w:val="center"/>
              <w:rPr>
                <w:b/>
              </w:rPr>
            </w:pPr>
            <w:r>
              <w:rPr>
                <w:b/>
              </w:rPr>
              <w:t>Rujan</w:t>
            </w:r>
          </w:p>
        </w:tc>
        <w:tc>
          <w:tcPr>
            <w:tcW w:w="2430" w:type="dxa"/>
            <w:tcBorders>
              <w:top w:val="single" w:sz="4" w:space="0" w:color="000000"/>
              <w:left w:val="single" w:sz="4" w:space="0" w:color="000000"/>
              <w:bottom w:val="single" w:sz="4" w:space="0" w:color="000000"/>
              <w:right w:val="single" w:sz="4" w:space="0" w:color="000000"/>
            </w:tcBorders>
            <w:vAlign w:val="center"/>
          </w:tcPr>
          <w:p w14:paraId="33E8136B" w14:textId="77777777" w:rsidR="00CD2EB1" w:rsidRDefault="001D733D">
            <w:pPr>
              <w:spacing w:line="276" w:lineRule="auto"/>
            </w:pPr>
            <w:r>
              <w:t>Uvod</w:t>
            </w:r>
          </w:p>
        </w:tc>
        <w:tc>
          <w:tcPr>
            <w:tcW w:w="1815" w:type="dxa"/>
            <w:tcBorders>
              <w:top w:val="single" w:sz="4" w:space="0" w:color="000000"/>
              <w:left w:val="single" w:sz="4" w:space="0" w:color="000000"/>
              <w:bottom w:val="single" w:sz="4" w:space="0" w:color="000000"/>
              <w:right w:val="single" w:sz="4" w:space="0" w:color="000000"/>
            </w:tcBorders>
            <w:vAlign w:val="center"/>
          </w:tcPr>
          <w:p w14:paraId="693DD1CD" w14:textId="77777777" w:rsidR="00CD2EB1" w:rsidRDefault="001D733D">
            <w:pPr>
              <w:spacing w:line="276" w:lineRule="auto"/>
            </w:pPr>
            <w:r>
              <w:t>Magdalena Jukić</w:t>
            </w:r>
          </w:p>
        </w:tc>
      </w:tr>
      <w:tr w:rsidR="00CD2EB1" w14:paraId="670EABB3"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27C1F6F7" w14:textId="77777777" w:rsidR="00CD2EB1" w:rsidRDefault="00CD2EB1">
            <w:pPr>
              <w:widowControl w:val="0"/>
              <w:pBdr>
                <w:top w:val="nil"/>
                <w:left w:val="nil"/>
                <w:bottom w:val="nil"/>
                <w:right w:val="nil"/>
                <w:between w:val="nil"/>
              </w:pBdr>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2C320D" w14:textId="77777777" w:rsidR="00CD2EB1" w:rsidRDefault="001D733D">
            <w:pPr>
              <w:spacing w:line="276" w:lineRule="auto"/>
              <w:jc w:val="center"/>
              <w:rPr>
                <w:b/>
              </w:rPr>
            </w:pPr>
            <w:r>
              <w:rPr>
                <w:b/>
              </w:rPr>
              <w:t>Listopad</w:t>
            </w:r>
          </w:p>
        </w:tc>
        <w:tc>
          <w:tcPr>
            <w:tcW w:w="2430" w:type="dxa"/>
            <w:tcBorders>
              <w:top w:val="single" w:sz="4" w:space="0" w:color="000000"/>
              <w:left w:val="single" w:sz="4" w:space="0" w:color="000000"/>
              <w:bottom w:val="single" w:sz="4" w:space="0" w:color="000000"/>
              <w:right w:val="single" w:sz="4" w:space="0" w:color="000000"/>
            </w:tcBorders>
            <w:vAlign w:val="center"/>
          </w:tcPr>
          <w:p w14:paraId="55891222" w14:textId="77777777" w:rsidR="00CD2EB1" w:rsidRDefault="001D733D">
            <w:pPr>
              <w:spacing w:line="276" w:lineRule="auto"/>
            </w:pPr>
            <w:r>
              <w:t>Rad s grafikom</w:t>
            </w:r>
          </w:p>
        </w:tc>
        <w:tc>
          <w:tcPr>
            <w:tcW w:w="1815" w:type="dxa"/>
            <w:tcBorders>
              <w:top w:val="single" w:sz="4" w:space="0" w:color="000000"/>
              <w:left w:val="single" w:sz="4" w:space="0" w:color="000000"/>
              <w:bottom w:val="single" w:sz="4" w:space="0" w:color="000000"/>
              <w:right w:val="single" w:sz="4" w:space="0" w:color="000000"/>
            </w:tcBorders>
          </w:tcPr>
          <w:p w14:paraId="06899465" w14:textId="77777777" w:rsidR="00CD2EB1" w:rsidRDefault="001D733D">
            <w:pPr>
              <w:spacing w:line="276" w:lineRule="auto"/>
            </w:pPr>
            <w:r>
              <w:t>Magdalena Jukić</w:t>
            </w:r>
          </w:p>
        </w:tc>
      </w:tr>
      <w:tr w:rsidR="00CD2EB1" w14:paraId="76D1AA96"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38DDD708" w14:textId="77777777" w:rsidR="00CD2EB1" w:rsidRDefault="00CD2EB1">
            <w:pPr>
              <w:widowControl w:val="0"/>
              <w:pBdr>
                <w:top w:val="nil"/>
                <w:left w:val="nil"/>
                <w:bottom w:val="nil"/>
                <w:right w:val="nil"/>
                <w:between w:val="nil"/>
              </w:pBdr>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18F220D" w14:textId="77777777" w:rsidR="00CD2EB1" w:rsidRDefault="001D733D">
            <w:pPr>
              <w:spacing w:line="276" w:lineRule="auto"/>
              <w:jc w:val="center"/>
              <w:rPr>
                <w:b/>
              </w:rPr>
            </w:pPr>
            <w:r>
              <w:rPr>
                <w:b/>
              </w:rPr>
              <w:t>Studeni</w:t>
            </w:r>
          </w:p>
          <w:p w14:paraId="5B1A25E3" w14:textId="77777777" w:rsidR="00CD2EB1" w:rsidRDefault="00CD2EB1">
            <w:pPr>
              <w:spacing w:line="276" w:lineRule="auto"/>
              <w:jc w:val="center"/>
              <w:rPr>
                <w:b/>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152C5527" w14:textId="77777777" w:rsidR="00CD2EB1" w:rsidRDefault="001D733D">
            <w:pPr>
              <w:spacing w:line="276" w:lineRule="auto"/>
            </w:pPr>
            <w:r>
              <w:t>Rad sa zvukom</w:t>
            </w:r>
          </w:p>
        </w:tc>
        <w:tc>
          <w:tcPr>
            <w:tcW w:w="1815" w:type="dxa"/>
            <w:tcBorders>
              <w:top w:val="single" w:sz="4" w:space="0" w:color="000000"/>
              <w:left w:val="single" w:sz="4" w:space="0" w:color="000000"/>
              <w:bottom w:val="single" w:sz="4" w:space="0" w:color="000000"/>
              <w:right w:val="single" w:sz="4" w:space="0" w:color="000000"/>
            </w:tcBorders>
          </w:tcPr>
          <w:p w14:paraId="60CB6AEB" w14:textId="77777777" w:rsidR="00CD2EB1" w:rsidRDefault="001D733D">
            <w:pPr>
              <w:spacing w:line="276" w:lineRule="auto"/>
            </w:pPr>
            <w:r>
              <w:t>Magdalena Jukić</w:t>
            </w:r>
          </w:p>
        </w:tc>
      </w:tr>
      <w:tr w:rsidR="00CD2EB1" w14:paraId="4D6B1136"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648A27F0" w14:textId="77777777" w:rsidR="00CD2EB1" w:rsidRDefault="00CD2EB1">
            <w:pPr>
              <w:widowControl w:val="0"/>
              <w:pBdr>
                <w:top w:val="nil"/>
                <w:left w:val="nil"/>
                <w:bottom w:val="nil"/>
                <w:right w:val="nil"/>
                <w:between w:val="nil"/>
              </w:pBdr>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32B0E50" w14:textId="77777777" w:rsidR="00CD2EB1" w:rsidRDefault="001D733D">
            <w:pPr>
              <w:spacing w:line="276" w:lineRule="auto"/>
              <w:jc w:val="center"/>
              <w:rPr>
                <w:b/>
              </w:rPr>
            </w:pPr>
            <w:r>
              <w:rPr>
                <w:b/>
              </w:rPr>
              <w:t>Prosinac</w:t>
            </w:r>
          </w:p>
        </w:tc>
        <w:tc>
          <w:tcPr>
            <w:tcW w:w="2430" w:type="dxa"/>
            <w:tcBorders>
              <w:top w:val="single" w:sz="4" w:space="0" w:color="000000"/>
              <w:left w:val="single" w:sz="4" w:space="0" w:color="000000"/>
              <w:bottom w:val="single" w:sz="4" w:space="0" w:color="000000"/>
              <w:right w:val="single" w:sz="4" w:space="0" w:color="000000"/>
            </w:tcBorders>
            <w:vAlign w:val="center"/>
          </w:tcPr>
          <w:p w14:paraId="45D0CAA9" w14:textId="77777777" w:rsidR="00CD2EB1" w:rsidRDefault="001D733D">
            <w:pPr>
              <w:spacing w:line="276" w:lineRule="auto"/>
            </w:pPr>
            <w:r>
              <w:t>Rad sa zvukom</w:t>
            </w:r>
          </w:p>
        </w:tc>
        <w:tc>
          <w:tcPr>
            <w:tcW w:w="1815" w:type="dxa"/>
            <w:tcBorders>
              <w:top w:val="single" w:sz="4" w:space="0" w:color="000000"/>
              <w:left w:val="single" w:sz="4" w:space="0" w:color="000000"/>
              <w:bottom w:val="single" w:sz="4" w:space="0" w:color="000000"/>
              <w:right w:val="single" w:sz="4" w:space="0" w:color="000000"/>
            </w:tcBorders>
          </w:tcPr>
          <w:p w14:paraId="75FB86B0" w14:textId="77777777" w:rsidR="00CD2EB1" w:rsidRDefault="001D733D">
            <w:pPr>
              <w:spacing w:line="276" w:lineRule="auto"/>
            </w:pPr>
            <w:r>
              <w:t>Magdalena Jukić</w:t>
            </w:r>
          </w:p>
        </w:tc>
      </w:tr>
      <w:tr w:rsidR="00CD2EB1" w14:paraId="00B33380"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1F802773" w14:textId="77777777" w:rsidR="00CD2EB1" w:rsidRDefault="00CD2EB1">
            <w:pPr>
              <w:widowControl w:val="0"/>
              <w:pBdr>
                <w:top w:val="nil"/>
                <w:left w:val="nil"/>
                <w:bottom w:val="nil"/>
                <w:right w:val="nil"/>
                <w:between w:val="nil"/>
              </w:pBdr>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27630A9" w14:textId="77777777" w:rsidR="00CD2EB1" w:rsidRDefault="001D733D">
            <w:pPr>
              <w:spacing w:line="276" w:lineRule="auto"/>
              <w:jc w:val="center"/>
              <w:rPr>
                <w:b/>
              </w:rPr>
            </w:pPr>
            <w:r>
              <w:rPr>
                <w:b/>
              </w:rPr>
              <w:t>Siječanj</w:t>
            </w:r>
          </w:p>
        </w:tc>
        <w:tc>
          <w:tcPr>
            <w:tcW w:w="2430" w:type="dxa"/>
            <w:tcBorders>
              <w:top w:val="single" w:sz="4" w:space="0" w:color="000000"/>
              <w:left w:val="single" w:sz="4" w:space="0" w:color="000000"/>
              <w:bottom w:val="single" w:sz="4" w:space="0" w:color="000000"/>
              <w:right w:val="single" w:sz="4" w:space="0" w:color="000000"/>
            </w:tcBorders>
            <w:vAlign w:val="center"/>
          </w:tcPr>
          <w:p w14:paraId="5B357A9E" w14:textId="77777777" w:rsidR="00CD2EB1" w:rsidRDefault="001D733D">
            <w:pPr>
              <w:spacing w:line="276" w:lineRule="auto"/>
            </w:pPr>
            <w:r>
              <w:t>Rad sa videom i animacijama</w:t>
            </w:r>
          </w:p>
        </w:tc>
        <w:tc>
          <w:tcPr>
            <w:tcW w:w="1815" w:type="dxa"/>
            <w:tcBorders>
              <w:top w:val="single" w:sz="4" w:space="0" w:color="000000"/>
              <w:left w:val="single" w:sz="4" w:space="0" w:color="000000"/>
              <w:bottom w:val="single" w:sz="4" w:space="0" w:color="000000"/>
              <w:right w:val="single" w:sz="4" w:space="0" w:color="000000"/>
            </w:tcBorders>
          </w:tcPr>
          <w:p w14:paraId="2DADD438" w14:textId="77777777" w:rsidR="00CD2EB1" w:rsidRDefault="001D733D">
            <w:pPr>
              <w:spacing w:line="276" w:lineRule="auto"/>
            </w:pPr>
            <w:r>
              <w:t>Magdalena Jukić</w:t>
            </w:r>
          </w:p>
        </w:tc>
      </w:tr>
      <w:tr w:rsidR="00CD2EB1" w14:paraId="6933A1E8"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75CB7017" w14:textId="77777777" w:rsidR="00CD2EB1" w:rsidRDefault="00CD2EB1">
            <w:pPr>
              <w:widowControl w:val="0"/>
              <w:pBdr>
                <w:top w:val="nil"/>
                <w:left w:val="nil"/>
                <w:bottom w:val="nil"/>
                <w:right w:val="nil"/>
                <w:between w:val="nil"/>
              </w:pBdr>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8982436" w14:textId="77777777" w:rsidR="00CD2EB1" w:rsidRDefault="001D733D">
            <w:pPr>
              <w:spacing w:line="276" w:lineRule="auto"/>
              <w:jc w:val="center"/>
              <w:rPr>
                <w:b/>
              </w:rPr>
            </w:pPr>
            <w:r>
              <w:rPr>
                <w:b/>
              </w:rPr>
              <w:t>Veljača</w:t>
            </w:r>
          </w:p>
        </w:tc>
        <w:tc>
          <w:tcPr>
            <w:tcW w:w="2430" w:type="dxa"/>
            <w:tcBorders>
              <w:top w:val="single" w:sz="4" w:space="0" w:color="000000"/>
              <w:left w:val="single" w:sz="4" w:space="0" w:color="000000"/>
              <w:bottom w:val="single" w:sz="4" w:space="0" w:color="000000"/>
              <w:right w:val="single" w:sz="4" w:space="0" w:color="000000"/>
            </w:tcBorders>
            <w:vAlign w:val="center"/>
          </w:tcPr>
          <w:p w14:paraId="1FB1E264" w14:textId="77777777" w:rsidR="00CD2EB1" w:rsidRDefault="001D733D">
            <w:pPr>
              <w:spacing w:line="276" w:lineRule="auto"/>
            </w:pPr>
            <w:r>
              <w:t>Rad sa videom i animacijama</w:t>
            </w:r>
          </w:p>
        </w:tc>
        <w:tc>
          <w:tcPr>
            <w:tcW w:w="1815" w:type="dxa"/>
            <w:tcBorders>
              <w:top w:val="single" w:sz="4" w:space="0" w:color="000000"/>
              <w:left w:val="single" w:sz="4" w:space="0" w:color="000000"/>
              <w:bottom w:val="single" w:sz="4" w:space="0" w:color="000000"/>
              <w:right w:val="single" w:sz="4" w:space="0" w:color="000000"/>
            </w:tcBorders>
          </w:tcPr>
          <w:p w14:paraId="0646E7B4" w14:textId="77777777" w:rsidR="00CD2EB1" w:rsidRDefault="001D733D">
            <w:pPr>
              <w:spacing w:line="276" w:lineRule="auto"/>
            </w:pPr>
            <w:r>
              <w:t>Magdalena Jukić</w:t>
            </w:r>
          </w:p>
        </w:tc>
      </w:tr>
      <w:tr w:rsidR="00CD2EB1" w14:paraId="105804E3"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7CD71FFD" w14:textId="77777777" w:rsidR="00CD2EB1" w:rsidRDefault="00CD2EB1">
            <w:pPr>
              <w:widowControl w:val="0"/>
              <w:pBdr>
                <w:top w:val="nil"/>
                <w:left w:val="nil"/>
                <w:bottom w:val="nil"/>
                <w:right w:val="nil"/>
                <w:between w:val="nil"/>
              </w:pBdr>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3F31D87" w14:textId="77777777" w:rsidR="00CD2EB1" w:rsidRDefault="001D733D">
            <w:pPr>
              <w:spacing w:line="276" w:lineRule="auto"/>
              <w:jc w:val="center"/>
              <w:rPr>
                <w:b/>
              </w:rPr>
            </w:pPr>
            <w:r>
              <w:rPr>
                <w:b/>
              </w:rPr>
              <w:t>Ožujak</w:t>
            </w:r>
          </w:p>
        </w:tc>
        <w:tc>
          <w:tcPr>
            <w:tcW w:w="2430" w:type="dxa"/>
            <w:tcBorders>
              <w:top w:val="single" w:sz="4" w:space="0" w:color="000000"/>
              <w:left w:val="single" w:sz="4" w:space="0" w:color="000000"/>
              <w:bottom w:val="single" w:sz="4" w:space="0" w:color="000000"/>
              <w:right w:val="single" w:sz="4" w:space="0" w:color="000000"/>
            </w:tcBorders>
            <w:vAlign w:val="center"/>
          </w:tcPr>
          <w:p w14:paraId="00C09E30" w14:textId="77777777" w:rsidR="00CD2EB1" w:rsidRDefault="001D733D">
            <w:pPr>
              <w:spacing w:line="276" w:lineRule="auto"/>
            </w:pPr>
            <w:r>
              <w:t>Ugrađivanje multimedijskih sadržaja u web dokument</w:t>
            </w:r>
          </w:p>
        </w:tc>
        <w:tc>
          <w:tcPr>
            <w:tcW w:w="1815" w:type="dxa"/>
            <w:tcBorders>
              <w:top w:val="single" w:sz="4" w:space="0" w:color="000000"/>
              <w:left w:val="single" w:sz="4" w:space="0" w:color="000000"/>
              <w:bottom w:val="single" w:sz="4" w:space="0" w:color="000000"/>
              <w:right w:val="single" w:sz="4" w:space="0" w:color="000000"/>
            </w:tcBorders>
          </w:tcPr>
          <w:p w14:paraId="78813841" w14:textId="77777777" w:rsidR="00CD2EB1" w:rsidRDefault="001D733D">
            <w:pPr>
              <w:spacing w:line="276" w:lineRule="auto"/>
            </w:pPr>
            <w:r>
              <w:t>Magdalena Jukić</w:t>
            </w:r>
          </w:p>
        </w:tc>
      </w:tr>
      <w:tr w:rsidR="00CD2EB1" w14:paraId="2D16F8D5"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1BC02D71" w14:textId="77777777" w:rsidR="00CD2EB1" w:rsidRDefault="00CD2EB1">
            <w:pPr>
              <w:widowControl w:val="0"/>
              <w:pBdr>
                <w:top w:val="nil"/>
                <w:left w:val="nil"/>
                <w:bottom w:val="nil"/>
                <w:right w:val="nil"/>
                <w:between w:val="nil"/>
              </w:pBdr>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69C0BA3" w14:textId="77777777" w:rsidR="00CD2EB1" w:rsidRDefault="001D733D">
            <w:pPr>
              <w:spacing w:line="276" w:lineRule="auto"/>
              <w:jc w:val="center"/>
              <w:rPr>
                <w:b/>
              </w:rPr>
            </w:pPr>
            <w:r>
              <w:rPr>
                <w:b/>
              </w:rPr>
              <w:t>Travanj</w:t>
            </w:r>
          </w:p>
        </w:tc>
        <w:tc>
          <w:tcPr>
            <w:tcW w:w="2430" w:type="dxa"/>
            <w:tcBorders>
              <w:top w:val="single" w:sz="4" w:space="0" w:color="000000"/>
              <w:left w:val="single" w:sz="4" w:space="0" w:color="000000"/>
              <w:bottom w:val="single" w:sz="4" w:space="0" w:color="000000"/>
              <w:right w:val="single" w:sz="4" w:space="0" w:color="000000"/>
            </w:tcBorders>
            <w:vAlign w:val="center"/>
          </w:tcPr>
          <w:p w14:paraId="1B773FEA" w14:textId="77777777" w:rsidR="00CD2EB1" w:rsidRDefault="001D733D">
            <w:pPr>
              <w:spacing w:line="276" w:lineRule="auto"/>
            </w:pPr>
            <w:r>
              <w:t>Tablice</w:t>
            </w:r>
          </w:p>
        </w:tc>
        <w:tc>
          <w:tcPr>
            <w:tcW w:w="1815" w:type="dxa"/>
            <w:tcBorders>
              <w:top w:val="single" w:sz="4" w:space="0" w:color="000000"/>
              <w:left w:val="single" w:sz="4" w:space="0" w:color="000000"/>
              <w:bottom w:val="single" w:sz="4" w:space="0" w:color="000000"/>
              <w:right w:val="single" w:sz="4" w:space="0" w:color="000000"/>
            </w:tcBorders>
          </w:tcPr>
          <w:p w14:paraId="48DBA35D" w14:textId="77777777" w:rsidR="00CD2EB1" w:rsidRDefault="001D733D">
            <w:pPr>
              <w:spacing w:line="276" w:lineRule="auto"/>
            </w:pPr>
            <w:r>
              <w:t>Magdalena Jukić</w:t>
            </w:r>
          </w:p>
        </w:tc>
      </w:tr>
      <w:tr w:rsidR="00CD2EB1" w14:paraId="2351F1DD"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6554D93F" w14:textId="77777777" w:rsidR="00CD2EB1" w:rsidRDefault="00CD2EB1">
            <w:pPr>
              <w:widowControl w:val="0"/>
              <w:pBdr>
                <w:top w:val="nil"/>
                <w:left w:val="nil"/>
                <w:bottom w:val="nil"/>
                <w:right w:val="nil"/>
                <w:between w:val="nil"/>
              </w:pBdr>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1F25E0" w14:textId="77777777" w:rsidR="00CD2EB1" w:rsidRDefault="001D733D">
            <w:pPr>
              <w:spacing w:line="276" w:lineRule="auto"/>
              <w:jc w:val="center"/>
              <w:rPr>
                <w:b/>
              </w:rPr>
            </w:pPr>
            <w:r>
              <w:rPr>
                <w:b/>
              </w:rPr>
              <w:t>Svibanj</w:t>
            </w:r>
          </w:p>
        </w:tc>
        <w:tc>
          <w:tcPr>
            <w:tcW w:w="2430" w:type="dxa"/>
            <w:tcBorders>
              <w:top w:val="single" w:sz="4" w:space="0" w:color="000000"/>
              <w:left w:val="single" w:sz="4" w:space="0" w:color="000000"/>
              <w:bottom w:val="single" w:sz="4" w:space="0" w:color="000000"/>
              <w:right w:val="single" w:sz="4" w:space="0" w:color="000000"/>
            </w:tcBorders>
            <w:vAlign w:val="center"/>
          </w:tcPr>
          <w:p w14:paraId="5CFCA9A3" w14:textId="77777777" w:rsidR="00CD2EB1" w:rsidRDefault="001D733D">
            <w:pPr>
              <w:spacing w:line="276" w:lineRule="auto"/>
            </w:pPr>
            <w:r>
              <w:t>HTML obrasci</w:t>
            </w:r>
          </w:p>
        </w:tc>
        <w:tc>
          <w:tcPr>
            <w:tcW w:w="1815" w:type="dxa"/>
            <w:tcBorders>
              <w:top w:val="single" w:sz="4" w:space="0" w:color="000000"/>
              <w:left w:val="single" w:sz="4" w:space="0" w:color="000000"/>
              <w:bottom w:val="single" w:sz="4" w:space="0" w:color="000000"/>
              <w:right w:val="single" w:sz="4" w:space="0" w:color="000000"/>
            </w:tcBorders>
          </w:tcPr>
          <w:p w14:paraId="6404B2F3" w14:textId="77777777" w:rsidR="00CD2EB1" w:rsidRDefault="001D733D">
            <w:pPr>
              <w:spacing w:line="276" w:lineRule="auto"/>
            </w:pPr>
            <w:r>
              <w:t>Magdalena Jukić</w:t>
            </w:r>
          </w:p>
        </w:tc>
      </w:tr>
      <w:tr w:rsidR="00CD2EB1" w14:paraId="55708019"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19B8801B" w14:textId="77777777" w:rsidR="00CD2EB1" w:rsidRDefault="00CD2EB1">
            <w:pPr>
              <w:widowControl w:val="0"/>
              <w:pBdr>
                <w:top w:val="nil"/>
                <w:left w:val="nil"/>
                <w:bottom w:val="nil"/>
                <w:right w:val="nil"/>
                <w:between w:val="nil"/>
              </w:pBdr>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61756F6" w14:textId="77777777" w:rsidR="00CD2EB1" w:rsidRDefault="001D733D">
            <w:pPr>
              <w:spacing w:line="276" w:lineRule="auto"/>
              <w:jc w:val="center"/>
              <w:rPr>
                <w:b/>
              </w:rPr>
            </w:pPr>
            <w:r>
              <w:rPr>
                <w:b/>
              </w:rPr>
              <w:t>Lipanj</w:t>
            </w:r>
          </w:p>
        </w:tc>
        <w:tc>
          <w:tcPr>
            <w:tcW w:w="2430" w:type="dxa"/>
            <w:tcBorders>
              <w:top w:val="single" w:sz="4" w:space="0" w:color="000000"/>
              <w:left w:val="single" w:sz="4" w:space="0" w:color="000000"/>
              <w:bottom w:val="single" w:sz="4" w:space="0" w:color="000000"/>
              <w:right w:val="single" w:sz="4" w:space="0" w:color="000000"/>
            </w:tcBorders>
            <w:vAlign w:val="center"/>
          </w:tcPr>
          <w:p w14:paraId="586FFC53" w14:textId="77777777" w:rsidR="00CD2EB1" w:rsidRDefault="001D733D">
            <w:pPr>
              <w:spacing w:line="276" w:lineRule="auto"/>
            </w:pPr>
            <w:r>
              <w:t>HTML obrasci</w:t>
            </w:r>
          </w:p>
        </w:tc>
        <w:tc>
          <w:tcPr>
            <w:tcW w:w="1815" w:type="dxa"/>
            <w:tcBorders>
              <w:top w:val="single" w:sz="4" w:space="0" w:color="000000"/>
              <w:left w:val="single" w:sz="4" w:space="0" w:color="000000"/>
              <w:bottom w:val="single" w:sz="4" w:space="0" w:color="000000"/>
              <w:right w:val="single" w:sz="4" w:space="0" w:color="000000"/>
            </w:tcBorders>
          </w:tcPr>
          <w:p w14:paraId="5B2FD7A3" w14:textId="77777777" w:rsidR="00CD2EB1" w:rsidRDefault="001D733D">
            <w:pPr>
              <w:spacing w:line="276" w:lineRule="auto"/>
            </w:pPr>
            <w:r>
              <w:t>Magdalena Jukić</w:t>
            </w:r>
          </w:p>
        </w:tc>
      </w:tr>
      <w:tr w:rsidR="00CD2EB1" w14:paraId="720DB72E"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tcPr>
          <w:p w14:paraId="57EF30E6" w14:textId="77777777" w:rsidR="00CD2EB1" w:rsidRDefault="001D733D">
            <w:pPr>
              <w:spacing w:line="276" w:lineRule="auto"/>
              <w:jc w:val="center"/>
            </w:pPr>
            <w:r>
              <w:rPr>
                <w:b/>
              </w:rPr>
              <w:t>Materijali za poučavanje i učenje</w:t>
            </w:r>
          </w:p>
        </w:tc>
        <w:tc>
          <w:tcPr>
            <w:tcW w:w="7076" w:type="dxa"/>
            <w:gridSpan w:val="4"/>
            <w:tcBorders>
              <w:top w:val="single" w:sz="4" w:space="0" w:color="000000"/>
              <w:left w:val="single" w:sz="4" w:space="0" w:color="000000"/>
              <w:bottom w:val="single" w:sz="4" w:space="0" w:color="000000"/>
              <w:right w:val="single" w:sz="4" w:space="0" w:color="000000"/>
            </w:tcBorders>
          </w:tcPr>
          <w:p w14:paraId="0E33BE06" w14:textId="77777777" w:rsidR="00CD2EB1" w:rsidRDefault="001D733D">
            <w:pPr>
              <w:spacing w:line="276" w:lineRule="auto"/>
            </w:pPr>
            <w:r>
              <w:t>web</w:t>
            </w:r>
          </w:p>
        </w:tc>
      </w:tr>
      <w:tr w:rsidR="00CD2EB1" w14:paraId="62F868B8"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tcPr>
          <w:p w14:paraId="13395919" w14:textId="77777777" w:rsidR="00CD2EB1" w:rsidRDefault="001D733D">
            <w:pPr>
              <w:spacing w:line="276" w:lineRule="auto"/>
              <w:jc w:val="center"/>
              <w:rPr>
                <w:b/>
              </w:rPr>
            </w:pPr>
            <w:r>
              <w:rPr>
                <w:b/>
              </w:rPr>
              <w:t>Potrebna materijalna sredstva</w:t>
            </w:r>
          </w:p>
          <w:p w14:paraId="1A1BD173" w14:textId="77777777" w:rsidR="00CD2EB1" w:rsidRDefault="001D733D">
            <w:pPr>
              <w:spacing w:line="276" w:lineRule="auto"/>
              <w:jc w:val="center"/>
              <w:rPr>
                <w:b/>
              </w:rPr>
            </w:pPr>
            <w:r>
              <w:rPr>
                <w:b/>
              </w:rPr>
              <w:t>(uključujući troškovnik)</w:t>
            </w:r>
          </w:p>
        </w:tc>
        <w:tc>
          <w:tcPr>
            <w:tcW w:w="7076" w:type="dxa"/>
            <w:gridSpan w:val="4"/>
            <w:tcBorders>
              <w:top w:val="single" w:sz="4" w:space="0" w:color="000000"/>
              <w:left w:val="single" w:sz="4" w:space="0" w:color="000000"/>
              <w:bottom w:val="single" w:sz="4" w:space="0" w:color="000000"/>
              <w:right w:val="single" w:sz="4" w:space="0" w:color="000000"/>
            </w:tcBorders>
            <w:vAlign w:val="center"/>
          </w:tcPr>
          <w:p w14:paraId="383EF98D" w14:textId="77777777" w:rsidR="00CD2EB1" w:rsidRDefault="001D733D">
            <w:pPr>
              <w:spacing w:line="276" w:lineRule="auto"/>
              <w:jc w:val="both"/>
            </w:pPr>
            <w:r>
              <w:t>Računalo za nastavnika i učenika</w:t>
            </w:r>
          </w:p>
        </w:tc>
      </w:tr>
      <w:tr w:rsidR="00CD2EB1" w14:paraId="368D381E"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ED63428" w14:textId="77777777" w:rsidR="00CD2EB1" w:rsidRDefault="001D733D">
            <w:pPr>
              <w:spacing w:line="276" w:lineRule="auto"/>
              <w:jc w:val="center"/>
              <w:rPr>
                <w:b/>
              </w:rPr>
            </w:pPr>
            <w:r>
              <w:rPr>
                <w:b/>
              </w:rPr>
              <w:t>Strategije učenja</w:t>
            </w:r>
          </w:p>
        </w:tc>
        <w:tc>
          <w:tcPr>
            <w:tcW w:w="7076" w:type="dxa"/>
            <w:gridSpan w:val="4"/>
            <w:tcBorders>
              <w:top w:val="single" w:sz="4" w:space="0" w:color="000000"/>
              <w:left w:val="single" w:sz="4" w:space="0" w:color="000000"/>
              <w:bottom w:val="single" w:sz="4" w:space="0" w:color="000000"/>
              <w:right w:val="single" w:sz="4" w:space="0" w:color="000000"/>
            </w:tcBorders>
          </w:tcPr>
          <w:p w14:paraId="2A9BD027" w14:textId="77777777" w:rsidR="00CD2EB1" w:rsidRDefault="001D733D">
            <w:pPr>
              <w:spacing w:line="276" w:lineRule="auto"/>
            </w:pPr>
            <w:r>
              <w:t>Pri obradi novog sadržaja radit će se frontalno ili grupno, pri uvježbavanju individualno ili u paru, ovisno o broju učenika u skupini i broju računala, pri ocjenjivanju individualno. Koristit će se verbalne metode, demonstracija i laboratorijska metoda rada.</w:t>
            </w:r>
          </w:p>
        </w:tc>
      </w:tr>
      <w:tr w:rsidR="00CD2EB1" w14:paraId="3AF15ED9"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2AEA978" w14:textId="77777777" w:rsidR="00CD2EB1" w:rsidRDefault="001D733D">
            <w:pPr>
              <w:spacing w:line="276" w:lineRule="auto"/>
              <w:jc w:val="center"/>
            </w:pPr>
            <w:r>
              <w:rPr>
                <w:b/>
              </w:rPr>
              <w:t>Očekivani ishodi</w:t>
            </w:r>
          </w:p>
        </w:tc>
        <w:tc>
          <w:tcPr>
            <w:tcW w:w="7076" w:type="dxa"/>
            <w:gridSpan w:val="4"/>
            <w:tcBorders>
              <w:top w:val="single" w:sz="4" w:space="0" w:color="000000"/>
              <w:left w:val="single" w:sz="4" w:space="0" w:color="000000"/>
              <w:bottom w:val="single" w:sz="4" w:space="0" w:color="000000"/>
              <w:right w:val="single" w:sz="4" w:space="0" w:color="000000"/>
            </w:tcBorders>
            <w:vAlign w:val="center"/>
          </w:tcPr>
          <w:p w14:paraId="61A840E0" w14:textId="77777777" w:rsidR="00CD2EB1" w:rsidRDefault="001D733D">
            <w:pPr>
              <w:jc w:val="both"/>
            </w:pPr>
            <w:r>
              <w:t>Na kraju školske godine učenici će moći:</w:t>
            </w:r>
          </w:p>
          <w:p w14:paraId="0ECDBAE1" w14:textId="77777777" w:rsidR="00CD2EB1" w:rsidRDefault="001D733D">
            <w:pPr>
              <w:numPr>
                <w:ilvl w:val="0"/>
                <w:numId w:val="68"/>
              </w:numPr>
              <w:spacing w:before="240" w:after="240"/>
              <w:jc w:val="both"/>
            </w:pPr>
            <w:r>
              <w:lastRenderedPageBreak/>
              <w:t>organizirati web sjedište i izraditi naslovnu stranicu</w:t>
            </w:r>
          </w:p>
          <w:p w14:paraId="0586F3A1" w14:textId="77777777" w:rsidR="00CD2EB1" w:rsidRDefault="001D733D">
            <w:pPr>
              <w:numPr>
                <w:ilvl w:val="0"/>
                <w:numId w:val="68"/>
              </w:numPr>
              <w:spacing w:before="240" w:after="240"/>
              <w:jc w:val="both"/>
            </w:pPr>
            <w:r>
              <w:t>unijeti tekstualne, grafičke i multimedijske sadržaje na stranice za uređivanje</w:t>
            </w:r>
          </w:p>
          <w:p w14:paraId="253D0935" w14:textId="77777777" w:rsidR="00CD2EB1" w:rsidRDefault="001D733D">
            <w:pPr>
              <w:numPr>
                <w:ilvl w:val="0"/>
                <w:numId w:val="68"/>
              </w:numPr>
              <w:spacing w:before="240" w:after="240"/>
              <w:jc w:val="both"/>
            </w:pPr>
            <w:r>
              <w:t>povezati web stranice (izrada hiperveza)</w:t>
            </w:r>
          </w:p>
          <w:p w14:paraId="3197060E" w14:textId="77777777" w:rsidR="00CD2EB1" w:rsidRDefault="001D733D">
            <w:pPr>
              <w:numPr>
                <w:ilvl w:val="0"/>
                <w:numId w:val="68"/>
              </w:numPr>
              <w:spacing w:before="240" w:after="240"/>
              <w:jc w:val="both"/>
            </w:pPr>
            <w:r>
              <w:t>primijeniti stilove na stranice (vizualno uređivanje sjedišta) i izraditi strukture dokumenta</w:t>
            </w:r>
          </w:p>
          <w:p w14:paraId="09D00BB9" w14:textId="77777777" w:rsidR="00CD2EB1" w:rsidRDefault="001D733D">
            <w:pPr>
              <w:numPr>
                <w:ilvl w:val="0"/>
                <w:numId w:val="68"/>
              </w:numPr>
              <w:spacing w:before="240" w:after="240"/>
              <w:jc w:val="both"/>
            </w:pPr>
            <w:r>
              <w:t>umetnuti multimedijske sadržaje na web stranice</w:t>
            </w:r>
          </w:p>
          <w:p w14:paraId="0D5E7A5F" w14:textId="77777777" w:rsidR="00CD2EB1" w:rsidRDefault="001D733D">
            <w:pPr>
              <w:numPr>
                <w:ilvl w:val="0"/>
                <w:numId w:val="68"/>
              </w:numPr>
              <w:spacing w:before="240" w:after="240"/>
              <w:jc w:val="both"/>
            </w:pPr>
            <w:r>
              <w:t>izraditi i urediti složene tablice</w:t>
            </w:r>
          </w:p>
          <w:p w14:paraId="7C8950E5" w14:textId="77777777" w:rsidR="00CD2EB1" w:rsidRDefault="001D733D">
            <w:pPr>
              <w:numPr>
                <w:ilvl w:val="0"/>
                <w:numId w:val="68"/>
              </w:numPr>
              <w:jc w:val="both"/>
            </w:pPr>
            <w:r>
              <w:t xml:space="preserve"> izraditi obrasce i ugraditi ih u web sjedište</w:t>
            </w:r>
          </w:p>
        </w:tc>
      </w:tr>
      <w:tr w:rsidR="00CD2EB1" w14:paraId="115DCD93"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8D075D6" w14:textId="77777777" w:rsidR="00CD2EB1" w:rsidRDefault="001D733D">
            <w:pPr>
              <w:spacing w:line="276" w:lineRule="auto"/>
              <w:jc w:val="center"/>
              <w:rPr>
                <w:b/>
              </w:rPr>
            </w:pPr>
            <w:r>
              <w:rPr>
                <w:b/>
              </w:rPr>
              <w:lastRenderedPageBreak/>
              <w:t>Opis sustava procjenjivanja</w:t>
            </w:r>
          </w:p>
        </w:tc>
        <w:tc>
          <w:tcPr>
            <w:tcW w:w="7076" w:type="dxa"/>
            <w:gridSpan w:val="4"/>
            <w:tcBorders>
              <w:top w:val="single" w:sz="4" w:space="0" w:color="000000"/>
              <w:left w:val="single" w:sz="4" w:space="0" w:color="000000"/>
              <w:bottom w:val="single" w:sz="4" w:space="0" w:color="000000"/>
              <w:right w:val="single" w:sz="4" w:space="0" w:color="000000"/>
            </w:tcBorders>
          </w:tcPr>
          <w:p w14:paraId="504565C3" w14:textId="77777777" w:rsidR="00CD2EB1" w:rsidRDefault="001D733D">
            <w:pPr>
              <w:spacing w:line="276" w:lineRule="auto"/>
            </w:pPr>
            <w:r>
              <w:t>Samostalna izrada programskih zadataka, rad i zalaganje na vježbama.</w:t>
            </w:r>
          </w:p>
        </w:tc>
      </w:tr>
      <w:tr w:rsidR="00CD2EB1" w14:paraId="11A558C4"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6A42AD0" w14:textId="77777777" w:rsidR="00CD2EB1" w:rsidRDefault="001D733D">
            <w:pPr>
              <w:spacing w:line="276" w:lineRule="auto"/>
              <w:jc w:val="center"/>
              <w:rPr>
                <w:b/>
              </w:rPr>
            </w:pPr>
            <w:r>
              <w:rPr>
                <w:b/>
              </w:rPr>
              <w:t>Evaluacija</w:t>
            </w:r>
          </w:p>
        </w:tc>
        <w:tc>
          <w:tcPr>
            <w:tcW w:w="7076" w:type="dxa"/>
            <w:gridSpan w:val="4"/>
            <w:tcBorders>
              <w:top w:val="single" w:sz="4" w:space="0" w:color="000000"/>
              <w:left w:val="single" w:sz="4" w:space="0" w:color="000000"/>
              <w:bottom w:val="single" w:sz="4" w:space="0" w:color="000000"/>
              <w:right w:val="single" w:sz="4" w:space="0" w:color="000000"/>
            </w:tcBorders>
          </w:tcPr>
          <w:p w14:paraId="730B400E" w14:textId="77777777" w:rsidR="00CD2EB1" w:rsidRDefault="001D733D">
            <w:pPr>
              <w:spacing w:line="276" w:lineRule="auto"/>
            </w:pPr>
            <w:r>
              <w:t>Anketa za učenike na kraju nastavne godine o njihovom zadovoljstvu nastavom.</w:t>
            </w:r>
          </w:p>
        </w:tc>
      </w:tr>
    </w:tbl>
    <w:p w14:paraId="0F4B1E77" w14:textId="77777777" w:rsidR="00CD2EB1" w:rsidRDefault="00CD2EB1">
      <w:pPr>
        <w:rPr>
          <w:color w:val="FF0000"/>
        </w:rPr>
      </w:pPr>
    </w:p>
    <w:p w14:paraId="4FDC64BD" w14:textId="77777777" w:rsidR="00CD2EB1" w:rsidRDefault="00CD2EB1">
      <w:pPr>
        <w:rPr>
          <w:color w:val="FF0000"/>
        </w:rPr>
      </w:pPr>
    </w:p>
    <w:tbl>
      <w:tblPr>
        <w:tblStyle w:val="affffffffffffffffffffffffb"/>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1417"/>
        <w:gridCol w:w="1414"/>
        <w:gridCol w:w="2430"/>
        <w:gridCol w:w="1815"/>
      </w:tblGrid>
      <w:tr w:rsidR="00CD2EB1" w14:paraId="44A09C04"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tcPr>
          <w:p w14:paraId="551198A0" w14:textId="77777777" w:rsidR="00CD2EB1" w:rsidRDefault="001D733D">
            <w:pPr>
              <w:spacing w:line="276" w:lineRule="auto"/>
              <w:jc w:val="center"/>
              <w:rPr>
                <w:b/>
              </w:rPr>
            </w:pPr>
            <w:r>
              <w:rPr>
                <w:b/>
              </w:rPr>
              <w:t xml:space="preserve">Naziv modula ili </w:t>
            </w:r>
          </w:p>
          <w:p w14:paraId="1F191688" w14:textId="77777777" w:rsidR="00CD2EB1" w:rsidRDefault="001D733D">
            <w:pPr>
              <w:spacing w:line="276" w:lineRule="auto"/>
              <w:jc w:val="center"/>
            </w:pPr>
            <w:r>
              <w:rPr>
                <w:b/>
              </w:rPr>
              <w:t>skupine ishoda učenja</w:t>
            </w:r>
          </w:p>
        </w:tc>
        <w:tc>
          <w:tcPr>
            <w:tcW w:w="7076" w:type="dxa"/>
            <w:gridSpan w:val="4"/>
            <w:tcBorders>
              <w:top w:val="single" w:sz="4" w:space="0" w:color="000000"/>
              <w:left w:val="single" w:sz="4" w:space="0" w:color="000000"/>
              <w:bottom w:val="single" w:sz="4" w:space="0" w:color="000000"/>
              <w:right w:val="single" w:sz="4" w:space="0" w:color="000000"/>
            </w:tcBorders>
          </w:tcPr>
          <w:p w14:paraId="2082222B" w14:textId="77777777" w:rsidR="00CD2EB1" w:rsidRDefault="001D733D">
            <w:pPr>
              <w:spacing w:line="276" w:lineRule="auto"/>
              <w:jc w:val="center"/>
              <w:rPr>
                <w:b/>
              </w:rPr>
            </w:pPr>
            <w:r>
              <w:rPr>
                <w:b/>
              </w:rPr>
              <w:t xml:space="preserve">Robotika </w:t>
            </w:r>
          </w:p>
          <w:p w14:paraId="3B659F64" w14:textId="77777777" w:rsidR="00CD2EB1" w:rsidRDefault="001D733D">
            <w:pPr>
              <w:spacing w:line="276" w:lineRule="auto"/>
              <w:jc w:val="center"/>
              <w:rPr>
                <w:b/>
              </w:rPr>
            </w:pPr>
            <w:r>
              <w:rPr>
                <w:b/>
              </w:rPr>
              <w:t>Magdalena Jukić</w:t>
            </w:r>
          </w:p>
        </w:tc>
      </w:tr>
      <w:tr w:rsidR="00CD2EB1" w14:paraId="6639C07A" w14:textId="77777777">
        <w:trPr>
          <w:trHeight w:val="868"/>
          <w:jc w:val="center"/>
        </w:trPr>
        <w:tc>
          <w:tcPr>
            <w:tcW w:w="2689" w:type="dxa"/>
            <w:vMerge w:val="restart"/>
            <w:tcBorders>
              <w:top w:val="single" w:sz="4" w:space="0" w:color="000000"/>
              <w:left w:val="single" w:sz="4" w:space="0" w:color="000000"/>
              <w:right w:val="single" w:sz="4" w:space="0" w:color="000000"/>
            </w:tcBorders>
            <w:shd w:val="clear" w:color="auto" w:fill="BDD7EE"/>
          </w:tcPr>
          <w:p w14:paraId="608E1360" w14:textId="77777777" w:rsidR="00CD2EB1" w:rsidRDefault="00CD2EB1">
            <w:pPr>
              <w:spacing w:line="276" w:lineRule="auto"/>
              <w:jc w:val="center"/>
              <w:rPr>
                <w:b/>
              </w:rPr>
            </w:pPr>
          </w:p>
          <w:p w14:paraId="458A467B" w14:textId="77777777" w:rsidR="00CD2EB1" w:rsidRDefault="00CD2EB1">
            <w:pPr>
              <w:spacing w:line="276" w:lineRule="auto"/>
              <w:jc w:val="center"/>
              <w:rPr>
                <w:b/>
              </w:rPr>
            </w:pPr>
          </w:p>
          <w:p w14:paraId="64BEB925" w14:textId="77777777" w:rsidR="00CD2EB1" w:rsidRDefault="001D733D">
            <w:pPr>
              <w:spacing w:line="276" w:lineRule="auto"/>
              <w:jc w:val="center"/>
              <w:rPr>
                <w:b/>
              </w:rPr>
            </w:pPr>
            <w:r>
              <w:rPr>
                <w:b/>
              </w:rPr>
              <w:t>Cilj</w:t>
            </w:r>
          </w:p>
          <w:p w14:paraId="03D19FD4" w14:textId="77777777" w:rsidR="00CD2EB1" w:rsidRDefault="00CD2EB1">
            <w:pPr>
              <w:spacing w:line="276" w:lineRule="auto"/>
              <w:jc w:val="center"/>
              <w:rPr>
                <w:b/>
              </w:rPr>
            </w:pPr>
          </w:p>
          <w:p w14:paraId="1BED4443" w14:textId="77777777" w:rsidR="00CD2EB1" w:rsidRDefault="00CD2EB1">
            <w:pP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14:paraId="78607350" w14:textId="77777777" w:rsidR="00CD2EB1" w:rsidRDefault="00CD2EB1">
            <w:pPr>
              <w:spacing w:line="276" w:lineRule="auto"/>
              <w:jc w:val="center"/>
              <w:rPr>
                <w:b/>
              </w:rPr>
            </w:pPr>
          </w:p>
          <w:p w14:paraId="2734AE03" w14:textId="77777777" w:rsidR="00CD2EB1" w:rsidRDefault="001D733D">
            <w:pPr>
              <w:spacing w:line="276" w:lineRule="auto"/>
              <w:jc w:val="center"/>
              <w:rPr>
                <w:b/>
              </w:rPr>
            </w:pPr>
            <w:r>
              <w:rPr>
                <w:b/>
              </w:rPr>
              <w:t>Opći</w:t>
            </w:r>
          </w:p>
        </w:tc>
        <w:tc>
          <w:tcPr>
            <w:tcW w:w="5659" w:type="dxa"/>
            <w:gridSpan w:val="3"/>
            <w:tcBorders>
              <w:top w:val="single" w:sz="4" w:space="0" w:color="000000"/>
              <w:left w:val="single" w:sz="4" w:space="0" w:color="000000"/>
              <w:bottom w:val="single" w:sz="4" w:space="0" w:color="000000"/>
              <w:right w:val="single" w:sz="4" w:space="0" w:color="000000"/>
            </w:tcBorders>
          </w:tcPr>
          <w:p w14:paraId="2B047CF0" w14:textId="77777777" w:rsidR="00CD2EB1" w:rsidRDefault="001D733D">
            <w:pPr>
              <w:spacing w:line="276" w:lineRule="auto"/>
              <w:jc w:val="both"/>
            </w:pPr>
            <w:r>
              <w:t>Razvijanje novih načina razmišljanja i vještine programiranja</w:t>
            </w:r>
          </w:p>
        </w:tc>
      </w:tr>
      <w:tr w:rsidR="00CD2EB1" w14:paraId="40CF2522" w14:textId="77777777">
        <w:trPr>
          <w:trHeight w:val="1014"/>
          <w:jc w:val="center"/>
        </w:trPr>
        <w:tc>
          <w:tcPr>
            <w:tcW w:w="2689" w:type="dxa"/>
            <w:vMerge/>
            <w:tcBorders>
              <w:top w:val="single" w:sz="4" w:space="0" w:color="000000"/>
              <w:left w:val="single" w:sz="4" w:space="0" w:color="000000"/>
              <w:right w:val="single" w:sz="4" w:space="0" w:color="000000"/>
            </w:tcBorders>
            <w:shd w:val="clear" w:color="auto" w:fill="BDD7EE"/>
          </w:tcPr>
          <w:p w14:paraId="5099F87D" w14:textId="77777777" w:rsidR="00CD2EB1" w:rsidRDefault="00CD2EB1">
            <w:pPr>
              <w:widowControl w:val="0"/>
              <w:spacing w:line="276" w:lineRule="auto"/>
              <w:rPr>
                <w:color w:val="FF0000"/>
              </w:rPr>
            </w:pPr>
          </w:p>
        </w:tc>
        <w:tc>
          <w:tcPr>
            <w:tcW w:w="1417" w:type="dxa"/>
            <w:tcBorders>
              <w:top w:val="single" w:sz="4" w:space="0" w:color="000000"/>
              <w:left w:val="single" w:sz="4" w:space="0" w:color="000000"/>
              <w:bottom w:val="single" w:sz="4" w:space="0" w:color="000000"/>
              <w:right w:val="single" w:sz="4" w:space="0" w:color="000000"/>
            </w:tcBorders>
          </w:tcPr>
          <w:p w14:paraId="3DDEAA07" w14:textId="77777777" w:rsidR="00CD2EB1" w:rsidRDefault="00CD2EB1">
            <w:pPr>
              <w:spacing w:line="276" w:lineRule="auto"/>
              <w:jc w:val="center"/>
              <w:rPr>
                <w:b/>
              </w:rPr>
            </w:pPr>
          </w:p>
          <w:p w14:paraId="222DA77C" w14:textId="77777777" w:rsidR="00CD2EB1" w:rsidRDefault="001D733D">
            <w:pPr>
              <w:spacing w:line="276" w:lineRule="auto"/>
              <w:jc w:val="center"/>
              <w:rPr>
                <w:b/>
              </w:rPr>
            </w:pPr>
            <w:r>
              <w:rPr>
                <w:b/>
              </w:rPr>
              <w:t>Specifični</w:t>
            </w:r>
          </w:p>
        </w:tc>
        <w:tc>
          <w:tcPr>
            <w:tcW w:w="5659" w:type="dxa"/>
            <w:gridSpan w:val="3"/>
            <w:tcBorders>
              <w:top w:val="single" w:sz="4" w:space="0" w:color="000000"/>
              <w:left w:val="single" w:sz="4" w:space="0" w:color="000000"/>
              <w:bottom w:val="single" w:sz="4" w:space="0" w:color="000000"/>
              <w:right w:val="single" w:sz="4" w:space="0" w:color="000000"/>
            </w:tcBorders>
          </w:tcPr>
          <w:p w14:paraId="4C7F0AD3" w14:textId="77777777" w:rsidR="00CD2EB1" w:rsidRDefault="001D733D">
            <w:pPr>
              <w:spacing w:line="276" w:lineRule="auto"/>
              <w:jc w:val="both"/>
            </w:pPr>
            <w:r>
              <w:t>Izrađivanje jednostavnog robota od normiranih dijelova, simuliranje rada robota i pokretanje automatiziranog sustava s industrijskim robotom.</w:t>
            </w:r>
          </w:p>
        </w:tc>
      </w:tr>
      <w:tr w:rsidR="00CD2EB1" w14:paraId="1CE92072" w14:textId="77777777">
        <w:trPr>
          <w:trHeight w:val="1291"/>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5D05314" w14:textId="77777777" w:rsidR="00CD2EB1" w:rsidRDefault="001D733D">
            <w:pPr>
              <w:spacing w:line="276" w:lineRule="auto"/>
              <w:jc w:val="center"/>
              <w:rPr>
                <w:b/>
              </w:rPr>
            </w:pPr>
            <w:r>
              <w:rPr>
                <w:b/>
              </w:rPr>
              <w:t xml:space="preserve"> Zadaće</w:t>
            </w:r>
          </w:p>
        </w:tc>
        <w:tc>
          <w:tcPr>
            <w:tcW w:w="7076" w:type="dxa"/>
            <w:gridSpan w:val="4"/>
            <w:tcBorders>
              <w:top w:val="single" w:sz="4" w:space="0" w:color="000000"/>
              <w:left w:val="single" w:sz="4" w:space="0" w:color="000000"/>
              <w:bottom w:val="single" w:sz="4" w:space="0" w:color="000000"/>
              <w:right w:val="single" w:sz="4" w:space="0" w:color="000000"/>
            </w:tcBorders>
          </w:tcPr>
          <w:p w14:paraId="04101C48" w14:textId="77777777" w:rsidR="00CD2EB1" w:rsidRDefault="001D733D" w:rsidP="005576E8">
            <w:pPr>
              <w:numPr>
                <w:ilvl w:val="0"/>
                <w:numId w:val="114"/>
              </w:numPr>
              <w:spacing w:line="276" w:lineRule="auto"/>
            </w:pPr>
            <w:r>
              <w:t>Upoznati se s načinom rada robota</w:t>
            </w:r>
          </w:p>
          <w:p w14:paraId="7919ACDA" w14:textId="77777777" w:rsidR="00CD2EB1" w:rsidRDefault="001D733D" w:rsidP="005576E8">
            <w:pPr>
              <w:numPr>
                <w:ilvl w:val="0"/>
                <w:numId w:val="114"/>
              </w:numPr>
              <w:spacing w:line="276" w:lineRule="auto"/>
            </w:pPr>
            <w:r>
              <w:t>Upoznati se s načinom pisanja programskog koda</w:t>
            </w:r>
          </w:p>
          <w:p w14:paraId="690917F6" w14:textId="77777777" w:rsidR="00CD2EB1" w:rsidRDefault="001D733D" w:rsidP="005576E8">
            <w:pPr>
              <w:numPr>
                <w:ilvl w:val="0"/>
                <w:numId w:val="114"/>
              </w:numPr>
              <w:spacing w:line="276" w:lineRule="auto"/>
            </w:pPr>
            <w:r>
              <w:t xml:space="preserve">Primijeniti znanja na realan problem te samostalno napisati programski kod za mobilni robot </w:t>
            </w:r>
          </w:p>
        </w:tc>
      </w:tr>
      <w:tr w:rsidR="00CD2EB1" w14:paraId="6D468529"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tcPr>
          <w:p w14:paraId="368E745B" w14:textId="77777777" w:rsidR="00CD2EB1" w:rsidRDefault="001D733D">
            <w:pPr>
              <w:spacing w:line="276" w:lineRule="auto"/>
              <w:jc w:val="center"/>
            </w:pPr>
            <w:r>
              <w:rPr>
                <w:b/>
              </w:rPr>
              <w:t>Ciljna skupina</w:t>
            </w:r>
          </w:p>
        </w:tc>
        <w:tc>
          <w:tcPr>
            <w:tcW w:w="7076" w:type="dxa"/>
            <w:gridSpan w:val="4"/>
            <w:tcBorders>
              <w:top w:val="single" w:sz="4" w:space="0" w:color="000000"/>
              <w:left w:val="single" w:sz="4" w:space="0" w:color="000000"/>
              <w:bottom w:val="single" w:sz="4" w:space="0" w:color="000000"/>
              <w:right w:val="single" w:sz="4" w:space="0" w:color="000000"/>
            </w:tcBorders>
          </w:tcPr>
          <w:p w14:paraId="121290B7" w14:textId="77777777" w:rsidR="00CD2EB1" w:rsidRDefault="001D733D">
            <w:pPr>
              <w:jc w:val="both"/>
            </w:pPr>
            <w:r>
              <w:t xml:space="preserve"> Učenici 4. razreda, smjer Tehničar za elektroniku</w:t>
            </w:r>
          </w:p>
        </w:tc>
      </w:tr>
      <w:tr w:rsidR="00CD2EB1" w14:paraId="68535CA3"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tcPr>
          <w:p w14:paraId="456F5714" w14:textId="77777777" w:rsidR="00CD2EB1" w:rsidRDefault="001D733D">
            <w:pPr>
              <w:spacing w:line="276" w:lineRule="auto"/>
              <w:jc w:val="center"/>
            </w:pPr>
            <w:r>
              <w:rPr>
                <w:b/>
              </w:rPr>
              <w:t>Vrijeme trajanja</w:t>
            </w:r>
          </w:p>
        </w:tc>
        <w:tc>
          <w:tcPr>
            <w:tcW w:w="7076" w:type="dxa"/>
            <w:gridSpan w:val="4"/>
            <w:tcBorders>
              <w:top w:val="single" w:sz="4" w:space="0" w:color="000000"/>
              <w:left w:val="single" w:sz="4" w:space="0" w:color="000000"/>
              <w:bottom w:val="single" w:sz="4" w:space="0" w:color="000000"/>
              <w:right w:val="single" w:sz="4" w:space="0" w:color="000000"/>
            </w:tcBorders>
          </w:tcPr>
          <w:p w14:paraId="5B6C645E" w14:textId="77777777" w:rsidR="00CD2EB1" w:rsidRDefault="001D733D">
            <w:pPr>
              <w:spacing w:line="276" w:lineRule="auto"/>
            </w:pPr>
            <w:r>
              <w:t>96 sata</w:t>
            </w:r>
          </w:p>
        </w:tc>
      </w:tr>
      <w:tr w:rsidR="00CD2EB1" w14:paraId="16C1AE73" w14:textId="77777777">
        <w:trPr>
          <w:trHeight w:val="420"/>
          <w:jc w:val="center"/>
        </w:trPr>
        <w:tc>
          <w:tcPr>
            <w:tcW w:w="2689" w:type="dxa"/>
            <w:vMerge w:val="restart"/>
            <w:tcBorders>
              <w:top w:val="single" w:sz="4" w:space="0" w:color="000000"/>
              <w:left w:val="single" w:sz="4" w:space="0" w:color="000000"/>
              <w:right w:val="single" w:sz="4" w:space="0" w:color="000000"/>
            </w:tcBorders>
            <w:shd w:val="clear" w:color="auto" w:fill="BDD7EE"/>
            <w:vAlign w:val="center"/>
          </w:tcPr>
          <w:p w14:paraId="6115C808" w14:textId="77777777" w:rsidR="00CD2EB1" w:rsidRDefault="001D733D">
            <w:pPr>
              <w:spacing w:line="276" w:lineRule="auto"/>
              <w:jc w:val="center"/>
              <w:rPr>
                <w:b/>
              </w:rPr>
            </w:pPr>
            <w:r>
              <w:rPr>
                <w:b/>
              </w:rPr>
              <w:t>Plan i program po koracima</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1BA7CD8D" w14:textId="77777777" w:rsidR="00CD2EB1" w:rsidRDefault="001D733D">
            <w:pPr>
              <w:spacing w:line="276" w:lineRule="auto"/>
              <w:jc w:val="center"/>
              <w:rPr>
                <w:b/>
              </w:rPr>
            </w:pPr>
            <w:r>
              <w:rPr>
                <w:b/>
              </w:rPr>
              <w:t>Mjesec</w:t>
            </w:r>
          </w:p>
        </w:tc>
        <w:tc>
          <w:tcPr>
            <w:tcW w:w="243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F854A41" w14:textId="77777777" w:rsidR="00CD2EB1" w:rsidRDefault="001D733D">
            <w:pPr>
              <w:spacing w:line="276" w:lineRule="auto"/>
              <w:jc w:val="center"/>
              <w:rPr>
                <w:b/>
              </w:rPr>
            </w:pPr>
            <w:r>
              <w:rPr>
                <w:b/>
              </w:rPr>
              <w:t>Tema</w:t>
            </w:r>
          </w:p>
        </w:tc>
        <w:tc>
          <w:tcPr>
            <w:tcW w:w="181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77E63A7" w14:textId="77777777" w:rsidR="00CD2EB1" w:rsidRDefault="001D733D">
            <w:pPr>
              <w:spacing w:line="276" w:lineRule="auto"/>
              <w:jc w:val="center"/>
              <w:rPr>
                <w:b/>
              </w:rPr>
            </w:pPr>
            <w:r>
              <w:rPr>
                <w:b/>
              </w:rPr>
              <w:t>Predavač</w:t>
            </w:r>
          </w:p>
        </w:tc>
      </w:tr>
      <w:tr w:rsidR="00CD2EB1" w14:paraId="4A88B7A0"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1F4E2EC5" w14:textId="77777777" w:rsidR="00CD2EB1" w:rsidRDefault="00CD2EB1">
            <w:pPr>
              <w:widowControl w:val="0"/>
              <w:rPr>
                <w:b/>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5650FDD" w14:textId="77777777" w:rsidR="00CD2EB1" w:rsidRDefault="001D733D">
            <w:pPr>
              <w:spacing w:line="276" w:lineRule="auto"/>
              <w:jc w:val="center"/>
              <w:rPr>
                <w:b/>
              </w:rPr>
            </w:pPr>
            <w:r>
              <w:rPr>
                <w:b/>
              </w:rPr>
              <w:t>Rujan</w:t>
            </w:r>
          </w:p>
        </w:tc>
        <w:tc>
          <w:tcPr>
            <w:tcW w:w="2430" w:type="dxa"/>
            <w:tcBorders>
              <w:top w:val="single" w:sz="4" w:space="0" w:color="000000"/>
              <w:left w:val="single" w:sz="4" w:space="0" w:color="000000"/>
              <w:bottom w:val="single" w:sz="4" w:space="0" w:color="000000"/>
              <w:right w:val="single" w:sz="4" w:space="0" w:color="000000"/>
            </w:tcBorders>
            <w:vAlign w:val="center"/>
          </w:tcPr>
          <w:p w14:paraId="611E5206" w14:textId="77777777" w:rsidR="00CD2EB1" w:rsidRDefault="001D733D">
            <w:pPr>
              <w:spacing w:line="276" w:lineRule="auto"/>
            </w:pPr>
            <w:r>
              <w:t>Programiranje robota pomoću privjeska</w:t>
            </w:r>
          </w:p>
        </w:tc>
        <w:tc>
          <w:tcPr>
            <w:tcW w:w="1815" w:type="dxa"/>
            <w:tcBorders>
              <w:top w:val="single" w:sz="4" w:space="0" w:color="000000"/>
              <w:left w:val="single" w:sz="4" w:space="0" w:color="000000"/>
              <w:bottom w:val="single" w:sz="4" w:space="0" w:color="000000"/>
              <w:right w:val="single" w:sz="4" w:space="0" w:color="000000"/>
            </w:tcBorders>
            <w:vAlign w:val="center"/>
          </w:tcPr>
          <w:p w14:paraId="633D879F" w14:textId="77777777" w:rsidR="00CD2EB1" w:rsidRDefault="001D733D">
            <w:pPr>
              <w:spacing w:line="276" w:lineRule="auto"/>
            </w:pPr>
            <w:r>
              <w:t>Magdalena Jukić</w:t>
            </w:r>
          </w:p>
        </w:tc>
      </w:tr>
      <w:tr w:rsidR="00CD2EB1" w14:paraId="2AFD6DAA"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79F95F4C" w14:textId="77777777" w:rsidR="00CD2EB1" w:rsidRDefault="00CD2EB1">
            <w:pPr>
              <w:widowControl w:val="0"/>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EC9CF35" w14:textId="77777777" w:rsidR="00CD2EB1" w:rsidRDefault="001D733D">
            <w:pPr>
              <w:spacing w:line="276" w:lineRule="auto"/>
              <w:jc w:val="center"/>
              <w:rPr>
                <w:b/>
              </w:rPr>
            </w:pPr>
            <w:r>
              <w:rPr>
                <w:b/>
              </w:rPr>
              <w:t>Listopad</w:t>
            </w:r>
          </w:p>
        </w:tc>
        <w:tc>
          <w:tcPr>
            <w:tcW w:w="2430" w:type="dxa"/>
            <w:tcBorders>
              <w:top w:val="single" w:sz="4" w:space="0" w:color="000000"/>
              <w:left w:val="single" w:sz="4" w:space="0" w:color="000000"/>
              <w:bottom w:val="single" w:sz="4" w:space="0" w:color="000000"/>
              <w:right w:val="single" w:sz="4" w:space="0" w:color="000000"/>
            </w:tcBorders>
            <w:vAlign w:val="center"/>
          </w:tcPr>
          <w:p w14:paraId="4F1F13F9" w14:textId="77777777" w:rsidR="00CD2EB1" w:rsidRDefault="001D733D">
            <w:pPr>
              <w:spacing w:line="276" w:lineRule="auto"/>
            </w:pPr>
            <w:r>
              <w:t>Programiranje robota pomoću vanjskog računala</w:t>
            </w:r>
          </w:p>
        </w:tc>
        <w:tc>
          <w:tcPr>
            <w:tcW w:w="1815" w:type="dxa"/>
            <w:tcBorders>
              <w:top w:val="single" w:sz="4" w:space="0" w:color="000000"/>
              <w:left w:val="single" w:sz="4" w:space="0" w:color="000000"/>
              <w:bottom w:val="single" w:sz="4" w:space="0" w:color="000000"/>
              <w:right w:val="single" w:sz="4" w:space="0" w:color="000000"/>
            </w:tcBorders>
          </w:tcPr>
          <w:p w14:paraId="764E0AB3" w14:textId="77777777" w:rsidR="00CD2EB1" w:rsidRDefault="001D733D">
            <w:pPr>
              <w:spacing w:line="276" w:lineRule="auto"/>
            </w:pPr>
            <w:r>
              <w:t>Magdalena Jukić</w:t>
            </w:r>
          </w:p>
        </w:tc>
      </w:tr>
      <w:tr w:rsidR="00CD2EB1" w14:paraId="3B172138"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5764D751" w14:textId="77777777" w:rsidR="00CD2EB1" w:rsidRDefault="00CD2EB1">
            <w:pPr>
              <w:widowControl w:val="0"/>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A51FFB" w14:textId="77777777" w:rsidR="00CD2EB1" w:rsidRDefault="001D733D">
            <w:pPr>
              <w:spacing w:line="276" w:lineRule="auto"/>
              <w:jc w:val="center"/>
              <w:rPr>
                <w:b/>
              </w:rPr>
            </w:pPr>
            <w:r>
              <w:rPr>
                <w:b/>
              </w:rPr>
              <w:t>Studeni</w:t>
            </w:r>
          </w:p>
          <w:p w14:paraId="23C8CD0E" w14:textId="77777777" w:rsidR="00CD2EB1" w:rsidRDefault="00CD2EB1">
            <w:pPr>
              <w:spacing w:line="276" w:lineRule="auto"/>
              <w:jc w:val="center"/>
              <w:rPr>
                <w:b/>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696F6900" w14:textId="77777777" w:rsidR="00CD2EB1" w:rsidRDefault="001D733D">
            <w:pPr>
              <w:spacing w:line="276" w:lineRule="auto"/>
            </w:pPr>
            <w:r>
              <w:t>Programiranje jednostavnih zadataka</w:t>
            </w:r>
          </w:p>
        </w:tc>
        <w:tc>
          <w:tcPr>
            <w:tcW w:w="1815" w:type="dxa"/>
            <w:tcBorders>
              <w:top w:val="single" w:sz="4" w:space="0" w:color="000000"/>
              <w:left w:val="single" w:sz="4" w:space="0" w:color="000000"/>
              <w:bottom w:val="single" w:sz="4" w:space="0" w:color="000000"/>
              <w:right w:val="single" w:sz="4" w:space="0" w:color="000000"/>
            </w:tcBorders>
          </w:tcPr>
          <w:p w14:paraId="721C19CF" w14:textId="77777777" w:rsidR="00CD2EB1" w:rsidRDefault="001D733D">
            <w:pPr>
              <w:spacing w:line="276" w:lineRule="auto"/>
            </w:pPr>
            <w:r>
              <w:t>Magdalena Jukić</w:t>
            </w:r>
          </w:p>
        </w:tc>
      </w:tr>
      <w:tr w:rsidR="00CD2EB1" w14:paraId="6D79BDBB"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0162477A" w14:textId="77777777" w:rsidR="00CD2EB1" w:rsidRDefault="00CD2EB1">
            <w:pPr>
              <w:widowControl w:val="0"/>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25CB68A" w14:textId="77777777" w:rsidR="00CD2EB1" w:rsidRDefault="001D733D">
            <w:pPr>
              <w:spacing w:line="276" w:lineRule="auto"/>
              <w:jc w:val="center"/>
              <w:rPr>
                <w:b/>
              </w:rPr>
            </w:pPr>
            <w:r>
              <w:rPr>
                <w:b/>
              </w:rPr>
              <w:t>Prosinac</w:t>
            </w:r>
          </w:p>
        </w:tc>
        <w:tc>
          <w:tcPr>
            <w:tcW w:w="2430" w:type="dxa"/>
            <w:tcBorders>
              <w:top w:val="single" w:sz="4" w:space="0" w:color="000000"/>
              <w:left w:val="single" w:sz="4" w:space="0" w:color="000000"/>
              <w:bottom w:val="single" w:sz="4" w:space="0" w:color="000000"/>
              <w:right w:val="single" w:sz="4" w:space="0" w:color="000000"/>
            </w:tcBorders>
            <w:vAlign w:val="center"/>
          </w:tcPr>
          <w:p w14:paraId="29D38DD9" w14:textId="77777777" w:rsidR="00CD2EB1" w:rsidRDefault="001D733D">
            <w:pPr>
              <w:spacing w:line="276" w:lineRule="auto"/>
            </w:pPr>
            <w:r>
              <w:t>Programiranje mikroupravljača</w:t>
            </w:r>
          </w:p>
        </w:tc>
        <w:tc>
          <w:tcPr>
            <w:tcW w:w="1815" w:type="dxa"/>
            <w:tcBorders>
              <w:top w:val="single" w:sz="4" w:space="0" w:color="000000"/>
              <w:left w:val="single" w:sz="4" w:space="0" w:color="000000"/>
              <w:bottom w:val="single" w:sz="4" w:space="0" w:color="000000"/>
              <w:right w:val="single" w:sz="4" w:space="0" w:color="000000"/>
            </w:tcBorders>
          </w:tcPr>
          <w:p w14:paraId="33F58846" w14:textId="77777777" w:rsidR="00CD2EB1" w:rsidRDefault="001D733D">
            <w:pPr>
              <w:spacing w:line="276" w:lineRule="auto"/>
            </w:pPr>
            <w:r>
              <w:t>Magdalena Jukić</w:t>
            </w:r>
          </w:p>
        </w:tc>
      </w:tr>
      <w:tr w:rsidR="00CD2EB1" w14:paraId="092AEA4C"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72709E63" w14:textId="77777777" w:rsidR="00CD2EB1" w:rsidRDefault="00CD2EB1">
            <w:pPr>
              <w:widowControl w:val="0"/>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793054" w14:textId="77777777" w:rsidR="00CD2EB1" w:rsidRDefault="001D733D">
            <w:pPr>
              <w:spacing w:line="276" w:lineRule="auto"/>
              <w:jc w:val="center"/>
              <w:rPr>
                <w:b/>
              </w:rPr>
            </w:pPr>
            <w:r>
              <w:rPr>
                <w:b/>
              </w:rPr>
              <w:t>Siječanj</w:t>
            </w:r>
          </w:p>
        </w:tc>
        <w:tc>
          <w:tcPr>
            <w:tcW w:w="2430" w:type="dxa"/>
            <w:tcBorders>
              <w:top w:val="single" w:sz="4" w:space="0" w:color="000000"/>
              <w:left w:val="single" w:sz="4" w:space="0" w:color="000000"/>
              <w:bottom w:val="single" w:sz="4" w:space="0" w:color="000000"/>
              <w:right w:val="single" w:sz="4" w:space="0" w:color="000000"/>
            </w:tcBorders>
            <w:vAlign w:val="center"/>
          </w:tcPr>
          <w:p w14:paraId="753FE3CC" w14:textId="77777777" w:rsidR="00CD2EB1" w:rsidRDefault="001D733D">
            <w:pPr>
              <w:spacing w:line="276" w:lineRule="auto"/>
            </w:pPr>
            <w:r>
              <w:t>Ponašajno programiranje</w:t>
            </w:r>
          </w:p>
        </w:tc>
        <w:tc>
          <w:tcPr>
            <w:tcW w:w="1815" w:type="dxa"/>
            <w:tcBorders>
              <w:top w:val="single" w:sz="4" w:space="0" w:color="000000"/>
              <w:left w:val="single" w:sz="4" w:space="0" w:color="000000"/>
              <w:bottom w:val="single" w:sz="4" w:space="0" w:color="000000"/>
              <w:right w:val="single" w:sz="4" w:space="0" w:color="000000"/>
            </w:tcBorders>
          </w:tcPr>
          <w:p w14:paraId="2F130EC8" w14:textId="77777777" w:rsidR="00CD2EB1" w:rsidRDefault="001D733D">
            <w:pPr>
              <w:spacing w:line="276" w:lineRule="auto"/>
            </w:pPr>
            <w:r>
              <w:t>Magdalena Jukić</w:t>
            </w:r>
          </w:p>
        </w:tc>
      </w:tr>
      <w:tr w:rsidR="00CD2EB1" w14:paraId="6BBABC68"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4E6B1EB4" w14:textId="77777777" w:rsidR="00CD2EB1" w:rsidRDefault="00CD2EB1">
            <w:pPr>
              <w:widowControl w:val="0"/>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85C8F6" w14:textId="77777777" w:rsidR="00CD2EB1" w:rsidRDefault="001D733D">
            <w:pPr>
              <w:spacing w:line="276" w:lineRule="auto"/>
              <w:jc w:val="center"/>
              <w:rPr>
                <w:b/>
              </w:rPr>
            </w:pPr>
            <w:r>
              <w:rPr>
                <w:b/>
              </w:rPr>
              <w:t>Veljača</w:t>
            </w:r>
          </w:p>
        </w:tc>
        <w:tc>
          <w:tcPr>
            <w:tcW w:w="2430" w:type="dxa"/>
            <w:tcBorders>
              <w:top w:val="single" w:sz="4" w:space="0" w:color="000000"/>
              <w:left w:val="single" w:sz="4" w:space="0" w:color="000000"/>
              <w:bottom w:val="single" w:sz="4" w:space="0" w:color="000000"/>
              <w:right w:val="single" w:sz="4" w:space="0" w:color="000000"/>
            </w:tcBorders>
            <w:vAlign w:val="center"/>
          </w:tcPr>
          <w:p w14:paraId="6D7B82F2" w14:textId="77777777" w:rsidR="00CD2EB1" w:rsidRDefault="001D733D">
            <w:pPr>
              <w:spacing w:line="276" w:lineRule="auto"/>
            </w:pPr>
            <w:r>
              <w:t>Pokretanje mobilnog robota</w:t>
            </w:r>
          </w:p>
        </w:tc>
        <w:tc>
          <w:tcPr>
            <w:tcW w:w="1815" w:type="dxa"/>
            <w:tcBorders>
              <w:top w:val="single" w:sz="4" w:space="0" w:color="000000"/>
              <w:left w:val="single" w:sz="4" w:space="0" w:color="000000"/>
              <w:bottom w:val="single" w:sz="4" w:space="0" w:color="000000"/>
              <w:right w:val="single" w:sz="4" w:space="0" w:color="000000"/>
            </w:tcBorders>
          </w:tcPr>
          <w:p w14:paraId="365B683D" w14:textId="77777777" w:rsidR="00CD2EB1" w:rsidRDefault="001D733D">
            <w:pPr>
              <w:spacing w:line="276" w:lineRule="auto"/>
            </w:pPr>
            <w:r>
              <w:t>Magdalena Jukić</w:t>
            </w:r>
          </w:p>
        </w:tc>
      </w:tr>
      <w:tr w:rsidR="00CD2EB1" w14:paraId="186AD947"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75DAD039" w14:textId="77777777" w:rsidR="00CD2EB1" w:rsidRDefault="00CD2EB1">
            <w:pPr>
              <w:widowControl w:val="0"/>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731104" w14:textId="77777777" w:rsidR="00CD2EB1" w:rsidRDefault="001D733D">
            <w:pPr>
              <w:spacing w:line="276" w:lineRule="auto"/>
              <w:jc w:val="center"/>
              <w:rPr>
                <w:b/>
              </w:rPr>
            </w:pPr>
            <w:r>
              <w:rPr>
                <w:b/>
              </w:rPr>
              <w:t>Ožujak</w:t>
            </w:r>
          </w:p>
        </w:tc>
        <w:tc>
          <w:tcPr>
            <w:tcW w:w="2430" w:type="dxa"/>
            <w:tcBorders>
              <w:top w:val="single" w:sz="4" w:space="0" w:color="000000"/>
              <w:left w:val="single" w:sz="4" w:space="0" w:color="000000"/>
              <w:bottom w:val="single" w:sz="4" w:space="0" w:color="000000"/>
              <w:right w:val="single" w:sz="4" w:space="0" w:color="000000"/>
            </w:tcBorders>
            <w:vAlign w:val="center"/>
          </w:tcPr>
          <w:p w14:paraId="6760BF76" w14:textId="77777777" w:rsidR="00CD2EB1" w:rsidRDefault="001D733D">
            <w:pPr>
              <w:spacing w:line="276" w:lineRule="auto"/>
            </w:pPr>
            <w:r>
              <w:t>Izbjegavanje prepreke</w:t>
            </w:r>
          </w:p>
        </w:tc>
        <w:tc>
          <w:tcPr>
            <w:tcW w:w="1815" w:type="dxa"/>
            <w:tcBorders>
              <w:top w:val="single" w:sz="4" w:space="0" w:color="000000"/>
              <w:left w:val="single" w:sz="4" w:space="0" w:color="000000"/>
              <w:bottom w:val="single" w:sz="4" w:space="0" w:color="000000"/>
              <w:right w:val="single" w:sz="4" w:space="0" w:color="000000"/>
            </w:tcBorders>
          </w:tcPr>
          <w:p w14:paraId="059DF91F" w14:textId="77777777" w:rsidR="00CD2EB1" w:rsidRDefault="001D733D">
            <w:pPr>
              <w:spacing w:line="276" w:lineRule="auto"/>
            </w:pPr>
            <w:r>
              <w:t>Magdalena Jukić</w:t>
            </w:r>
          </w:p>
        </w:tc>
      </w:tr>
      <w:tr w:rsidR="00CD2EB1" w14:paraId="484D7892"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561E496A" w14:textId="77777777" w:rsidR="00CD2EB1" w:rsidRDefault="00CD2EB1">
            <w:pPr>
              <w:widowControl w:val="0"/>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2F3526E" w14:textId="77777777" w:rsidR="00CD2EB1" w:rsidRDefault="001D733D">
            <w:pPr>
              <w:spacing w:line="276" w:lineRule="auto"/>
              <w:jc w:val="center"/>
              <w:rPr>
                <w:b/>
              </w:rPr>
            </w:pPr>
            <w:r>
              <w:rPr>
                <w:b/>
              </w:rPr>
              <w:t>Travanj</w:t>
            </w:r>
          </w:p>
        </w:tc>
        <w:tc>
          <w:tcPr>
            <w:tcW w:w="2430" w:type="dxa"/>
            <w:tcBorders>
              <w:top w:val="single" w:sz="4" w:space="0" w:color="000000"/>
              <w:left w:val="single" w:sz="4" w:space="0" w:color="000000"/>
              <w:bottom w:val="single" w:sz="4" w:space="0" w:color="000000"/>
              <w:right w:val="single" w:sz="4" w:space="0" w:color="000000"/>
            </w:tcBorders>
            <w:vAlign w:val="center"/>
          </w:tcPr>
          <w:p w14:paraId="2BAE2785" w14:textId="77777777" w:rsidR="00CD2EB1" w:rsidRDefault="001D733D">
            <w:pPr>
              <w:spacing w:line="276" w:lineRule="auto"/>
            </w:pPr>
            <w:r>
              <w:t>Čitanje žiroskopa i ispis na LCD zaslonu</w:t>
            </w:r>
          </w:p>
        </w:tc>
        <w:tc>
          <w:tcPr>
            <w:tcW w:w="1815" w:type="dxa"/>
            <w:tcBorders>
              <w:top w:val="single" w:sz="4" w:space="0" w:color="000000"/>
              <w:left w:val="single" w:sz="4" w:space="0" w:color="000000"/>
              <w:bottom w:val="single" w:sz="4" w:space="0" w:color="000000"/>
              <w:right w:val="single" w:sz="4" w:space="0" w:color="000000"/>
            </w:tcBorders>
          </w:tcPr>
          <w:p w14:paraId="532EDFD3" w14:textId="77777777" w:rsidR="00CD2EB1" w:rsidRDefault="001D733D">
            <w:pPr>
              <w:spacing w:line="276" w:lineRule="auto"/>
            </w:pPr>
            <w:r>
              <w:t>Magdalena Jukić</w:t>
            </w:r>
          </w:p>
        </w:tc>
      </w:tr>
      <w:tr w:rsidR="00CD2EB1" w14:paraId="19D79F4E"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5F17477D" w14:textId="77777777" w:rsidR="00CD2EB1" w:rsidRDefault="00CD2EB1">
            <w:pPr>
              <w:widowControl w:val="0"/>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B1E6712" w14:textId="77777777" w:rsidR="00CD2EB1" w:rsidRDefault="001D733D">
            <w:pPr>
              <w:spacing w:line="276" w:lineRule="auto"/>
              <w:jc w:val="center"/>
              <w:rPr>
                <w:b/>
              </w:rPr>
            </w:pPr>
            <w:r>
              <w:rPr>
                <w:b/>
              </w:rPr>
              <w:t>Svibanj</w:t>
            </w:r>
          </w:p>
        </w:tc>
        <w:tc>
          <w:tcPr>
            <w:tcW w:w="2430" w:type="dxa"/>
            <w:tcBorders>
              <w:top w:val="single" w:sz="4" w:space="0" w:color="000000"/>
              <w:left w:val="single" w:sz="4" w:space="0" w:color="000000"/>
              <w:bottom w:val="single" w:sz="4" w:space="0" w:color="000000"/>
              <w:right w:val="single" w:sz="4" w:space="0" w:color="000000"/>
            </w:tcBorders>
            <w:vAlign w:val="center"/>
          </w:tcPr>
          <w:p w14:paraId="7864DD26" w14:textId="77777777" w:rsidR="00CD2EB1" w:rsidRDefault="001D733D">
            <w:pPr>
              <w:spacing w:line="276" w:lineRule="auto"/>
            </w:pPr>
            <w:r>
              <w:t>Projekt sastavljanja i programiranja vlastitog robota</w:t>
            </w:r>
          </w:p>
        </w:tc>
        <w:tc>
          <w:tcPr>
            <w:tcW w:w="1815" w:type="dxa"/>
            <w:tcBorders>
              <w:top w:val="single" w:sz="4" w:space="0" w:color="000000"/>
              <w:left w:val="single" w:sz="4" w:space="0" w:color="000000"/>
              <w:bottom w:val="single" w:sz="4" w:space="0" w:color="000000"/>
              <w:right w:val="single" w:sz="4" w:space="0" w:color="000000"/>
            </w:tcBorders>
          </w:tcPr>
          <w:p w14:paraId="5085032C" w14:textId="77777777" w:rsidR="00CD2EB1" w:rsidRDefault="001D733D">
            <w:pPr>
              <w:spacing w:line="276" w:lineRule="auto"/>
            </w:pPr>
            <w:r>
              <w:t>Magdalena Jukić</w:t>
            </w:r>
          </w:p>
        </w:tc>
      </w:tr>
      <w:tr w:rsidR="00CD2EB1" w14:paraId="419EBC8E"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tcPr>
          <w:p w14:paraId="00073188" w14:textId="77777777" w:rsidR="00CD2EB1" w:rsidRDefault="001D733D">
            <w:pPr>
              <w:spacing w:line="276" w:lineRule="auto"/>
              <w:jc w:val="center"/>
            </w:pPr>
            <w:r>
              <w:rPr>
                <w:b/>
              </w:rPr>
              <w:t>Materijali za poučavanje i učenje</w:t>
            </w:r>
          </w:p>
        </w:tc>
        <w:tc>
          <w:tcPr>
            <w:tcW w:w="7076" w:type="dxa"/>
            <w:gridSpan w:val="4"/>
            <w:tcBorders>
              <w:top w:val="single" w:sz="4" w:space="0" w:color="000000"/>
              <w:left w:val="single" w:sz="4" w:space="0" w:color="000000"/>
              <w:bottom w:val="single" w:sz="4" w:space="0" w:color="000000"/>
              <w:right w:val="single" w:sz="4" w:space="0" w:color="000000"/>
            </w:tcBorders>
          </w:tcPr>
          <w:p w14:paraId="2F03D8BE" w14:textId="77777777" w:rsidR="00CD2EB1" w:rsidRDefault="001D733D">
            <w:pPr>
              <w:spacing w:line="276" w:lineRule="auto"/>
            </w:pPr>
            <w:r>
              <w:t>skripta iz predmeta mobilna robotika, radioničke vježbe</w:t>
            </w:r>
          </w:p>
        </w:tc>
      </w:tr>
      <w:tr w:rsidR="00CD2EB1" w14:paraId="7EF7448C"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tcPr>
          <w:p w14:paraId="01B4584D" w14:textId="77777777" w:rsidR="00CD2EB1" w:rsidRDefault="001D733D">
            <w:pPr>
              <w:spacing w:line="276" w:lineRule="auto"/>
              <w:jc w:val="center"/>
              <w:rPr>
                <w:b/>
              </w:rPr>
            </w:pPr>
            <w:r>
              <w:rPr>
                <w:b/>
              </w:rPr>
              <w:t>Potrebna materijalna sredstva</w:t>
            </w:r>
          </w:p>
          <w:p w14:paraId="7EAC24BC" w14:textId="77777777" w:rsidR="00CD2EB1" w:rsidRDefault="001D733D">
            <w:pPr>
              <w:spacing w:line="276" w:lineRule="auto"/>
              <w:jc w:val="center"/>
              <w:rPr>
                <w:b/>
              </w:rPr>
            </w:pPr>
            <w:r>
              <w:rPr>
                <w:b/>
              </w:rPr>
              <w:t>(uključujući troškovnik)</w:t>
            </w:r>
          </w:p>
        </w:tc>
        <w:tc>
          <w:tcPr>
            <w:tcW w:w="7076" w:type="dxa"/>
            <w:gridSpan w:val="4"/>
            <w:tcBorders>
              <w:top w:val="single" w:sz="4" w:space="0" w:color="000000"/>
              <w:left w:val="single" w:sz="4" w:space="0" w:color="000000"/>
              <w:bottom w:val="single" w:sz="4" w:space="0" w:color="000000"/>
              <w:right w:val="single" w:sz="4" w:space="0" w:color="000000"/>
            </w:tcBorders>
            <w:vAlign w:val="center"/>
          </w:tcPr>
          <w:p w14:paraId="2D0A4B4B" w14:textId="77777777" w:rsidR="00CD2EB1" w:rsidRDefault="001D733D">
            <w:pPr>
              <w:spacing w:line="276" w:lineRule="auto"/>
              <w:jc w:val="both"/>
            </w:pPr>
            <w:r>
              <w:t>Računala, Emoro roboti i industrijski robot</w:t>
            </w:r>
          </w:p>
        </w:tc>
      </w:tr>
      <w:tr w:rsidR="00CD2EB1" w14:paraId="04A3CAA9"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F0DB9EC" w14:textId="77777777" w:rsidR="00CD2EB1" w:rsidRDefault="001D733D">
            <w:pPr>
              <w:spacing w:line="276" w:lineRule="auto"/>
              <w:jc w:val="center"/>
              <w:rPr>
                <w:b/>
              </w:rPr>
            </w:pPr>
            <w:r>
              <w:rPr>
                <w:b/>
              </w:rPr>
              <w:t>Strategije učenja</w:t>
            </w:r>
          </w:p>
        </w:tc>
        <w:tc>
          <w:tcPr>
            <w:tcW w:w="7076" w:type="dxa"/>
            <w:gridSpan w:val="4"/>
            <w:tcBorders>
              <w:top w:val="single" w:sz="4" w:space="0" w:color="000000"/>
              <w:left w:val="single" w:sz="4" w:space="0" w:color="000000"/>
              <w:bottom w:val="single" w:sz="4" w:space="0" w:color="000000"/>
              <w:right w:val="single" w:sz="4" w:space="0" w:color="000000"/>
            </w:tcBorders>
          </w:tcPr>
          <w:p w14:paraId="7CA297BB" w14:textId="77777777" w:rsidR="00CD2EB1" w:rsidRDefault="001D733D">
            <w:pPr>
              <w:spacing w:line="276" w:lineRule="auto"/>
            </w:pPr>
            <w:r>
              <w:t>Pri obradi novog sadržaja radit će se frontalno ili grupno, pri uvježbavanju individualno ili u paru, ovisno o broju učenika u skupini i broju računala i robota, pri ocjenjivanju individualno. Koristit će se verbalne metode, demonstracija i laboratorijska metoda rada.</w:t>
            </w:r>
          </w:p>
        </w:tc>
      </w:tr>
      <w:tr w:rsidR="00CD2EB1" w14:paraId="7F118D7F"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AA27443" w14:textId="77777777" w:rsidR="00CD2EB1" w:rsidRDefault="001D733D">
            <w:pPr>
              <w:spacing w:line="276" w:lineRule="auto"/>
              <w:jc w:val="center"/>
            </w:pPr>
            <w:r>
              <w:rPr>
                <w:b/>
              </w:rPr>
              <w:t>Očekivani ishodi</w:t>
            </w:r>
          </w:p>
        </w:tc>
        <w:tc>
          <w:tcPr>
            <w:tcW w:w="7076" w:type="dxa"/>
            <w:gridSpan w:val="4"/>
            <w:tcBorders>
              <w:top w:val="single" w:sz="4" w:space="0" w:color="000000"/>
              <w:left w:val="single" w:sz="4" w:space="0" w:color="000000"/>
              <w:bottom w:val="single" w:sz="4" w:space="0" w:color="000000"/>
              <w:right w:val="single" w:sz="4" w:space="0" w:color="000000"/>
            </w:tcBorders>
            <w:vAlign w:val="center"/>
          </w:tcPr>
          <w:p w14:paraId="6552F106" w14:textId="77777777" w:rsidR="00CD2EB1" w:rsidRDefault="001D733D">
            <w:pPr>
              <w:jc w:val="both"/>
            </w:pPr>
            <w:r>
              <w:t>Na kraju školske godine učenici će moći:</w:t>
            </w:r>
          </w:p>
          <w:p w14:paraId="39F56658" w14:textId="77777777" w:rsidR="00CD2EB1" w:rsidRDefault="001D733D">
            <w:pPr>
              <w:numPr>
                <w:ilvl w:val="0"/>
                <w:numId w:val="68"/>
              </w:numPr>
              <w:spacing w:before="240" w:after="240"/>
              <w:jc w:val="both"/>
            </w:pPr>
            <w:r>
              <w:t>napisati upravljački program na računalu za industrijski robot</w:t>
            </w:r>
          </w:p>
          <w:p w14:paraId="16641EC7" w14:textId="77777777" w:rsidR="00CD2EB1" w:rsidRDefault="001D733D">
            <w:pPr>
              <w:numPr>
                <w:ilvl w:val="0"/>
                <w:numId w:val="68"/>
              </w:numPr>
              <w:spacing w:before="240" w:after="240"/>
              <w:jc w:val="both"/>
            </w:pPr>
            <w:r>
              <w:t>upisati programe u upravljački uređaj robota</w:t>
            </w:r>
          </w:p>
          <w:p w14:paraId="19FD85D9" w14:textId="77777777" w:rsidR="00CD2EB1" w:rsidRDefault="001D733D">
            <w:pPr>
              <w:numPr>
                <w:ilvl w:val="0"/>
                <w:numId w:val="68"/>
              </w:numPr>
              <w:spacing w:before="240" w:after="240"/>
              <w:jc w:val="both"/>
            </w:pPr>
            <w:r>
              <w:t>programirati mobilni robot za kretanje u prostoru pomoću senzora</w:t>
            </w:r>
          </w:p>
          <w:p w14:paraId="2E04893C" w14:textId="77777777" w:rsidR="00CD2EB1" w:rsidRDefault="001D733D">
            <w:pPr>
              <w:numPr>
                <w:ilvl w:val="0"/>
                <w:numId w:val="68"/>
              </w:numPr>
              <w:spacing w:before="240" w:after="240"/>
              <w:jc w:val="both"/>
            </w:pPr>
            <w:r>
              <w:t>pokrenuti izvođenje programa</w:t>
            </w:r>
          </w:p>
        </w:tc>
      </w:tr>
      <w:tr w:rsidR="00CD2EB1" w14:paraId="380659D3"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F6E4502" w14:textId="77777777" w:rsidR="00CD2EB1" w:rsidRDefault="001D733D">
            <w:pPr>
              <w:spacing w:line="276" w:lineRule="auto"/>
              <w:jc w:val="center"/>
              <w:rPr>
                <w:b/>
              </w:rPr>
            </w:pPr>
            <w:r>
              <w:rPr>
                <w:b/>
              </w:rPr>
              <w:t>Opis sustava procjenjivanja</w:t>
            </w:r>
          </w:p>
        </w:tc>
        <w:tc>
          <w:tcPr>
            <w:tcW w:w="7076" w:type="dxa"/>
            <w:gridSpan w:val="4"/>
            <w:tcBorders>
              <w:top w:val="single" w:sz="4" w:space="0" w:color="000000"/>
              <w:left w:val="single" w:sz="4" w:space="0" w:color="000000"/>
              <w:bottom w:val="single" w:sz="4" w:space="0" w:color="000000"/>
              <w:right w:val="single" w:sz="4" w:space="0" w:color="000000"/>
            </w:tcBorders>
          </w:tcPr>
          <w:p w14:paraId="245A51F1" w14:textId="77777777" w:rsidR="00CD2EB1" w:rsidRDefault="001D733D">
            <w:pPr>
              <w:spacing w:line="276" w:lineRule="auto"/>
            </w:pPr>
            <w:r>
              <w:t>Ispitna laboratorijska vježba, pisana i usmena provjera znanja.</w:t>
            </w:r>
          </w:p>
        </w:tc>
      </w:tr>
      <w:tr w:rsidR="00CD2EB1" w14:paraId="0A1F24F8"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6B0D43C" w14:textId="77777777" w:rsidR="00CD2EB1" w:rsidRDefault="001D733D">
            <w:pPr>
              <w:spacing w:line="276" w:lineRule="auto"/>
              <w:jc w:val="center"/>
              <w:rPr>
                <w:b/>
              </w:rPr>
            </w:pPr>
            <w:r>
              <w:rPr>
                <w:b/>
              </w:rPr>
              <w:t>Evaluacija</w:t>
            </w:r>
          </w:p>
        </w:tc>
        <w:tc>
          <w:tcPr>
            <w:tcW w:w="7076" w:type="dxa"/>
            <w:gridSpan w:val="4"/>
            <w:tcBorders>
              <w:top w:val="single" w:sz="4" w:space="0" w:color="000000"/>
              <w:left w:val="single" w:sz="4" w:space="0" w:color="000000"/>
              <w:bottom w:val="single" w:sz="4" w:space="0" w:color="000000"/>
              <w:right w:val="single" w:sz="4" w:space="0" w:color="000000"/>
            </w:tcBorders>
          </w:tcPr>
          <w:p w14:paraId="28CAE0CF" w14:textId="77777777" w:rsidR="00CD2EB1" w:rsidRDefault="001D733D">
            <w:pPr>
              <w:spacing w:line="276" w:lineRule="auto"/>
            </w:pPr>
            <w:r>
              <w:t>Anketa za učenike na kraju nastavne godine o njihovom zadovoljstvu nastavom.</w:t>
            </w:r>
          </w:p>
        </w:tc>
      </w:tr>
    </w:tbl>
    <w:p w14:paraId="67D9E14F" w14:textId="77777777" w:rsidR="00CD2EB1" w:rsidRDefault="00CD2EB1">
      <w:pPr>
        <w:rPr>
          <w:color w:val="FF0000"/>
        </w:rPr>
      </w:pPr>
    </w:p>
    <w:p w14:paraId="2CA57BC7" w14:textId="77777777" w:rsidR="00CD2EB1" w:rsidRDefault="00CD2EB1">
      <w:pPr>
        <w:rPr>
          <w:color w:val="FF0000"/>
        </w:rPr>
      </w:pPr>
    </w:p>
    <w:sdt>
      <w:sdtPr>
        <w:tag w:val="goog_rdk_0"/>
        <w:id w:val="-67310267"/>
        <w:lock w:val="contentLocked"/>
      </w:sdtPr>
      <w:sdtContent>
        <w:tbl>
          <w:tblPr>
            <w:tblStyle w:val="affffffffffffffffffffffffc"/>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1417"/>
            <w:gridCol w:w="1414"/>
            <w:gridCol w:w="2430"/>
            <w:gridCol w:w="1815"/>
          </w:tblGrid>
          <w:tr w:rsidR="00CD2EB1" w14:paraId="68A55DFC"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tcPr>
              <w:p w14:paraId="638A403B" w14:textId="77777777" w:rsidR="00CD2EB1" w:rsidRDefault="001D733D">
                <w:pPr>
                  <w:spacing w:line="276" w:lineRule="auto"/>
                  <w:jc w:val="center"/>
                  <w:rPr>
                    <w:b/>
                  </w:rPr>
                </w:pPr>
                <w:r>
                  <w:rPr>
                    <w:b/>
                  </w:rPr>
                  <w:t xml:space="preserve">Naziv modula ili </w:t>
                </w:r>
              </w:p>
              <w:p w14:paraId="49CF0773" w14:textId="77777777" w:rsidR="00CD2EB1" w:rsidRDefault="001D733D">
                <w:pPr>
                  <w:spacing w:line="276" w:lineRule="auto"/>
                  <w:jc w:val="center"/>
                </w:pPr>
                <w:r>
                  <w:rPr>
                    <w:b/>
                  </w:rPr>
                  <w:t>skupine ishoda učenja</w:t>
                </w:r>
              </w:p>
            </w:tc>
            <w:tc>
              <w:tcPr>
                <w:tcW w:w="7076" w:type="dxa"/>
                <w:gridSpan w:val="4"/>
                <w:tcBorders>
                  <w:top w:val="single" w:sz="4" w:space="0" w:color="000000"/>
                  <w:left w:val="single" w:sz="4" w:space="0" w:color="000000"/>
                  <w:bottom w:val="single" w:sz="4" w:space="0" w:color="000000"/>
                  <w:right w:val="single" w:sz="4" w:space="0" w:color="000000"/>
                </w:tcBorders>
              </w:tcPr>
              <w:p w14:paraId="265DB5D3" w14:textId="77777777" w:rsidR="00CD2EB1" w:rsidRDefault="001D733D">
                <w:pPr>
                  <w:spacing w:line="276" w:lineRule="auto"/>
                  <w:jc w:val="center"/>
                  <w:rPr>
                    <w:b/>
                  </w:rPr>
                </w:pPr>
                <w:r>
                  <w:rPr>
                    <w:b/>
                  </w:rPr>
                  <w:t>Programiranje mobilnih uređaja</w:t>
                </w:r>
              </w:p>
              <w:p w14:paraId="74151A78" w14:textId="77777777" w:rsidR="00CD2EB1" w:rsidRDefault="001D733D">
                <w:pPr>
                  <w:spacing w:line="276" w:lineRule="auto"/>
                  <w:jc w:val="center"/>
                  <w:rPr>
                    <w:b/>
                  </w:rPr>
                </w:pPr>
                <w:r>
                  <w:rPr>
                    <w:b/>
                  </w:rPr>
                  <w:t>Magdalena Jukić</w:t>
                </w:r>
              </w:p>
            </w:tc>
          </w:tr>
          <w:tr w:rsidR="00CD2EB1" w14:paraId="4B403CA0" w14:textId="77777777">
            <w:trPr>
              <w:trHeight w:val="868"/>
              <w:jc w:val="center"/>
            </w:trPr>
            <w:tc>
              <w:tcPr>
                <w:tcW w:w="2689" w:type="dxa"/>
                <w:vMerge w:val="restart"/>
                <w:tcBorders>
                  <w:top w:val="single" w:sz="4" w:space="0" w:color="000000"/>
                  <w:left w:val="single" w:sz="4" w:space="0" w:color="000000"/>
                  <w:right w:val="single" w:sz="4" w:space="0" w:color="000000"/>
                </w:tcBorders>
                <w:shd w:val="clear" w:color="auto" w:fill="BDD7EE"/>
              </w:tcPr>
              <w:p w14:paraId="2B137812" w14:textId="77777777" w:rsidR="00CD2EB1" w:rsidRDefault="00CD2EB1">
                <w:pPr>
                  <w:spacing w:line="276" w:lineRule="auto"/>
                  <w:jc w:val="center"/>
                  <w:rPr>
                    <w:b/>
                  </w:rPr>
                </w:pPr>
              </w:p>
              <w:p w14:paraId="24F2171E" w14:textId="77777777" w:rsidR="00CD2EB1" w:rsidRDefault="00CD2EB1">
                <w:pPr>
                  <w:spacing w:line="276" w:lineRule="auto"/>
                  <w:jc w:val="center"/>
                  <w:rPr>
                    <w:b/>
                  </w:rPr>
                </w:pPr>
              </w:p>
              <w:p w14:paraId="766DA5CC" w14:textId="77777777" w:rsidR="00CD2EB1" w:rsidRDefault="001D733D">
                <w:pPr>
                  <w:spacing w:line="276" w:lineRule="auto"/>
                  <w:jc w:val="center"/>
                  <w:rPr>
                    <w:b/>
                  </w:rPr>
                </w:pPr>
                <w:r>
                  <w:rPr>
                    <w:b/>
                  </w:rPr>
                  <w:t>Cilj</w:t>
                </w:r>
              </w:p>
              <w:p w14:paraId="677E8362" w14:textId="77777777" w:rsidR="00CD2EB1" w:rsidRDefault="00CD2EB1">
                <w:pPr>
                  <w:spacing w:line="276" w:lineRule="auto"/>
                  <w:jc w:val="center"/>
                  <w:rPr>
                    <w:b/>
                  </w:rPr>
                </w:pPr>
              </w:p>
              <w:p w14:paraId="7B83459A" w14:textId="77777777" w:rsidR="00CD2EB1" w:rsidRDefault="00CD2EB1">
                <w:pP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14:paraId="76122093" w14:textId="77777777" w:rsidR="00CD2EB1" w:rsidRDefault="00CD2EB1">
                <w:pPr>
                  <w:spacing w:line="276" w:lineRule="auto"/>
                  <w:jc w:val="center"/>
                  <w:rPr>
                    <w:b/>
                  </w:rPr>
                </w:pPr>
              </w:p>
              <w:p w14:paraId="30789C84" w14:textId="77777777" w:rsidR="00CD2EB1" w:rsidRDefault="001D733D">
                <w:pPr>
                  <w:spacing w:line="276" w:lineRule="auto"/>
                  <w:jc w:val="center"/>
                  <w:rPr>
                    <w:b/>
                  </w:rPr>
                </w:pPr>
                <w:r>
                  <w:rPr>
                    <w:b/>
                  </w:rPr>
                  <w:t>Opći</w:t>
                </w:r>
              </w:p>
            </w:tc>
            <w:tc>
              <w:tcPr>
                <w:tcW w:w="5659" w:type="dxa"/>
                <w:gridSpan w:val="3"/>
                <w:tcBorders>
                  <w:top w:val="single" w:sz="4" w:space="0" w:color="000000"/>
                  <w:left w:val="single" w:sz="4" w:space="0" w:color="000000"/>
                  <w:bottom w:val="single" w:sz="4" w:space="0" w:color="000000"/>
                  <w:right w:val="single" w:sz="4" w:space="0" w:color="000000"/>
                </w:tcBorders>
              </w:tcPr>
              <w:p w14:paraId="1E194A33" w14:textId="77777777" w:rsidR="00CD2EB1" w:rsidRDefault="001D733D">
                <w:pPr>
                  <w:spacing w:line="276" w:lineRule="auto"/>
                  <w:jc w:val="both"/>
                </w:pPr>
                <w:r>
                  <w:t>Razvijanje novih načina razmišljanja i vještine programiranja</w:t>
                </w:r>
              </w:p>
            </w:tc>
          </w:tr>
          <w:tr w:rsidR="00CD2EB1" w14:paraId="461389A8" w14:textId="77777777">
            <w:trPr>
              <w:trHeight w:val="1014"/>
              <w:jc w:val="center"/>
            </w:trPr>
            <w:tc>
              <w:tcPr>
                <w:tcW w:w="2689" w:type="dxa"/>
                <w:vMerge/>
                <w:tcBorders>
                  <w:top w:val="single" w:sz="4" w:space="0" w:color="000000"/>
                  <w:left w:val="single" w:sz="4" w:space="0" w:color="000000"/>
                  <w:right w:val="single" w:sz="4" w:space="0" w:color="000000"/>
                </w:tcBorders>
                <w:shd w:val="clear" w:color="auto" w:fill="BDD7EE"/>
              </w:tcPr>
              <w:p w14:paraId="7A62A581" w14:textId="77777777" w:rsidR="00CD2EB1" w:rsidRDefault="00CD2EB1">
                <w:pPr>
                  <w:widowControl w:val="0"/>
                  <w:spacing w:line="276" w:lineRule="auto"/>
                  <w:rPr>
                    <w:color w:val="FF0000"/>
                  </w:rPr>
                </w:pPr>
              </w:p>
            </w:tc>
            <w:tc>
              <w:tcPr>
                <w:tcW w:w="1417" w:type="dxa"/>
                <w:tcBorders>
                  <w:top w:val="single" w:sz="4" w:space="0" w:color="000000"/>
                  <w:left w:val="single" w:sz="4" w:space="0" w:color="000000"/>
                  <w:bottom w:val="single" w:sz="4" w:space="0" w:color="000000"/>
                  <w:right w:val="single" w:sz="4" w:space="0" w:color="000000"/>
                </w:tcBorders>
              </w:tcPr>
              <w:p w14:paraId="35744ED5" w14:textId="77777777" w:rsidR="00CD2EB1" w:rsidRDefault="00CD2EB1">
                <w:pPr>
                  <w:spacing w:line="276" w:lineRule="auto"/>
                  <w:jc w:val="center"/>
                  <w:rPr>
                    <w:b/>
                  </w:rPr>
                </w:pPr>
              </w:p>
              <w:p w14:paraId="4A011CB7" w14:textId="77777777" w:rsidR="00CD2EB1" w:rsidRDefault="001D733D">
                <w:pPr>
                  <w:spacing w:line="276" w:lineRule="auto"/>
                  <w:jc w:val="center"/>
                  <w:rPr>
                    <w:b/>
                  </w:rPr>
                </w:pPr>
                <w:r>
                  <w:rPr>
                    <w:b/>
                  </w:rPr>
                  <w:t>Specifični</w:t>
                </w:r>
              </w:p>
            </w:tc>
            <w:tc>
              <w:tcPr>
                <w:tcW w:w="5659" w:type="dxa"/>
                <w:gridSpan w:val="3"/>
                <w:tcBorders>
                  <w:top w:val="single" w:sz="4" w:space="0" w:color="000000"/>
                  <w:left w:val="single" w:sz="4" w:space="0" w:color="000000"/>
                  <w:bottom w:val="single" w:sz="4" w:space="0" w:color="000000"/>
                  <w:right w:val="single" w:sz="4" w:space="0" w:color="000000"/>
                </w:tcBorders>
              </w:tcPr>
              <w:p w14:paraId="27B7826E" w14:textId="77777777" w:rsidR="00CD2EB1" w:rsidRDefault="001D733D">
                <w:pPr>
                  <w:spacing w:line="276" w:lineRule="auto"/>
                  <w:jc w:val="both"/>
                </w:pPr>
                <w:r>
                  <w:t>Izrađivanje jednostavnih mobilnih aplikacija sa različitim načinima prikazivanja sadržaja.</w:t>
                </w:r>
              </w:p>
            </w:tc>
          </w:tr>
          <w:tr w:rsidR="00CD2EB1" w14:paraId="22ED9D5B" w14:textId="77777777">
            <w:trPr>
              <w:trHeight w:val="1291"/>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694C7BF" w14:textId="77777777" w:rsidR="00CD2EB1" w:rsidRDefault="001D733D">
                <w:pPr>
                  <w:spacing w:line="276" w:lineRule="auto"/>
                  <w:jc w:val="center"/>
                  <w:rPr>
                    <w:b/>
                  </w:rPr>
                </w:pPr>
                <w:r>
                  <w:rPr>
                    <w:b/>
                  </w:rPr>
                  <w:lastRenderedPageBreak/>
                  <w:t xml:space="preserve"> Zadaće</w:t>
                </w:r>
              </w:p>
            </w:tc>
            <w:tc>
              <w:tcPr>
                <w:tcW w:w="7076" w:type="dxa"/>
                <w:gridSpan w:val="4"/>
                <w:tcBorders>
                  <w:top w:val="single" w:sz="4" w:space="0" w:color="000000"/>
                  <w:left w:val="single" w:sz="4" w:space="0" w:color="000000"/>
                  <w:bottom w:val="single" w:sz="4" w:space="0" w:color="000000"/>
                  <w:right w:val="single" w:sz="4" w:space="0" w:color="000000"/>
                </w:tcBorders>
              </w:tcPr>
              <w:p w14:paraId="44BFE2CC" w14:textId="77777777" w:rsidR="00CD2EB1" w:rsidRDefault="001D733D">
                <w:pPr>
                  <w:numPr>
                    <w:ilvl w:val="0"/>
                    <w:numId w:val="115"/>
                  </w:numPr>
                  <w:spacing w:line="276" w:lineRule="auto"/>
                </w:pPr>
                <w:r>
                  <w:t xml:space="preserve">Upoznati se s načinima rada mobilnih uređaja </w:t>
                </w:r>
              </w:p>
              <w:p w14:paraId="106C820E" w14:textId="77777777" w:rsidR="00CD2EB1" w:rsidRDefault="001D733D">
                <w:pPr>
                  <w:numPr>
                    <w:ilvl w:val="0"/>
                    <w:numId w:val="115"/>
                  </w:numPr>
                  <w:spacing w:line="276" w:lineRule="auto"/>
                </w:pPr>
                <w:r>
                  <w:t>Upoznati se s načinom pisanja programskog koda</w:t>
                </w:r>
              </w:p>
              <w:p w14:paraId="2DC613AD" w14:textId="77777777" w:rsidR="00CD2EB1" w:rsidRDefault="001D733D">
                <w:pPr>
                  <w:numPr>
                    <w:ilvl w:val="0"/>
                    <w:numId w:val="115"/>
                  </w:numPr>
                  <w:spacing w:line="276" w:lineRule="auto"/>
                </w:pPr>
                <w:r>
                  <w:t xml:space="preserve">Primijeniti znanja na realan problem te samostalno napisati programski kod za mobilnu aplikaciju </w:t>
                </w:r>
              </w:p>
            </w:tc>
          </w:tr>
          <w:tr w:rsidR="00CD2EB1" w14:paraId="4D96D3D6"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tcPr>
              <w:p w14:paraId="10BA66CE" w14:textId="77777777" w:rsidR="00CD2EB1" w:rsidRDefault="001D733D">
                <w:pPr>
                  <w:spacing w:line="276" w:lineRule="auto"/>
                  <w:jc w:val="center"/>
                </w:pPr>
                <w:r>
                  <w:rPr>
                    <w:b/>
                  </w:rPr>
                  <w:t>Ciljna skupina</w:t>
                </w:r>
              </w:p>
            </w:tc>
            <w:tc>
              <w:tcPr>
                <w:tcW w:w="7076" w:type="dxa"/>
                <w:gridSpan w:val="4"/>
                <w:tcBorders>
                  <w:top w:val="single" w:sz="4" w:space="0" w:color="000000"/>
                  <w:left w:val="single" w:sz="4" w:space="0" w:color="000000"/>
                  <w:bottom w:val="single" w:sz="4" w:space="0" w:color="000000"/>
                  <w:right w:val="single" w:sz="4" w:space="0" w:color="000000"/>
                </w:tcBorders>
              </w:tcPr>
              <w:p w14:paraId="5A06AFE5" w14:textId="77777777" w:rsidR="00CD2EB1" w:rsidRDefault="001D733D">
                <w:pPr>
                  <w:jc w:val="both"/>
                </w:pPr>
                <w:r>
                  <w:t xml:space="preserve"> Učenici 4. razreda, smjer Tehničar za računalstvo</w:t>
                </w:r>
              </w:p>
            </w:tc>
          </w:tr>
          <w:tr w:rsidR="00CD2EB1" w14:paraId="5EEC5CC3"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tcPr>
              <w:p w14:paraId="2E4984F2" w14:textId="77777777" w:rsidR="00CD2EB1" w:rsidRDefault="001D733D">
                <w:pPr>
                  <w:spacing w:line="276" w:lineRule="auto"/>
                  <w:jc w:val="center"/>
                </w:pPr>
                <w:r>
                  <w:rPr>
                    <w:b/>
                  </w:rPr>
                  <w:t>Vrijeme trajanja</w:t>
                </w:r>
              </w:p>
            </w:tc>
            <w:tc>
              <w:tcPr>
                <w:tcW w:w="7076" w:type="dxa"/>
                <w:gridSpan w:val="4"/>
                <w:tcBorders>
                  <w:top w:val="single" w:sz="4" w:space="0" w:color="000000"/>
                  <w:left w:val="single" w:sz="4" w:space="0" w:color="000000"/>
                  <w:bottom w:val="single" w:sz="4" w:space="0" w:color="000000"/>
                  <w:right w:val="single" w:sz="4" w:space="0" w:color="000000"/>
                </w:tcBorders>
              </w:tcPr>
              <w:p w14:paraId="557E0756" w14:textId="77777777" w:rsidR="00CD2EB1" w:rsidRDefault="001D733D">
                <w:pPr>
                  <w:spacing w:line="276" w:lineRule="auto"/>
                </w:pPr>
                <w:r>
                  <w:t>32 sata</w:t>
                </w:r>
              </w:p>
            </w:tc>
          </w:tr>
          <w:tr w:rsidR="00CD2EB1" w14:paraId="24903EA0" w14:textId="77777777">
            <w:trPr>
              <w:trHeight w:val="420"/>
              <w:jc w:val="center"/>
            </w:trPr>
            <w:tc>
              <w:tcPr>
                <w:tcW w:w="2689" w:type="dxa"/>
                <w:vMerge w:val="restart"/>
                <w:tcBorders>
                  <w:top w:val="single" w:sz="4" w:space="0" w:color="000000"/>
                  <w:left w:val="single" w:sz="4" w:space="0" w:color="000000"/>
                  <w:right w:val="single" w:sz="4" w:space="0" w:color="000000"/>
                </w:tcBorders>
                <w:shd w:val="clear" w:color="auto" w:fill="BDD7EE"/>
                <w:vAlign w:val="center"/>
              </w:tcPr>
              <w:p w14:paraId="2CAF7B9C" w14:textId="77777777" w:rsidR="00CD2EB1" w:rsidRDefault="001D733D">
                <w:pPr>
                  <w:spacing w:line="276" w:lineRule="auto"/>
                  <w:jc w:val="center"/>
                  <w:rPr>
                    <w:b/>
                  </w:rPr>
                </w:pPr>
                <w:r>
                  <w:rPr>
                    <w:b/>
                  </w:rPr>
                  <w:t>Plan i program po koracima</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325D02F" w14:textId="77777777" w:rsidR="00CD2EB1" w:rsidRDefault="001D733D">
                <w:pPr>
                  <w:spacing w:line="276" w:lineRule="auto"/>
                  <w:jc w:val="center"/>
                  <w:rPr>
                    <w:b/>
                  </w:rPr>
                </w:pPr>
                <w:r>
                  <w:rPr>
                    <w:b/>
                  </w:rPr>
                  <w:t>Mjesec</w:t>
                </w:r>
              </w:p>
            </w:tc>
            <w:tc>
              <w:tcPr>
                <w:tcW w:w="243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CB083F9" w14:textId="77777777" w:rsidR="00CD2EB1" w:rsidRDefault="001D733D">
                <w:pPr>
                  <w:spacing w:line="276" w:lineRule="auto"/>
                  <w:jc w:val="center"/>
                  <w:rPr>
                    <w:b/>
                  </w:rPr>
                </w:pPr>
                <w:r>
                  <w:rPr>
                    <w:b/>
                  </w:rPr>
                  <w:t>Tema</w:t>
                </w:r>
              </w:p>
            </w:tc>
            <w:tc>
              <w:tcPr>
                <w:tcW w:w="181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AC3CCAF" w14:textId="77777777" w:rsidR="00CD2EB1" w:rsidRDefault="001D733D">
                <w:pPr>
                  <w:spacing w:line="276" w:lineRule="auto"/>
                  <w:jc w:val="center"/>
                  <w:rPr>
                    <w:b/>
                  </w:rPr>
                </w:pPr>
                <w:r>
                  <w:rPr>
                    <w:b/>
                  </w:rPr>
                  <w:t>Predavač</w:t>
                </w:r>
              </w:p>
            </w:tc>
          </w:tr>
          <w:tr w:rsidR="00CD2EB1" w14:paraId="26CCC026"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4CBF4CED" w14:textId="77777777" w:rsidR="00CD2EB1" w:rsidRDefault="00CD2EB1">
                <w:pPr>
                  <w:widowControl w:val="0"/>
                  <w:rPr>
                    <w:b/>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1F700E7" w14:textId="77777777" w:rsidR="00CD2EB1" w:rsidRDefault="001D733D">
                <w:pPr>
                  <w:spacing w:line="276" w:lineRule="auto"/>
                  <w:jc w:val="center"/>
                  <w:rPr>
                    <w:b/>
                  </w:rPr>
                </w:pPr>
                <w:r>
                  <w:rPr>
                    <w:b/>
                  </w:rPr>
                  <w:t>Rujan</w:t>
                </w:r>
              </w:p>
            </w:tc>
            <w:tc>
              <w:tcPr>
                <w:tcW w:w="2430" w:type="dxa"/>
                <w:tcBorders>
                  <w:top w:val="single" w:sz="4" w:space="0" w:color="000000"/>
                  <w:left w:val="single" w:sz="4" w:space="0" w:color="000000"/>
                  <w:bottom w:val="single" w:sz="4" w:space="0" w:color="000000"/>
                  <w:right w:val="single" w:sz="4" w:space="0" w:color="000000"/>
                </w:tcBorders>
                <w:vAlign w:val="center"/>
              </w:tcPr>
              <w:p w14:paraId="5BEA91D5" w14:textId="77777777" w:rsidR="00CD2EB1" w:rsidRDefault="001D733D">
                <w:pPr>
                  <w:spacing w:line="276" w:lineRule="auto"/>
                </w:pPr>
                <w:r>
                  <w:t>Upravljanje prikazom sadržaja</w:t>
                </w:r>
              </w:p>
            </w:tc>
            <w:tc>
              <w:tcPr>
                <w:tcW w:w="1815" w:type="dxa"/>
                <w:tcBorders>
                  <w:top w:val="single" w:sz="4" w:space="0" w:color="000000"/>
                  <w:left w:val="single" w:sz="4" w:space="0" w:color="000000"/>
                  <w:bottom w:val="single" w:sz="4" w:space="0" w:color="000000"/>
                  <w:right w:val="single" w:sz="4" w:space="0" w:color="000000"/>
                </w:tcBorders>
                <w:vAlign w:val="center"/>
              </w:tcPr>
              <w:p w14:paraId="50E97224" w14:textId="77777777" w:rsidR="00CD2EB1" w:rsidRDefault="001D733D">
                <w:pPr>
                  <w:spacing w:line="276" w:lineRule="auto"/>
                </w:pPr>
                <w:r>
                  <w:t>Magdalena Jukić</w:t>
                </w:r>
              </w:p>
            </w:tc>
          </w:tr>
          <w:tr w:rsidR="00CD2EB1" w14:paraId="3B6FEF8F"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17F428F4" w14:textId="77777777" w:rsidR="00CD2EB1" w:rsidRDefault="00CD2EB1">
                <w:pPr>
                  <w:widowControl w:val="0"/>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CD3E67F" w14:textId="77777777" w:rsidR="00CD2EB1" w:rsidRDefault="001D733D">
                <w:pPr>
                  <w:spacing w:line="276" w:lineRule="auto"/>
                  <w:jc w:val="center"/>
                  <w:rPr>
                    <w:b/>
                  </w:rPr>
                </w:pPr>
                <w:r>
                  <w:rPr>
                    <w:b/>
                  </w:rPr>
                  <w:t>Listopad</w:t>
                </w:r>
              </w:p>
            </w:tc>
            <w:tc>
              <w:tcPr>
                <w:tcW w:w="2430" w:type="dxa"/>
                <w:tcBorders>
                  <w:top w:val="single" w:sz="4" w:space="0" w:color="000000"/>
                  <w:left w:val="single" w:sz="4" w:space="0" w:color="000000"/>
                  <w:bottom w:val="single" w:sz="4" w:space="0" w:color="000000"/>
                  <w:right w:val="single" w:sz="4" w:space="0" w:color="000000"/>
                </w:tcBorders>
                <w:vAlign w:val="center"/>
              </w:tcPr>
              <w:p w14:paraId="383E3F0C" w14:textId="77777777" w:rsidR="00CD2EB1" w:rsidRDefault="001D733D">
                <w:pPr>
                  <w:spacing w:line="276" w:lineRule="auto"/>
                </w:pPr>
                <w:r>
                  <w:t>Upravljanje prikazom sadržaja</w:t>
                </w:r>
              </w:p>
            </w:tc>
            <w:tc>
              <w:tcPr>
                <w:tcW w:w="1815" w:type="dxa"/>
                <w:tcBorders>
                  <w:top w:val="single" w:sz="4" w:space="0" w:color="000000"/>
                  <w:left w:val="single" w:sz="4" w:space="0" w:color="000000"/>
                  <w:bottom w:val="single" w:sz="4" w:space="0" w:color="000000"/>
                  <w:right w:val="single" w:sz="4" w:space="0" w:color="000000"/>
                </w:tcBorders>
              </w:tcPr>
              <w:p w14:paraId="47058FF1" w14:textId="77777777" w:rsidR="00CD2EB1" w:rsidRDefault="001D733D">
                <w:pPr>
                  <w:spacing w:line="276" w:lineRule="auto"/>
                </w:pPr>
                <w:r>
                  <w:t>Magdalena Jukić</w:t>
                </w:r>
              </w:p>
            </w:tc>
          </w:tr>
          <w:tr w:rsidR="00CD2EB1" w14:paraId="0ABDF6AC"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50462713" w14:textId="77777777" w:rsidR="00CD2EB1" w:rsidRDefault="00CD2EB1">
                <w:pPr>
                  <w:widowControl w:val="0"/>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55F3D9" w14:textId="77777777" w:rsidR="00CD2EB1" w:rsidRDefault="001D733D">
                <w:pPr>
                  <w:spacing w:line="276" w:lineRule="auto"/>
                  <w:jc w:val="center"/>
                  <w:rPr>
                    <w:b/>
                  </w:rPr>
                </w:pPr>
                <w:r>
                  <w:rPr>
                    <w:b/>
                  </w:rPr>
                  <w:t>Studeni</w:t>
                </w:r>
              </w:p>
              <w:p w14:paraId="32788D8C" w14:textId="77777777" w:rsidR="00CD2EB1" w:rsidRDefault="00CD2EB1">
                <w:pPr>
                  <w:spacing w:line="276" w:lineRule="auto"/>
                  <w:jc w:val="center"/>
                  <w:rPr>
                    <w:b/>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55DAF2CC" w14:textId="77777777" w:rsidR="00CD2EB1" w:rsidRDefault="001D733D">
                <w:pPr>
                  <w:spacing w:line="276" w:lineRule="auto"/>
                  <w:rPr>
                    <w:sz w:val="24"/>
                    <w:szCs w:val="24"/>
                  </w:rPr>
                </w:pPr>
                <w:r>
                  <w:t>Multitasking</w:t>
                </w:r>
              </w:p>
            </w:tc>
            <w:tc>
              <w:tcPr>
                <w:tcW w:w="1815" w:type="dxa"/>
                <w:tcBorders>
                  <w:top w:val="single" w:sz="4" w:space="0" w:color="000000"/>
                  <w:left w:val="single" w:sz="4" w:space="0" w:color="000000"/>
                  <w:bottom w:val="single" w:sz="4" w:space="0" w:color="000000"/>
                  <w:right w:val="single" w:sz="4" w:space="0" w:color="000000"/>
                </w:tcBorders>
              </w:tcPr>
              <w:p w14:paraId="4BA16C20" w14:textId="77777777" w:rsidR="00CD2EB1" w:rsidRDefault="001D733D">
                <w:pPr>
                  <w:spacing w:line="276" w:lineRule="auto"/>
                </w:pPr>
                <w:r>
                  <w:t>Magdalena Jukić</w:t>
                </w:r>
              </w:p>
            </w:tc>
          </w:tr>
          <w:tr w:rsidR="00CD2EB1" w14:paraId="3FA70AD8"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34ACDF4E" w14:textId="77777777" w:rsidR="00CD2EB1" w:rsidRDefault="00CD2EB1">
                <w:pPr>
                  <w:widowControl w:val="0"/>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FF7D5D" w14:textId="77777777" w:rsidR="00CD2EB1" w:rsidRDefault="001D733D">
                <w:pPr>
                  <w:spacing w:line="276" w:lineRule="auto"/>
                  <w:jc w:val="center"/>
                  <w:rPr>
                    <w:b/>
                  </w:rPr>
                </w:pPr>
                <w:r>
                  <w:rPr>
                    <w:b/>
                  </w:rPr>
                  <w:t>Prosinac</w:t>
                </w:r>
              </w:p>
            </w:tc>
            <w:tc>
              <w:tcPr>
                <w:tcW w:w="2430" w:type="dxa"/>
                <w:tcBorders>
                  <w:top w:val="single" w:sz="4" w:space="0" w:color="000000"/>
                  <w:left w:val="single" w:sz="4" w:space="0" w:color="000000"/>
                  <w:bottom w:val="single" w:sz="4" w:space="0" w:color="000000"/>
                  <w:right w:val="single" w:sz="4" w:space="0" w:color="000000"/>
                </w:tcBorders>
                <w:vAlign w:val="center"/>
              </w:tcPr>
              <w:p w14:paraId="7279444E" w14:textId="77777777" w:rsidR="00CD2EB1" w:rsidRDefault="001D733D">
                <w:pPr>
                  <w:spacing w:line="276" w:lineRule="auto"/>
                </w:pPr>
                <w:r>
                  <w:t>Multitasking</w:t>
                </w:r>
              </w:p>
            </w:tc>
            <w:tc>
              <w:tcPr>
                <w:tcW w:w="1815" w:type="dxa"/>
                <w:tcBorders>
                  <w:top w:val="single" w:sz="4" w:space="0" w:color="000000"/>
                  <w:left w:val="single" w:sz="4" w:space="0" w:color="000000"/>
                  <w:bottom w:val="single" w:sz="4" w:space="0" w:color="000000"/>
                  <w:right w:val="single" w:sz="4" w:space="0" w:color="000000"/>
                </w:tcBorders>
              </w:tcPr>
              <w:p w14:paraId="313E5747" w14:textId="77777777" w:rsidR="00CD2EB1" w:rsidRDefault="001D733D">
                <w:pPr>
                  <w:spacing w:line="276" w:lineRule="auto"/>
                </w:pPr>
                <w:r>
                  <w:t>Magdalena Jukić</w:t>
                </w:r>
              </w:p>
            </w:tc>
          </w:tr>
          <w:tr w:rsidR="00CD2EB1" w14:paraId="57C0A432"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0657E853" w14:textId="77777777" w:rsidR="00CD2EB1" w:rsidRDefault="00CD2EB1">
                <w:pPr>
                  <w:widowControl w:val="0"/>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78622F" w14:textId="77777777" w:rsidR="00CD2EB1" w:rsidRDefault="001D733D">
                <w:pPr>
                  <w:spacing w:line="276" w:lineRule="auto"/>
                  <w:jc w:val="center"/>
                  <w:rPr>
                    <w:b/>
                  </w:rPr>
                </w:pPr>
                <w:r>
                  <w:rPr>
                    <w:b/>
                  </w:rPr>
                  <w:t>Siječanj</w:t>
                </w:r>
              </w:p>
            </w:tc>
            <w:tc>
              <w:tcPr>
                <w:tcW w:w="2430" w:type="dxa"/>
                <w:tcBorders>
                  <w:top w:val="single" w:sz="4" w:space="0" w:color="000000"/>
                  <w:left w:val="single" w:sz="4" w:space="0" w:color="000000"/>
                  <w:bottom w:val="single" w:sz="4" w:space="0" w:color="000000"/>
                  <w:right w:val="single" w:sz="4" w:space="0" w:color="000000"/>
                </w:tcBorders>
                <w:vAlign w:val="center"/>
              </w:tcPr>
              <w:p w14:paraId="265BA175" w14:textId="77777777" w:rsidR="00CD2EB1" w:rsidRDefault="001D733D">
                <w:pPr>
                  <w:spacing w:line="276" w:lineRule="auto"/>
                </w:pPr>
                <w:r>
                  <w:rPr>
                    <w:sz w:val="20"/>
                    <w:szCs w:val="20"/>
                  </w:rPr>
                  <w:t>Geste i pokreti mobilnog uređaja</w:t>
                </w:r>
              </w:p>
            </w:tc>
            <w:tc>
              <w:tcPr>
                <w:tcW w:w="1815" w:type="dxa"/>
                <w:tcBorders>
                  <w:top w:val="single" w:sz="4" w:space="0" w:color="000000"/>
                  <w:left w:val="single" w:sz="4" w:space="0" w:color="000000"/>
                  <w:bottom w:val="single" w:sz="4" w:space="0" w:color="000000"/>
                  <w:right w:val="single" w:sz="4" w:space="0" w:color="000000"/>
                </w:tcBorders>
              </w:tcPr>
              <w:p w14:paraId="244DCD10" w14:textId="77777777" w:rsidR="00CD2EB1" w:rsidRDefault="001D733D">
                <w:pPr>
                  <w:spacing w:line="276" w:lineRule="auto"/>
                </w:pPr>
                <w:r>
                  <w:t>Magdalena Jukić</w:t>
                </w:r>
              </w:p>
            </w:tc>
          </w:tr>
          <w:tr w:rsidR="00CD2EB1" w14:paraId="55D91205"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1467F3A6" w14:textId="77777777" w:rsidR="00CD2EB1" w:rsidRDefault="00CD2EB1">
                <w:pPr>
                  <w:widowControl w:val="0"/>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2FAE6D7" w14:textId="77777777" w:rsidR="00CD2EB1" w:rsidRDefault="001D733D">
                <w:pPr>
                  <w:spacing w:line="276" w:lineRule="auto"/>
                  <w:jc w:val="center"/>
                  <w:rPr>
                    <w:b/>
                  </w:rPr>
                </w:pPr>
                <w:r>
                  <w:rPr>
                    <w:b/>
                  </w:rPr>
                  <w:t>Veljača</w:t>
                </w:r>
              </w:p>
            </w:tc>
            <w:tc>
              <w:tcPr>
                <w:tcW w:w="2430" w:type="dxa"/>
                <w:tcBorders>
                  <w:top w:val="single" w:sz="4" w:space="0" w:color="000000"/>
                  <w:left w:val="single" w:sz="4" w:space="0" w:color="000000"/>
                  <w:bottom w:val="single" w:sz="4" w:space="0" w:color="000000"/>
                  <w:right w:val="single" w:sz="4" w:space="0" w:color="000000"/>
                </w:tcBorders>
                <w:vAlign w:val="center"/>
              </w:tcPr>
              <w:p w14:paraId="1E76C782" w14:textId="77777777" w:rsidR="00CD2EB1" w:rsidRDefault="001D733D">
                <w:pPr>
                  <w:spacing w:line="276" w:lineRule="auto"/>
                </w:pPr>
                <w:r>
                  <w:rPr>
                    <w:sz w:val="20"/>
                    <w:szCs w:val="20"/>
                  </w:rPr>
                  <w:t>Geste i pokreti mobilnog uređaja</w:t>
                </w:r>
              </w:p>
            </w:tc>
            <w:tc>
              <w:tcPr>
                <w:tcW w:w="1815" w:type="dxa"/>
                <w:tcBorders>
                  <w:top w:val="single" w:sz="4" w:space="0" w:color="000000"/>
                  <w:left w:val="single" w:sz="4" w:space="0" w:color="000000"/>
                  <w:bottom w:val="single" w:sz="4" w:space="0" w:color="000000"/>
                  <w:right w:val="single" w:sz="4" w:space="0" w:color="000000"/>
                </w:tcBorders>
              </w:tcPr>
              <w:p w14:paraId="4DD09460" w14:textId="77777777" w:rsidR="00CD2EB1" w:rsidRDefault="001D733D">
                <w:pPr>
                  <w:spacing w:line="276" w:lineRule="auto"/>
                </w:pPr>
                <w:r>
                  <w:t>Magdalena Jukić</w:t>
                </w:r>
              </w:p>
            </w:tc>
          </w:tr>
          <w:tr w:rsidR="00CD2EB1" w14:paraId="7B7061CF"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03954048" w14:textId="77777777" w:rsidR="00CD2EB1" w:rsidRDefault="00CD2EB1">
                <w:pPr>
                  <w:widowControl w:val="0"/>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CFC44E" w14:textId="77777777" w:rsidR="00CD2EB1" w:rsidRDefault="001D733D">
                <w:pPr>
                  <w:spacing w:line="276" w:lineRule="auto"/>
                  <w:jc w:val="center"/>
                  <w:rPr>
                    <w:b/>
                  </w:rPr>
                </w:pPr>
                <w:r>
                  <w:rPr>
                    <w:b/>
                  </w:rPr>
                  <w:t>Ožujak</w:t>
                </w:r>
              </w:p>
            </w:tc>
            <w:tc>
              <w:tcPr>
                <w:tcW w:w="2430" w:type="dxa"/>
                <w:tcBorders>
                  <w:top w:val="single" w:sz="4" w:space="0" w:color="000000"/>
                  <w:left w:val="single" w:sz="4" w:space="0" w:color="000000"/>
                  <w:bottom w:val="single" w:sz="4" w:space="0" w:color="000000"/>
                  <w:right w:val="single" w:sz="4" w:space="0" w:color="000000"/>
                </w:tcBorders>
                <w:vAlign w:val="center"/>
              </w:tcPr>
              <w:p w14:paraId="30AA9604" w14:textId="77777777" w:rsidR="00CD2EB1" w:rsidRDefault="001D733D">
                <w:pPr>
                  <w:spacing w:line="276" w:lineRule="auto"/>
                  <w:rPr>
                    <w:sz w:val="24"/>
                    <w:szCs w:val="24"/>
                  </w:rPr>
                </w:pPr>
                <w:r>
                  <w:t>Baze podataka na mobilnoj platformi</w:t>
                </w:r>
              </w:p>
            </w:tc>
            <w:tc>
              <w:tcPr>
                <w:tcW w:w="1815" w:type="dxa"/>
                <w:tcBorders>
                  <w:top w:val="single" w:sz="4" w:space="0" w:color="000000"/>
                  <w:left w:val="single" w:sz="4" w:space="0" w:color="000000"/>
                  <w:bottom w:val="single" w:sz="4" w:space="0" w:color="000000"/>
                  <w:right w:val="single" w:sz="4" w:space="0" w:color="000000"/>
                </w:tcBorders>
              </w:tcPr>
              <w:p w14:paraId="1B49DB57" w14:textId="77777777" w:rsidR="00CD2EB1" w:rsidRDefault="001D733D">
                <w:pPr>
                  <w:spacing w:line="276" w:lineRule="auto"/>
                </w:pPr>
                <w:r>
                  <w:t>Magdalena Jukić</w:t>
                </w:r>
              </w:p>
            </w:tc>
          </w:tr>
          <w:tr w:rsidR="00CD2EB1" w14:paraId="2B4F9B51"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21652DCC" w14:textId="77777777" w:rsidR="00CD2EB1" w:rsidRDefault="00CD2EB1">
                <w:pPr>
                  <w:widowControl w:val="0"/>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9ABEA8" w14:textId="77777777" w:rsidR="00CD2EB1" w:rsidRDefault="001D733D">
                <w:pPr>
                  <w:spacing w:line="276" w:lineRule="auto"/>
                  <w:jc w:val="center"/>
                  <w:rPr>
                    <w:b/>
                  </w:rPr>
                </w:pPr>
                <w:r>
                  <w:rPr>
                    <w:b/>
                  </w:rPr>
                  <w:t>Travanj</w:t>
                </w:r>
              </w:p>
            </w:tc>
            <w:tc>
              <w:tcPr>
                <w:tcW w:w="2430" w:type="dxa"/>
                <w:tcBorders>
                  <w:top w:val="single" w:sz="4" w:space="0" w:color="000000"/>
                  <w:left w:val="single" w:sz="4" w:space="0" w:color="000000"/>
                  <w:bottom w:val="single" w:sz="4" w:space="0" w:color="000000"/>
                  <w:right w:val="single" w:sz="4" w:space="0" w:color="000000"/>
                </w:tcBorders>
                <w:vAlign w:val="center"/>
              </w:tcPr>
              <w:p w14:paraId="6890FACF" w14:textId="77777777" w:rsidR="00CD2EB1" w:rsidRDefault="001D733D">
                <w:pPr>
                  <w:spacing w:line="276" w:lineRule="auto"/>
                </w:pPr>
                <w:r>
                  <w:rPr>
                    <w:sz w:val="20"/>
                    <w:szCs w:val="20"/>
                  </w:rPr>
                  <w:t>Povezivanje sa udaljenim poslužiteljem</w:t>
                </w:r>
              </w:p>
            </w:tc>
            <w:tc>
              <w:tcPr>
                <w:tcW w:w="1815" w:type="dxa"/>
                <w:tcBorders>
                  <w:top w:val="single" w:sz="4" w:space="0" w:color="000000"/>
                  <w:left w:val="single" w:sz="4" w:space="0" w:color="000000"/>
                  <w:bottom w:val="single" w:sz="4" w:space="0" w:color="000000"/>
                  <w:right w:val="single" w:sz="4" w:space="0" w:color="000000"/>
                </w:tcBorders>
              </w:tcPr>
              <w:p w14:paraId="1CF2D7DB" w14:textId="77777777" w:rsidR="00CD2EB1" w:rsidRDefault="001D733D">
                <w:pPr>
                  <w:spacing w:line="276" w:lineRule="auto"/>
                </w:pPr>
                <w:r>
                  <w:t>Magdalena Jukić</w:t>
                </w:r>
              </w:p>
            </w:tc>
          </w:tr>
          <w:tr w:rsidR="00CD2EB1" w14:paraId="2D8D423B" w14:textId="77777777">
            <w:trPr>
              <w:trHeight w:val="42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28063317" w14:textId="77777777" w:rsidR="00CD2EB1" w:rsidRDefault="00CD2EB1">
                <w:pPr>
                  <w:widowControl w:val="0"/>
                  <w:rPr>
                    <w:color w:val="FF0000"/>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E2C9D5" w14:textId="77777777" w:rsidR="00CD2EB1" w:rsidRDefault="001D733D">
                <w:pPr>
                  <w:spacing w:line="276" w:lineRule="auto"/>
                  <w:jc w:val="center"/>
                  <w:rPr>
                    <w:b/>
                  </w:rPr>
                </w:pPr>
                <w:r>
                  <w:rPr>
                    <w:b/>
                  </w:rPr>
                  <w:t>Svibanj</w:t>
                </w:r>
              </w:p>
            </w:tc>
            <w:tc>
              <w:tcPr>
                <w:tcW w:w="2430" w:type="dxa"/>
                <w:tcBorders>
                  <w:top w:val="single" w:sz="4" w:space="0" w:color="000000"/>
                  <w:left w:val="single" w:sz="4" w:space="0" w:color="000000"/>
                  <w:bottom w:val="single" w:sz="4" w:space="0" w:color="000000"/>
                  <w:right w:val="single" w:sz="4" w:space="0" w:color="000000"/>
                </w:tcBorders>
                <w:vAlign w:val="center"/>
              </w:tcPr>
              <w:p w14:paraId="6765A700" w14:textId="77777777" w:rsidR="00CD2EB1" w:rsidRDefault="001D733D">
                <w:pPr>
                  <w:spacing w:line="276" w:lineRule="auto"/>
                </w:pPr>
                <w:r>
                  <w:rPr>
                    <w:sz w:val="20"/>
                    <w:szCs w:val="20"/>
                  </w:rPr>
                  <w:t>Povezivanje sa udaljenim poslužiteljem</w:t>
                </w:r>
              </w:p>
            </w:tc>
            <w:tc>
              <w:tcPr>
                <w:tcW w:w="1815" w:type="dxa"/>
                <w:tcBorders>
                  <w:top w:val="single" w:sz="4" w:space="0" w:color="000000"/>
                  <w:left w:val="single" w:sz="4" w:space="0" w:color="000000"/>
                  <w:bottom w:val="single" w:sz="4" w:space="0" w:color="000000"/>
                  <w:right w:val="single" w:sz="4" w:space="0" w:color="000000"/>
                </w:tcBorders>
              </w:tcPr>
              <w:p w14:paraId="41C494CD" w14:textId="77777777" w:rsidR="00CD2EB1" w:rsidRDefault="001D733D">
                <w:pPr>
                  <w:spacing w:line="276" w:lineRule="auto"/>
                </w:pPr>
                <w:r>
                  <w:t>Magdalena Jukić</w:t>
                </w:r>
              </w:p>
            </w:tc>
          </w:tr>
          <w:tr w:rsidR="00CD2EB1" w14:paraId="156A74D3"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tcPr>
              <w:p w14:paraId="1F32AF65" w14:textId="77777777" w:rsidR="00CD2EB1" w:rsidRDefault="001D733D">
                <w:pPr>
                  <w:spacing w:line="276" w:lineRule="auto"/>
                  <w:jc w:val="center"/>
                </w:pPr>
                <w:r>
                  <w:rPr>
                    <w:b/>
                  </w:rPr>
                  <w:t>Materijali za poučavanje i učenje</w:t>
                </w:r>
              </w:p>
            </w:tc>
            <w:tc>
              <w:tcPr>
                <w:tcW w:w="7076" w:type="dxa"/>
                <w:gridSpan w:val="4"/>
                <w:tcBorders>
                  <w:top w:val="single" w:sz="4" w:space="0" w:color="000000"/>
                  <w:left w:val="single" w:sz="4" w:space="0" w:color="000000"/>
                  <w:bottom w:val="single" w:sz="4" w:space="0" w:color="000000"/>
                  <w:right w:val="single" w:sz="4" w:space="0" w:color="000000"/>
                </w:tcBorders>
              </w:tcPr>
              <w:p w14:paraId="767F86FC" w14:textId="77777777" w:rsidR="00CD2EB1" w:rsidRDefault="001D733D">
                <w:pPr>
                  <w:spacing w:line="276" w:lineRule="auto"/>
                </w:pPr>
                <w:r>
                  <w:t>web</w:t>
                </w:r>
              </w:p>
            </w:tc>
          </w:tr>
          <w:tr w:rsidR="00CD2EB1" w14:paraId="17C1EA94"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tcPr>
              <w:p w14:paraId="30107F1F" w14:textId="77777777" w:rsidR="00CD2EB1" w:rsidRDefault="001D733D">
                <w:pPr>
                  <w:spacing w:line="276" w:lineRule="auto"/>
                  <w:jc w:val="center"/>
                  <w:rPr>
                    <w:b/>
                  </w:rPr>
                </w:pPr>
                <w:r>
                  <w:rPr>
                    <w:b/>
                  </w:rPr>
                  <w:t>Potrebna materijalna sredstva</w:t>
                </w:r>
              </w:p>
              <w:p w14:paraId="03E99225" w14:textId="77777777" w:rsidR="00CD2EB1" w:rsidRDefault="001D733D">
                <w:pPr>
                  <w:spacing w:line="276" w:lineRule="auto"/>
                  <w:jc w:val="center"/>
                  <w:rPr>
                    <w:b/>
                  </w:rPr>
                </w:pPr>
                <w:r>
                  <w:rPr>
                    <w:b/>
                  </w:rPr>
                  <w:t>(uključujući troškovnik)</w:t>
                </w:r>
              </w:p>
            </w:tc>
            <w:tc>
              <w:tcPr>
                <w:tcW w:w="7076" w:type="dxa"/>
                <w:gridSpan w:val="4"/>
                <w:tcBorders>
                  <w:top w:val="single" w:sz="4" w:space="0" w:color="000000"/>
                  <w:left w:val="single" w:sz="4" w:space="0" w:color="000000"/>
                  <w:bottom w:val="single" w:sz="4" w:space="0" w:color="000000"/>
                  <w:right w:val="single" w:sz="4" w:space="0" w:color="000000"/>
                </w:tcBorders>
                <w:vAlign w:val="center"/>
              </w:tcPr>
              <w:p w14:paraId="32984CAA" w14:textId="77777777" w:rsidR="00CD2EB1" w:rsidRDefault="001D733D">
                <w:pPr>
                  <w:spacing w:line="276" w:lineRule="auto"/>
                  <w:jc w:val="both"/>
                </w:pPr>
                <w:r>
                  <w:t>Računala za učenike i nastavnika</w:t>
                </w:r>
              </w:p>
            </w:tc>
          </w:tr>
          <w:tr w:rsidR="00CD2EB1" w14:paraId="1A487401"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550FAEC" w14:textId="77777777" w:rsidR="00CD2EB1" w:rsidRDefault="001D733D">
                <w:pPr>
                  <w:spacing w:line="276" w:lineRule="auto"/>
                  <w:jc w:val="center"/>
                  <w:rPr>
                    <w:b/>
                  </w:rPr>
                </w:pPr>
                <w:r>
                  <w:rPr>
                    <w:b/>
                  </w:rPr>
                  <w:t>Strategije učenja</w:t>
                </w:r>
              </w:p>
            </w:tc>
            <w:tc>
              <w:tcPr>
                <w:tcW w:w="7076" w:type="dxa"/>
                <w:gridSpan w:val="4"/>
                <w:tcBorders>
                  <w:top w:val="single" w:sz="4" w:space="0" w:color="000000"/>
                  <w:left w:val="single" w:sz="4" w:space="0" w:color="000000"/>
                  <w:bottom w:val="single" w:sz="4" w:space="0" w:color="000000"/>
                  <w:right w:val="single" w:sz="4" w:space="0" w:color="000000"/>
                </w:tcBorders>
              </w:tcPr>
              <w:p w14:paraId="0EB6EA55" w14:textId="77777777" w:rsidR="00CD2EB1" w:rsidRDefault="001D733D">
                <w:pPr>
                  <w:spacing w:line="276" w:lineRule="auto"/>
                </w:pPr>
                <w:r>
                  <w:t>Pri obradi novog sadržaja radit će se frontalno ili grupno, pri uvježbavanju individualno ili u paru, ovisno o broju učenika u skupini i broju računala i robota, pri ocjenjivanju individualno. Koristit će se verbalne metode, demonstracija i laboratorijska metoda rada.</w:t>
                </w:r>
              </w:p>
            </w:tc>
          </w:tr>
          <w:tr w:rsidR="00CD2EB1" w14:paraId="7BB72F75"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8971BE2" w14:textId="77777777" w:rsidR="00CD2EB1" w:rsidRDefault="001D733D">
                <w:pPr>
                  <w:spacing w:line="276" w:lineRule="auto"/>
                  <w:jc w:val="center"/>
                </w:pPr>
                <w:r>
                  <w:rPr>
                    <w:b/>
                  </w:rPr>
                  <w:t>Očekivani ishodi</w:t>
                </w:r>
              </w:p>
            </w:tc>
            <w:tc>
              <w:tcPr>
                <w:tcW w:w="7076" w:type="dxa"/>
                <w:gridSpan w:val="4"/>
                <w:tcBorders>
                  <w:top w:val="single" w:sz="4" w:space="0" w:color="000000"/>
                  <w:left w:val="single" w:sz="4" w:space="0" w:color="000000"/>
                  <w:bottom w:val="single" w:sz="4" w:space="0" w:color="000000"/>
                  <w:right w:val="single" w:sz="4" w:space="0" w:color="000000"/>
                </w:tcBorders>
                <w:vAlign w:val="center"/>
              </w:tcPr>
              <w:p w14:paraId="08159EEC" w14:textId="77777777" w:rsidR="00CD2EB1" w:rsidRDefault="001D733D">
                <w:pPr>
                  <w:jc w:val="both"/>
                </w:pPr>
                <w:r>
                  <w:t>Na kraju školske godine učenici će moći:</w:t>
                </w:r>
              </w:p>
              <w:p w14:paraId="407E73D7" w14:textId="77777777" w:rsidR="00CD2EB1" w:rsidRDefault="00CD2EB1">
                <w:pPr>
                  <w:jc w:val="both"/>
                </w:pPr>
              </w:p>
              <w:p w14:paraId="4E2ECA1C" w14:textId="77777777" w:rsidR="00CD2EB1" w:rsidRDefault="001D733D">
                <w:pPr>
                  <w:numPr>
                    <w:ilvl w:val="0"/>
                    <w:numId w:val="68"/>
                  </w:numPr>
                  <w:shd w:val="clear" w:color="auto" w:fill="FFFFFF"/>
                  <w:spacing w:after="40" w:line="335" w:lineRule="auto"/>
                  <w:jc w:val="both"/>
                </w:pPr>
                <w:r>
                  <w:rPr>
                    <w:color w:val="231F20"/>
                  </w:rPr>
                  <w:t>koristiti animacije, tranzicije i tablični prikaz za sadržaj na ekranu</w:t>
                </w:r>
              </w:p>
              <w:p w14:paraId="740C6731" w14:textId="77777777" w:rsidR="00CD2EB1" w:rsidRDefault="001D733D">
                <w:pPr>
                  <w:numPr>
                    <w:ilvl w:val="0"/>
                    <w:numId w:val="68"/>
                  </w:numPr>
                  <w:shd w:val="clear" w:color="auto" w:fill="FFFFFF"/>
                  <w:spacing w:after="40" w:line="335" w:lineRule="auto"/>
                  <w:jc w:val="both"/>
                </w:pPr>
                <w:r>
                  <w:rPr>
                    <w:color w:val="231F20"/>
                  </w:rPr>
                  <w:t>koristiti multitasking opcije prilikom izradbe aplikacije</w:t>
                </w:r>
              </w:p>
              <w:p w14:paraId="1ADFA688" w14:textId="77777777" w:rsidR="00CD2EB1" w:rsidRDefault="001D733D">
                <w:pPr>
                  <w:numPr>
                    <w:ilvl w:val="0"/>
                    <w:numId w:val="68"/>
                  </w:numPr>
                  <w:shd w:val="clear" w:color="auto" w:fill="FFFFFF"/>
                  <w:spacing w:after="40" w:line="335" w:lineRule="auto"/>
                  <w:jc w:val="both"/>
                </w:pPr>
                <w:r>
                  <w:rPr>
                    <w:color w:val="231F20"/>
                  </w:rPr>
                  <w:t>upravljati gestama i pokretima uređaja</w:t>
                </w:r>
              </w:p>
              <w:p w14:paraId="11048042" w14:textId="77777777" w:rsidR="00CD2EB1" w:rsidRDefault="001D733D">
                <w:pPr>
                  <w:numPr>
                    <w:ilvl w:val="0"/>
                    <w:numId w:val="68"/>
                  </w:numPr>
                  <w:shd w:val="clear" w:color="auto" w:fill="FFFFFF"/>
                  <w:spacing w:after="40" w:line="335" w:lineRule="auto"/>
                  <w:jc w:val="both"/>
                </w:pPr>
                <w:r>
                  <w:rPr>
                    <w:color w:val="231F20"/>
                  </w:rPr>
                  <w:t>koristiti baze podataka kao spremišta informacija za rad aplikacije</w:t>
                </w:r>
              </w:p>
              <w:p w14:paraId="74B91713" w14:textId="77777777" w:rsidR="00CD2EB1" w:rsidRDefault="001D733D">
                <w:pPr>
                  <w:numPr>
                    <w:ilvl w:val="0"/>
                    <w:numId w:val="68"/>
                  </w:numPr>
                  <w:shd w:val="clear" w:color="auto" w:fill="FFFFFF"/>
                  <w:spacing w:after="40" w:line="335" w:lineRule="auto"/>
                  <w:jc w:val="both"/>
                </w:pPr>
                <w:r>
                  <w:rPr>
                    <w:color w:val="231F20"/>
                  </w:rPr>
                  <w:t>izraditi jednostavnu aplikaciju koja koristi opcije povezivanja s udaljenim poslužiteljem radi razmjene podataka za rad</w:t>
                </w:r>
              </w:p>
            </w:tc>
          </w:tr>
          <w:tr w:rsidR="00CD2EB1" w14:paraId="39853551"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DA48993" w14:textId="77777777" w:rsidR="00CD2EB1" w:rsidRDefault="001D733D">
                <w:pPr>
                  <w:spacing w:line="276" w:lineRule="auto"/>
                  <w:jc w:val="center"/>
                  <w:rPr>
                    <w:b/>
                  </w:rPr>
                </w:pPr>
                <w:r>
                  <w:rPr>
                    <w:b/>
                  </w:rPr>
                  <w:lastRenderedPageBreak/>
                  <w:t>Opis sustava procjenjivanja</w:t>
                </w:r>
              </w:p>
            </w:tc>
            <w:tc>
              <w:tcPr>
                <w:tcW w:w="7076" w:type="dxa"/>
                <w:gridSpan w:val="4"/>
                <w:tcBorders>
                  <w:top w:val="single" w:sz="4" w:space="0" w:color="000000"/>
                  <w:left w:val="single" w:sz="4" w:space="0" w:color="000000"/>
                  <w:bottom w:val="single" w:sz="4" w:space="0" w:color="000000"/>
                  <w:right w:val="single" w:sz="4" w:space="0" w:color="000000"/>
                </w:tcBorders>
              </w:tcPr>
              <w:p w14:paraId="6C3E9FCC" w14:textId="77777777" w:rsidR="00CD2EB1" w:rsidRDefault="001D733D">
                <w:pPr>
                  <w:spacing w:line="276" w:lineRule="auto"/>
                </w:pPr>
                <w:r>
                  <w:t>Ispitna laboratorijska vježba, pisana i usmena provjera znanja.</w:t>
                </w:r>
              </w:p>
            </w:tc>
          </w:tr>
          <w:tr w:rsidR="00CD2EB1" w14:paraId="31149F95"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65B46F5" w14:textId="77777777" w:rsidR="00CD2EB1" w:rsidRDefault="001D733D">
                <w:pPr>
                  <w:spacing w:line="276" w:lineRule="auto"/>
                  <w:jc w:val="center"/>
                  <w:rPr>
                    <w:b/>
                  </w:rPr>
                </w:pPr>
                <w:r>
                  <w:rPr>
                    <w:b/>
                  </w:rPr>
                  <w:t>Evaluacija</w:t>
                </w:r>
              </w:p>
            </w:tc>
            <w:tc>
              <w:tcPr>
                <w:tcW w:w="7076" w:type="dxa"/>
                <w:gridSpan w:val="4"/>
                <w:tcBorders>
                  <w:top w:val="single" w:sz="4" w:space="0" w:color="000000"/>
                  <w:left w:val="single" w:sz="4" w:space="0" w:color="000000"/>
                  <w:bottom w:val="single" w:sz="4" w:space="0" w:color="000000"/>
                  <w:right w:val="single" w:sz="4" w:space="0" w:color="000000"/>
                </w:tcBorders>
              </w:tcPr>
              <w:p w14:paraId="36BDF960" w14:textId="77777777" w:rsidR="00CD2EB1" w:rsidRDefault="001D733D">
                <w:pPr>
                  <w:spacing w:line="276" w:lineRule="auto"/>
                </w:pPr>
                <w:r>
                  <w:t>Anketa za učenike na kraju nastavne godine o njihovom zadovoljstvu nastavom.</w:t>
                </w:r>
              </w:p>
            </w:tc>
          </w:tr>
        </w:tbl>
      </w:sdtContent>
    </w:sdt>
    <w:p w14:paraId="7F3AEA72" w14:textId="77777777" w:rsidR="00CD2EB1" w:rsidRDefault="00CD2EB1">
      <w:pPr>
        <w:rPr>
          <w:color w:val="FF0000"/>
        </w:rPr>
      </w:pPr>
    </w:p>
    <w:p w14:paraId="12411705" w14:textId="77777777" w:rsidR="00CD2EB1" w:rsidRDefault="00CD2EB1">
      <w:pPr>
        <w:rPr>
          <w:color w:val="FF0000"/>
        </w:rPr>
      </w:pPr>
    </w:p>
    <w:tbl>
      <w:tblPr>
        <w:tblStyle w:val="affffffffffffffffffffffffd"/>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1276"/>
        <w:gridCol w:w="1418"/>
        <w:gridCol w:w="2505"/>
        <w:gridCol w:w="2031"/>
      </w:tblGrid>
      <w:tr w:rsidR="00CD2EB1" w14:paraId="7FCC7A43" w14:textId="77777777">
        <w:tc>
          <w:tcPr>
            <w:tcW w:w="2552" w:type="dxa"/>
            <w:tcBorders>
              <w:top w:val="single" w:sz="4" w:space="0" w:color="000000"/>
              <w:left w:val="single" w:sz="4" w:space="0" w:color="000000"/>
              <w:bottom w:val="single" w:sz="4" w:space="0" w:color="000000"/>
              <w:right w:val="single" w:sz="4" w:space="0" w:color="000000"/>
            </w:tcBorders>
            <w:shd w:val="clear" w:color="auto" w:fill="BDD7EE"/>
          </w:tcPr>
          <w:p w14:paraId="661CDB2E" w14:textId="77777777" w:rsidR="00CD2EB1" w:rsidRDefault="001D733D">
            <w:pPr>
              <w:spacing w:line="276" w:lineRule="auto"/>
              <w:jc w:val="center"/>
              <w:rPr>
                <w:b/>
              </w:rPr>
            </w:pPr>
            <w:r>
              <w:rPr>
                <w:b/>
              </w:rPr>
              <w:t xml:space="preserve">Naziv modula ili </w:t>
            </w:r>
          </w:p>
          <w:p w14:paraId="7C114EAC" w14:textId="77777777" w:rsidR="00CD2EB1" w:rsidRDefault="001D733D">
            <w:pPr>
              <w:spacing w:line="276" w:lineRule="auto"/>
              <w:jc w:val="center"/>
            </w:pPr>
            <w:r>
              <w:rPr>
                <w:b/>
              </w:rPr>
              <w:t>skupine ishoda učenja</w:t>
            </w:r>
          </w:p>
        </w:tc>
        <w:tc>
          <w:tcPr>
            <w:tcW w:w="7230" w:type="dxa"/>
            <w:gridSpan w:val="4"/>
            <w:tcBorders>
              <w:top w:val="single" w:sz="4" w:space="0" w:color="000000"/>
              <w:left w:val="single" w:sz="4" w:space="0" w:color="000000"/>
              <w:bottom w:val="single" w:sz="4" w:space="0" w:color="000000"/>
              <w:right w:val="single" w:sz="4" w:space="0" w:color="000000"/>
            </w:tcBorders>
          </w:tcPr>
          <w:p w14:paraId="3F0409F4" w14:textId="77777777" w:rsidR="00CD2EB1" w:rsidRDefault="001D733D">
            <w:pPr>
              <w:spacing w:line="276" w:lineRule="auto"/>
              <w:jc w:val="center"/>
              <w:rPr>
                <w:b/>
              </w:rPr>
            </w:pPr>
            <w:r>
              <w:rPr>
                <w:b/>
              </w:rPr>
              <w:t xml:space="preserve">Digitalna elektronika </w:t>
            </w:r>
          </w:p>
          <w:p w14:paraId="18FEBE05" w14:textId="77777777" w:rsidR="00CD2EB1" w:rsidRDefault="001D733D">
            <w:pPr>
              <w:spacing w:line="276" w:lineRule="auto"/>
              <w:jc w:val="center"/>
              <w:rPr>
                <w:b/>
              </w:rPr>
            </w:pPr>
            <w:r>
              <w:rPr>
                <w:b/>
              </w:rPr>
              <w:t>Maja Maratović Kruljac</w:t>
            </w:r>
          </w:p>
        </w:tc>
      </w:tr>
      <w:tr w:rsidR="00CD2EB1" w14:paraId="5661DB9D" w14:textId="77777777">
        <w:trPr>
          <w:trHeight w:val="579"/>
        </w:trPr>
        <w:tc>
          <w:tcPr>
            <w:tcW w:w="2552" w:type="dxa"/>
            <w:vMerge w:val="restart"/>
            <w:tcBorders>
              <w:top w:val="single" w:sz="4" w:space="0" w:color="000000"/>
              <w:left w:val="single" w:sz="4" w:space="0" w:color="000000"/>
              <w:right w:val="single" w:sz="4" w:space="0" w:color="000000"/>
            </w:tcBorders>
            <w:shd w:val="clear" w:color="auto" w:fill="BDD7EE"/>
            <w:vAlign w:val="center"/>
          </w:tcPr>
          <w:p w14:paraId="627B623C" w14:textId="77777777" w:rsidR="00CD2EB1" w:rsidRDefault="001D733D">
            <w:pPr>
              <w:spacing w:line="276" w:lineRule="auto"/>
              <w:jc w:val="center"/>
              <w:rPr>
                <w:b/>
              </w:rPr>
            </w:pPr>
            <w:r>
              <w:rPr>
                <w:b/>
              </w:rPr>
              <w:t>Cilj</w:t>
            </w:r>
          </w:p>
        </w:tc>
        <w:tc>
          <w:tcPr>
            <w:tcW w:w="1276" w:type="dxa"/>
            <w:tcBorders>
              <w:top w:val="single" w:sz="4" w:space="0" w:color="000000"/>
              <w:left w:val="single" w:sz="4" w:space="0" w:color="000000"/>
              <w:bottom w:val="single" w:sz="4" w:space="0" w:color="000000"/>
              <w:right w:val="single" w:sz="4" w:space="0" w:color="000000"/>
            </w:tcBorders>
            <w:vAlign w:val="center"/>
          </w:tcPr>
          <w:p w14:paraId="3274886A" w14:textId="77777777" w:rsidR="00CD2EB1" w:rsidRDefault="001D733D">
            <w:pPr>
              <w:spacing w:line="276" w:lineRule="auto"/>
              <w:jc w:val="center"/>
              <w:rPr>
                <w:b/>
              </w:rPr>
            </w:pPr>
            <w:r>
              <w:rPr>
                <w:b/>
              </w:rPr>
              <w:t>Opći</w:t>
            </w:r>
          </w:p>
        </w:tc>
        <w:tc>
          <w:tcPr>
            <w:tcW w:w="5954" w:type="dxa"/>
            <w:gridSpan w:val="3"/>
            <w:tcBorders>
              <w:top w:val="single" w:sz="4" w:space="0" w:color="000000"/>
              <w:left w:val="single" w:sz="4" w:space="0" w:color="000000"/>
              <w:bottom w:val="single" w:sz="4" w:space="0" w:color="000000"/>
              <w:right w:val="single" w:sz="4" w:space="0" w:color="000000"/>
            </w:tcBorders>
          </w:tcPr>
          <w:p w14:paraId="3BA22492" w14:textId="77777777" w:rsidR="00CD2EB1" w:rsidRDefault="001D733D">
            <w:pPr>
              <w:spacing w:line="276" w:lineRule="auto"/>
            </w:pPr>
            <w:r>
              <w:t>proširiti znanja iz područja elektronike</w:t>
            </w:r>
          </w:p>
        </w:tc>
      </w:tr>
      <w:tr w:rsidR="00CD2EB1" w14:paraId="7F1E9DB2" w14:textId="77777777">
        <w:trPr>
          <w:trHeight w:val="833"/>
        </w:trPr>
        <w:tc>
          <w:tcPr>
            <w:tcW w:w="2552" w:type="dxa"/>
            <w:vMerge/>
            <w:tcBorders>
              <w:top w:val="single" w:sz="4" w:space="0" w:color="000000"/>
              <w:left w:val="single" w:sz="4" w:space="0" w:color="000000"/>
              <w:right w:val="single" w:sz="4" w:space="0" w:color="000000"/>
            </w:tcBorders>
            <w:shd w:val="clear" w:color="auto" w:fill="BDD7EE"/>
            <w:vAlign w:val="center"/>
          </w:tcPr>
          <w:p w14:paraId="0333096E" w14:textId="77777777" w:rsidR="00CD2EB1" w:rsidRDefault="00CD2EB1">
            <w:pPr>
              <w:widowControl w:val="0"/>
              <w:pBdr>
                <w:top w:val="nil"/>
                <w:left w:val="nil"/>
                <w:bottom w:val="nil"/>
                <w:right w:val="nil"/>
                <w:between w:val="nil"/>
              </w:pBdr>
              <w:spacing w:line="276" w:lineRule="auto"/>
              <w:rPr>
                <w:color w:val="FF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7FD69F2" w14:textId="77777777" w:rsidR="00CD2EB1" w:rsidRDefault="001D733D">
            <w:pPr>
              <w:spacing w:line="276" w:lineRule="auto"/>
              <w:jc w:val="center"/>
              <w:rPr>
                <w:b/>
              </w:rPr>
            </w:pPr>
            <w:r>
              <w:rPr>
                <w:b/>
              </w:rPr>
              <w:t>Specifični</w:t>
            </w:r>
          </w:p>
        </w:tc>
        <w:tc>
          <w:tcPr>
            <w:tcW w:w="5954" w:type="dxa"/>
            <w:gridSpan w:val="3"/>
            <w:tcBorders>
              <w:top w:val="single" w:sz="4" w:space="0" w:color="000000"/>
              <w:left w:val="single" w:sz="4" w:space="0" w:color="000000"/>
              <w:bottom w:val="single" w:sz="4" w:space="0" w:color="000000"/>
              <w:right w:val="single" w:sz="4" w:space="0" w:color="000000"/>
            </w:tcBorders>
            <w:vAlign w:val="center"/>
          </w:tcPr>
          <w:p w14:paraId="2FD65078" w14:textId="77777777" w:rsidR="00CD2EB1" w:rsidRDefault="001D733D">
            <w:r>
              <w:t>opisati načelo rada i primijeniti sklopove digitalne elektronike</w:t>
            </w:r>
          </w:p>
          <w:p w14:paraId="4BD9D71F" w14:textId="77777777" w:rsidR="00CD2EB1" w:rsidRDefault="00CD2EB1">
            <w:pPr>
              <w:spacing w:line="276" w:lineRule="auto"/>
              <w:jc w:val="both"/>
            </w:pPr>
          </w:p>
        </w:tc>
      </w:tr>
      <w:tr w:rsidR="00CD2EB1" w14:paraId="13BDC9BD" w14:textId="77777777">
        <w:tc>
          <w:tcPr>
            <w:tcW w:w="255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494A2E9" w14:textId="77777777" w:rsidR="00CD2EB1" w:rsidRDefault="001D733D">
            <w:pPr>
              <w:spacing w:line="276" w:lineRule="auto"/>
              <w:jc w:val="center"/>
              <w:rPr>
                <w:b/>
              </w:rPr>
            </w:pPr>
            <w:r>
              <w:rPr>
                <w:b/>
              </w:rPr>
              <w:t>Zadaće</w:t>
            </w:r>
          </w:p>
        </w:tc>
        <w:tc>
          <w:tcPr>
            <w:tcW w:w="7230" w:type="dxa"/>
            <w:gridSpan w:val="4"/>
            <w:tcBorders>
              <w:top w:val="single" w:sz="4" w:space="0" w:color="000000"/>
              <w:left w:val="single" w:sz="4" w:space="0" w:color="000000"/>
              <w:bottom w:val="single" w:sz="4" w:space="0" w:color="000000"/>
              <w:right w:val="single" w:sz="4" w:space="0" w:color="000000"/>
            </w:tcBorders>
          </w:tcPr>
          <w:p w14:paraId="653A9830" w14:textId="77777777" w:rsidR="00CD2EB1" w:rsidRDefault="001D733D">
            <w:pPr>
              <w:numPr>
                <w:ilvl w:val="0"/>
                <w:numId w:val="61"/>
              </w:numPr>
              <w:pBdr>
                <w:top w:val="nil"/>
                <w:left w:val="nil"/>
                <w:bottom w:val="nil"/>
                <w:right w:val="nil"/>
                <w:between w:val="nil"/>
              </w:pBdr>
              <w:spacing w:line="360" w:lineRule="auto"/>
            </w:pPr>
            <w:r>
              <w:t>objasniti osnovne karakteristike i vrste digitalnih elektroničkih elemenata i sklopova</w:t>
            </w:r>
          </w:p>
          <w:p w14:paraId="13ED5796" w14:textId="77777777" w:rsidR="00CD2EB1" w:rsidRDefault="001D733D">
            <w:pPr>
              <w:numPr>
                <w:ilvl w:val="0"/>
                <w:numId w:val="61"/>
              </w:numPr>
              <w:pBdr>
                <w:top w:val="nil"/>
                <w:left w:val="nil"/>
                <w:bottom w:val="nil"/>
                <w:right w:val="nil"/>
                <w:between w:val="nil"/>
              </w:pBdr>
              <w:spacing w:line="360" w:lineRule="auto"/>
            </w:pPr>
            <w:r>
              <w:t>izraditi i implementirati digitalni sklop u sustav</w:t>
            </w:r>
          </w:p>
          <w:p w14:paraId="1345C96C" w14:textId="77777777" w:rsidR="00CD2EB1" w:rsidRDefault="001D733D">
            <w:pPr>
              <w:numPr>
                <w:ilvl w:val="0"/>
                <w:numId w:val="61"/>
              </w:numPr>
              <w:pBdr>
                <w:top w:val="nil"/>
                <w:left w:val="nil"/>
                <w:bottom w:val="nil"/>
                <w:right w:val="nil"/>
                <w:between w:val="nil"/>
              </w:pBdr>
              <w:spacing w:line="360" w:lineRule="auto"/>
            </w:pPr>
            <w:r>
              <w:t>mjeriti električne veličine na digitalnom elementu ili sklopu</w:t>
            </w:r>
          </w:p>
          <w:p w14:paraId="774CE2FD" w14:textId="77777777" w:rsidR="00CD2EB1" w:rsidRDefault="001D733D">
            <w:pPr>
              <w:numPr>
                <w:ilvl w:val="0"/>
                <w:numId w:val="61"/>
              </w:numPr>
              <w:pBdr>
                <w:top w:val="nil"/>
                <w:left w:val="nil"/>
                <w:bottom w:val="nil"/>
                <w:right w:val="nil"/>
                <w:between w:val="nil"/>
              </w:pBdr>
              <w:spacing w:line="360" w:lineRule="auto"/>
            </w:pPr>
            <w:r>
              <w:t>zamijeniti neispravni digitalni element i/ili sklop</w:t>
            </w:r>
          </w:p>
          <w:p w14:paraId="5BACEAEF" w14:textId="77777777" w:rsidR="00CD2EB1" w:rsidRDefault="001D733D">
            <w:pPr>
              <w:numPr>
                <w:ilvl w:val="0"/>
                <w:numId w:val="61"/>
              </w:numPr>
              <w:pBdr>
                <w:top w:val="nil"/>
                <w:left w:val="nil"/>
                <w:bottom w:val="nil"/>
                <w:right w:val="nil"/>
                <w:between w:val="nil"/>
              </w:pBdr>
              <w:spacing w:line="276" w:lineRule="auto"/>
            </w:pPr>
            <w:r>
              <w:t>izraditi tehničko tehnološku dokumentaciju</w:t>
            </w:r>
          </w:p>
        </w:tc>
      </w:tr>
      <w:tr w:rsidR="00CD2EB1" w14:paraId="2F8DF9AC" w14:textId="77777777">
        <w:tc>
          <w:tcPr>
            <w:tcW w:w="2552" w:type="dxa"/>
            <w:tcBorders>
              <w:top w:val="single" w:sz="4" w:space="0" w:color="000000"/>
              <w:left w:val="single" w:sz="4" w:space="0" w:color="000000"/>
              <w:bottom w:val="single" w:sz="4" w:space="0" w:color="000000"/>
              <w:right w:val="single" w:sz="4" w:space="0" w:color="000000"/>
            </w:tcBorders>
            <w:shd w:val="clear" w:color="auto" w:fill="BDD7EE"/>
          </w:tcPr>
          <w:p w14:paraId="72F11540" w14:textId="77777777" w:rsidR="00CD2EB1" w:rsidRDefault="001D733D">
            <w:pPr>
              <w:spacing w:line="276" w:lineRule="auto"/>
              <w:jc w:val="center"/>
            </w:pPr>
            <w:r>
              <w:rPr>
                <w:b/>
              </w:rPr>
              <w:t>Ciljna skupina</w:t>
            </w:r>
          </w:p>
        </w:tc>
        <w:tc>
          <w:tcPr>
            <w:tcW w:w="7230" w:type="dxa"/>
            <w:gridSpan w:val="4"/>
            <w:tcBorders>
              <w:top w:val="single" w:sz="4" w:space="0" w:color="000000"/>
              <w:left w:val="single" w:sz="4" w:space="0" w:color="000000"/>
              <w:bottom w:val="single" w:sz="4" w:space="0" w:color="000000"/>
              <w:right w:val="single" w:sz="4" w:space="0" w:color="000000"/>
            </w:tcBorders>
          </w:tcPr>
          <w:p w14:paraId="25C91DEE" w14:textId="77777777" w:rsidR="00CD2EB1" w:rsidRDefault="001D733D">
            <w:pPr>
              <w:spacing w:line="276" w:lineRule="auto"/>
            </w:pPr>
            <w:r>
              <w:t>Učenici 3.D razreda, smjer elektrotehničar</w:t>
            </w:r>
          </w:p>
        </w:tc>
      </w:tr>
      <w:tr w:rsidR="00CD2EB1" w14:paraId="70B4910D" w14:textId="77777777">
        <w:tc>
          <w:tcPr>
            <w:tcW w:w="255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4AFF686" w14:textId="77777777" w:rsidR="00CD2EB1" w:rsidRDefault="001D733D">
            <w:pPr>
              <w:spacing w:line="276" w:lineRule="auto"/>
              <w:jc w:val="center"/>
              <w:rPr>
                <w:b/>
              </w:rPr>
            </w:pPr>
            <w:r>
              <w:rPr>
                <w:b/>
              </w:rPr>
              <w:t>Vrijeme trajanja</w:t>
            </w:r>
          </w:p>
        </w:tc>
        <w:tc>
          <w:tcPr>
            <w:tcW w:w="7230" w:type="dxa"/>
            <w:gridSpan w:val="4"/>
            <w:tcBorders>
              <w:top w:val="single" w:sz="4" w:space="0" w:color="000000"/>
              <w:left w:val="single" w:sz="4" w:space="0" w:color="000000"/>
              <w:bottom w:val="single" w:sz="4" w:space="0" w:color="000000"/>
              <w:right w:val="single" w:sz="4" w:space="0" w:color="000000"/>
            </w:tcBorders>
          </w:tcPr>
          <w:p w14:paraId="1D9177FB" w14:textId="77777777" w:rsidR="00CD2EB1" w:rsidRDefault="001D733D">
            <w:pPr>
              <w:spacing w:line="276" w:lineRule="auto"/>
            </w:pPr>
            <w:r>
              <w:t>Tijekom nastavne godine, 35 sati po učeniku (70 sati za nastavnika jer se odražava u obliku vježbi s pola razreda)</w:t>
            </w:r>
          </w:p>
        </w:tc>
      </w:tr>
      <w:tr w:rsidR="00CD2EB1" w14:paraId="044ACE23" w14:textId="77777777">
        <w:trPr>
          <w:trHeight w:val="191"/>
        </w:trPr>
        <w:tc>
          <w:tcPr>
            <w:tcW w:w="2552" w:type="dxa"/>
            <w:vMerge w:val="restart"/>
            <w:tcBorders>
              <w:top w:val="single" w:sz="4" w:space="0" w:color="000000"/>
              <w:left w:val="single" w:sz="4" w:space="0" w:color="000000"/>
              <w:right w:val="single" w:sz="4" w:space="0" w:color="000000"/>
            </w:tcBorders>
            <w:shd w:val="clear" w:color="auto" w:fill="BDD7EE"/>
            <w:vAlign w:val="center"/>
          </w:tcPr>
          <w:p w14:paraId="5A2D9AC1" w14:textId="77777777" w:rsidR="00CD2EB1" w:rsidRDefault="001D733D">
            <w:pPr>
              <w:spacing w:line="276" w:lineRule="auto"/>
              <w:jc w:val="center"/>
              <w:rPr>
                <w:b/>
              </w:rPr>
            </w:pPr>
            <w:r>
              <w:rPr>
                <w:b/>
              </w:rPr>
              <w:t>Plan i program po koracima</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2296C1D8" w14:textId="77777777" w:rsidR="00CD2EB1" w:rsidRDefault="001D733D">
            <w:pPr>
              <w:spacing w:line="276" w:lineRule="auto"/>
              <w:jc w:val="center"/>
              <w:rPr>
                <w:b/>
              </w:rPr>
            </w:pPr>
            <w:r>
              <w:rPr>
                <w:b/>
              </w:rPr>
              <w:t>Mjesec</w:t>
            </w:r>
          </w:p>
        </w:tc>
        <w:tc>
          <w:tcPr>
            <w:tcW w:w="25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C974C3F" w14:textId="77777777" w:rsidR="00CD2EB1" w:rsidRDefault="001D733D">
            <w:pPr>
              <w:spacing w:line="276" w:lineRule="auto"/>
              <w:jc w:val="center"/>
              <w:rPr>
                <w:b/>
              </w:rPr>
            </w:pPr>
            <w:r>
              <w:rPr>
                <w:b/>
              </w:rPr>
              <w:t>Tema</w:t>
            </w:r>
          </w:p>
        </w:tc>
        <w:tc>
          <w:tcPr>
            <w:tcW w:w="2031"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354B906" w14:textId="77777777" w:rsidR="00CD2EB1" w:rsidRDefault="001D733D">
            <w:pPr>
              <w:spacing w:line="276" w:lineRule="auto"/>
              <w:jc w:val="center"/>
              <w:rPr>
                <w:b/>
              </w:rPr>
            </w:pPr>
            <w:r>
              <w:rPr>
                <w:b/>
              </w:rPr>
              <w:t>Predavač</w:t>
            </w:r>
          </w:p>
        </w:tc>
      </w:tr>
      <w:tr w:rsidR="00CD2EB1" w14:paraId="69C4D230" w14:textId="77777777">
        <w:trPr>
          <w:trHeight w:val="150"/>
        </w:trPr>
        <w:tc>
          <w:tcPr>
            <w:tcW w:w="2552" w:type="dxa"/>
            <w:vMerge/>
            <w:tcBorders>
              <w:top w:val="single" w:sz="4" w:space="0" w:color="000000"/>
              <w:left w:val="single" w:sz="4" w:space="0" w:color="000000"/>
              <w:right w:val="single" w:sz="4" w:space="0" w:color="000000"/>
            </w:tcBorders>
            <w:shd w:val="clear" w:color="auto" w:fill="BDD7EE"/>
            <w:vAlign w:val="center"/>
          </w:tcPr>
          <w:p w14:paraId="44D2B59C" w14:textId="77777777" w:rsidR="00CD2EB1" w:rsidRDefault="00CD2EB1">
            <w:pPr>
              <w:widowControl w:val="0"/>
              <w:pBdr>
                <w:top w:val="nil"/>
                <w:left w:val="nil"/>
                <w:bottom w:val="nil"/>
                <w:right w:val="nil"/>
                <w:between w:val="nil"/>
              </w:pBdr>
              <w:spacing w:line="276" w:lineRule="auto"/>
              <w:rPr>
                <w:b/>
                <w:color w:val="FF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28DF18B" w14:textId="77777777" w:rsidR="00CD2EB1" w:rsidRDefault="001D733D">
            <w:pPr>
              <w:spacing w:line="276" w:lineRule="auto"/>
              <w:jc w:val="center"/>
              <w:rPr>
                <w:b/>
              </w:rPr>
            </w:pPr>
            <w:r>
              <w:rPr>
                <w:b/>
              </w:rPr>
              <w:t>Rujan</w:t>
            </w:r>
          </w:p>
        </w:tc>
        <w:tc>
          <w:tcPr>
            <w:tcW w:w="2505" w:type="dxa"/>
            <w:tcBorders>
              <w:top w:val="single" w:sz="4" w:space="0" w:color="000000"/>
              <w:left w:val="single" w:sz="4" w:space="0" w:color="000000"/>
              <w:bottom w:val="single" w:sz="4" w:space="0" w:color="000000"/>
              <w:right w:val="single" w:sz="4" w:space="0" w:color="000000"/>
            </w:tcBorders>
            <w:vAlign w:val="center"/>
          </w:tcPr>
          <w:p w14:paraId="7A785375" w14:textId="77777777" w:rsidR="00CD2EB1" w:rsidRDefault="001D733D">
            <w:pPr>
              <w:spacing w:line="276" w:lineRule="auto"/>
              <w:jc w:val="center"/>
            </w:pPr>
            <w:r>
              <w:t>Osnovni digitalni sklopovi</w:t>
            </w:r>
          </w:p>
        </w:tc>
        <w:tc>
          <w:tcPr>
            <w:tcW w:w="2031" w:type="dxa"/>
            <w:tcBorders>
              <w:top w:val="single" w:sz="4" w:space="0" w:color="000000"/>
              <w:left w:val="single" w:sz="4" w:space="0" w:color="000000"/>
              <w:bottom w:val="single" w:sz="4" w:space="0" w:color="000000"/>
              <w:right w:val="single" w:sz="4" w:space="0" w:color="000000"/>
            </w:tcBorders>
            <w:vAlign w:val="center"/>
          </w:tcPr>
          <w:p w14:paraId="7526BA45" w14:textId="77777777" w:rsidR="00CD2EB1" w:rsidRDefault="001D733D">
            <w:pPr>
              <w:spacing w:line="276" w:lineRule="auto"/>
              <w:jc w:val="center"/>
            </w:pPr>
            <w:r>
              <w:t>Maja M. Kruljac</w:t>
            </w:r>
          </w:p>
        </w:tc>
      </w:tr>
      <w:tr w:rsidR="00CD2EB1" w14:paraId="6177CDF0" w14:textId="77777777">
        <w:trPr>
          <w:trHeight w:val="162"/>
        </w:trPr>
        <w:tc>
          <w:tcPr>
            <w:tcW w:w="2552" w:type="dxa"/>
            <w:vMerge/>
            <w:tcBorders>
              <w:top w:val="single" w:sz="4" w:space="0" w:color="000000"/>
              <w:left w:val="single" w:sz="4" w:space="0" w:color="000000"/>
              <w:right w:val="single" w:sz="4" w:space="0" w:color="000000"/>
            </w:tcBorders>
            <w:shd w:val="clear" w:color="auto" w:fill="BDD7EE"/>
            <w:vAlign w:val="center"/>
          </w:tcPr>
          <w:p w14:paraId="3EC075A5" w14:textId="77777777" w:rsidR="00CD2EB1" w:rsidRDefault="00CD2EB1">
            <w:pPr>
              <w:widowControl w:val="0"/>
              <w:pBdr>
                <w:top w:val="nil"/>
                <w:left w:val="nil"/>
                <w:bottom w:val="nil"/>
                <w:right w:val="nil"/>
                <w:between w:val="nil"/>
              </w:pBdr>
              <w:spacing w:line="276" w:lineRule="auto"/>
              <w:rPr>
                <w:color w:val="FF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86E1E98" w14:textId="77777777" w:rsidR="00CD2EB1" w:rsidRDefault="001D733D">
            <w:pPr>
              <w:spacing w:line="276" w:lineRule="auto"/>
              <w:jc w:val="center"/>
              <w:rPr>
                <w:b/>
              </w:rPr>
            </w:pPr>
            <w:r>
              <w:rPr>
                <w:b/>
              </w:rPr>
              <w:t>Listopad</w:t>
            </w:r>
          </w:p>
        </w:tc>
        <w:tc>
          <w:tcPr>
            <w:tcW w:w="2505" w:type="dxa"/>
            <w:tcBorders>
              <w:top w:val="single" w:sz="4" w:space="0" w:color="000000"/>
              <w:left w:val="single" w:sz="4" w:space="0" w:color="000000"/>
              <w:bottom w:val="single" w:sz="4" w:space="0" w:color="000000"/>
              <w:right w:val="single" w:sz="4" w:space="0" w:color="000000"/>
            </w:tcBorders>
            <w:vAlign w:val="center"/>
          </w:tcPr>
          <w:p w14:paraId="33989D63" w14:textId="77777777" w:rsidR="00CD2EB1" w:rsidRDefault="001D733D">
            <w:pPr>
              <w:spacing w:line="276" w:lineRule="auto"/>
              <w:jc w:val="center"/>
            </w:pPr>
            <w:r>
              <w:t>Osnovni digitalni sklopovi</w:t>
            </w:r>
          </w:p>
        </w:tc>
        <w:tc>
          <w:tcPr>
            <w:tcW w:w="2031" w:type="dxa"/>
            <w:tcBorders>
              <w:top w:val="single" w:sz="4" w:space="0" w:color="000000"/>
              <w:left w:val="single" w:sz="4" w:space="0" w:color="000000"/>
              <w:bottom w:val="single" w:sz="4" w:space="0" w:color="000000"/>
              <w:right w:val="single" w:sz="4" w:space="0" w:color="000000"/>
            </w:tcBorders>
            <w:vAlign w:val="center"/>
          </w:tcPr>
          <w:p w14:paraId="00DAB5A9" w14:textId="77777777" w:rsidR="00CD2EB1" w:rsidRDefault="001D733D">
            <w:pPr>
              <w:spacing w:line="276" w:lineRule="auto"/>
              <w:jc w:val="center"/>
            </w:pPr>
            <w:r>
              <w:t>Maja M. Kruljac</w:t>
            </w:r>
          </w:p>
        </w:tc>
      </w:tr>
      <w:tr w:rsidR="00CD2EB1" w14:paraId="6990DCE6" w14:textId="77777777">
        <w:trPr>
          <w:trHeight w:val="150"/>
        </w:trPr>
        <w:tc>
          <w:tcPr>
            <w:tcW w:w="2552" w:type="dxa"/>
            <w:vMerge/>
            <w:tcBorders>
              <w:top w:val="single" w:sz="4" w:space="0" w:color="000000"/>
              <w:left w:val="single" w:sz="4" w:space="0" w:color="000000"/>
              <w:right w:val="single" w:sz="4" w:space="0" w:color="000000"/>
            </w:tcBorders>
            <w:shd w:val="clear" w:color="auto" w:fill="BDD7EE"/>
            <w:vAlign w:val="center"/>
          </w:tcPr>
          <w:p w14:paraId="4C245D35" w14:textId="77777777" w:rsidR="00CD2EB1" w:rsidRDefault="00CD2EB1">
            <w:pPr>
              <w:widowControl w:val="0"/>
              <w:pBdr>
                <w:top w:val="nil"/>
                <w:left w:val="nil"/>
                <w:bottom w:val="nil"/>
                <w:right w:val="nil"/>
                <w:between w:val="nil"/>
              </w:pBdr>
              <w:spacing w:line="276" w:lineRule="auto"/>
              <w:rPr>
                <w:color w:val="FF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A18AA93" w14:textId="77777777" w:rsidR="00CD2EB1" w:rsidRDefault="001D733D">
            <w:pPr>
              <w:spacing w:line="276" w:lineRule="auto"/>
              <w:jc w:val="center"/>
              <w:rPr>
                <w:b/>
              </w:rPr>
            </w:pPr>
            <w:r>
              <w:rPr>
                <w:b/>
              </w:rPr>
              <w:t>Studeni</w:t>
            </w:r>
          </w:p>
        </w:tc>
        <w:tc>
          <w:tcPr>
            <w:tcW w:w="2505" w:type="dxa"/>
            <w:tcBorders>
              <w:top w:val="single" w:sz="4" w:space="0" w:color="000000"/>
              <w:left w:val="single" w:sz="4" w:space="0" w:color="000000"/>
              <w:bottom w:val="single" w:sz="4" w:space="0" w:color="000000"/>
              <w:right w:val="single" w:sz="4" w:space="0" w:color="000000"/>
            </w:tcBorders>
            <w:vAlign w:val="center"/>
          </w:tcPr>
          <w:p w14:paraId="0F548799" w14:textId="77777777" w:rsidR="00CD2EB1" w:rsidRDefault="001D733D">
            <w:pPr>
              <w:spacing w:line="276" w:lineRule="auto"/>
              <w:jc w:val="center"/>
            </w:pPr>
            <w:r>
              <w:t>Složeni logički sklopovi</w:t>
            </w:r>
          </w:p>
        </w:tc>
        <w:tc>
          <w:tcPr>
            <w:tcW w:w="2031" w:type="dxa"/>
            <w:tcBorders>
              <w:top w:val="single" w:sz="4" w:space="0" w:color="000000"/>
              <w:left w:val="single" w:sz="4" w:space="0" w:color="000000"/>
              <w:bottom w:val="single" w:sz="4" w:space="0" w:color="000000"/>
              <w:right w:val="single" w:sz="4" w:space="0" w:color="000000"/>
            </w:tcBorders>
            <w:vAlign w:val="center"/>
          </w:tcPr>
          <w:p w14:paraId="38E2A2EB" w14:textId="77777777" w:rsidR="00CD2EB1" w:rsidRDefault="001D733D">
            <w:pPr>
              <w:spacing w:line="276" w:lineRule="auto"/>
              <w:jc w:val="center"/>
            </w:pPr>
            <w:r>
              <w:t>Maja M. Kruljac</w:t>
            </w:r>
          </w:p>
        </w:tc>
      </w:tr>
      <w:tr w:rsidR="00CD2EB1" w14:paraId="72392684" w14:textId="77777777">
        <w:trPr>
          <w:trHeight w:val="175"/>
        </w:trPr>
        <w:tc>
          <w:tcPr>
            <w:tcW w:w="2552" w:type="dxa"/>
            <w:vMerge/>
            <w:tcBorders>
              <w:top w:val="single" w:sz="4" w:space="0" w:color="000000"/>
              <w:left w:val="single" w:sz="4" w:space="0" w:color="000000"/>
              <w:right w:val="single" w:sz="4" w:space="0" w:color="000000"/>
            </w:tcBorders>
            <w:shd w:val="clear" w:color="auto" w:fill="BDD7EE"/>
            <w:vAlign w:val="center"/>
          </w:tcPr>
          <w:p w14:paraId="757740FD" w14:textId="77777777" w:rsidR="00CD2EB1" w:rsidRDefault="00CD2EB1">
            <w:pPr>
              <w:widowControl w:val="0"/>
              <w:pBdr>
                <w:top w:val="nil"/>
                <w:left w:val="nil"/>
                <w:bottom w:val="nil"/>
                <w:right w:val="nil"/>
                <w:between w:val="nil"/>
              </w:pBdr>
              <w:spacing w:line="276" w:lineRule="auto"/>
              <w:rPr>
                <w:color w:val="FF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B051727" w14:textId="77777777" w:rsidR="00CD2EB1" w:rsidRDefault="001D733D">
            <w:pPr>
              <w:spacing w:line="276" w:lineRule="auto"/>
              <w:jc w:val="center"/>
              <w:rPr>
                <w:b/>
              </w:rPr>
            </w:pPr>
            <w:r>
              <w:rPr>
                <w:b/>
              </w:rPr>
              <w:t>Prosinac</w:t>
            </w:r>
          </w:p>
        </w:tc>
        <w:tc>
          <w:tcPr>
            <w:tcW w:w="2505" w:type="dxa"/>
            <w:tcBorders>
              <w:top w:val="single" w:sz="4" w:space="0" w:color="000000"/>
              <w:left w:val="single" w:sz="4" w:space="0" w:color="000000"/>
              <w:bottom w:val="single" w:sz="4" w:space="0" w:color="000000"/>
              <w:right w:val="single" w:sz="4" w:space="0" w:color="000000"/>
            </w:tcBorders>
            <w:vAlign w:val="center"/>
          </w:tcPr>
          <w:p w14:paraId="0D562D14" w14:textId="77777777" w:rsidR="00CD2EB1" w:rsidRDefault="001D733D">
            <w:pPr>
              <w:spacing w:line="276" w:lineRule="auto"/>
              <w:jc w:val="center"/>
            </w:pPr>
            <w:r>
              <w:t>Složeni logički sklopovi</w:t>
            </w:r>
          </w:p>
        </w:tc>
        <w:tc>
          <w:tcPr>
            <w:tcW w:w="2031" w:type="dxa"/>
            <w:tcBorders>
              <w:top w:val="single" w:sz="4" w:space="0" w:color="000000"/>
              <w:left w:val="single" w:sz="4" w:space="0" w:color="000000"/>
              <w:bottom w:val="single" w:sz="4" w:space="0" w:color="000000"/>
              <w:right w:val="single" w:sz="4" w:space="0" w:color="000000"/>
            </w:tcBorders>
            <w:vAlign w:val="center"/>
          </w:tcPr>
          <w:p w14:paraId="3E0C201F" w14:textId="77777777" w:rsidR="00CD2EB1" w:rsidRDefault="001D733D">
            <w:pPr>
              <w:spacing w:line="276" w:lineRule="auto"/>
              <w:jc w:val="center"/>
            </w:pPr>
            <w:r>
              <w:t>Maja M. Kruljac</w:t>
            </w:r>
          </w:p>
        </w:tc>
      </w:tr>
      <w:tr w:rsidR="00CD2EB1" w14:paraId="4F990804" w14:textId="77777777">
        <w:trPr>
          <w:trHeight w:val="99"/>
        </w:trPr>
        <w:tc>
          <w:tcPr>
            <w:tcW w:w="2552" w:type="dxa"/>
            <w:vMerge/>
            <w:tcBorders>
              <w:top w:val="single" w:sz="4" w:space="0" w:color="000000"/>
              <w:left w:val="single" w:sz="4" w:space="0" w:color="000000"/>
              <w:right w:val="single" w:sz="4" w:space="0" w:color="000000"/>
            </w:tcBorders>
            <w:shd w:val="clear" w:color="auto" w:fill="BDD7EE"/>
            <w:vAlign w:val="center"/>
          </w:tcPr>
          <w:p w14:paraId="15878D51" w14:textId="77777777" w:rsidR="00CD2EB1" w:rsidRDefault="00CD2EB1">
            <w:pPr>
              <w:widowControl w:val="0"/>
              <w:pBdr>
                <w:top w:val="nil"/>
                <w:left w:val="nil"/>
                <w:bottom w:val="nil"/>
                <w:right w:val="nil"/>
                <w:between w:val="nil"/>
              </w:pBdr>
              <w:spacing w:line="276" w:lineRule="auto"/>
              <w:rPr>
                <w:color w:val="FF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C451D8B" w14:textId="77777777" w:rsidR="00CD2EB1" w:rsidRDefault="001D733D">
            <w:pPr>
              <w:spacing w:line="276" w:lineRule="auto"/>
              <w:jc w:val="center"/>
              <w:rPr>
                <w:b/>
              </w:rPr>
            </w:pPr>
            <w:r>
              <w:rPr>
                <w:b/>
              </w:rPr>
              <w:t>Siječanj</w:t>
            </w:r>
          </w:p>
        </w:tc>
        <w:tc>
          <w:tcPr>
            <w:tcW w:w="2505" w:type="dxa"/>
            <w:tcBorders>
              <w:top w:val="single" w:sz="4" w:space="0" w:color="000000"/>
              <w:left w:val="single" w:sz="4" w:space="0" w:color="000000"/>
              <w:bottom w:val="single" w:sz="4" w:space="0" w:color="000000"/>
              <w:right w:val="single" w:sz="4" w:space="0" w:color="000000"/>
            </w:tcBorders>
            <w:vAlign w:val="center"/>
          </w:tcPr>
          <w:p w14:paraId="528B0B0D" w14:textId="77777777" w:rsidR="00CD2EB1" w:rsidRDefault="001D733D">
            <w:pPr>
              <w:spacing w:line="276" w:lineRule="auto"/>
              <w:jc w:val="center"/>
            </w:pPr>
            <w:r>
              <w:t>Multivibratori</w:t>
            </w:r>
          </w:p>
        </w:tc>
        <w:tc>
          <w:tcPr>
            <w:tcW w:w="2031" w:type="dxa"/>
            <w:tcBorders>
              <w:top w:val="single" w:sz="4" w:space="0" w:color="000000"/>
              <w:left w:val="single" w:sz="4" w:space="0" w:color="000000"/>
              <w:bottom w:val="single" w:sz="4" w:space="0" w:color="000000"/>
              <w:right w:val="single" w:sz="4" w:space="0" w:color="000000"/>
            </w:tcBorders>
            <w:vAlign w:val="center"/>
          </w:tcPr>
          <w:p w14:paraId="3B33DC59" w14:textId="77777777" w:rsidR="00CD2EB1" w:rsidRDefault="001D733D">
            <w:pPr>
              <w:spacing w:line="276" w:lineRule="auto"/>
              <w:jc w:val="center"/>
            </w:pPr>
            <w:r>
              <w:t>Maja M. Kruljac</w:t>
            </w:r>
          </w:p>
        </w:tc>
      </w:tr>
      <w:tr w:rsidR="00CD2EB1" w14:paraId="3D3F0BE8" w14:textId="77777777">
        <w:trPr>
          <w:trHeight w:val="138"/>
        </w:trPr>
        <w:tc>
          <w:tcPr>
            <w:tcW w:w="2552" w:type="dxa"/>
            <w:vMerge/>
            <w:tcBorders>
              <w:top w:val="single" w:sz="4" w:space="0" w:color="000000"/>
              <w:left w:val="single" w:sz="4" w:space="0" w:color="000000"/>
              <w:right w:val="single" w:sz="4" w:space="0" w:color="000000"/>
            </w:tcBorders>
            <w:shd w:val="clear" w:color="auto" w:fill="BDD7EE"/>
            <w:vAlign w:val="center"/>
          </w:tcPr>
          <w:p w14:paraId="3CD55872" w14:textId="77777777" w:rsidR="00CD2EB1" w:rsidRDefault="00CD2EB1">
            <w:pPr>
              <w:widowControl w:val="0"/>
              <w:pBdr>
                <w:top w:val="nil"/>
                <w:left w:val="nil"/>
                <w:bottom w:val="nil"/>
                <w:right w:val="nil"/>
                <w:between w:val="nil"/>
              </w:pBdr>
              <w:spacing w:line="276" w:lineRule="auto"/>
              <w:rPr>
                <w:color w:val="FF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AEE2D5" w14:textId="77777777" w:rsidR="00CD2EB1" w:rsidRDefault="001D733D">
            <w:pPr>
              <w:spacing w:line="276" w:lineRule="auto"/>
              <w:jc w:val="center"/>
              <w:rPr>
                <w:b/>
              </w:rPr>
            </w:pPr>
            <w:r>
              <w:rPr>
                <w:b/>
              </w:rPr>
              <w:t>Veljača</w:t>
            </w:r>
          </w:p>
        </w:tc>
        <w:tc>
          <w:tcPr>
            <w:tcW w:w="2505" w:type="dxa"/>
            <w:tcBorders>
              <w:top w:val="single" w:sz="4" w:space="0" w:color="000000"/>
              <w:left w:val="single" w:sz="4" w:space="0" w:color="000000"/>
              <w:bottom w:val="single" w:sz="4" w:space="0" w:color="000000"/>
              <w:right w:val="single" w:sz="4" w:space="0" w:color="000000"/>
            </w:tcBorders>
            <w:vAlign w:val="center"/>
          </w:tcPr>
          <w:p w14:paraId="5340E1EA" w14:textId="77777777" w:rsidR="00CD2EB1" w:rsidRDefault="001D733D">
            <w:pPr>
              <w:spacing w:line="276" w:lineRule="auto"/>
              <w:jc w:val="center"/>
            </w:pPr>
            <w:r>
              <w:t>Multivibratori</w:t>
            </w:r>
          </w:p>
        </w:tc>
        <w:tc>
          <w:tcPr>
            <w:tcW w:w="2031" w:type="dxa"/>
            <w:tcBorders>
              <w:top w:val="single" w:sz="4" w:space="0" w:color="000000"/>
              <w:left w:val="single" w:sz="4" w:space="0" w:color="000000"/>
              <w:bottom w:val="single" w:sz="4" w:space="0" w:color="000000"/>
              <w:right w:val="single" w:sz="4" w:space="0" w:color="000000"/>
            </w:tcBorders>
            <w:vAlign w:val="center"/>
          </w:tcPr>
          <w:p w14:paraId="7B27B45B" w14:textId="77777777" w:rsidR="00CD2EB1" w:rsidRDefault="001D733D">
            <w:pPr>
              <w:spacing w:line="276" w:lineRule="auto"/>
              <w:jc w:val="center"/>
            </w:pPr>
            <w:r>
              <w:t>Maja M. Kruljac</w:t>
            </w:r>
          </w:p>
        </w:tc>
      </w:tr>
      <w:tr w:rsidR="00CD2EB1" w14:paraId="5BF9ED99" w14:textId="77777777">
        <w:trPr>
          <w:trHeight w:val="200"/>
        </w:trPr>
        <w:tc>
          <w:tcPr>
            <w:tcW w:w="2552" w:type="dxa"/>
            <w:vMerge/>
            <w:tcBorders>
              <w:top w:val="single" w:sz="4" w:space="0" w:color="000000"/>
              <w:left w:val="single" w:sz="4" w:space="0" w:color="000000"/>
              <w:right w:val="single" w:sz="4" w:space="0" w:color="000000"/>
            </w:tcBorders>
            <w:shd w:val="clear" w:color="auto" w:fill="BDD7EE"/>
            <w:vAlign w:val="center"/>
          </w:tcPr>
          <w:p w14:paraId="36B89F12" w14:textId="77777777" w:rsidR="00CD2EB1" w:rsidRDefault="00CD2EB1">
            <w:pPr>
              <w:widowControl w:val="0"/>
              <w:pBdr>
                <w:top w:val="nil"/>
                <w:left w:val="nil"/>
                <w:bottom w:val="nil"/>
                <w:right w:val="nil"/>
                <w:between w:val="nil"/>
              </w:pBdr>
              <w:spacing w:line="276" w:lineRule="auto"/>
              <w:rPr>
                <w:color w:val="FF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3BB3C92" w14:textId="77777777" w:rsidR="00CD2EB1" w:rsidRDefault="001D733D">
            <w:pPr>
              <w:spacing w:line="276" w:lineRule="auto"/>
              <w:jc w:val="center"/>
              <w:rPr>
                <w:b/>
              </w:rPr>
            </w:pPr>
            <w:r>
              <w:rPr>
                <w:b/>
              </w:rPr>
              <w:t>Ožujak</w:t>
            </w:r>
          </w:p>
        </w:tc>
        <w:tc>
          <w:tcPr>
            <w:tcW w:w="2505" w:type="dxa"/>
            <w:tcBorders>
              <w:top w:val="single" w:sz="4" w:space="0" w:color="000000"/>
              <w:left w:val="single" w:sz="4" w:space="0" w:color="000000"/>
              <w:bottom w:val="single" w:sz="4" w:space="0" w:color="000000"/>
              <w:right w:val="single" w:sz="4" w:space="0" w:color="000000"/>
            </w:tcBorders>
            <w:vAlign w:val="center"/>
          </w:tcPr>
          <w:p w14:paraId="210F8E60" w14:textId="77777777" w:rsidR="00CD2EB1" w:rsidRDefault="001D733D">
            <w:pPr>
              <w:spacing w:line="276" w:lineRule="auto"/>
              <w:jc w:val="center"/>
            </w:pPr>
            <w:r>
              <w:t>Registri, memorije i brojila</w:t>
            </w:r>
          </w:p>
        </w:tc>
        <w:tc>
          <w:tcPr>
            <w:tcW w:w="2031" w:type="dxa"/>
            <w:tcBorders>
              <w:top w:val="single" w:sz="4" w:space="0" w:color="000000"/>
              <w:left w:val="single" w:sz="4" w:space="0" w:color="000000"/>
              <w:bottom w:val="single" w:sz="4" w:space="0" w:color="000000"/>
              <w:right w:val="single" w:sz="4" w:space="0" w:color="000000"/>
            </w:tcBorders>
            <w:vAlign w:val="center"/>
          </w:tcPr>
          <w:p w14:paraId="6CD5AA7A" w14:textId="77777777" w:rsidR="00CD2EB1" w:rsidRDefault="001D733D">
            <w:pPr>
              <w:spacing w:line="276" w:lineRule="auto"/>
              <w:jc w:val="center"/>
            </w:pPr>
            <w:r>
              <w:t>Maja M. Kruljac</w:t>
            </w:r>
          </w:p>
        </w:tc>
      </w:tr>
      <w:tr w:rsidR="00CD2EB1" w14:paraId="2D16108B" w14:textId="77777777">
        <w:trPr>
          <w:trHeight w:val="275"/>
        </w:trPr>
        <w:tc>
          <w:tcPr>
            <w:tcW w:w="2552" w:type="dxa"/>
            <w:vMerge/>
            <w:tcBorders>
              <w:top w:val="single" w:sz="4" w:space="0" w:color="000000"/>
              <w:left w:val="single" w:sz="4" w:space="0" w:color="000000"/>
              <w:right w:val="single" w:sz="4" w:space="0" w:color="000000"/>
            </w:tcBorders>
            <w:shd w:val="clear" w:color="auto" w:fill="BDD7EE"/>
            <w:vAlign w:val="center"/>
          </w:tcPr>
          <w:p w14:paraId="1E1CFA59" w14:textId="77777777" w:rsidR="00CD2EB1" w:rsidRDefault="00CD2EB1">
            <w:pPr>
              <w:widowControl w:val="0"/>
              <w:pBdr>
                <w:top w:val="nil"/>
                <w:left w:val="nil"/>
                <w:bottom w:val="nil"/>
                <w:right w:val="nil"/>
                <w:between w:val="nil"/>
              </w:pBdr>
              <w:spacing w:line="276" w:lineRule="auto"/>
              <w:rPr>
                <w:color w:val="FF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8BCF429" w14:textId="77777777" w:rsidR="00CD2EB1" w:rsidRDefault="001D733D">
            <w:pPr>
              <w:spacing w:line="276" w:lineRule="auto"/>
              <w:jc w:val="center"/>
              <w:rPr>
                <w:b/>
              </w:rPr>
            </w:pPr>
            <w:r>
              <w:rPr>
                <w:b/>
              </w:rPr>
              <w:t>Travanj</w:t>
            </w:r>
          </w:p>
        </w:tc>
        <w:tc>
          <w:tcPr>
            <w:tcW w:w="2505" w:type="dxa"/>
            <w:tcBorders>
              <w:top w:val="single" w:sz="4" w:space="0" w:color="000000"/>
              <w:left w:val="single" w:sz="4" w:space="0" w:color="000000"/>
              <w:bottom w:val="single" w:sz="4" w:space="0" w:color="000000"/>
              <w:right w:val="single" w:sz="4" w:space="0" w:color="000000"/>
            </w:tcBorders>
            <w:vAlign w:val="center"/>
          </w:tcPr>
          <w:p w14:paraId="63EF9BD7" w14:textId="77777777" w:rsidR="00CD2EB1" w:rsidRDefault="001D733D">
            <w:pPr>
              <w:spacing w:line="276" w:lineRule="auto"/>
              <w:jc w:val="center"/>
            </w:pPr>
            <w:r>
              <w:t>Registri, memorije i brojila</w:t>
            </w:r>
          </w:p>
        </w:tc>
        <w:tc>
          <w:tcPr>
            <w:tcW w:w="2031" w:type="dxa"/>
            <w:tcBorders>
              <w:top w:val="single" w:sz="4" w:space="0" w:color="000000"/>
              <w:left w:val="single" w:sz="4" w:space="0" w:color="000000"/>
              <w:bottom w:val="single" w:sz="4" w:space="0" w:color="000000"/>
              <w:right w:val="single" w:sz="4" w:space="0" w:color="000000"/>
            </w:tcBorders>
            <w:vAlign w:val="center"/>
          </w:tcPr>
          <w:p w14:paraId="7A3A63DD" w14:textId="77777777" w:rsidR="00CD2EB1" w:rsidRDefault="001D733D">
            <w:pPr>
              <w:spacing w:line="276" w:lineRule="auto"/>
              <w:jc w:val="center"/>
            </w:pPr>
            <w:r>
              <w:t>Maja M. Kruljac</w:t>
            </w:r>
          </w:p>
        </w:tc>
      </w:tr>
      <w:tr w:rsidR="00CD2EB1" w14:paraId="06CF3D46" w14:textId="77777777">
        <w:trPr>
          <w:trHeight w:val="288"/>
        </w:trPr>
        <w:tc>
          <w:tcPr>
            <w:tcW w:w="2552" w:type="dxa"/>
            <w:vMerge/>
            <w:tcBorders>
              <w:top w:val="single" w:sz="4" w:space="0" w:color="000000"/>
              <w:left w:val="single" w:sz="4" w:space="0" w:color="000000"/>
              <w:right w:val="single" w:sz="4" w:space="0" w:color="000000"/>
            </w:tcBorders>
            <w:shd w:val="clear" w:color="auto" w:fill="BDD7EE"/>
            <w:vAlign w:val="center"/>
          </w:tcPr>
          <w:p w14:paraId="428576B1" w14:textId="77777777" w:rsidR="00CD2EB1" w:rsidRDefault="00CD2EB1">
            <w:pPr>
              <w:widowControl w:val="0"/>
              <w:pBdr>
                <w:top w:val="nil"/>
                <w:left w:val="nil"/>
                <w:bottom w:val="nil"/>
                <w:right w:val="nil"/>
                <w:between w:val="nil"/>
              </w:pBdr>
              <w:spacing w:line="276" w:lineRule="auto"/>
              <w:rPr>
                <w:color w:val="FF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527481C" w14:textId="77777777" w:rsidR="00CD2EB1" w:rsidRDefault="001D733D">
            <w:pPr>
              <w:spacing w:line="276" w:lineRule="auto"/>
              <w:jc w:val="center"/>
              <w:rPr>
                <w:b/>
              </w:rPr>
            </w:pPr>
            <w:r>
              <w:rPr>
                <w:b/>
              </w:rPr>
              <w:t>Svibanj</w:t>
            </w:r>
          </w:p>
        </w:tc>
        <w:tc>
          <w:tcPr>
            <w:tcW w:w="2505" w:type="dxa"/>
            <w:tcBorders>
              <w:top w:val="single" w:sz="4" w:space="0" w:color="000000"/>
              <w:left w:val="single" w:sz="4" w:space="0" w:color="000000"/>
              <w:bottom w:val="single" w:sz="4" w:space="0" w:color="000000"/>
              <w:right w:val="single" w:sz="4" w:space="0" w:color="000000"/>
            </w:tcBorders>
            <w:vAlign w:val="center"/>
          </w:tcPr>
          <w:p w14:paraId="1F060B8D" w14:textId="77777777" w:rsidR="00CD2EB1" w:rsidRDefault="001D733D">
            <w:pPr>
              <w:spacing w:line="276" w:lineRule="auto"/>
              <w:jc w:val="center"/>
            </w:pPr>
            <w:r>
              <w:t>Digitalno upravljanje</w:t>
            </w:r>
          </w:p>
        </w:tc>
        <w:tc>
          <w:tcPr>
            <w:tcW w:w="2031" w:type="dxa"/>
            <w:tcBorders>
              <w:top w:val="single" w:sz="4" w:space="0" w:color="000000"/>
              <w:left w:val="single" w:sz="4" w:space="0" w:color="000000"/>
              <w:bottom w:val="single" w:sz="4" w:space="0" w:color="000000"/>
              <w:right w:val="single" w:sz="4" w:space="0" w:color="000000"/>
            </w:tcBorders>
            <w:vAlign w:val="center"/>
          </w:tcPr>
          <w:p w14:paraId="45F5EE99" w14:textId="77777777" w:rsidR="00CD2EB1" w:rsidRDefault="001D733D">
            <w:pPr>
              <w:spacing w:line="276" w:lineRule="auto"/>
              <w:jc w:val="center"/>
            </w:pPr>
            <w:r>
              <w:t>Maja M. Kruljac</w:t>
            </w:r>
          </w:p>
        </w:tc>
      </w:tr>
      <w:tr w:rsidR="00CD2EB1" w14:paraId="76EE9C2C" w14:textId="77777777">
        <w:trPr>
          <w:trHeight w:val="288"/>
        </w:trPr>
        <w:tc>
          <w:tcPr>
            <w:tcW w:w="2552" w:type="dxa"/>
            <w:vMerge/>
            <w:tcBorders>
              <w:top w:val="single" w:sz="4" w:space="0" w:color="000000"/>
              <w:left w:val="single" w:sz="4" w:space="0" w:color="000000"/>
              <w:right w:val="single" w:sz="4" w:space="0" w:color="000000"/>
            </w:tcBorders>
            <w:shd w:val="clear" w:color="auto" w:fill="BDD7EE"/>
            <w:vAlign w:val="center"/>
          </w:tcPr>
          <w:p w14:paraId="576E6A2A" w14:textId="77777777" w:rsidR="00CD2EB1" w:rsidRDefault="00CD2EB1">
            <w:pPr>
              <w:widowControl w:val="0"/>
              <w:pBdr>
                <w:top w:val="nil"/>
                <w:left w:val="nil"/>
                <w:bottom w:val="nil"/>
                <w:right w:val="nil"/>
                <w:between w:val="nil"/>
              </w:pBdr>
              <w:spacing w:line="276" w:lineRule="auto"/>
              <w:rPr>
                <w:color w:val="FF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EBAEE4" w14:textId="77777777" w:rsidR="00CD2EB1" w:rsidRDefault="001D733D">
            <w:pPr>
              <w:spacing w:line="276" w:lineRule="auto"/>
              <w:jc w:val="center"/>
              <w:rPr>
                <w:b/>
              </w:rPr>
            </w:pPr>
            <w:r>
              <w:rPr>
                <w:b/>
              </w:rPr>
              <w:t>Lipanj</w:t>
            </w:r>
          </w:p>
        </w:tc>
        <w:tc>
          <w:tcPr>
            <w:tcW w:w="2505" w:type="dxa"/>
            <w:tcBorders>
              <w:top w:val="single" w:sz="4" w:space="0" w:color="000000"/>
              <w:left w:val="single" w:sz="4" w:space="0" w:color="000000"/>
              <w:bottom w:val="single" w:sz="4" w:space="0" w:color="000000"/>
              <w:right w:val="single" w:sz="4" w:space="0" w:color="000000"/>
            </w:tcBorders>
            <w:vAlign w:val="center"/>
          </w:tcPr>
          <w:p w14:paraId="09A12E4F" w14:textId="77777777" w:rsidR="00CD2EB1" w:rsidRDefault="001D733D">
            <w:pPr>
              <w:spacing w:line="276" w:lineRule="auto"/>
              <w:jc w:val="center"/>
            </w:pPr>
            <w:r>
              <w:t>Digitalno upravljanje</w:t>
            </w:r>
          </w:p>
        </w:tc>
        <w:tc>
          <w:tcPr>
            <w:tcW w:w="2031" w:type="dxa"/>
            <w:tcBorders>
              <w:top w:val="single" w:sz="4" w:space="0" w:color="000000"/>
              <w:left w:val="single" w:sz="4" w:space="0" w:color="000000"/>
              <w:bottom w:val="single" w:sz="4" w:space="0" w:color="000000"/>
              <w:right w:val="single" w:sz="4" w:space="0" w:color="000000"/>
            </w:tcBorders>
            <w:vAlign w:val="center"/>
          </w:tcPr>
          <w:p w14:paraId="077A3923" w14:textId="77777777" w:rsidR="00CD2EB1" w:rsidRDefault="001D733D">
            <w:pPr>
              <w:spacing w:line="276" w:lineRule="auto"/>
              <w:jc w:val="center"/>
            </w:pPr>
            <w:r>
              <w:t>Maja M. Kruljac</w:t>
            </w:r>
          </w:p>
        </w:tc>
      </w:tr>
      <w:tr w:rsidR="00CD2EB1" w14:paraId="74FA4359" w14:textId="77777777">
        <w:trPr>
          <w:trHeight w:val="2198"/>
        </w:trPr>
        <w:tc>
          <w:tcPr>
            <w:tcW w:w="255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AEA477C" w14:textId="77777777" w:rsidR="00CD2EB1" w:rsidRDefault="001D733D">
            <w:pPr>
              <w:spacing w:line="276" w:lineRule="auto"/>
              <w:jc w:val="center"/>
            </w:pPr>
            <w:r>
              <w:rPr>
                <w:b/>
              </w:rPr>
              <w:t>Materijali za poučavanje i učenje</w:t>
            </w:r>
          </w:p>
        </w:tc>
        <w:tc>
          <w:tcPr>
            <w:tcW w:w="7230" w:type="dxa"/>
            <w:gridSpan w:val="4"/>
            <w:tcBorders>
              <w:top w:val="single" w:sz="4" w:space="0" w:color="000000"/>
              <w:left w:val="single" w:sz="4" w:space="0" w:color="000000"/>
              <w:bottom w:val="single" w:sz="4" w:space="0" w:color="000000"/>
              <w:right w:val="single" w:sz="4" w:space="0" w:color="000000"/>
            </w:tcBorders>
          </w:tcPr>
          <w:p w14:paraId="48C5317E" w14:textId="77777777" w:rsidR="00CD2EB1" w:rsidRDefault="001D733D">
            <w:pPr>
              <w:spacing w:before="240" w:after="240" w:line="360" w:lineRule="auto"/>
            </w:pPr>
            <w:r>
              <w:t>1. Szabo, A., Furčić, N., Bošnjak, D. Elektronički sklopovi i digitalna elektronika: udžbenik s multimedijskim sadržajem. Zagreb: Neodidacta, 2010.</w:t>
            </w:r>
          </w:p>
          <w:p w14:paraId="5008999F" w14:textId="77777777" w:rsidR="00CD2EB1" w:rsidRDefault="001D733D">
            <w:pPr>
              <w:spacing w:line="360" w:lineRule="auto"/>
            </w:pPr>
            <w:r>
              <w:t>2. Furčić, N., Bošnjak, D. Elektronički sklopovi i digitalna elektronika: radna bilježnica. Zagreb: Neodidacta, 2010.</w:t>
            </w:r>
          </w:p>
        </w:tc>
      </w:tr>
      <w:tr w:rsidR="00CD2EB1" w14:paraId="193A8BAE" w14:textId="77777777">
        <w:trPr>
          <w:trHeight w:val="451"/>
        </w:trPr>
        <w:tc>
          <w:tcPr>
            <w:tcW w:w="255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FF69E53" w14:textId="77777777" w:rsidR="00CD2EB1" w:rsidRDefault="001D733D">
            <w:pPr>
              <w:spacing w:line="276" w:lineRule="auto"/>
              <w:jc w:val="center"/>
              <w:rPr>
                <w:b/>
              </w:rPr>
            </w:pPr>
            <w:r>
              <w:rPr>
                <w:b/>
              </w:rPr>
              <w:lastRenderedPageBreak/>
              <w:t>Potrebna materijalna sredstva</w:t>
            </w:r>
          </w:p>
          <w:p w14:paraId="7324ACB1" w14:textId="77777777" w:rsidR="00CD2EB1" w:rsidRDefault="001D733D">
            <w:pPr>
              <w:spacing w:line="276" w:lineRule="auto"/>
              <w:jc w:val="center"/>
              <w:rPr>
                <w:b/>
              </w:rPr>
            </w:pPr>
            <w:r>
              <w:rPr>
                <w:b/>
              </w:rPr>
              <w:t>(uključujući troškovnik)</w:t>
            </w:r>
          </w:p>
        </w:tc>
        <w:tc>
          <w:tcPr>
            <w:tcW w:w="7230" w:type="dxa"/>
            <w:gridSpan w:val="4"/>
            <w:tcBorders>
              <w:top w:val="single" w:sz="4" w:space="0" w:color="000000"/>
              <w:left w:val="single" w:sz="4" w:space="0" w:color="000000"/>
              <w:bottom w:val="single" w:sz="4" w:space="0" w:color="000000"/>
              <w:right w:val="single" w:sz="4" w:space="0" w:color="000000"/>
            </w:tcBorders>
          </w:tcPr>
          <w:p w14:paraId="6101FAA2" w14:textId="77777777" w:rsidR="00CD2EB1" w:rsidRDefault="001D733D" w:rsidP="005576E8">
            <w:pPr>
              <w:numPr>
                <w:ilvl w:val="0"/>
                <w:numId w:val="90"/>
              </w:numPr>
              <w:pBdr>
                <w:top w:val="nil"/>
                <w:left w:val="nil"/>
                <w:bottom w:val="nil"/>
                <w:right w:val="nil"/>
                <w:between w:val="nil"/>
              </w:pBdr>
            </w:pPr>
            <w:r>
              <w:t xml:space="preserve">računalo i projektor za nastavnika </w:t>
            </w:r>
          </w:p>
          <w:p w14:paraId="23F90E44" w14:textId="77777777" w:rsidR="00CD2EB1" w:rsidRDefault="001D733D" w:rsidP="005576E8">
            <w:pPr>
              <w:numPr>
                <w:ilvl w:val="0"/>
                <w:numId w:val="90"/>
              </w:numPr>
              <w:pBdr>
                <w:top w:val="nil"/>
                <w:left w:val="nil"/>
                <w:bottom w:val="nil"/>
                <w:right w:val="nil"/>
                <w:between w:val="nil"/>
              </w:pBdr>
            </w:pPr>
            <w:r>
              <w:t>laboratorijski stolovi za učenike</w:t>
            </w:r>
          </w:p>
          <w:p w14:paraId="24A51262" w14:textId="77777777" w:rsidR="00CD2EB1" w:rsidRDefault="001D733D" w:rsidP="005576E8">
            <w:pPr>
              <w:numPr>
                <w:ilvl w:val="0"/>
                <w:numId w:val="90"/>
              </w:numPr>
              <w:pBdr>
                <w:top w:val="nil"/>
                <w:left w:val="nil"/>
                <w:bottom w:val="nil"/>
                <w:right w:val="nil"/>
                <w:between w:val="nil"/>
              </w:pBdr>
            </w:pPr>
            <w:r>
              <w:t>izvori napona, digitalni mjerni instrumenti, osciloskopi, uzorci digitalnih integriranih sklopova</w:t>
            </w:r>
          </w:p>
          <w:p w14:paraId="6BBEFE9C" w14:textId="77777777" w:rsidR="00CD2EB1" w:rsidRDefault="001D733D" w:rsidP="005576E8">
            <w:pPr>
              <w:numPr>
                <w:ilvl w:val="0"/>
                <w:numId w:val="90"/>
              </w:numPr>
              <w:pBdr>
                <w:top w:val="nil"/>
                <w:left w:val="nil"/>
                <w:bottom w:val="nil"/>
                <w:right w:val="nil"/>
                <w:between w:val="nil"/>
              </w:pBdr>
            </w:pPr>
            <w:r>
              <w:t xml:space="preserve">računala za učenike opremljena programom za simulaciju sklopova digitalne elektronike       </w:t>
            </w:r>
          </w:p>
        </w:tc>
      </w:tr>
      <w:tr w:rsidR="00CD2EB1" w14:paraId="041BC486" w14:textId="77777777">
        <w:tc>
          <w:tcPr>
            <w:tcW w:w="255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60D3FFD" w14:textId="77777777" w:rsidR="00CD2EB1" w:rsidRDefault="001D733D">
            <w:pPr>
              <w:spacing w:line="276" w:lineRule="auto"/>
              <w:jc w:val="center"/>
              <w:rPr>
                <w:b/>
              </w:rPr>
            </w:pPr>
            <w:r>
              <w:rPr>
                <w:b/>
              </w:rPr>
              <w:t>Strategije učenja</w:t>
            </w:r>
          </w:p>
        </w:tc>
        <w:tc>
          <w:tcPr>
            <w:tcW w:w="7230" w:type="dxa"/>
            <w:gridSpan w:val="4"/>
            <w:tcBorders>
              <w:top w:val="single" w:sz="4" w:space="0" w:color="000000"/>
              <w:left w:val="single" w:sz="4" w:space="0" w:color="000000"/>
              <w:bottom w:val="single" w:sz="4" w:space="0" w:color="000000"/>
              <w:right w:val="single" w:sz="4" w:space="0" w:color="000000"/>
            </w:tcBorders>
          </w:tcPr>
          <w:p w14:paraId="755CCC6F" w14:textId="77777777" w:rsidR="00CD2EB1" w:rsidRDefault="001D733D">
            <w:pPr>
              <w:spacing w:line="276" w:lineRule="auto"/>
            </w:pPr>
            <w:r>
              <w:t>Strategije: programirana i problemska nastava, manji udio predavačke i heurističke nastave Metode: prakseološke metode, metode aktivnog učenja Oblici: frontalni rad, rad u paru, individualni rad.</w:t>
            </w:r>
          </w:p>
        </w:tc>
      </w:tr>
      <w:tr w:rsidR="00CD2EB1" w14:paraId="588F45E9" w14:textId="77777777">
        <w:tc>
          <w:tcPr>
            <w:tcW w:w="255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84F0872" w14:textId="77777777" w:rsidR="00CD2EB1" w:rsidRDefault="001D733D">
            <w:pPr>
              <w:jc w:val="center"/>
              <w:rPr>
                <w:b/>
              </w:rPr>
            </w:pPr>
            <w:r>
              <w:rPr>
                <w:b/>
              </w:rPr>
              <w:t>Očekivani ishodi</w:t>
            </w:r>
          </w:p>
        </w:tc>
        <w:tc>
          <w:tcPr>
            <w:tcW w:w="7230" w:type="dxa"/>
            <w:gridSpan w:val="4"/>
            <w:tcBorders>
              <w:top w:val="single" w:sz="4" w:space="0" w:color="000000"/>
              <w:left w:val="single" w:sz="4" w:space="0" w:color="000000"/>
              <w:bottom w:val="single" w:sz="4" w:space="0" w:color="000000"/>
              <w:right w:val="single" w:sz="4" w:space="0" w:color="000000"/>
            </w:tcBorders>
          </w:tcPr>
          <w:p w14:paraId="4B03C6FE" w14:textId="77777777" w:rsidR="00CD2EB1" w:rsidRDefault="001D733D">
            <w:pPr>
              <w:pBdr>
                <w:top w:val="nil"/>
                <w:left w:val="nil"/>
                <w:bottom w:val="nil"/>
                <w:right w:val="nil"/>
                <w:between w:val="nil"/>
              </w:pBdr>
            </w:pPr>
            <w:r>
              <w:t>Kroz ovaj predmet u trećem razredu učenik će postići sljedeće ishode učenja:</w:t>
            </w:r>
          </w:p>
          <w:p w14:paraId="6AF5E659" w14:textId="77777777" w:rsidR="00CD2EB1" w:rsidRDefault="001D733D">
            <w:pPr>
              <w:numPr>
                <w:ilvl w:val="3"/>
                <w:numId w:val="75"/>
              </w:numPr>
              <w:pBdr>
                <w:top w:val="nil"/>
                <w:left w:val="nil"/>
                <w:bottom w:val="nil"/>
                <w:right w:val="nil"/>
                <w:between w:val="nil"/>
              </w:pBdr>
              <w:ind w:left="319" w:firstLine="0"/>
            </w:pPr>
            <w:r>
              <w:t>Projektirati digitalni sklop prema zadanim parametrima.</w:t>
            </w:r>
          </w:p>
          <w:p w14:paraId="7692C9A2" w14:textId="77777777" w:rsidR="00CD2EB1" w:rsidRDefault="001D733D">
            <w:pPr>
              <w:numPr>
                <w:ilvl w:val="3"/>
                <w:numId w:val="75"/>
              </w:numPr>
              <w:pBdr>
                <w:top w:val="nil"/>
                <w:left w:val="nil"/>
                <w:bottom w:val="nil"/>
                <w:right w:val="nil"/>
                <w:between w:val="nil"/>
              </w:pBdr>
              <w:ind w:left="319" w:firstLine="0"/>
            </w:pPr>
            <w:r>
              <w:t>Razlikovati odgovarajuće digitalne elemente.</w:t>
            </w:r>
          </w:p>
          <w:p w14:paraId="784E3BDE" w14:textId="77777777" w:rsidR="00CD2EB1" w:rsidRDefault="001D733D">
            <w:pPr>
              <w:numPr>
                <w:ilvl w:val="3"/>
                <w:numId w:val="75"/>
              </w:numPr>
              <w:pBdr>
                <w:top w:val="nil"/>
                <w:left w:val="nil"/>
                <w:bottom w:val="nil"/>
                <w:right w:val="nil"/>
                <w:between w:val="nil"/>
              </w:pBdr>
              <w:ind w:left="319" w:firstLine="0"/>
            </w:pPr>
            <w:r>
              <w:t>Izraditi samostalno digitalni sklop i implementirati ga u sustav.</w:t>
            </w:r>
          </w:p>
          <w:p w14:paraId="6C5BA2C4" w14:textId="77777777" w:rsidR="00CD2EB1" w:rsidRDefault="001D733D">
            <w:pPr>
              <w:numPr>
                <w:ilvl w:val="0"/>
                <w:numId w:val="75"/>
              </w:numPr>
              <w:pBdr>
                <w:top w:val="nil"/>
                <w:left w:val="nil"/>
                <w:bottom w:val="nil"/>
                <w:right w:val="nil"/>
                <w:between w:val="nil"/>
              </w:pBdr>
              <w:ind w:left="319" w:firstLine="0"/>
            </w:pPr>
            <w:r>
              <w:t>Zamijeniti digitalni element i/ili sklop.</w:t>
            </w:r>
          </w:p>
          <w:p w14:paraId="1280216E" w14:textId="77777777" w:rsidR="00CD2EB1" w:rsidRDefault="001D733D">
            <w:pPr>
              <w:pBdr>
                <w:top w:val="nil"/>
                <w:left w:val="nil"/>
                <w:bottom w:val="nil"/>
                <w:right w:val="nil"/>
                <w:between w:val="nil"/>
              </w:pBdr>
              <w:ind w:left="319"/>
            </w:pPr>
            <w:r>
              <w:t>6.      Izraditi tehničko-tehnološku dokumentaciju.</w:t>
            </w:r>
          </w:p>
        </w:tc>
      </w:tr>
      <w:tr w:rsidR="00CD2EB1" w14:paraId="1BB6AF99" w14:textId="77777777">
        <w:tc>
          <w:tcPr>
            <w:tcW w:w="2552" w:type="dxa"/>
            <w:tcBorders>
              <w:top w:val="single" w:sz="4" w:space="0" w:color="000000"/>
              <w:left w:val="single" w:sz="4" w:space="0" w:color="000000"/>
              <w:bottom w:val="single" w:sz="4" w:space="0" w:color="000000"/>
              <w:right w:val="single" w:sz="4" w:space="0" w:color="000000"/>
            </w:tcBorders>
            <w:shd w:val="clear" w:color="auto" w:fill="BDD7EE"/>
          </w:tcPr>
          <w:p w14:paraId="0B79EA64" w14:textId="77777777" w:rsidR="00CD2EB1" w:rsidRDefault="00CD2EB1">
            <w:pPr>
              <w:spacing w:line="276" w:lineRule="auto"/>
              <w:jc w:val="center"/>
              <w:rPr>
                <w:b/>
              </w:rPr>
            </w:pPr>
          </w:p>
          <w:p w14:paraId="5F21C3A3" w14:textId="77777777" w:rsidR="00CD2EB1" w:rsidRDefault="001D733D">
            <w:pPr>
              <w:spacing w:line="276" w:lineRule="auto"/>
              <w:jc w:val="center"/>
              <w:rPr>
                <w:b/>
              </w:rPr>
            </w:pPr>
            <w:r>
              <w:rPr>
                <w:b/>
              </w:rPr>
              <w:t>Opis sustava procjenjivanja</w:t>
            </w:r>
          </w:p>
        </w:tc>
        <w:tc>
          <w:tcPr>
            <w:tcW w:w="7230" w:type="dxa"/>
            <w:gridSpan w:val="4"/>
            <w:tcBorders>
              <w:top w:val="single" w:sz="4" w:space="0" w:color="000000"/>
              <w:left w:val="single" w:sz="4" w:space="0" w:color="000000"/>
              <w:bottom w:val="single" w:sz="4" w:space="0" w:color="000000"/>
              <w:right w:val="single" w:sz="4" w:space="0" w:color="000000"/>
            </w:tcBorders>
            <w:vAlign w:val="center"/>
          </w:tcPr>
          <w:p w14:paraId="2D5B1EBB" w14:textId="77777777" w:rsidR="00CD2EB1" w:rsidRDefault="001D733D">
            <w:pPr>
              <w:spacing w:line="276" w:lineRule="auto"/>
            </w:pPr>
            <w:r>
              <w:t>Pisana i usmena provjera znanja, provjera priprema za vježbe i rad na laboratorijskim vježbama, samostalna izrada programskih zadataka.</w:t>
            </w:r>
          </w:p>
        </w:tc>
      </w:tr>
      <w:tr w:rsidR="00CD2EB1" w14:paraId="25370C73" w14:textId="77777777">
        <w:tc>
          <w:tcPr>
            <w:tcW w:w="2552" w:type="dxa"/>
            <w:tcBorders>
              <w:top w:val="single" w:sz="4" w:space="0" w:color="000000"/>
              <w:left w:val="single" w:sz="4" w:space="0" w:color="000000"/>
              <w:bottom w:val="single" w:sz="4" w:space="0" w:color="000000"/>
              <w:right w:val="single" w:sz="4" w:space="0" w:color="000000"/>
            </w:tcBorders>
            <w:shd w:val="clear" w:color="auto" w:fill="BDD7EE"/>
          </w:tcPr>
          <w:p w14:paraId="4A7B34E2" w14:textId="77777777" w:rsidR="00CD2EB1" w:rsidRDefault="001D733D">
            <w:pPr>
              <w:spacing w:line="276" w:lineRule="auto"/>
              <w:jc w:val="center"/>
            </w:pPr>
            <w:r>
              <w:rPr>
                <w:b/>
              </w:rPr>
              <w:t>Evaluacija</w:t>
            </w:r>
          </w:p>
        </w:tc>
        <w:tc>
          <w:tcPr>
            <w:tcW w:w="7230" w:type="dxa"/>
            <w:gridSpan w:val="4"/>
            <w:tcBorders>
              <w:top w:val="single" w:sz="4" w:space="0" w:color="000000"/>
              <w:left w:val="single" w:sz="4" w:space="0" w:color="000000"/>
              <w:bottom w:val="single" w:sz="4" w:space="0" w:color="000000"/>
              <w:right w:val="single" w:sz="4" w:space="0" w:color="000000"/>
            </w:tcBorders>
          </w:tcPr>
          <w:p w14:paraId="73A893B2" w14:textId="77777777" w:rsidR="00CD2EB1" w:rsidRDefault="001D733D">
            <w:pPr>
              <w:spacing w:line="276" w:lineRule="auto"/>
            </w:pPr>
            <w:r>
              <w:t>Anketa za učenike na kraju nastavne godine.</w:t>
            </w:r>
          </w:p>
        </w:tc>
      </w:tr>
    </w:tbl>
    <w:p w14:paraId="4BE56A20" w14:textId="77777777" w:rsidR="00CD2EB1" w:rsidRDefault="00CD2EB1">
      <w:pPr>
        <w:rPr>
          <w:color w:val="FF0000"/>
        </w:rPr>
      </w:pPr>
    </w:p>
    <w:p w14:paraId="3B251901" w14:textId="77777777" w:rsidR="00CD2EB1" w:rsidRDefault="001D733D">
      <w:pPr>
        <w:rPr>
          <w:color w:val="FF0000"/>
        </w:rPr>
      </w:pPr>
      <w:r>
        <w:br w:type="page"/>
      </w:r>
    </w:p>
    <w:tbl>
      <w:tblPr>
        <w:tblStyle w:val="affffffffffffffffffffffffe"/>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1276"/>
        <w:gridCol w:w="1418"/>
        <w:gridCol w:w="2505"/>
        <w:gridCol w:w="2031"/>
      </w:tblGrid>
      <w:tr w:rsidR="00CD2EB1" w14:paraId="5C86713A" w14:textId="77777777">
        <w:tc>
          <w:tcPr>
            <w:tcW w:w="2552" w:type="dxa"/>
            <w:tcBorders>
              <w:top w:val="single" w:sz="4" w:space="0" w:color="000000"/>
              <w:left w:val="single" w:sz="4" w:space="0" w:color="000000"/>
              <w:bottom w:val="single" w:sz="4" w:space="0" w:color="000000"/>
              <w:right w:val="single" w:sz="4" w:space="0" w:color="000000"/>
            </w:tcBorders>
            <w:shd w:val="clear" w:color="auto" w:fill="BDD7EE"/>
          </w:tcPr>
          <w:p w14:paraId="193D0ADD" w14:textId="77777777" w:rsidR="00CD2EB1" w:rsidRDefault="001D733D">
            <w:pPr>
              <w:spacing w:line="276" w:lineRule="auto"/>
              <w:jc w:val="center"/>
              <w:rPr>
                <w:b/>
              </w:rPr>
            </w:pPr>
            <w:bookmarkStart w:id="9" w:name="_heading=h.35nkun2" w:colFirst="0" w:colLast="0"/>
            <w:bookmarkEnd w:id="9"/>
            <w:r>
              <w:rPr>
                <w:b/>
              </w:rPr>
              <w:lastRenderedPageBreak/>
              <w:t xml:space="preserve">Naziv modula ili </w:t>
            </w:r>
          </w:p>
          <w:p w14:paraId="55D68F69" w14:textId="77777777" w:rsidR="00CD2EB1" w:rsidRDefault="001D733D">
            <w:pPr>
              <w:spacing w:line="276" w:lineRule="auto"/>
              <w:jc w:val="center"/>
            </w:pPr>
            <w:r>
              <w:rPr>
                <w:b/>
              </w:rPr>
              <w:t>skupine ishoda učenja</w:t>
            </w:r>
          </w:p>
        </w:tc>
        <w:tc>
          <w:tcPr>
            <w:tcW w:w="7230" w:type="dxa"/>
            <w:gridSpan w:val="4"/>
            <w:tcBorders>
              <w:top w:val="single" w:sz="4" w:space="0" w:color="000000"/>
              <w:left w:val="single" w:sz="4" w:space="0" w:color="000000"/>
              <w:bottom w:val="single" w:sz="4" w:space="0" w:color="000000"/>
              <w:right w:val="single" w:sz="4" w:space="0" w:color="000000"/>
            </w:tcBorders>
          </w:tcPr>
          <w:p w14:paraId="234881CB" w14:textId="77777777" w:rsidR="00CD2EB1" w:rsidRDefault="001D733D">
            <w:pPr>
              <w:spacing w:line="276" w:lineRule="auto"/>
              <w:jc w:val="center"/>
              <w:rPr>
                <w:b/>
              </w:rPr>
            </w:pPr>
            <w:r>
              <w:rPr>
                <w:b/>
              </w:rPr>
              <w:t>Solarni sustavi</w:t>
            </w:r>
          </w:p>
          <w:p w14:paraId="2FA809A3" w14:textId="77777777" w:rsidR="00CD2EB1" w:rsidRDefault="001D733D">
            <w:pPr>
              <w:spacing w:line="276" w:lineRule="auto"/>
              <w:jc w:val="center"/>
              <w:rPr>
                <w:b/>
              </w:rPr>
            </w:pPr>
            <w:r>
              <w:rPr>
                <w:b/>
              </w:rPr>
              <w:t>Maja Maratović Kruljac</w:t>
            </w:r>
          </w:p>
        </w:tc>
      </w:tr>
      <w:tr w:rsidR="00CD2EB1" w14:paraId="60591A07" w14:textId="77777777">
        <w:trPr>
          <w:trHeight w:val="579"/>
        </w:trPr>
        <w:tc>
          <w:tcPr>
            <w:tcW w:w="2552" w:type="dxa"/>
            <w:vMerge w:val="restart"/>
            <w:tcBorders>
              <w:top w:val="single" w:sz="4" w:space="0" w:color="000000"/>
              <w:left w:val="single" w:sz="4" w:space="0" w:color="000000"/>
              <w:right w:val="single" w:sz="4" w:space="0" w:color="000000"/>
            </w:tcBorders>
            <w:shd w:val="clear" w:color="auto" w:fill="BDD7EE"/>
            <w:vAlign w:val="center"/>
          </w:tcPr>
          <w:p w14:paraId="2CB2B50F" w14:textId="77777777" w:rsidR="00CD2EB1" w:rsidRDefault="001D733D">
            <w:pPr>
              <w:spacing w:line="276" w:lineRule="auto"/>
              <w:jc w:val="center"/>
              <w:rPr>
                <w:b/>
              </w:rPr>
            </w:pPr>
            <w:r>
              <w:rPr>
                <w:b/>
              </w:rPr>
              <w:t>Cilj</w:t>
            </w:r>
          </w:p>
        </w:tc>
        <w:tc>
          <w:tcPr>
            <w:tcW w:w="1276" w:type="dxa"/>
            <w:tcBorders>
              <w:top w:val="single" w:sz="4" w:space="0" w:color="000000"/>
              <w:left w:val="single" w:sz="4" w:space="0" w:color="000000"/>
              <w:bottom w:val="single" w:sz="4" w:space="0" w:color="000000"/>
              <w:right w:val="single" w:sz="4" w:space="0" w:color="000000"/>
            </w:tcBorders>
            <w:vAlign w:val="center"/>
          </w:tcPr>
          <w:p w14:paraId="5ED8C502" w14:textId="77777777" w:rsidR="00CD2EB1" w:rsidRDefault="001D733D">
            <w:pPr>
              <w:spacing w:line="276" w:lineRule="auto"/>
              <w:jc w:val="center"/>
              <w:rPr>
                <w:b/>
              </w:rPr>
            </w:pPr>
            <w:r>
              <w:rPr>
                <w:b/>
              </w:rPr>
              <w:t>Opći</w:t>
            </w:r>
          </w:p>
        </w:tc>
        <w:tc>
          <w:tcPr>
            <w:tcW w:w="5954" w:type="dxa"/>
            <w:gridSpan w:val="3"/>
            <w:tcBorders>
              <w:top w:val="single" w:sz="4" w:space="0" w:color="000000"/>
              <w:left w:val="single" w:sz="4" w:space="0" w:color="000000"/>
              <w:bottom w:val="single" w:sz="4" w:space="0" w:color="000000"/>
              <w:right w:val="single" w:sz="4" w:space="0" w:color="000000"/>
            </w:tcBorders>
          </w:tcPr>
          <w:p w14:paraId="3D0ABF49" w14:textId="77777777" w:rsidR="00CD2EB1" w:rsidRDefault="001D733D">
            <w:pPr>
              <w:spacing w:before="240" w:after="240" w:line="276" w:lineRule="auto"/>
            </w:pPr>
            <w:r>
              <w:t>Cilj programa je stjecanje znanja i vještina koje će omogućiti učenicima samostalno projektiranje, postavljanje i servisiranje solarnih sustava za proizvodnju električne energije. Učenici će znati nabrojiti sve vrste obnovljivih izvora energije, prednosti i nedostatke, te primjenu. Znati će obrazložiti princip rada svih obnovljivih izvora energije, te princip rada elemenata fotonaponskog sustava. Znati će projektirati fotonaponski sustav prema potrebama korisnika, te pravilno postaviti fotonaponski sustav poštujući sve standarde. Znati će uočiti izvore opasnosti, primijeniti pravila o zaštiti na radu i primjene sredstva za siguran rad u posebnim uvjetima, čuvanje zdravlja i zdrave čovjekove okoline, te da usvoje spoznaju o važnosti organizacije rada i racionalnog korištenja energije.</w:t>
            </w:r>
          </w:p>
        </w:tc>
      </w:tr>
      <w:tr w:rsidR="00CD2EB1" w14:paraId="75C94D9A" w14:textId="77777777" w:rsidTr="001D733D">
        <w:trPr>
          <w:trHeight w:val="1248"/>
        </w:trPr>
        <w:tc>
          <w:tcPr>
            <w:tcW w:w="2552" w:type="dxa"/>
            <w:vMerge/>
            <w:tcBorders>
              <w:top w:val="single" w:sz="4" w:space="0" w:color="000000"/>
              <w:left w:val="single" w:sz="4" w:space="0" w:color="000000"/>
              <w:right w:val="single" w:sz="4" w:space="0" w:color="000000"/>
            </w:tcBorders>
            <w:shd w:val="clear" w:color="auto" w:fill="BDD7EE"/>
            <w:vAlign w:val="center"/>
          </w:tcPr>
          <w:p w14:paraId="55485575" w14:textId="77777777" w:rsidR="00CD2EB1" w:rsidRDefault="00CD2EB1">
            <w:pPr>
              <w:widowControl w:val="0"/>
              <w:spacing w:line="276" w:lineRule="auto"/>
              <w:rPr>
                <w:color w:val="FF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3035E51" w14:textId="77777777" w:rsidR="00CD2EB1" w:rsidRDefault="001D733D">
            <w:pPr>
              <w:spacing w:line="276" w:lineRule="auto"/>
              <w:jc w:val="center"/>
              <w:rPr>
                <w:b/>
              </w:rPr>
            </w:pPr>
            <w:r>
              <w:rPr>
                <w:b/>
              </w:rPr>
              <w:t>Specifični</w:t>
            </w:r>
          </w:p>
        </w:tc>
        <w:tc>
          <w:tcPr>
            <w:tcW w:w="5954" w:type="dxa"/>
            <w:gridSpan w:val="3"/>
            <w:tcBorders>
              <w:top w:val="single" w:sz="4" w:space="0" w:color="000000"/>
              <w:left w:val="single" w:sz="4" w:space="0" w:color="000000"/>
              <w:bottom w:val="single" w:sz="4" w:space="0" w:color="000000"/>
              <w:right w:val="single" w:sz="4" w:space="0" w:color="000000"/>
            </w:tcBorders>
            <w:vAlign w:val="center"/>
          </w:tcPr>
          <w:p w14:paraId="43462A15" w14:textId="77777777" w:rsidR="00CD2EB1" w:rsidRDefault="001D733D" w:rsidP="001D733D">
            <w:pPr>
              <w:spacing w:before="240" w:after="240"/>
            </w:pPr>
            <w:r>
              <w:t>Sve navedeno u općem cilju učenici će primijeniti u laboratoriju na stvarnim primjerima. Također će usvojeni sadržaj primijeniti na izradi maketa, punjača, solarnog stabla i solarne klupe.</w:t>
            </w:r>
          </w:p>
        </w:tc>
      </w:tr>
      <w:tr w:rsidR="00CD2EB1" w14:paraId="71C85B2D" w14:textId="77777777">
        <w:tc>
          <w:tcPr>
            <w:tcW w:w="255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6B31551" w14:textId="77777777" w:rsidR="00CD2EB1" w:rsidRDefault="001D733D">
            <w:pPr>
              <w:spacing w:line="276" w:lineRule="auto"/>
              <w:jc w:val="center"/>
              <w:rPr>
                <w:b/>
              </w:rPr>
            </w:pPr>
            <w:r>
              <w:rPr>
                <w:b/>
              </w:rPr>
              <w:t>Zadaće</w:t>
            </w:r>
          </w:p>
        </w:tc>
        <w:tc>
          <w:tcPr>
            <w:tcW w:w="7230" w:type="dxa"/>
            <w:gridSpan w:val="4"/>
            <w:tcBorders>
              <w:top w:val="single" w:sz="4" w:space="0" w:color="000000"/>
              <w:left w:val="single" w:sz="4" w:space="0" w:color="000000"/>
              <w:bottom w:val="single" w:sz="4" w:space="0" w:color="000000"/>
              <w:right w:val="single" w:sz="4" w:space="0" w:color="000000"/>
            </w:tcBorders>
          </w:tcPr>
          <w:p w14:paraId="5F458E61" w14:textId="77777777" w:rsidR="00CD2EB1" w:rsidRDefault="001D733D">
            <w:pPr>
              <w:numPr>
                <w:ilvl w:val="0"/>
                <w:numId w:val="61"/>
              </w:numPr>
              <w:spacing w:line="360" w:lineRule="auto"/>
            </w:pPr>
            <w:r>
              <w:t>objasniti utjecaj izvora energije na okoliš</w:t>
            </w:r>
          </w:p>
          <w:p w14:paraId="0A7403CC" w14:textId="77777777" w:rsidR="00CD2EB1" w:rsidRDefault="001D733D">
            <w:pPr>
              <w:numPr>
                <w:ilvl w:val="0"/>
                <w:numId w:val="61"/>
              </w:numPr>
              <w:spacing w:line="360" w:lineRule="auto"/>
            </w:pPr>
            <w:r>
              <w:t>objasniti i nabrojati sve obnovljive izvore energije</w:t>
            </w:r>
          </w:p>
          <w:p w14:paraId="1FC25372" w14:textId="77777777" w:rsidR="00CD2EB1" w:rsidRDefault="001D733D">
            <w:pPr>
              <w:numPr>
                <w:ilvl w:val="0"/>
                <w:numId w:val="61"/>
              </w:numPr>
              <w:spacing w:line="360" w:lineRule="auto"/>
            </w:pPr>
            <w:r>
              <w:t>usvojiti princip rada fotonaponske ćelije</w:t>
            </w:r>
          </w:p>
          <w:p w14:paraId="7D0807F0" w14:textId="77777777" w:rsidR="00CD2EB1" w:rsidRDefault="001D733D">
            <w:pPr>
              <w:numPr>
                <w:ilvl w:val="0"/>
                <w:numId w:val="61"/>
              </w:numPr>
              <w:spacing w:line="360" w:lineRule="auto"/>
            </w:pPr>
            <w:r>
              <w:t>razlikovati on i off grid sustav</w:t>
            </w:r>
          </w:p>
          <w:p w14:paraId="382585FD" w14:textId="77777777" w:rsidR="00CD2EB1" w:rsidRDefault="001D733D">
            <w:pPr>
              <w:numPr>
                <w:ilvl w:val="0"/>
                <w:numId w:val="61"/>
              </w:numPr>
              <w:spacing w:line="360" w:lineRule="auto"/>
            </w:pPr>
            <w:r>
              <w:t>nabrojati komponente sustava (on i off grid)</w:t>
            </w:r>
          </w:p>
          <w:p w14:paraId="129201DF" w14:textId="77777777" w:rsidR="00CD2EB1" w:rsidRDefault="001D733D">
            <w:pPr>
              <w:numPr>
                <w:ilvl w:val="0"/>
                <w:numId w:val="61"/>
              </w:numPr>
              <w:spacing w:line="360" w:lineRule="auto"/>
            </w:pPr>
            <w:r>
              <w:t>opisati sustave zaštite fotonaponskih sustava</w:t>
            </w:r>
          </w:p>
          <w:p w14:paraId="065E7C04" w14:textId="77777777" w:rsidR="00CD2EB1" w:rsidRDefault="001D733D">
            <w:pPr>
              <w:numPr>
                <w:ilvl w:val="0"/>
                <w:numId w:val="61"/>
              </w:numPr>
              <w:spacing w:line="360" w:lineRule="auto"/>
            </w:pPr>
            <w:r>
              <w:t>projektirati off grid sustav</w:t>
            </w:r>
          </w:p>
        </w:tc>
      </w:tr>
      <w:tr w:rsidR="00CD2EB1" w14:paraId="6BAC4E54" w14:textId="77777777">
        <w:tc>
          <w:tcPr>
            <w:tcW w:w="2552" w:type="dxa"/>
            <w:tcBorders>
              <w:top w:val="single" w:sz="4" w:space="0" w:color="000000"/>
              <w:left w:val="single" w:sz="4" w:space="0" w:color="000000"/>
              <w:bottom w:val="single" w:sz="4" w:space="0" w:color="000000"/>
              <w:right w:val="single" w:sz="4" w:space="0" w:color="000000"/>
            </w:tcBorders>
            <w:shd w:val="clear" w:color="auto" w:fill="BDD7EE"/>
          </w:tcPr>
          <w:p w14:paraId="2E5EB041" w14:textId="77777777" w:rsidR="00CD2EB1" w:rsidRDefault="001D733D">
            <w:pPr>
              <w:spacing w:line="276" w:lineRule="auto"/>
              <w:jc w:val="center"/>
            </w:pPr>
            <w:r>
              <w:rPr>
                <w:b/>
              </w:rPr>
              <w:t>Ciljna skupina</w:t>
            </w:r>
          </w:p>
        </w:tc>
        <w:tc>
          <w:tcPr>
            <w:tcW w:w="7230" w:type="dxa"/>
            <w:gridSpan w:val="4"/>
            <w:tcBorders>
              <w:top w:val="single" w:sz="4" w:space="0" w:color="000000"/>
              <w:left w:val="single" w:sz="4" w:space="0" w:color="000000"/>
              <w:bottom w:val="single" w:sz="4" w:space="0" w:color="000000"/>
              <w:right w:val="single" w:sz="4" w:space="0" w:color="000000"/>
            </w:tcBorders>
          </w:tcPr>
          <w:p w14:paraId="019C7E77" w14:textId="77777777" w:rsidR="00CD2EB1" w:rsidRDefault="001D733D">
            <w:pPr>
              <w:spacing w:line="276" w:lineRule="auto"/>
            </w:pPr>
            <w:r>
              <w:t>Učenici 4.D razreda, smjer elektrotehničar</w:t>
            </w:r>
          </w:p>
        </w:tc>
      </w:tr>
      <w:tr w:rsidR="00CD2EB1" w14:paraId="5A772813" w14:textId="77777777">
        <w:tc>
          <w:tcPr>
            <w:tcW w:w="255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C45E813" w14:textId="77777777" w:rsidR="00CD2EB1" w:rsidRDefault="001D733D">
            <w:pPr>
              <w:spacing w:line="276" w:lineRule="auto"/>
              <w:jc w:val="center"/>
              <w:rPr>
                <w:b/>
              </w:rPr>
            </w:pPr>
            <w:r>
              <w:rPr>
                <w:b/>
              </w:rPr>
              <w:t>Vrijeme trajanja</w:t>
            </w:r>
          </w:p>
        </w:tc>
        <w:tc>
          <w:tcPr>
            <w:tcW w:w="7230" w:type="dxa"/>
            <w:gridSpan w:val="4"/>
            <w:tcBorders>
              <w:top w:val="single" w:sz="4" w:space="0" w:color="000000"/>
              <w:left w:val="single" w:sz="4" w:space="0" w:color="000000"/>
              <w:bottom w:val="single" w:sz="4" w:space="0" w:color="000000"/>
              <w:right w:val="single" w:sz="4" w:space="0" w:color="000000"/>
            </w:tcBorders>
          </w:tcPr>
          <w:p w14:paraId="30E4F426" w14:textId="77777777" w:rsidR="00CD2EB1" w:rsidRDefault="001D733D">
            <w:pPr>
              <w:spacing w:line="276" w:lineRule="auto"/>
            </w:pPr>
            <w:r>
              <w:t>Tijekom nastavne godine, 32 sati po učeniku (64 sati za nastavnika jer se odražava u obliku vježbi s pola razreda)</w:t>
            </w:r>
          </w:p>
        </w:tc>
      </w:tr>
      <w:tr w:rsidR="00CD2EB1" w14:paraId="5B7DD75B" w14:textId="77777777">
        <w:trPr>
          <w:trHeight w:val="191"/>
        </w:trPr>
        <w:tc>
          <w:tcPr>
            <w:tcW w:w="2552" w:type="dxa"/>
            <w:vMerge w:val="restart"/>
            <w:tcBorders>
              <w:top w:val="single" w:sz="4" w:space="0" w:color="000000"/>
              <w:left w:val="single" w:sz="4" w:space="0" w:color="000000"/>
              <w:right w:val="single" w:sz="4" w:space="0" w:color="000000"/>
            </w:tcBorders>
            <w:shd w:val="clear" w:color="auto" w:fill="BDD7EE"/>
            <w:vAlign w:val="center"/>
          </w:tcPr>
          <w:p w14:paraId="28494BAD" w14:textId="77777777" w:rsidR="00CD2EB1" w:rsidRDefault="001D733D">
            <w:pPr>
              <w:spacing w:line="276" w:lineRule="auto"/>
              <w:jc w:val="center"/>
              <w:rPr>
                <w:b/>
              </w:rPr>
            </w:pPr>
            <w:r>
              <w:rPr>
                <w:b/>
              </w:rPr>
              <w:t>Plan i program po koracima</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1EE8FF78" w14:textId="77777777" w:rsidR="00CD2EB1" w:rsidRDefault="001D733D">
            <w:pPr>
              <w:spacing w:line="276" w:lineRule="auto"/>
              <w:jc w:val="center"/>
              <w:rPr>
                <w:b/>
              </w:rPr>
            </w:pPr>
            <w:r>
              <w:rPr>
                <w:b/>
              </w:rPr>
              <w:t>Mjesec</w:t>
            </w:r>
          </w:p>
        </w:tc>
        <w:tc>
          <w:tcPr>
            <w:tcW w:w="25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B9D6D57" w14:textId="77777777" w:rsidR="00CD2EB1" w:rsidRDefault="001D733D">
            <w:pPr>
              <w:spacing w:line="276" w:lineRule="auto"/>
              <w:jc w:val="center"/>
              <w:rPr>
                <w:b/>
              </w:rPr>
            </w:pPr>
            <w:r>
              <w:rPr>
                <w:b/>
              </w:rPr>
              <w:t>Tema</w:t>
            </w:r>
          </w:p>
        </w:tc>
        <w:tc>
          <w:tcPr>
            <w:tcW w:w="2031"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1789F24" w14:textId="77777777" w:rsidR="00CD2EB1" w:rsidRDefault="001D733D">
            <w:pPr>
              <w:spacing w:line="276" w:lineRule="auto"/>
              <w:jc w:val="center"/>
              <w:rPr>
                <w:b/>
              </w:rPr>
            </w:pPr>
            <w:r>
              <w:rPr>
                <w:b/>
              </w:rPr>
              <w:t>Predavač</w:t>
            </w:r>
          </w:p>
        </w:tc>
      </w:tr>
      <w:tr w:rsidR="00CD2EB1" w14:paraId="7041DCB4" w14:textId="77777777">
        <w:trPr>
          <w:trHeight w:val="150"/>
        </w:trPr>
        <w:tc>
          <w:tcPr>
            <w:tcW w:w="2552" w:type="dxa"/>
            <w:vMerge/>
            <w:tcBorders>
              <w:top w:val="single" w:sz="4" w:space="0" w:color="000000"/>
              <w:left w:val="single" w:sz="4" w:space="0" w:color="000000"/>
              <w:right w:val="single" w:sz="4" w:space="0" w:color="000000"/>
            </w:tcBorders>
            <w:shd w:val="clear" w:color="auto" w:fill="BDD7EE"/>
            <w:vAlign w:val="center"/>
          </w:tcPr>
          <w:p w14:paraId="05BBAF81" w14:textId="77777777" w:rsidR="00CD2EB1" w:rsidRDefault="00CD2EB1">
            <w:pPr>
              <w:widowControl w:val="0"/>
              <w:spacing w:line="276" w:lineRule="auto"/>
              <w:rPr>
                <w:b/>
                <w:color w:val="FF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C489B7E" w14:textId="77777777" w:rsidR="00CD2EB1" w:rsidRDefault="001D733D">
            <w:pPr>
              <w:spacing w:line="276" w:lineRule="auto"/>
              <w:jc w:val="center"/>
              <w:rPr>
                <w:b/>
              </w:rPr>
            </w:pPr>
            <w:r>
              <w:rPr>
                <w:b/>
              </w:rPr>
              <w:t>Rujan</w:t>
            </w:r>
          </w:p>
        </w:tc>
        <w:tc>
          <w:tcPr>
            <w:tcW w:w="2505" w:type="dxa"/>
            <w:tcBorders>
              <w:top w:val="single" w:sz="4" w:space="0" w:color="000000"/>
              <w:left w:val="single" w:sz="4" w:space="0" w:color="000000"/>
              <w:bottom w:val="single" w:sz="4" w:space="0" w:color="000000"/>
              <w:right w:val="single" w:sz="4" w:space="0" w:color="000000"/>
            </w:tcBorders>
            <w:vAlign w:val="center"/>
          </w:tcPr>
          <w:p w14:paraId="5881EA04" w14:textId="77777777" w:rsidR="00CD2EB1" w:rsidRDefault="001D733D">
            <w:pPr>
              <w:spacing w:line="276" w:lineRule="auto"/>
              <w:jc w:val="center"/>
            </w:pPr>
            <w:r>
              <w:t>Osnovni pojmovi o OIE</w:t>
            </w:r>
          </w:p>
        </w:tc>
        <w:tc>
          <w:tcPr>
            <w:tcW w:w="2031" w:type="dxa"/>
            <w:tcBorders>
              <w:top w:val="single" w:sz="4" w:space="0" w:color="000000"/>
              <w:left w:val="single" w:sz="4" w:space="0" w:color="000000"/>
              <w:bottom w:val="single" w:sz="4" w:space="0" w:color="000000"/>
              <w:right w:val="single" w:sz="4" w:space="0" w:color="000000"/>
            </w:tcBorders>
            <w:vAlign w:val="center"/>
          </w:tcPr>
          <w:p w14:paraId="0AFB92F8" w14:textId="77777777" w:rsidR="00CD2EB1" w:rsidRDefault="001D733D">
            <w:pPr>
              <w:spacing w:line="276" w:lineRule="auto"/>
              <w:jc w:val="center"/>
            </w:pPr>
            <w:r>
              <w:t>Maja M. Kruljac</w:t>
            </w:r>
          </w:p>
        </w:tc>
      </w:tr>
      <w:tr w:rsidR="00CD2EB1" w14:paraId="290AF9F0" w14:textId="77777777">
        <w:trPr>
          <w:trHeight w:val="162"/>
        </w:trPr>
        <w:tc>
          <w:tcPr>
            <w:tcW w:w="2552" w:type="dxa"/>
            <w:vMerge/>
            <w:tcBorders>
              <w:top w:val="single" w:sz="4" w:space="0" w:color="000000"/>
              <w:left w:val="single" w:sz="4" w:space="0" w:color="000000"/>
              <w:right w:val="single" w:sz="4" w:space="0" w:color="000000"/>
            </w:tcBorders>
            <w:shd w:val="clear" w:color="auto" w:fill="BDD7EE"/>
            <w:vAlign w:val="center"/>
          </w:tcPr>
          <w:p w14:paraId="29BCD077" w14:textId="77777777" w:rsidR="00CD2EB1" w:rsidRDefault="00CD2EB1">
            <w:pPr>
              <w:widowControl w:val="0"/>
              <w:spacing w:line="276" w:lineRule="auto"/>
              <w:rPr>
                <w:color w:val="FF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B962E6F" w14:textId="77777777" w:rsidR="00CD2EB1" w:rsidRDefault="001D733D">
            <w:pPr>
              <w:spacing w:line="276" w:lineRule="auto"/>
              <w:jc w:val="center"/>
              <w:rPr>
                <w:b/>
              </w:rPr>
            </w:pPr>
            <w:r>
              <w:rPr>
                <w:b/>
              </w:rPr>
              <w:t>Listopad</w:t>
            </w:r>
          </w:p>
        </w:tc>
        <w:tc>
          <w:tcPr>
            <w:tcW w:w="2505" w:type="dxa"/>
            <w:tcBorders>
              <w:top w:val="single" w:sz="4" w:space="0" w:color="000000"/>
              <w:left w:val="single" w:sz="4" w:space="0" w:color="000000"/>
              <w:bottom w:val="single" w:sz="4" w:space="0" w:color="000000"/>
              <w:right w:val="single" w:sz="4" w:space="0" w:color="000000"/>
            </w:tcBorders>
            <w:vAlign w:val="center"/>
          </w:tcPr>
          <w:p w14:paraId="5B8043EB" w14:textId="77777777" w:rsidR="00CD2EB1" w:rsidRDefault="001D733D">
            <w:pPr>
              <w:spacing w:line="276" w:lineRule="auto"/>
              <w:jc w:val="center"/>
            </w:pPr>
            <w:r>
              <w:t>Podjela OIE - princip rada, karakteristike, prednosti i nedostatci</w:t>
            </w:r>
          </w:p>
        </w:tc>
        <w:tc>
          <w:tcPr>
            <w:tcW w:w="2031" w:type="dxa"/>
            <w:tcBorders>
              <w:top w:val="single" w:sz="4" w:space="0" w:color="000000"/>
              <w:left w:val="single" w:sz="4" w:space="0" w:color="000000"/>
              <w:bottom w:val="single" w:sz="4" w:space="0" w:color="000000"/>
              <w:right w:val="single" w:sz="4" w:space="0" w:color="000000"/>
            </w:tcBorders>
            <w:vAlign w:val="center"/>
          </w:tcPr>
          <w:p w14:paraId="62BA8847" w14:textId="77777777" w:rsidR="00CD2EB1" w:rsidRDefault="001D733D">
            <w:pPr>
              <w:spacing w:line="276" w:lineRule="auto"/>
              <w:jc w:val="center"/>
            </w:pPr>
            <w:r>
              <w:t>Maja M. Kruljac</w:t>
            </w:r>
          </w:p>
        </w:tc>
      </w:tr>
      <w:tr w:rsidR="00CD2EB1" w14:paraId="377257A1" w14:textId="77777777">
        <w:trPr>
          <w:trHeight w:val="150"/>
        </w:trPr>
        <w:tc>
          <w:tcPr>
            <w:tcW w:w="2552" w:type="dxa"/>
            <w:vMerge/>
            <w:tcBorders>
              <w:top w:val="single" w:sz="4" w:space="0" w:color="000000"/>
              <w:left w:val="single" w:sz="4" w:space="0" w:color="000000"/>
              <w:right w:val="single" w:sz="4" w:space="0" w:color="000000"/>
            </w:tcBorders>
            <w:shd w:val="clear" w:color="auto" w:fill="BDD7EE"/>
            <w:vAlign w:val="center"/>
          </w:tcPr>
          <w:p w14:paraId="2523467A" w14:textId="77777777" w:rsidR="00CD2EB1" w:rsidRDefault="00CD2EB1">
            <w:pPr>
              <w:widowControl w:val="0"/>
              <w:spacing w:line="276" w:lineRule="auto"/>
              <w:rPr>
                <w:color w:val="FF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5538B70" w14:textId="77777777" w:rsidR="00CD2EB1" w:rsidRDefault="001D733D">
            <w:pPr>
              <w:spacing w:line="276" w:lineRule="auto"/>
              <w:jc w:val="center"/>
              <w:rPr>
                <w:b/>
              </w:rPr>
            </w:pPr>
            <w:r>
              <w:rPr>
                <w:b/>
              </w:rPr>
              <w:t>Studeni</w:t>
            </w:r>
          </w:p>
        </w:tc>
        <w:tc>
          <w:tcPr>
            <w:tcW w:w="2505" w:type="dxa"/>
            <w:tcBorders>
              <w:top w:val="single" w:sz="4" w:space="0" w:color="000000"/>
              <w:left w:val="single" w:sz="4" w:space="0" w:color="000000"/>
              <w:bottom w:val="single" w:sz="4" w:space="0" w:color="000000"/>
              <w:right w:val="single" w:sz="4" w:space="0" w:color="000000"/>
            </w:tcBorders>
            <w:vAlign w:val="center"/>
          </w:tcPr>
          <w:p w14:paraId="01192EB8" w14:textId="77777777" w:rsidR="00CD2EB1" w:rsidRDefault="001D733D">
            <w:pPr>
              <w:spacing w:line="276" w:lineRule="auto"/>
              <w:jc w:val="center"/>
            </w:pPr>
            <w:r>
              <w:t>Fotonaponska ćelija - karakteristike</w:t>
            </w:r>
          </w:p>
        </w:tc>
        <w:tc>
          <w:tcPr>
            <w:tcW w:w="2031" w:type="dxa"/>
            <w:tcBorders>
              <w:top w:val="single" w:sz="4" w:space="0" w:color="000000"/>
              <w:left w:val="single" w:sz="4" w:space="0" w:color="000000"/>
              <w:bottom w:val="single" w:sz="4" w:space="0" w:color="000000"/>
              <w:right w:val="single" w:sz="4" w:space="0" w:color="000000"/>
            </w:tcBorders>
            <w:vAlign w:val="center"/>
          </w:tcPr>
          <w:p w14:paraId="3E21F2F4" w14:textId="77777777" w:rsidR="00CD2EB1" w:rsidRDefault="001D733D">
            <w:pPr>
              <w:spacing w:line="276" w:lineRule="auto"/>
              <w:jc w:val="center"/>
            </w:pPr>
            <w:r>
              <w:t>Maja M. Kruljac</w:t>
            </w:r>
          </w:p>
        </w:tc>
      </w:tr>
      <w:tr w:rsidR="00CD2EB1" w14:paraId="25C03068" w14:textId="77777777">
        <w:trPr>
          <w:trHeight w:val="175"/>
        </w:trPr>
        <w:tc>
          <w:tcPr>
            <w:tcW w:w="2552" w:type="dxa"/>
            <w:vMerge/>
            <w:tcBorders>
              <w:top w:val="single" w:sz="4" w:space="0" w:color="000000"/>
              <w:left w:val="single" w:sz="4" w:space="0" w:color="000000"/>
              <w:right w:val="single" w:sz="4" w:space="0" w:color="000000"/>
            </w:tcBorders>
            <w:shd w:val="clear" w:color="auto" w:fill="BDD7EE"/>
            <w:vAlign w:val="center"/>
          </w:tcPr>
          <w:p w14:paraId="38988A63" w14:textId="77777777" w:rsidR="00CD2EB1" w:rsidRDefault="00CD2EB1">
            <w:pPr>
              <w:widowControl w:val="0"/>
              <w:spacing w:line="276" w:lineRule="auto"/>
              <w:rPr>
                <w:color w:val="FF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01DC12" w14:textId="77777777" w:rsidR="00CD2EB1" w:rsidRDefault="001D733D">
            <w:pPr>
              <w:spacing w:line="276" w:lineRule="auto"/>
              <w:jc w:val="center"/>
              <w:rPr>
                <w:b/>
              </w:rPr>
            </w:pPr>
            <w:r>
              <w:rPr>
                <w:b/>
              </w:rPr>
              <w:t>Prosinac</w:t>
            </w:r>
          </w:p>
        </w:tc>
        <w:tc>
          <w:tcPr>
            <w:tcW w:w="2505" w:type="dxa"/>
            <w:tcBorders>
              <w:top w:val="single" w:sz="4" w:space="0" w:color="000000"/>
              <w:left w:val="single" w:sz="4" w:space="0" w:color="000000"/>
              <w:bottom w:val="single" w:sz="4" w:space="0" w:color="000000"/>
              <w:right w:val="single" w:sz="4" w:space="0" w:color="000000"/>
            </w:tcBorders>
            <w:vAlign w:val="center"/>
          </w:tcPr>
          <w:p w14:paraId="15646BCB" w14:textId="77777777" w:rsidR="00CD2EB1" w:rsidRDefault="001D733D">
            <w:pPr>
              <w:spacing w:line="276" w:lineRule="auto"/>
              <w:jc w:val="center"/>
            </w:pPr>
            <w:r>
              <w:t>On grid sustav</w:t>
            </w:r>
          </w:p>
        </w:tc>
        <w:tc>
          <w:tcPr>
            <w:tcW w:w="2031" w:type="dxa"/>
            <w:tcBorders>
              <w:top w:val="single" w:sz="4" w:space="0" w:color="000000"/>
              <w:left w:val="single" w:sz="4" w:space="0" w:color="000000"/>
              <w:bottom w:val="single" w:sz="4" w:space="0" w:color="000000"/>
              <w:right w:val="single" w:sz="4" w:space="0" w:color="000000"/>
            </w:tcBorders>
            <w:vAlign w:val="center"/>
          </w:tcPr>
          <w:p w14:paraId="488808A3" w14:textId="77777777" w:rsidR="00CD2EB1" w:rsidRDefault="001D733D">
            <w:pPr>
              <w:spacing w:line="276" w:lineRule="auto"/>
              <w:jc w:val="center"/>
            </w:pPr>
            <w:r>
              <w:t>Maja M. Kruljac</w:t>
            </w:r>
          </w:p>
        </w:tc>
      </w:tr>
      <w:tr w:rsidR="00CD2EB1" w14:paraId="13904107" w14:textId="77777777">
        <w:trPr>
          <w:trHeight w:val="99"/>
        </w:trPr>
        <w:tc>
          <w:tcPr>
            <w:tcW w:w="2552" w:type="dxa"/>
            <w:vMerge/>
            <w:tcBorders>
              <w:top w:val="single" w:sz="4" w:space="0" w:color="000000"/>
              <w:left w:val="single" w:sz="4" w:space="0" w:color="000000"/>
              <w:right w:val="single" w:sz="4" w:space="0" w:color="000000"/>
            </w:tcBorders>
            <w:shd w:val="clear" w:color="auto" w:fill="BDD7EE"/>
            <w:vAlign w:val="center"/>
          </w:tcPr>
          <w:p w14:paraId="590DBB6E" w14:textId="77777777" w:rsidR="00CD2EB1" w:rsidRDefault="00CD2EB1">
            <w:pPr>
              <w:widowControl w:val="0"/>
              <w:spacing w:line="276" w:lineRule="auto"/>
              <w:rPr>
                <w:color w:val="FF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DC46E5" w14:textId="77777777" w:rsidR="00CD2EB1" w:rsidRDefault="001D733D">
            <w:pPr>
              <w:spacing w:line="276" w:lineRule="auto"/>
              <w:jc w:val="center"/>
              <w:rPr>
                <w:b/>
              </w:rPr>
            </w:pPr>
            <w:r>
              <w:rPr>
                <w:b/>
              </w:rPr>
              <w:t>Siječanj</w:t>
            </w:r>
          </w:p>
        </w:tc>
        <w:tc>
          <w:tcPr>
            <w:tcW w:w="2505" w:type="dxa"/>
            <w:tcBorders>
              <w:top w:val="single" w:sz="4" w:space="0" w:color="000000"/>
              <w:left w:val="single" w:sz="4" w:space="0" w:color="000000"/>
              <w:bottom w:val="single" w:sz="4" w:space="0" w:color="000000"/>
              <w:right w:val="single" w:sz="4" w:space="0" w:color="000000"/>
            </w:tcBorders>
            <w:vAlign w:val="center"/>
          </w:tcPr>
          <w:p w14:paraId="6398BA86" w14:textId="77777777" w:rsidR="00CD2EB1" w:rsidRDefault="001D733D">
            <w:pPr>
              <w:spacing w:line="276" w:lineRule="auto"/>
              <w:jc w:val="center"/>
            </w:pPr>
            <w:r>
              <w:t>Off grid sustav</w:t>
            </w:r>
          </w:p>
        </w:tc>
        <w:tc>
          <w:tcPr>
            <w:tcW w:w="2031" w:type="dxa"/>
            <w:tcBorders>
              <w:top w:val="single" w:sz="4" w:space="0" w:color="000000"/>
              <w:left w:val="single" w:sz="4" w:space="0" w:color="000000"/>
              <w:bottom w:val="single" w:sz="4" w:space="0" w:color="000000"/>
              <w:right w:val="single" w:sz="4" w:space="0" w:color="000000"/>
            </w:tcBorders>
            <w:vAlign w:val="center"/>
          </w:tcPr>
          <w:p w14:paraId="75387FEB" w14:textId="77777777" w:rsidR="00CD2EB1" w:rsidRDefault="001D733D">
            <w:pPr>
              <w:spacing w:line="276" w:lineRule="auto"/>
              <w:jc w:val="center"/>
            </w:pPr>
            <w:r>
              <w:t>Maja M. Kruljac</w:t>
            </w:r>
          </w:p>
        </w:tc>
      </w:tr>
      <w:tr w:rsidR="00CD2EB1" w14:paraId="7C7852BC" w14:textId="77777777">
        <w:trPr>
          <w:trHeight w:val="138"/>
        </w:trPr>
        <w:tc>
          <w:tcPr>
            <w:tcW w:w="2552" w:type="dxa"/>
            <w:vMerge/>
            <w:tcBorders>
              <w:top w:val="single" w:sz="4" w:space="0" w:color="000000"/>
              <w:left w:val="single" w:sz="4" w:space="0" w:color="000000"/>
              <w:right w:val="single" w:sz="4" w:space="0" w:color="000000"/>
            </w:tcBorders>
            <w:shd w:val="clear" w:color="auto" w:fill="BDD7EE"/>
            <w:vAlign w:val="center"/>
          </w:tcPr>
          <w:p w14:paraId="201B5754" w14:textId="77777777" w:rsidR="00CD2EB1" w:rsidRDefault="00CD2EB1">
            <w:pPr>
              <w:widowControl w:val="0"/>
              <w:spacing w:line="276" w:lineRule="auto"/>
              <w:rPr>
                <w:color w:val="FF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F1E451" w14:textId="77777777" w:rsidR="00CD2EB1" w:rsidRDefault="001D733D">
            <w:pPr>
              <w:spacing w:line="276" w:lineRule="auto"/>
              <w:jc w:val="center"/>
              <w:rPr>
                <w:b/>
              </w:rPr>
            </w:pPr>
            <w:r>
              <w:rPr>
                <w:b/>
              </w:rPr>
              <w:t>Veljača</w:t>
            </w:r>
          </w:p>
        </w:tc>
        <w:tc>
          <w:tcPr>
            <w:tcW w:w="2505" w:type="dxa"/>
            <w:tcBorders>
              <w:top w:val="single" w:sz="4" w:space="0" w:color="000000"/>
              <w:left w:val="single" w:sz="4" w:space="0" w:color="000000"/>
              <w:bottom w:val="single" w:sz="4" w:space="0" w:color="000000"/>
              <w:right w:val="single" w:sz="4" w:space="0" w:color="000000"/>
            </w:tcBorders>
            <w:vAlign w:val="center"/>
          </w:tcPr>
          <w:p w14:paraId="01D0D71D" w14:textId="77777777" w:rsidR="00CD2EB1" w:rsidRDefault="001D733D">
            <w:pPr>
              <w:spacing w:line="276" w:lineRule="auto"/>
              <w:jc w:val="center"/>
            </w:pPr>
            <w:r>
              <w:t>Zaštita fotonaponskih sustava</w:t>
            </w:r>
          </w:p>
        </w:tc>
        <w:tc>
          <w:tcPr>
            <w:tcW w:w="2031" w:type="dxa"/>
            <w:tcBorders>
              <w:top w:val="single" w:sz="4" w:space="0" w:color="000000"/>
              <w:left w:val="single" w:sz="4" w:space="0" w:color="000000"/>
              <w:bottom w:val="single" w:sz="4" w:space="0" w:color="000000"/>
              <w:right w:val="single" w:sz="4" w:space="0" w:color="000000"/>
            </w:tcBorders>
            <w:vAlign w:val="center"/>
          </w:tcPr>
          <w:p w14:paraId="43D9254A" w14:textId="77777777" w:rsidR="00CD2EB1" w:rsidRDefault="001D733D">
            <w:pPr>
              <w:spacing w:line="276" w:lineRule="auto"/>
              <w:jc w:val="center"/>
            </w:pPr>
            <w:r>
              <w:t>Maja M. Kruljac</w:t>
            </w:r>
          </w:p>
        </w:tc>
      </w:tr>
      <w:tr w:rsidR="00CD2EB1" w14:paraId="4B9A9A78" w14:textId="77777777">
        <w:trPr>
          <w:trHeight w:val="200"/>
        </w:trPr>
        <w:tc>
          <w:tcPr>
            <w:tcW w:w="2552" w:type="dxa"/>
            <w:vMerge/>
            <w:tcBorders>
              <w:top w:val="single" w:sz="4" w:space="0" w:color="000000"/>
              <w:left w:val="single" w:sz="4" w:space="0" w:color="000000"/>
              <w:right w:val="single" w:sz="4" w:space="0" w:color="000000"/>
            </w:tcBorders>
            <w:shd w:val="clear" w:color="auto" w:fill="BDD7EE"/>
            <w:vAlign w:val="center"/>
          </w:tcPr>
          <w:p w14:paraId="2F0AF8C0" w14:textId="77777777" w:rsidR="00CD2EB1" w:rsidRDefault="00CD2EB1">
            <w:pPr>
              <w:widowControl w:val="0"/>
              <w:spacing w:line="276" w:lineRule="auto"/>
              <w:rPr>
                <w:color w:val="FF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F59A5E" w14:textId="77777777" w:rsidR="00CD2EB1" w:rsidRDefault="001D733D">
            <w:pPr>
              <w:spacing w:line="276" w:lineRule="auto"/>
              <w:jc w:val="center"/>
              <w:rPr>
                <w:b/>
              </w:rPr>
            </w:pPr>
            <w:r>
              <w:rPr>
                <w:b/>
              </w:rPr>
              <w:t>Ožujak</w:t>
            </w:r>
          </w:p>
        </w:tc>
        <w:tc>
          <w:tcPr>
            <w:tcW w:w="2505" w:type="dxa"/>
            <w:tcBorders>
              <w:top w:val="single" w:sz="4" w:space="0" w:color="000000"/>
              <w:left w:val="single" w:sz="4" w:space="0" w:color="000000"/>
              <w:bottom w:val="single" w:sz="4" w:space="0" w:color="000000"/>
              <w:right w:val="single" w:sz="4" w:space="0" w:color="000000"/>
            </w:tcBorders>
            <w:vAlign w:val="center"/>
          </w:tcPr>
          <w:p w14:paraId="332FDFF7" w14:textId="77777777" w:rsidR="00CD2EB1" w:rsidRDefault="001D733D">
            <w:pPr>
              <w:spacing w:line="276" w:lineRule="auto"/>
              <w:jc w:val="center"/>
            </w:pPr>
            <w:r>
              <w:t>Fotonaponski sustavi - dimenzioniranje i izrada troškovnika</w:t>
            </w:r>
          </w:p>
        </w:tc>
        <w:tc>
          <w:tcPr>
            <w:tcW w:w="2031" w:type="dxa"/>
            <w:tcBorders>
              <w:top w:val="single" w:sz="4" w:space="0" w:color="000000"/>
              <w:left w:val="single" w:sz="4" w:space="0" w:color="000000"/>
              <w:bottom w:val="single" w:sz="4" w:space="0" w:color="000000"/>
              <w:right w:val="single" w:sz="4" w:space="0" w:color="000000"/>
            </w:tcBorders>
            <w:vAlign w:val="center"/>
          </w:tcPr>
          <w:p w14:paraId="4EAFDC13" w14:textId="77777777" w:rsidR="00CD2EB1" w:rsidRDefault="001D733D">
            <w:pPr>
              <w:spacing w:line="276" w:lineRule="auto"/>
              <w:jc w:val="center"/>
            </w:pPr>
            <w:r>
              <w:t>Maja M. Kruljac</w:t>
            </w:r>
          </w:p>
        </w:tc>
      </w:tr>
      <w:tr w:rsidR="00CD2EB1" w14:paraId="6C766D1B" w14:textId="77777777">
        <w:trPr>
          <w:trHeight w:val="275"/>
        </w:trPr>
        <w:tc>
          <w:tcPr>
            <w:tcW w:w="2552" w:type="dxa"/>
            <w:vMerge/>
            <w:tcBorders>
              <w:top w:val="single" w:sz="4" w:space="0" w:color="000000"/>
              <w:left w:val="single" w:sz="4" w:space="0" w:color="000000"/>
              <w:right w:val="single" w:sz="4" w:space="0" w:color="000000"/>
            </w:tcBorders>
            <w:shd w:val="clear" w:color="auto" w:fill="BDD7EE"/>
            <w:vAlign w:val="center"/>
          </w:tcPr>
          <w:p w14:paraId="0524D812" w14:textId="77777777" w:rsidR="00CD2EB1" w:rsidRDefault="00CD2EB1">
            <w:pPr>
              <w:widowControl w:val="0"/>
              <w:spacing w:line="276" w:lineRule="auto"/>
              <w:rPr>
                <w:color w:val="FF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181E248" w14:textId="77777777" w:rsidR="00CD2EB1" w:rsidRDefault="001D733D">
            <w:pPr>
              <w:spacing w:line="276" w:lineRule="auto"/>
              <w:jc w:val="center"/>
              <w:rPr>
                <w:b/>
              </w:rPr>
            </w:pPr>
            <w:r>
              <w:rPr>
                <w:b/>
              </w:rPr>
              <w:t>Travanj</w:t>
            </w:r>
          </w:p>
        </w:tc>
        <w:tc>
          <w:tcPr>
            <w:tcW w:w="2505" w:type="dxa"/>
            <w:tcBorders>
              <w:top w:val="single" w:sz="4" w:space="0" w:color="000000"/>
              <w:left w:val="single" w:sz="4" w:space="0" w:color="000000"/>
              <w:bottom w:val="single" w:sz="4" w:space="0" w:color="000000"/>
              <w:right w:val="single" w:sz="4" w:space="0" w:color="000000"/>
            </w:tcBorders>
            <w:vAlign w:val="center"/>
          </w:tcPr>
          <w:p w14:paraId="1ED2E9C1" w14:textId="77777777" w:rsidR="00CD2EB1" w:rsidRDefault="001D733D">
            <w:pPr>
              <w:spacing w:line="276" w:lineRule="auto"/>
              <w:jc w:val="center"/>
            </w:pPr>
            <w:r>
              <w:t>Fotonaponski sustavi - primjena</w:t>
            </w:r>
          </w:p>
        </w:tc>
        <w:tc>
          <w:tcPr>
            <w:tcW w:w="2031" w:type="dxa"/>
            <w:tcBorders>
              <w:top w:val="single" w:sz="4" w:space="0" w:color="000000"/>
              <w:left w:val="single" w:sz="4" w:space="0" w:color="000000"/>
              <w:bottom w:val="single" w:sz="4" w:space="0" w:color="000000"/>
              <w:right w:val="single" w:sz="4" w:space="0" w:color="000000"/>
            </w:tcBorders>
            <w:vAlign w:val="center"/>
          </w:tcPr>
          <w:p w14:paraId="1C5E65DC" w14:textId="77777777" w:rsidR="00CD2EB1" w:rsidRDefault="001D733D">
            <w:pPr>
              <w:spacing w:line="276" w:lineRule="auto"/>
              <w:jc w:val="center"/>
            </w:pPr>
            <w:r>
              <w:t>Maja M. Kruljac</w:t>
            </w:r>
          </w:p>
        </w:tc>
      </w:tr>
      <w:tr w:rsidR="00CD2EB1" w14:paraId="7A7EFFC5" w14:textId="77777777">
        <w:trPr>
          <w:trHeight w:val="288"/>
        </w:trPr>
        <w:tc>
          <w:tcPr>
            <w:tcW w:w="2552" w:type="dxa"/>
            <w:vMerge/>
            <w:tcBorders>
              <w:top w:val="single" w:sz="4" w:space="0" w:color="000000"/>
              <w:left w:val="single" w:sz="4" w:space="0" w:color="000000"/>
              <w:right w:val="single" w:sz="4" w:space="0" w:color="000000"/>
            </w:tcBorders>
            <w:shd w:val="clear" w:color="auto" w:fill="BDD7EE"/>
            <w:vAlign w:val="center"/>
          </w:tcPr>
          <w:p w14:paraId="164489E4" w14:textId="77777777" w:rsidR="00CD2EB1" w:rsidRDefault="00CD2EB1">
            <w:pPr>
              <w:widowControl w:val="0"/>
              <w:spacing w:line="276" w:lineRule="auto"/>
              <w:rPr>
                <w:color w:val="FF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E6AA4A7" w14:textId="77777777" w:rsidR="00CD2EB1" w:rsidRDefault="001D733D">
            <w:pPr>
              <w:spacing w:line="276" w:lineRule="auto"/>
              <w:jc w:val="center"/>
              <w:rPr>
                <w:b/>
              </w:rPr>
            </w:pPr>
            <w:r>
              <w:rPr>
                <w:b/>
              </w:rPr>
              <w:t>Svibanj</w:t>
            </w:r>
          </w:p>
        </w:tc>
        <w:tc>
          <w:tcPr>
            <w:tcW w:w="2505" w:type="dxa"/>
            <w:tcBorders>
              <w:top w:val="single" w:sz="4" w:space="0" w:color="000000"/>
              <w:left w:val="single" w:sz="4" w:space="0" w:color="000000"/>
              <w:bottom w:val="single" w:sz="4" w:space="0" w:color="000000"/>
              <w:right w:val="single" w:sz="4" w:space="0" w:color="000000"/>
            </w:tcBorders>
            <w:vAlign w:val="center"/>
          </w:tcPr>
          <w:p w14:paraId="3C3B76AE" w14:textId="77777777" w:rsidR="00CD2EB1" w:rsidRDefault="001D733D">
            <w:pPr>
              <w:spacing w:line="276" w:lineRule="auto"/>
              <w:jc w:val="center"/>
            </w:pPr>
            <w:r>
              <w:t>Projektni zadatak - izrada, prezentacija i izlaganje</w:t>
            </w:r>
          </w:p>
        </w:tc>
        <w:tc>
          <w:tcPr>
            <w:tcW w:w="2031" w:type="dxa"/>
            <w:tcBorders>
              <w:top w:val="single" w:sz="4" w:space="0" w:color="000000"/>
              <w:left w:val="single" w:sz="4" w:space="0" w:color="000000"/>
              <w:bottom w:val="single" w:sz="4" w:space="0" w:color="000000"/>
              <w:right w:val="single" w:sz="4" w:space="0" w:color="000000"/>
            </w:tcBorders>
            <w:vAlign w:val="center"/>
          </w:tcPr>
          <w:p w14:paraId="5044CD26" w14:textId="77777777" w:rsidR="00CD2EB1" w:rsidRDefault="001D733D">
            <w:pPr>
              <w:spacing w:line="276" w:lineRule="auto"/>
              <w:jc w:val="center"/>
            </w:pPr>
            <w:r>
              <w:t>Maja M. Kruljac</w:t>
            </w:r>
          </w:p>
        </w:tc>
      </w:tr>
      <w:tr w:rsidR="00CD2EB1" w14:paraId="56BA69EA" w14:textId="77777777">
        <w:trPr>
          <w:trHeight w:val="2198"/>
        </w:trPr>
        <w:tc>
          <w:tcPr>
            <w:tcW w:w="255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5272804" w14:textId="77777777" w:rsidR="00CD2EB1" w:rsidRDefault="001D733D">
            <w:pPr>
              <w:spacing w:line="276" w:lineRule="auto"/>
              <w:jc w:val="center"/>
            </w:pPr>
            <w:r>
              <w:rPr>
                <w:b/>
              </w:rPr>
              <w:t>Materijali za poučavanje i učenje</w:t>
            </w:r>
          </w:p>
        </w:tc>
        <w:tc>
          <w:tcPr>
            <w:tcW w:w="7230" w:type="dxa"/>
            <w:gridSpan w:val="4"/>
            <w:tcBorders>
              <w:top w:val="single" w:sz="4" w:space="0" w:color="000000"/>
              <w:left w:val="single" w:sz="4" w:space="0" w:color="000000"/>
              <w:bottom w:val="single" w:sz="4" w:space="0" w:color="000000"/>
              <w:right w:val="single" w:sz="4" w:space="0" w:color="000000"/>
            </w:tcBorders>
          </w:tcPr>
          <w:p w14:paraId="7A37209A" w14:textId="77777777" w:rsidR="00CD2EB1" w:rsidRDefault="001D733D" w:rsidP="001D733D">
            <w:pPr>
              <w:spacing w:line="360" w:lineRule="auto"/>
            </w:pPr>
            <w:r>
              <w:t>Solarni sustavi, Graphis, doc.dr.sc. Ljubomir Majdandžić</w:t>
            </w:r>
          </w:p>
          <w:p w14:paraId="2FEABD97" w14:textId="77777777" w:rsidR="00CD2EB1" w:rsidRDefault="001D733D" w:rsidP="001D733D">
            <w:pPr>
              <w:spacing w:line="360" w:lineRule="auto"/>
            </w:pPr>
            <w:r>
              <w:t>Obnovljivi izvori energije, Graphis, doc.dr.sc. Ljubomir Majdandžić</w:t>
            </w:r>
          </w:p>
          <w:p w14:paraId="5B781741" w14:textId="77777777" w:rsidR="00CD2EB1" w:rsidRDefault="001D733D" w:rsidP="001D733D">
            <w:pPr>
              <w:spacing w:line="360" w:lineRule="auto"/>
            </w:pPr>
            <w:r>
              <w:t>Sunćane ćelije, Školska knjiga, Dr. Petar Kulušić, Dr. Jadranka Vuletin, Dr. Ivan Zulim</w:t>
            </w:r>
          </w:p>
          <w:p w14:paraId="29210ACE" w14:textId="77777777" w:rsidR="00CD2EB1" w:rsidRDefault="001D733D" w:rsidP="001D733D">
            <w:pPr>
              <w:spacing w:line="360" w:lineRule="auto"/>
            </w:pPr>
            <w:r>
              <w:t>Katalozi proizvođača</w:t>
            </w:r>
          </w:p>
          <w:p w14:paraId="73A853C7" w14:textId="77777777" w:rsidR="00CD2EB1" w:rsidRDefault="001D733D" w:rsidP="001D733D">
            <w:pPr>
              <w:spacing w:line="360" w:lineRule="auto"/>
            </w:pPr>
            <w:r>
              <w:t>Nastavna pomagala, alati i stručna oprema u laboratoriju</w:t>
            </w:r>
          </w:p>
          <w:p w14:paraId="1BA2FC6C" w14:textId="77777777" w:rsidR="00CD2EB1" w:rsidRDefault="001D733D" w:rsidP="001D733D">
            <w:pPr>
              <w:spacing w:line="360" w:lineRule="auto"/>
            </w:pPr>
            <w:r>
              <w:t>Edukacije – stručne ekskurzije, seminari, predavanja, izložbe, izrada panoa</w:t>
            </w:r>
          </w:p>
        </w:tc>
      </w:tr>
      <w:tr w:rsidR="00CD2EB1" w14:paraId="36C361B2" w14:textId="77777777">
        <w:trPr>
          <w:trHeight w:val="451"/>
        </w:trPr>
        <w:tc>
          <w:tcPr>
            <w:tcW w:w="255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87E1611" w14:textId="77777777" w:rsidR="00CD2EB1" w:rsidRDefault="001D733D">
            <w:pPr>
              <w:spacing w:line="276" w:lineRule="auto"/>
              <w:jc w:val="center"/>
              <w:rPr>
                <w:b/>
              </w:rPr>
            </w:pPr>
            <w:r>
              <w:rPr>
                <w:b/>
              </w:rPr>
              <w:t>Potrebna materijalna sredstva</w:t>
            </w:r>
          </w:p>
          <w:p w14:paraId="28215EC6" w14:textId="77777777" w:rsidR="00CD2EB1" w:rsidRDefault="001D733D">
            <w:pPr>
              <w:spacing w:line="276" w:lineRule="auto"/>
              <w:jc w:val="center"/>
              <w:rPr>
                <w:b/>
              </w:rPr>
            </w:pPr>
            <w:r>
              <w:rPr>
                <w:b/>
              </w:rPr>
              <w:t>(uključujući troškovnik)</w:t>
            </w:r>
          </w:p>
        </w:tc>
        <w:tc>
          <w:tcPr>
            <w:tcW w:w="7230" w:type="dxa"/>
            <w:gridSpan w:val="4"/>
            <w:tcBorders>
              <w:top w:val="single" w:sz="4" w:space="0" w:color="000000"/>
              <w:left w:val="single" w:sz="4" w:space="0" w:color="000000"/>
              <w:bottom w:val="single" w:sz="4" w:space="0" w:color="000000"/>
              <w:right w:val="single" w:sz="4" w:space="0" w:color="000000"/>
            </w:tcBorders>
          </w:tcPr>
          <w:p w14:paraId="233D882E" w14:textId="77777777" w:rsidR="00CD2EB1" w:rsidRDefault="001D733D" w:rsidP="005576E8">
            <w:pPr>
              <w:numPr>
                <w:ilvl w:val="0"/>
                <w:numId w:val="90"/>
              </w:numPr>
            </w:pPr>
            <w:r>
              <w:t xml:space="preserve">računalo i projektor za nastavnika </w:t>
            </w:r>
          </w:p>
          <w:p w14:paraId="0A9E13AC" w14:textId="77777777" w:rsidR="00CD2EB1" w:rsidRDefault="001D733D" w:rsidP="005576E8">
            <w:pPr>
              <w:numPr>
                <w:ilvl w:val="0"/>
                <w:numId w:val="90"/>
              </w:numPr>
            </w:pPr>
            <w:r>
              <w:t>laboratorijski stolovi za učenike</w:t>
            </w:r>
          </w:p>
          <w:p w14:paraId="6D65617B" w14:textId="77777777" w:rsidR="00CD2EB1" w:rsidRDefault="001D733D" w:rsidP="005576E8">
            <w:pPr>
              <w:numPr>
                <w:ilvl w:val="0"/>
                <w:numId w:val="90"/>
              </w:numPr>
            </w:pPr>
            <w:r>
              <w:t xml:space="preserve">digitalni mjerni instrumenti  </w:t>
            </w:r>
          </w:p>
          <w:p w14:paraId="6559AE22" w14:textId="77777777" w:rsidR="00CD2EB1" w:rsidRDefault="001D733D" w:rsidP="005576E8">
            <w:pPr>
              <w:numPr>
                <w:ilvl w:val="0"/>
                <w:numId w:val="90"/>
              </w:numPr>
            </w:pPr>
            <w:r>
              <w:t>računala za učenike opremljena programom za simulaciju fotonaponskih sustava</w:t>
            </w:r>
          </w:p>
          <w:p w14:paraId="3C7A3155" w14:textId="77777777" w:rsidR="00CD2EB1" w:rsidRDefault="001D733D" w:rsidP="005576E8">
            <w:pPr>
              <w:numPr>
                <w:ilvl w:val="0"/>
                <w:numId w:val="90"/>
              </w:numPr>
            </w:pPr>
            <w:r>
              <w:t>makete fotonaponskih sustava</w:t>
            </w:r>
          </w:p>
        </w:tc>
      </w:tr>
      <w:tr w:rsidR="00CD2EB1" w14:paraId="1FA0C4BE" w14:textId="77777777">
        <w:tc>
          <w:tcPr>
            <w:tcW w:w="255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087BF03" w14:textId="77777777" w:rsidR="00CD2EB1" w:rsidRDefault="001D733D">
            <w:pPr>
              <w:spacing w:line="276" w:lineRule="auto"/>
              <w:jc w:val="center"/>
              <w:rPr>
                <w:b/>
              </w:rPr>
            </w:pPr>
            <w:r>
              <w:rPr>
                <w:b/>
              </w:rPr>
              <w:t>Strategije učenja</w:t>
            </w:r>
          </w:p>
        </w:tc>
        <w:tc>
          <w:tcPr>
            <w:tcW w:w="7230" w:type="dxa"/>
            <w:gridSpan w:val="4"/>
            <w:tcBorders>
              <w:top w:val="single" w:sz="4" w:space="0" w:color="000000"/>
              <w:left w:val="single" w:sz="4" w:space="0" w:color="000000"/>
              <w:bottom w:val="single" w:sz="4" w:space="0" w:color="000000"/>
              <w:right w:val="single" w:sz="4" w:space="0" w:color="000000"/>
            </w:tcBorders>
          </w:tcPr>
          <w:p w14:paraId="72B7854B" w14:textId="77777777" w:rsidR="00CD2EB1" w:rsidRDefault="001D733D" w:rsidP="001D733D">
            <w:pPr>
              <w:spacing w:line="276" w:lineRule="auto"/>
            </w:pPr>
            <w:r>
              <w:t>Učenje rješavanjem problema i Učenje otkrivanjem Analiza rada i istraživanje</w:t>
            </w:r>
          </w:p>
          <w:p w14:paraId="058178B9" w14:textId="77777777" w:rsidR="00CD2EB1" w:rsidRDefault="001D733D" w:rsidP="001D733D">
            <w:pPr>
              <w:spacing w:line="276" w:lineRule="auto"/>
            </w:pPr>
            <w:r>
              <w:t>Postupci samovrednovanja</w:t>
            </w:r>
          </w:p>
          <w:p w14:paraId="53011491" w14:textId="77777777" w:rsidR="00CD2EB1" w:rsidRDefault="001D733D" w:rsidP="001D733D">
            <w:pPr>
              <w:spacing w:line="276" w:lineRule="auto"/>
            </w:pPr>
            <w:r>
              <w:t>Predavanja, Tribine, Fokus grupe</w:t>
            </w:r>
          </w:p>
          <w:p w14:paraId="6B7EE3D4" w14:textId="77777777" w:rsidR="00CD2EB1" w:rsidRDefault="001D733D" w:rsidP="001D733D">
            <w:pPr>
              <w:spacing w:line="276" w:lineRule="auto"/>
            </w:pPr>
            <w:r>
              <w:t>Analiza dokumentacije</w:t>
            </w:r>
          </w:p>
          <w:p w14:paraId="7DF71E18" w14:textId="77777777" w:rsidR="00CD2EB1" w:rsidRDefault="001D733D" w:rsidP="001D733D">
            <w:pPr>
              <w:spacing w:line="276" w:lineRule="auto"/>
            </w:pPr>
            <w:r>
              <w:t>Pri obradi novog sadržaja radit će se frontalno, u paru ili grupno, pri uvježbavanju individualno ili u paru, pri ocjenjivanju individualno.</w:t>
            </w:r>
          </w:p>
          <w:p w14:paraId="0C4A7615" w14:textId="77777777" w:rsidR="00CD2EB1" w:rsidRDefault="001D733D" w:rsidP="001D733D">
            <w:pPr>
              <w:spacing w:line="276" w:lineRule="auto"/>
            </w:pPr>
            <w:r>
              <w:t>Koristit će se verbalne metode, demonstracija i laboratorijska metoda rada.</w:t>
            </w:r>
          </w:p>
        </w:tc>
      </w:tr>
      <w:tr w:rsidR="00CD2EB1" w14:paraId="0ADFEC1C" w14:textId="77777777">
        <w:tc>
          <w:tcPr>
            <w:tcW w:w="255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5A880F1" w14:textId="77777777" w:rsidR="00CD2EB1" w:rsidRDefault="001D733D">
            <w:pPr>
              <w:jc w:val="center"/>
              <w:rPr>
                <w:b/>
              </w:rPr>
            </w:pPr>
            <w:r>
              <w:rPr>
                <w:b/>
              </w:rPr>
              <w:t>Očekivani ishodi</w:t>
            </w:r>
          </w:p>
        </w:tc>
        <w:tc>
          <w:tcPr>
            <w:tcW w:w="7230" w:type="dxa"/>
            <w:gridSpan w:val="4"/>
            <w:tcBorders>
              <w:top w:val="single" w:sz="4" w:space="0" w:color="000000"/>
              <w:left w:val="single" w:sz="4" w:space="0" w:color="000000"/>
              <w:bottom w:val="single" w:sz="4" w:space="0" w:color="000000"/>
              <w:right w:val="single" w:sz="4" w:space="0" w:color="000000"/>
            </w:tcBorders>
          </w:tcPr>
          <w:p w14:paraId="5C67882C" w14:textId="77777777" w:rsidR="00CD2EB1" w:rsidRDefault="001D733D">
            <w:pPr>
              <w:ind w:left="319"/>
            </w:pPr>
            <w:r>
              <w:t>Primijeniti usvojeni nastavni sadržaj na izradi maketa, solarnih uređaja i drugih potrebnih maketa.</w:t>
            </w:r>
          </w:p>
        </w:tc>
      </w:tr>
      <w:tr w:rsidR="00CD2EB1" w14:paraId="4EE64EFE" w14:textId="77777777">
        <w:tc>
          <w:tcPr>
            <w:tcW w:w="2552" w:type="dxa"/>
            <w:tcBorders>
              <w:top w:val="single" w:sz="4" w:space="0" w:color="000000"/>
              <w:left w:val="single" w:sz="4" w:space="0" w:color="000000"/>
              <w:bottom w:val="single" w:sz="4" w:space="0" w:color="000000"/>
              <w:right w:val="single" w:sz="4" w:space="0" w:color="000000"/>
            </w:tcBorders>
            <w:shd w:val="clear" w:color="auto" w:fill="BDD7EE"/>
          </w:tcPr>
          <w:p w14:paraId="4B71A5C5" w14:textId="77777777" w:rsidR="00CD2EB1" w:rsidRDefault="00CD2EB1">
            <w:pPr>
              <w:spacing w:line="276" w:lineRule="auto"/>
              <w:jc w:val="center"/>
              <w:rPr>
                <w:b/>
              </w:rPr>
            </w:pPr>
          </w:p>
          <w:p w14:paraId="61F147DD" w14:textId="77777777" w:rsidR="00CD2EB1" w:rsidRDefault="001D733D">
            <w:pPr>
              <w:spacing w:line="276" w:lineRule="auto"/>
              <w:jc w:val="center"/>
              <w:rPr>
                <w:b/>
              </w:rPr>
            </w:pPr>
            <w:r>
              <w:rPr>
                <w:b/>
              </w:rPr>
              <w:t>Opis sustava procjenjivanja</w:t>
            </w:r>
          </w:p>
        </w:tc>
        <w:tc>
          <w:tcPr>
            <w:tcW w:w="7230" w:type="dxa"/>
            <w:gridSpan w:val="4"/>
            <w:tcBorders>
              <w:top w:val="single" w:sz="4" w:space="0" w:color="000000"/>
              <w:left w:val="single" w:sz="4" w:space="0" w:color="000000"/>
              <w:bottom w:val="single" w:sz="4" w:space="0" w:color="000000"/>
              <w:right w:val="single" w:sz="4" w:space="0" w:color="000000"/>
            </w:tcBorders>
            <w:vAlign w:val="center"/>
          </w:tcPr>
          <w:p w14:paraId="005EC633" w14:textId="77777777" w:rsidR="00CD2EB1" w:rsidRDefault="001D733D">
            <w:pPr>
              <w:spacing w:line="276" w:lineRule="auto"/>
            </w:pPr>
            <w:r>
              <w:t>Pisana i usmena provjera znanja, provjera priprema za vježbe i rad na laboratorijskim vježbama, samostalna izrada zadataka.</w:t>
            </w:r>
          </w:p>
        </w:tc>
      </w:tr>
      <w:tr w:rsidR="00CD2EB1" w14:paraId="141DE133" w14:textId="77777777">
        <w:tc>
          <w:tcPr>
            <w:tcW w:w="2552" w:type="dxa"/>
            <w:tcBorders>
              <w:top w:val="single" w:sz="4" w:space="0" w:color="000000"/>
              <w:left w:val="single" w:sz="4" w:space="0" w:color="000000"/>
              <w:bottom w:val="single" w:sz="4" w:space="0" w:color="000000"/>
              <w:right w:val="single" w:sz="4" w:space="0" w:color="000000"/>
            </w:tcBorders>
            <w:shd w:val="clear" w:color="auto" w:fill="BDD7EE"/>
          </w:tcPr>
          <w:p w14:paraId="74715684" w14:textId="77777777" w:rsidR="00CD2EB1" w:rsidRDefault="001D733D">
            <w:pPr>
              <w:spacing w:line="276" w:lineRule="auto"/>
              <w:jc w:val="center"/>
            </w:pPr>
            <w:r>
              <w:rPr>
                <w:b/>
              </w:rPr>
              <w:t>Evaluacija</w:t>
            </w:r>
          </w:p>
        </w:tc>
        <w:tc>
          <w:tcPr>
            <w:tcW w:w="7230" w:type="dxa"/>
            <w:gridSpan w:val="4"/>
            <w:tcBorders>
              <w:top w:val="single" w:sz="4" w:space="0" w:color="000000"/>
              <w:left w:val="single" w:sz="4" w:space="0" w:color="000000"/>
              <w:bottom w:val="single" w:sz="4" w:space="0" w:color="000000"/>
              <w:right w:val="single" w:sz="4" w:space="0" w:color="000000"/>
            </w:tcBorders>
          </w:tcPr>
          <w:p w14:paraId="3B10F1ED" w14:textId="77777777" w:rsidR="00CD2EB1" w:rsidRDefault="001D733D">
            <w:pPr>
              <w:spacing w:line="276" w:lineRule="auto"/>
            </w:pPr>
            <w:r>
              <w:t>Anketa za učenike na kraju nastavne godine.</w:t>
            </w:r>
          </w:p>
        </w:tc>
      </w:tr>
    </w:tbl>
    <w:p w14:paraId="59551BAC" w14:textId="77777777" w:rsidR="00CD2EB1" w:rsidRDefault="00CD2EB1">
      <w:pPr>
        <w:rPr>
          <w:color w:val="FF0000"/>
        </w:rPr>
      </w:pPr>
    </w:p>
    <w:p w14:paraId="31136D87" w14:textId="77777777" w:rsidR="00CD2EB1" w:rsidRDefault="00CD2EB1">
      <w:pPr>
        <w:rPr>
          <w:color w:val="FF0000"/>
        </w:rPr>
      </w:pPr>
    </w:p>
    <w:p w14:paraId="515D97ED" w14:textId="77777777" w:rsidR="00CD2EB1" w:rsidRDefault="001D733D">
      <w:pPr>
        <w:rPr>
          <w:color w:val="FF0000"/>
        </w:rPr>
      </w:pPr>
      <w:r>
        <w:br w:type="page"/>
      </w:r>
    </w:p>
    <w:tbl>
      <w:tblPr>
        <w:tblStyle w:val="afffffffffffffffffffffffff"/>
        <w:tblW w:w="8865" w:type="dxa"/>
        <w:tblBorders>
          <w:top w:val="nil"/>
          <w:left w:val="nil"/>
          <w:bottom w:val="nil"/>
          <w:right w:val="nil"/>
          <w:insideH w:val="nil"/>
          <w:insideV w:val="nil"/>
        </w:tblBorders>
        <w:tblLayout w:type="fixed"/>
        <w:tblLook w:val="0600" w:firstRow="0" w:lastRow="0" w:firstColumn="0" w:lastColumn="0" w:noHBand="1" w:noVBand="1"/>
      </w:tblPr>
      <w:tblGrid>
        <w:gridCol w:w="2260"/>
        <w:gridCol w:w="6605"/>
      </w:tblGrid>
      <w:tr w:rsidR="00CD2EB1" w14:paraId="4AEAB60F" w14:textId="77777777">
        <w:trPr>
          <w:trHeight w:val="831"/>
        </w:trPr>
        <w:tc>
          <w:tcPr>
            <w:tcW w:w="2260" w:type="dxa"/>
            <w:tcBorders>
              <w:top w:val="single" w:sz="6" w:space="0" w:color="000000"/>
              <w:left w:val="single" w:sz="6" w:space="0" w:color="000000"/>
              <w:bottom w:val="single" w:sz="6" w:space="0" w:color="000000"/>
              <w:right w:val="single" w:sz="6" w:space="0" w:color="000000"/>
            </w:tcBorders>
            <w:shd w:val="clear" w:color="auto" w:fill="BDD6EE"/>
            <w:tcMar>
              <w:top w:w="0" w:type="dxa"/>
              <w:left w:w="100" w:type="dxa"/>
              <w:bottom w:w="0" w:type="dxa"/>
              <w:right w:w="100" w:type="dxa"/>
            </w:tcMar>
          </w:tcPr>
          <w:p w14:paraId="0E9A4EAB" w14:textId="77777777" w:rsidR="00CD2EB1" w:rsidRDefault="00CD2EB1">
            <w:pPr>
              <w:tabs>
                <w:tab w:val="left" w:pos="3165"/>
              </w:tabs>
              <w:spacing w:after="0" w:line="240" w:lineRule="auto"/>
              <w:jc w:val="center"/>
              <w:rPr>
                <w:b/>
              </w:rPr>
            </w:pPr>
          </w:p>
          <w:p w14:paraId="50C8BB5B" w14:textId="77777777" w:rsidR="00CD2EB1" w:rsidRDefault="001D733D">
            <w:pPr>
              <w:tabs>
                <w:tab w:val="left" w:pos="3165"/>
              </w:tabs>
              <w:spacing w:after="0" w:line="240" w:lineRule="auto"/>
              <w:jc w:val="center"/>
              <w:rPr>
                <w:b/>
              </w:rPr>
            </w:pPr>
            <w:r>
              <w:rPr>
                <w:b/>
              </w:rPr>
              <w:t>Naziv  modula ili skupine ishoda učenja</w:t>
            </w:r>
          </w:p>
        </w:tc>
        <w:tc>
          <w:tcPr>
            <w:tcW w:w="66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FC8659B" w14:textId="77777777" w:rsidR="00CD2EB1" w:rsidRDefault="001D733D">
            <w:pPr>
              <w:tabs>
                <w:tab w:val="left" w:pos="3165"/>
              </w:tabs>
              <w:spacing w:after="0" w:line="240" w:lineRule="auto"/>
              <w:jc w:val="center"/>
              <w:rPr>
                <w:b/>
              </w:rPr>
            </w:pPr>
            <w:r>
              <w:rPr>
                <w:b/>
              </w:rPr>
              <w:t>Izborna nastava:</w:t>
            </w:r>
          </w:p>
          <w:p w14:paraId="05EEB318" w14:textId="77777777" w:rsidR="00CD2EB1" w:rsidRDefault="001D733D">
            <w:pPr>
              <w:tabs>
                <w:tab w:val="left" w:pos="3165"/>
              </w:tabs>
              <w:spacing w:after="0" w:line="240" w:lineRule="auto"/>
              <w:jc w:val="center"/>
              <w:rPr>
                <w:b/>
              </w:rPr>
            </w:pPr>
            <w:r>
              <w:rPr>
                <w:b/>
              </w:rPr>
              <w:t>PLC-ovi i mikroupravljači</w:t>
            </w:r>
          </w:p>
          <w:p w14:paraId="315953A5" w14:textId="77777777" w:rsidR="00CD2EB1" w:rsidRDefault="001D733D">
            <w:pPr>
              <w:tabs>
                <w:tab w:val="left" w:pos="3165"/>
              </w:tabs>
              <w:spacing w:after="0" w:line="240" w:lineRule="auto"/>
              <w:jc w:val="center"/>
              <w:rPr>
                <w:b/>
              </w:rPr>
            </w:pPr>
            <w:r>
              <w:rPr>
                <w:b/>
              </w:rPr>
              <w:t>Nastavnik: Ivan Matasović</w:t>
            </w:r>
          </w:p>
        </w:tc>
      </w:tr>
      <w:tr w:rsidR="00CD2EB1" w14:paraId="61F9A9A8" w14:textId="77777777">
        <w:trPr>
          <w:trHeight w:val="830"/>
        </w:trPr>
        <w:tc>
          <w:tcPr>
            <w:tcW w:w="2260" w:type="dxa"/>
            <w:tcBorders>
              <w:top w:val="nil"/>
              <w:left w:val="single" w:sz="6" w:space="0" w:color="000000"/>
              <w:bottom w:val="single" w:sz="6" w:space="0" w:color="000000"/>
              <w:right w:val="single" w:sz="6" w:space="0" w:color="000000"/>
            </w:tcBorders>
            <w:shd w:val="clear" w:color="auto" w:fill="BDD6EE"/>
            <w:tcMar>
              <w:top w:w="0" w:type="dxa"/>
              <w:left w:w="100" w:type="dxa"/>
              <w:bottom w:w="0" w:type="dxa"/>
              <w:right w:w="100" w:type="dxa"/>
            </w:tcMar>
          </w:tcPr>
          <w:p w14:paraId="2957447A" w14:textId="77777777" w:rsidR="00CD2EB1" w:rsidRDefault="001D733D">
            <w:pPr>
              <w:tabs>
                <w:tab w:val="left" w:pos="3165"/>
              </w:tabs>
              <w:spacing w:after="0" w:line="240" w:lineRule="auto"/>
              <w:jc w:val="center"/>
              <w:rPr>
                <w:b/>
              </w:rPr>
            </w:pPr>
            <w:r>
              <w:rPr>
                <w:b/>
              </w:rPr>
              <w:t>Cilj</w:t>
            </w:r>
          </w:p>
          <w:p w14:paraId="13EACCCC" w14:textId="77777777" w:rsidR="00CD2EB1" w:rsidRDefault="001D733D">
            <w:pPr>
              <w:tabs>
                <w:tab w:val="left" w:pos="3165"/>
              </w:tabs>
              <w:spacing w:after="0" w:line="240" w:lineRule="auto"/>
              <w:rPr>
                <w:b/>
              </w:rPr>
            </w:pPr>
            <w:r>
              <w:rPr>
                <w:b/>
              </w:rPr>
              <w:t>a) opći</w:t>
            </w:r>
          </w:p>
          <w:p w14:paraId="31BF64BC" w14:textId="77777777" w:rsidR="00CD2EB1" w:rsidRDefault="001D733D">
            <w:pPr>
              <w:tabs>
                <w:tab w:val="left" w:pos="3165"/>
              </w:tabs>
              <w:spacing w:after="0" w:line="240" w:lineRule="auto"/>
              <w:rPr>
                <w:b/>
              </w:rPr>
            </w:pPr>
            <w:r>
              <w:rPr>
                <w:b/>
              </w:rPr>
              <w:t>b)specifični</w:t>
            </w:r>
          </w:p>
        </w:tc>
        <w:tc>
          <w:tcPr>
            <w:tcW w:w="6605" w:type="dxa"/>
            <w:tcBorders>
              <w:top w:val="nil"/>
              <w:left w:val="nil"/>
              <w:bottom w:val="single" w:sz="6" w:space="0" w:color="000000"/>
              <w:right w:val="single" w:sz="6" w:space="0" w:color="000000"/>
            </w:tcBorders>
            <w:tcMar>
              <w:top w:w="0" w:type="dxa"/>
              <w:left w:w="100" w:type="dxa"/>
              <w:bottom w:w="0" w:type="dxa"/>
              <w:right w:w="100" w:type="dxa"/>
            </w:tcMar>
          </w:tcPr>
          <w:p w14:paraId="168843BC" w14:textId="77777777" w:rsidR="00CD2EB1" w:rsidRDefault="00CD2EB1">
            <w:pPr>
              <w:pBdr>
                <w:top w:val="nil"/>
                <w:left w:val="nil"/>
                <w:bottom w:val="nil"/>
                <w:right w:val="nil"/>
                <w:between w:val="nil"/>
              </w:pBdr>
              <w:spacing w:after="0" w:line="240" w:lineRule="auto"/>
              <w:rPr>
                <w:u w:val="single"/>
              </w:rPr>
            </w:pPr>
          </w:p>
          <w:p w14:paraId="049B490F" w14:textId="77777777" w:rsidR="00CD2EB1" w:rsidRDefault="001D733D">
            <w:pPr>
              <w:pBdr>
                <w:top w:val="nil"/>
                <w:left w:val="nil"/>
                <w:bottom w:val="nil"/>
                <w:right w:val="nil"/>
                <w:between w:val="nil"/>
              </w:pBdr>
              <w:spacing w:after="0" w:line="240" w:lineRule="auto"/>
            </w:pPr>
            <w:r>
              <w:t>a)</w:t>
            </w:r>
            <w:r>
              <w:rPr>
                <w:sz w:val="14"/>
                <w:szCs w:val="14"/>
              </w:rPr>
              <w:t xml:space="preserve">      </w:t>
            </w:r>
            <w:r>
              <w:t xml:space="preserve">učenik samostalno programira PLC-ove i mikroupravljače. </w:t>
            </w:r>
          </w:p>
          <w:p w14:paraId="544E7C0C" w14:textId="77777777" w:rsidR="00CD2EB1" w:rsidRDefault="001D733D">
            <w:pPr>
              <w:pBdr>
                <w:top w:val="nil"/>
                <w:left w:val="nil"/>
                <w:bottom w:val="nil"/>
                <w:right w:val="nil"/>
                <w:between w:val="nil"/>
              </w:pBdr>
              <w:spacing w:after="0" w:line="240" w:lineRule="auto"/>
            </w:pPr>
            <w:r>
              <w:t>b)</w:t>
            </w:r>
            <w:r>
              <w:rPr>
                <w:sz w:val="14"/>
                <w:szCs w:val="14"/>
              </w:rPr>
              <w:t xml:space="preserve">      </w:t>
            </w:r>
            <w:r>
              <w:t>Opisati, programirati i primijeniti PLC i mikroupravljač</w:t>
            </w:r>
          </w:p>
        </w:tc>
      </w:tr>
      <w:tr w:rsidR="00CD2EB1" w14:paraId="4F8727C3" w14:textId="77777777">
        <w:trPr>
          <w:trHeight w:val="1265"/>
        </w:trPr>
        <w:tc>
          <w:tcPr>
            <w:tcW w:w="2260" w:type="dxa"/>
            <w:tcBorders>
              <w:top w:val="nil"/>
              <w:left w:val="single" w:sz="6" w:space="0" w:color="000000"/>
              <w:bottom w:val="single" w:sz="6" w:space="0" w:color="000000"/>
              <w:right w:val="single" w:sz="6" w:space="0" w:color="000000"/>
            </w:tcBorders>
            <w:shd w:val="clear" w:color="auto" w:fill="BDD6EE"/>
            <w:tcMar>
              <w:top w:w="0" w:type="dxa"/>
              <w:left w:w="100" w:type="dxa"/>
              <w:bottom w:w="0" w:type="dxa"/>
              <w:right w:w="100" w:type="dxa"/>
            </w:tcMar>
          </w:tcPr>
          <w:p w14:paraId="41EE6EF1" w14:textId="77777777" w:rsidR="00CD2EB1" w:rsidRDefault="001D733D">
            <w:pPr>
              <w:tabs>
                <w:tab w:val="left" w:pos="3165"/>
              </w:tabs>
              <w:spacing w:after="0" w:line="240" w:lineRule="auto"/>
              <w:jc w:val="center"/>
              <w:rPr>
                <w:b/>
              </w:rPr>
            </w:pPr>
            <w:r>
              <w:rPr>
                <w:b/>
              </w:rPr>
              <w:t>Zadaće</w:t>
            </w:r>
          </w:p>
        </w:tc>
        <w:tc>
          <w:tcPr>
            <w:tcW w:w="6605" w:type="dxa"/>
            <w:tcBorders>
              <w:top w:val="nil"/>
              <w:left w:val="nil"/>
              <w:bottom w:val="single" w:sz="6" w:space="0" w:color="000000"/>
              <w:right w:val="single" w:sz="6" w:space="0" w:color="000000"/>
            </w:tcBorders>
            <w:tcMar>
              <w:top w:w="0" w:type="dxa"/>
              <w:left w:w="100" w:type="dxa"/>
              <w:bottom w:w="0" w:type="dxa"/>
              <w:right w:w="100" w:type="dxa"/>
            </w:tcMar>
          </w:tcPr>
          <w:p w14:paraId="7322F661" w14:textId="77777777" w:rsidR="00CD2EB1" w:rsidRDefault="001D733D">
            <w:pPr>
              <w:tabs>
                <w:tab w:val="left" w:pos="3165"/>
              </w:tabs>
              <w:spacing w:after="0" w:line="240" w:lineRule="auto"/>
              <w:ind w:left="1080" w:hanging="360"/>
            </w:pPr>
            <w:r>
              <w:t>-</w:t>
            </w:r>
            <w:r>
              <w:rPr>
                <w:sz w:val="14"/>
                <w:szCs w:val="14"/>
              </w:rPr>
              <w:t xml:space="preserve">          </w:t>
            </w:r>
            <w:r>
              <w:t>Spojiti opremu na PLC i mikroupravljač,</w:t>
            </w:r>
          </w:p>
          <w:p w14:paraId="1F52D77C" w14:textId="77777777" w:rsidR="00CD2EB1" w:rsidRDefault="001D733D">
            <w:pPr>
              <w:tabs>
                <w:tab w:val="left" w:pos="3165"/>
              </w:tabs>
              <w:spacing w:after="0" w:line="240" w:lineRule="auto"/>
              <w:ind w:left="1080" w:hanging="360"/>
            </w:pPr>
            <w:r>
              <w:t>-</w:t>
            </w:r>
            <w:r>
              <w:rPr>
                <w:sz w:val="14"/>
                <w:szCs w:val="14"/>
              </w:rPr>
              <w:t xml:space="preserve">          </w:t>
            </w:r>
            <w:r>
              <w:t>programirati mikroupravljač i PLC,</w:t>
            </w:r>
          </w:p>
          <w:p w14:paraId="4821676B" w14:textId="77777777" w:rsidR="00CD2EB1" w:rsidRDefault="001D733D">
            <w:pPr>
              <w:tabs>
                <w:tab w:val="left" w:pos="3165"/>
              </w:tabs>
              <w:spacing w:after="0" w:line="240" w:lineRule="auto"/>
              <w:ind w:left="1080" w:hanging="360"/>
            </w:pPr>
            <w:r>
              <w:t>-</w:t>
            </w:r>
            <w:r>
              <w:rPr>
                <w:sz w:val="14"/>
                <w:szCs w:val="14"/>
              </w:rPr>
              <w:t xml:space="preserve">          </w:t>
            </w:r>
            <w:r>
              <w:t>umrežiti više mikroupravljača i PLC-ova,</w:t>
            </w:r>
          </w:p>
          <w:p w14:paraId="448956A0" w14:textId="77777777" w:rsidR="00CD2EB1" w:rsidRDefault="001D733D">
            <w:pPr>
              <w:tabs>
                <w:tab w:val="left" w:pos="3165"/>
              </w:tabs>
              <w:spacing w:after="0" w:line="240" w:lineRule="auto"/>
              <w:ind w:left="1080" w:hanging="360"/>
            </w:pPr>
            <w:r>
              <w:t>-</w:t>
            </w:r>
            <w:r>
              <w:rPr>
                <w:sz w:val="14"/>
                <w:szCs w:val="14"/>
              </w:rPr>
              <w:t xml:space="preserve">          </w:t>
            </w:r>
            <w:r>
              <w:t>napisati tehničku dokumentaciju prema važećim normama,</w:t>
            </w:r>
          </w:p>
          <w:p w14:paraId="63CD2166" w14:textId="77777777" w:rsidR="00CD2EB1" w:rsidRDefault="001D733D">
            <w:pPr>
              <w:tabs>
                <w:tab w:val="left" w:pos="3165"/>
              </w:tabs>
              <w:spacing w:after="0" w:line="240" w:lineRule="auto"/>
              <w:ind w:left="1080" w:hanging="360"/>
            </w:pPr>
            <w:r>
              <w:t>-</w:t>
            </w:r>
            <w:r>
              <w:rPr>
                <w:sz w:val="14"/>
                <w:szCs w:val="14"/>
              </w:rPr>
              <w:t xml:space="preserve">          </w:t>
            </w:r>
            <w:r>
              <w:t>održavati automatizirani sustav</w:t>
            </w:r>
          </w:p>
        </w:tc>
      </w:tr>
      <w:tr w:rsidR="00CD2EB1" w14:paraId="0A92D167" w14:textId="77777777">
        <w:trPr>
          <w:trHeight w:val="334"/>
        </w:trPr>
        <w:tc>
          <w:tcPr>
            <w:tcW w:w="2260" w:type="dxa"/>
            <w:tcBorders>
              <w:top w:val="nil"/>
              <w:left w:val="single" w:sz="6" w:space="0" w:color="000000"/>
              <w:bottom w:val="single" w:sz="6" w:space="0" w:color="000000"/>
              <w:right w:val="single" w:sz="6" w:space="0" w:color="000000"/>
            </w:tcBorders>
            <w:shd w:val="clear" w:color="auto" w:fill="BDD6EE"/>
            <w:tcMar>
              <w:top w:w="0" w:type="dxa"/>
              <w:left w:w="100" w:type="dxa"/>
              <w:bottom w:w="0" w:type="dxa"/>
              <w:right w:w="100" w:type="dxa"/>
            </w:tcMar>
          </w:tcPr>
          <w:p w14:paraId="0F0D384A" w14:textId="77777777" w:rsidR="00CD2EB1" w:rsidRDefault="001D733D">
            <w:pPr>
              <w:tabs>
                <w:tab w:val="left" w:pos="3165"/>
              </w:tabs>
              <w:spacing w:after="0" w:line="240" w:lineRule="auto"/>
              <w:jc w:val="center"/>
              <w:rPr>
                <w:b/>
              </w:rPr>
            </w:pPr>
            <w:r>
              <w:rPr>
                <w:b/>
              </w:rPr>
              <w:t>Ciljana skupina</w:t>
            </w:r>
          </w:p>
          <w:p w14:paraId="09351733" w14:textId="77777777" w:rsidR="00CD2EB1" w:rsidRDefault="00CD2EB1">
            <w:pPr>
              <w:tabs>
                <w:tab w:val="left" w:pos="3165"/>
              </w:tabs>
              <w:spacing w:after="0" w:line="240" w:lineRule="auto"/>
              <w:jc w:val="center"/>
              <w:rPr>
                <w:b/>
              </w:rPr>
            </w:pPr>
          </w:p>
        </w:tc>
        <w:tc>
          <w:tcPr>
            <w:tcW w:w="6605" w:type="dxa"/>
            <w:tcBorders>
              <w:top w:val="nil"/>
              <w:left w:val="nil"/>
              <w:bottom w:val="single" w:sz="6" w:space="0" w:color="000000"/>
              <w:right w:val="single" w:sz="6" w:space="0" w:color="000000"/>
            </w:tcBorders>
            <w:tcMar>
              <w:top w:w="0" w:type="dxa"/>
              <w:left w:w="100" w:type="dxa"/>
              <w:bottom w:w="0" w:type="dxa"/>
              <w:right w:w="100" w:type="dxa"/>
            </w:tcMar>
          </w:tcPr>
          <w:p w14:paraId="54C7A85D" w14:textId="77777777" w:rsidR="00CD2EB1" w:rsidRDefault="001D733D">
            <w:pPr>
              <w:tabs>
                <w:tab w:val="left" w:pos="3165"/>
              </w:tabs>
              <w:spacing w:after="0" w:line="240" w:lineRule="auto"/>
              <w:ind w:left="80"/>
            </w:pPr>
            <w:r>
              <w:t>Učenici  3.c razreda zanimanja tehničar za mehatroniku</w:t>
            </w:r>
          </w:p>
        </w:tc>
      </w:tr>
      <w:tr w:rsidR="00CD2EB1" w14:paraId="7BCB631D" w14:textId="77777777">
        <w:trPr>
          <w:trHeight w:val="136"/>
        </w:trPr>
        <w:tc>
          <w:tcPr>
            <w:tcW w:w="2260" w:type="dxa"/>
            <w:tcBorders>
              <w:top w:val="nil"/>
              <w:left w:val="single" w:sz="6" w:space="0" w:color="000000"/>
              <w:bottom w:val="single" w:sz="6" w:space="0" w:color="000000"/>
              <w:right w:val="single" w:sz="6" w:space="0" w:color="000000"/>
            </w:tcBorders>
            <w:shd w:val="clear" w:color="auto" w:fill="BDD6EE"/>
            <w:tcMar>
              <w:top w:w="0" w:type="dxa"/>
              <w:left w:w="100" w:type="dxa"/>
              <w:bottom w:w="0" w:type="dxa"/>
              <w:right w:w="100" w:type="dxa"/>
            </w:tcMar>
          </w:tcPr>
          <w:p w14:paraId="3D78192F" w14:textId="77777777" w:rsidR="00CD2EB1" w:rsidRDefault="001D733D">
            <w:pPr>
              <w:tabs>
                <w:tab w:val="left" w:pos="3165"/>
              </w:tabs>
              <w:spacing w:after="0" w:line="240" w:lineRule="auto"/>
              <w:jc w:val="center"/>
              <w:rPr>
                <w:b/>
              </w:rPr>
            </w:pPr>
            <w:r>
              <w:rPr>
                <w:b/>
              </w:rPr>
              <w:t>Vrijeme trajanja</w:t>
            </w:r>
          </w:p>
        </w:tc>
        <w:tc>
          <w:tcPr>
            <w:tcW w:w="6605" w:type="dxa"/>
            <w:tcBorders>
              <w:top w:val="nil"/>
              <w:left w:val="nil"/>
              <w:bottom w:val="single" w:sz="6" w:space="0" w:color="000000"/>
              <w:right w:val="single" w:sz="6" w:space="0" w:color="000000"/>
            </w:tcBorders>
            <w:tcMar>
              <w:top w:w="0" w:type="dxa"/>
              <w:left w:w="100" w:type="dxa"/>
              <w:bottom w:w="0" w:type="dxa"/>
              <w:right w:w="100" w:type="dxa"/>
            </w:tcMar>
          </w:tcPr>
          <w:p w14:paraId="436B05D4" w14:textId="77777777" w:rsidR="00CD2EB1" w:rsidRDefault="001D733D">
            <w:pPr>
              <w:tabs>
                <w:tab w:val="left" w:pos="3165"/>
              </w:tabs>
              <w:spacing w:after="0" w:line="240" w:lineRule="auto"/>
            </w:pPr>
            <w:r>
              <w:t>35 + 70 = 105 sati</w:t>
            </w:r>
          </w:p>
        </w:tc>
      </w:tr>
      <w:tr w:rsidR="00CD2EB1" w14:paraId="5F8BAB76" w14:textId="77777777">
        <w:trPr>
          <w:trHeight w:val="4600"/>
        </w:trPr>
        <w:tc>
          <w:tcPr>
            <w:tcW w:w="2260" w:type="dxa"/>
            <w:tcBorders>
              <w:top w:val="nil"/>
              <w:left w:val="single" w:sz="6" w:space="0" w:color="000000"/>
              <w:bottom w:val="single" w:sz="6" w:space="0" w:color="000000"/>
              <w:right w:val="single" w:sz="6" w:space="0" w:color="000000"/>
            </w:tcBorders>
            <w:shd w:val="clear" w:color="auto" w:fill="BDD6EE"/>
            <w:tcMar>
              <w:top w:w="0" w:type="dxa"/>
              <w:left w:w="100" w:type="dxa"/>
              <w:bottom w:w="0" w:type="dxa"/>
              <w:right w:w="100" w:type="dxa"/>
            </w:tcMar>
          </w:tcPr>
          <w:p w14:paraId="44A64C37" w14:textId="77777777" w:rsidR="00CD2EB1" w:rsidRDefault="001D733D">
            <w:pPr>
              <w:tabs>
                <w:tab w:val="left" w:pos="3165"/>
              </w:tabs>
              <w:spacing w:after="0" w:line="240" w:lineRule="auto"/>
              <w:jc w:val="center"/>
              <w:rPr>
                <w:b/>
              </w:rPr>
            </w:pPr>
            <w:r>
              <w:rPr>
                <w:b/>
              </w:rPr>
              <w:t>Plan i program po koracima</w:t>
            </w:r>
          </w:p>
          <w:p w14:paraId="3AC6BD69" w14:textId="77777777" w:rsidR="00CD2EB1" w:rsidRDefault="00CD2EB1">
            <w:pPr>
              <w:tabs>
                <w:tab w:val="left" w:pos="3165"/>
              </w:tabs>
              <w:spacing w:after="0" w:line="240" w:lineRule="auto"/>
              <w:jc w:val="center"/>
              <w:rPr>
                <w:b/>
              </w:rPr>
            </w:pPr>
          </w:p>
          <w:p w14:paraId="755D4067" w14:textId="77777777" w:rsidR="00CD2EB1" w:rsidRDefault="00CD2EB1">
            <w:pPr>
              <w:tabs>
                <w:tab w:val="left" w:pos="3165"/>
              </w:tabs>
              <w:spacing w:after="0" w:line="240" w:lineRule="auto"/>
              <w:jc w:val="center"/>
              <w:rPr>
                <w:b/>
              </w:rPr>
            </w:pPr>
          </w:p>
        </w:tc>
        <w:tc>
          <w:tcPr>
            <w:tcW w:w="6605" w:type="dxa"/>
            <w:tcBorders>
              <w:top w:val="nil"/>
              <w:left w:val="nil"/>
              <w:bottom w:val="single" w:sz="6" w:space="0" w:color="000000"/>
              <w:right w:val="single" w:sz="6" w:space="0" w:color="000000"/>
            </w:tcBorders>
            <w:tcMar>
              <w:top w:w="0" w:type="dxa"/>
              <w:left w:w="100" w:type="dxa"/>
              <w:bottom w:w="0" w:type="dxa"/>
              <w:right w:w="100" w:type="dxa"/>
            </w:tcMar>
          </w:tcPr>
          <w:p w14:paraId="157CB8C4" w14:textId="77777777" w:rsidR="00CD2EB1" w:rsidRDefault="001D733D">
            <w:pPr>
              <w:tabs>
                <w:tab w:val="left" w:pos="3165"/>
              </w:tabs>
              <w:spacing w:after="0" w:line="240" w:lineRule="auto"/>
            </w:pPr>
            <w:r>
              <w:t>PLC:</w:t>
            </w:r>
          </w:p>
          <w:p w14:paraId="6CC8E8BA" w14:textId="77777777" w:rsidR="00CD2EB1" w:rsidRDefault="001D733D">
            <w:pPr>
              <w:tabs>
                <w:tab w:val="left" w:pos="3165"/>
              </w:tabs>
              <w:spacing w:after="0" w:line="240" w:lineRule="auto"/>
              <w:ind w:left="1080" w:hanging="360"/>
            </w:pPr>
            <w:r>
              <w:t>-</w:t>
            </w:r>
            <w:r>
              <w:rPr>
                <w:sz w:val="14"/>
                <w:szCs w:val="14"/>
              </w:rPr>
              <w:t xml:space="preserve">          </w:t>
            </w:r>
            <w:r>
              <w:t>Opis rada programa za programiranje PLC-a</w:t>
            </w:r>
          </w:p>
          <w:p w14:paraId="72952A3E" w14:textId="77777777" w:rsidR="00CD2EB1" w:rsidRDefault="001D733D">
            <w:pPr>
              <w:tabs>
                <w:tab w:val="left" w:pos="3165"/>
              </w:tabs>
              <w:spacing w:after="0" w:line="240" w:lineRule="auto"/>
              <w:ind w:left="1080" w:hanging="360"/>
            </w:pPr>
            <w:r>
              <w:t>-</w:t>
            </w:r>
            <w:r>
              <w:rPr>
                <w:sz w:val="14"/>
                <w:szCs w:val="14"/>
              </w:rPr>
              <w:t xml:space="preserve">          </w:t>
            </w:r>
            <w:r>
              <w:t>Vrste programiranja FBD, LAD, STL</w:t>
            </w:r>
          </w:p>
          <w:p w14:paraId="5F828455" w14:textId="77777777" w:rsidR="00CD2EB1" w:rsidRDefault="001D733D">
            <w:pPr>
              <w:tabs>
                <w:tab w:val="left" w:pos="3165"/>
              </w:tabs>
              <w:spacing w:after="0" w:line="240" w:lineRule="auto"/>
              <w:ind w:left="1080" w:hanging="360"/>
            </w:pPr>
            <w:r>
              <w:t>-</w:t>
            </w:r>
            <w:r>
              <w:rPr>
                <w:sz w:val="14"/>
                <w:szCs w:val="14"/>
              </w:rPr>
              <w:t xml:space="preserve">          </w:t>
            </w:r>
            <w:r>
              <w:t>Organizacija memorije kod PLC-a</w:t>
            </w:r>
          </w:p>
          <w:p w14:paraId="2D1B9BCE" w14:textId="77777777" w:rsidR="00CD2EB1" w:rsidRDefault="001D733D">
            <w:pPr>
              <w:tabs>
                <w:tab w:val="left" w:pos="3165"/>
              </w:tabs>
              <w:spacing w:after="0" w:line="240" w:lineRule="auto"/>
              <w:ind w:left="1080" w:hanging="360"/>
            </w:pPr>
            <w:r>
              <w:t>-</w:t>
            </w:r>
            <w:r>
              <w:rPr>
                <w:sz w:val="14"/>
                <w:szCs w:val="14"/>
              </w:rPr>
              <w:t xml:space="preserve">          </w:t>
            </w:r>
            <w:r>
              <w:t>Osnovne, vremenske, matematičke i funkcije prijenosa</w:t>
            </w:r>
          </w:p>
          <w:p w14:paraId="1734E908" w14:textId="77777777" w:rsidR="00CD2EB1" w:rsidRDefault="001D733D">
            <w:pPr>
              <w:tabs>
                <w:tab w:val="left" w:pos="3165"/>
              </w:tabs>
              <w:spacing w:after="0" w:line="240" w:lineRule="auto"/>
              <w:ind w:left="1080" w:hanging="360"/>
            </w:pPr>
            <w:r>
              <w:t>-</w:t>
            </w:r>
            <w:r>
              <w:rPr>
                <w:sz w:val="14"/>
                <w:szCs w:val="14"/>
              </w:rPr>
              <w:t xml:space="preserve">          </w:t>
            </w:r>
            <w:r>
              <w:t>Potprogrami</w:t>
            </w:r>
          </w:p>
          <w:p w14:paraId="63DC9E69" w14:textId="77777777" w:rsidR="00CD2EB1" w:rsidRDefault="001D733D">
            <w:pPr>
              <w:tabs>
                <w:tab w:val="left" w:pos="3165"/>
              </w:tabs>
              <w:spacing w:after="0" w:line="240" w:lineRule="auto"/>
              <w:ind w:left="1080" w:hanging="360"/>
            </w:pPr>
            <w:r>
              <w:t>-</w:t>
            </w:r>
            <w:r>
              <w:rPr>
                <w:sz w:val="14"/>
                <w:szCs w:val="14"/>
              </w:rPr>
              <w:t xml:space="preserve">          </w:t>
            </w:r>
            <w:r>
              <w:t>Prekid programa (interrupt)</w:t>
            </w:r>
          </w:p>
          <w:p w14:paraId="21B61F6D" w14:textId="77777777" w:rsidR="00CD2EB1" w:rsidRDefault="001D733D">
            <w:pPr>
              <w:tabs>
                <w:tab w:val="left" w:pos="3165"/>
              </w:tabs>
              <w:spacing w:after="0" w:line="240" w:lineRule="auto"/>
              <w:ind w:left="1080" w:hanging="360"/>
            </w:pPr>
            <w:r>
              <w:t>-</w:t>
            </w:r>
            <w:r>
              <w:rPr>
                <w:sz w:val="14"/>
                <w:szCs w:val="14"/>
              </w:rPr>
              <w:t xml:space="preserve">          </w:t>
            </w:r>
            <w:r>
              <w:t>Umrežavanje PLC-a</w:t>
            </w:r>
          </w:p>
          <w:p w14:paraId="62E0670C" w14:textId="77777777" w:rsidR="00CD2EB1" w:rsidRDefault="001D733D">
            <w:pPr>
              <w:tabs>
                <w:tab w:val="left" w:pos="3165"/>
              </w:tabs>
              <w:spacing w:after="0" w:line="240" w:lineRule="auto"/>
              <w:ind w:left="1080" w:hanging="360"/>
            </w:pPr>
            <w:r>
              <w:t>-</w:t>
            </w:r>
            <w:r>
              <w:rPr>
                <w:sz w:val="14"/>
                <w:szCs w:val="14"/>
              </w:rPr>
              <w:t xml:space="preserve">          </w:t>
            </w:r>
            <w:r>
              <w:t>Rad s HMI uređajima</w:t>
            </w:r>
          </w:p>
          <w:p w14:paraId="55DE1804" w14:textId="77777777" w:rsidR="00CD2EB1" w:rsidRDefault="001D733D">
            <w:pPr>
              <w:tabs>
                <w:tab w:val="left" w:pos="3165"/>
              </w:tabs>
              <w:spacing w:after="0" w:line="240" w:lineRule="auto"/>
              <w:ind w:left="1080" w:hanging="360"/>
            </w:pPr>
            <w:r>
              <w:t>-</w:t>
            </w:r>
            <w:r>
              <w:rPr>
                <w:sz w:val="14"/>
                <w:szCs w:val="14"/>
              </w:rPr>
              <w:t xml:space="preserve">          </w:t>
            </w:r>
            <w:r>
              <w:t>PWM regulacija istosmjernog motora</w:t>
            </w:r>
          </w:p>
          <w:p w14:paraId="444C376E" w14:textId="77777777" w:rsidR="00CD2EB1" w:rsidRDefault="001D733D">
            <w:pPr>
              <w:tabs>
                <w:tab w:val="left" w:pos="3165"/>
              </w:tabs>
              <w:spacing w:after="0" w:line="240" w:lineRule="auto"/>
              <w:ind w:left="1080" w:hanging="360"/>
            </w:pPr>
            <w:r>
              <w:t>-</w:t>
            </w:r>
            <w:r>
              <w:rPr>
                <w:sz w:val="14"/>
                <w:szCs w:val="14"/>
              </w:rPr>
              <w:t xml:space="preserve">          </w:t>
            </w:r>
            <w:r>
              <w:t>Rad s brzim brojačima</w:t>
            </w:r>
          </w:p>
          <w:p w14:paraId="3AF758F8" w14:textId="77777777" w:rsidR="00CD2EB1" w:rsidRDefault="001D733D">
            <w:pPr>
              <w:tabs>
                <w:tab w:val="left" w:pos="3165"/>
              </w:tabs>
              <w:spacing w:after="0" w:line="240" w:lineRule="auto"/>
            </w:pPr>
            <w:r>
              <w:t>Mikroupravljači:</w:t>
            </w:r>
          </w:p>
          <w:p w14:paraId="3E1CEC0C" w14:textId="77777777" w:rsidR="00CD2EB1" w:rsidRDefault="001D733D">
            <w:pPr>
              <w:tabs>
                <w:tab w:val="left" w:pos="3165"/>
              </w:tabs>
              <w:spacing w:after="0" w:line="240" w:lineRule="auto"/>
              <w:ind w:left="1080" w:hanging="360"/>
            </w:pPr>
            <w:r>
              <w:t>-</w:t>
            </w:r>
            <w:r>
              <w:rPr>
                <w:sz w:val="14"/>
                <w:szCs w:val="14"/>
              </w:rPr>
              <w:t xml:space="preserve">          </w:t>
            </w:r>
            <w:r>
              <w:t>Opis ulaza i izlaza korištenog mikroupravljača  Međusklop za povezivanje mikroupravljača i motora</w:t>
            </w:r>
          </w:p>
          <w:p w14:paraId="76986CE9" w14:textId="77777777" w:rsidR="00CD2EB1" w:rsidRDefault="001D733D">
            <w:pPr>
              <w:tabs>
                <w:tab w:val="left" w:pos="3165"/>
              </w:tabs>
              <w:spacing w:after="0" w:line="240" w:lineRule="auto"/>
              <w:ind w:left="1080" w:hanging="360"/>
            </w:pPr>
            <w:r>
              <w:t>-</w:t>
            </w:r>
            <w:r>
              <w:rPr>
                <w:sz w:val="14"/>
                <w:szCs w:val="14"/>
              </w:rPr>
              <w:t xml:space="preserve">          </w:t>
            </w:r>
            <w:r>
              <w:t>Povezivanje mikroupravljača na LCD pokazivač</w:t>
            </w:r>
          </w:p>
          <w:p w14:paraId="50971DB4" w14:textId="77777777" w:rsidR="00CD2EB1" w:rsidRDefault="001D733D">
            <w:pPr>
              <w:tabs>
                <w:tab w:val="left" w:pos="3165"/>
              </w:tabs>
              <w:spacing w:after="0" w:line="240" w:lineRule="auto"/>
              <w:ind w:left="1080" w:hanging="360"/>
            </w:pPr>
            <w:r>
              <w:t>-</w:t>
            </w:r>
            <w:r>
              <w:rPr>
                <w:sz w:val="14"/>
                <w:szCs w:val="14"/>
              </w:rPr>
              <w:t xml:space="preserve">          </w:t>
            </w:r>
            <w:r>
              <w:t>Princip rada matrične tastature</w:t>
            </w:r>
          </w:p>
          <w:p w14:paraId="505B745B" w14:textId="77777777" w:rsidR="00CD2EB1" w:rsidRDefault="001D733D">
            <w:pPr>
              <w:tabs>
                <w:tab w:val="left" w:pos="3165"/>
              </w:tabs>
              <w:spacing w:after="0" w:line="240" w:lineRule="auto"/>
              <w:ind w:left="1080" w:hanging="360"/>
            </w:pPr>
            <w:r>
              <w:t>-</w:t>
            </w:r>
            <w:r>
              <w:rPr>
                <w:sz w:val="14"/>
                <w:szCs w:val="14"/>
              </w:rPr>
              <w:t xml:space="preserve">          </w:t>
            </w:r>
            <w:r>
              <w:t>Bežična komunikacija mikroupravljačima</w:t>
            </w:r>
          </w:p>
        </w:tc>
      </w:tr>
      <w:tr w:rsidR="00CD2EB1" w14:paraId="2B872B42" w14:textId="77777777">
        <w:trPr>
          <w:trHeight w:val="1703"/>
        </w:trPr>
        <w:tc>
          <w:tcPr>
            <w:tcW w:w="2260" w:type="dxa"/>
            <w:tcBorders>
              <w:top w:val="nil"/>
              <w:left w:val="single" w:sz="6" w:space="0" w:color="000000"/>
              <w:bottom w:val="single" w:sz="6" w:space="0" w:color="000000"/>
              <w:right w:val="single" w:sz="6" w:space="0" w:color="000000"/>
            </w:tcBorders>
            <w:shd w:val="clear" w:color="auto" w:fill="BDD6EE"/>
            <w:tcMar>
              <w:top w:w="0" w:type="dxa"/>
              <w:left w:w="100" w:type="dxa"/>
              <w:bottom w:w="0" w:type="dxa"/>
              <w:right w:w="100" w:type="dxa"/>
            </w:tcMar>
          </w:tcPr>
          <w:p w14:paraId="0C3DB6FF" w14:textId="77777777" w:rsidR="00CD2EB1" w:rsidRDefault="001D733D">
            <w:pPr>
              <w:tabs>
                <w:tab w:val="left" w:pos="3165"/>
              </w:tabs>
              <w:spacing w:after="0" w:line="240" w:lineRule="auto"/>
              <w:jc w:val="center"/>
              <w:rPr>
                <w:b/>
              </w:rPr>
            </w:pPr>
            <w:r>
              <w:rPr>
                <w:b/>
              </w:rPr>
              <w:t>Materijali za poučavanje i učenje</w:t>
            </w:r>
          </w:p>
          <w:p w14:paraId="36A2020B" w14:textId="77777777" w:rsidR="00CD2EB1" w:rsidRDefault="00CD2EB1">
            <w:pPr>
              <w:tabs>
                <w:tab w:val="left" w:pos="3165"/>
              </w:tabs>
              <w:spacing w:after="0" w:line="240" w:lineRule="auto"/>
              <w:jc w:val="center"/>
              <w:rPr>
                <w:b/>
              </w:rPr>
            </w:pPr>
          </w:p>
          <w:p w14:paraId="00353CB0" w14:textId="77777777" w:rsidR="00CD2EB1" w:rsidRDefault="00CD2EB1">
            <w:pPr>
              <w:tabs>
                <w:tab w:val="left" w:pos="3165"/>
              </w:tabs>
              <w:spacing w:after="0" w:line="240" w:lineRule="auto"/>
              <w:jc w:val="center"/>
              <w:rPr>
                <w:b/>
              </w:rPr>
            </w:pPr>
          </w:p>
        </w:tc>
        <w:tc>
          <w:tcPr>
            <w:tcW w:w="6605" w:type="dxa"/>
            <w:tcBorders>
              <w:top w:val="nil"/>
              <w:left w:val="nil"/>
              <w:bottom w:val="single" w:sz="6" w:space="0" w:color="000000"/>
              <w:right w:val="single" w:sz="6" w:space="0" w:color="000000"/>
            </w:tcBorders>
            <w:tcMar>
              <w:top w:w="0" w:type="dxa"/>
              <w:left w:w="100" w:type="dxa"/>
              <w:bottom w:w="0" w:type="dxa"/>
              <w:right w:w="100" w:type="dxa"/>
            </w:tcMar>
          </w:tcPr>
          <w:p w14:paraId="1565D381" w14:textId="77777777" w:rsidR="00CD2EB1" w:rsidRDefault="001D733D">
            <w:pPr>
              <w:tabs>
                <w:tab w:val="left" w:pos="3165"/>
              </w:tabs>
              <w:spacing w:after="0" w:line="240" w:lineRule="auto"/>
              <w:ind w:left="1160" w:hanging="360"/>
            </w:pPr>
            <w:r>
              <w:t>-</w:t>
            </w:r>
            <w:r>
              <w:rPr>
                <w:sz w:val="14"/>
                <w:szCs w:val="14"/>
              </w:rPr>
              <w:t xml:space="preserve">          </w:t>
            </w:r>
            <w:r>
              <w:t>Malčić: PLC, skripta, Tehničko veleučilište Zagreb</w:t>
            </w:r>
          </w:p>
          <w:p w14:paraId="7E6FABBE" w14:textId="77777777" w:rsidR="00CD2EB1" w:rsidRDefault="001D733D">
            <w:pPr>
              <w:tabs>
                <w:tab w:val="left" w:pos="3165"/>
              </w:tabs>
              <w:spacing w:after="0" w:line="240" w:lineRule="auto"/>
              <w:ind w:left="1160" w:hanging="360"/>
            </w:pPr>
            <w:r>
              <w:t>-</w:t>
            </w:r>
            <w:r>
              <w:rPr>
                <w:sz w:val="14"/>
                <w:szCs w:val="14"/>
              </w:rPr>
              <w:t xml:space="preserve">          </w:t>
            </w:r>
            <w:r>
              <w:t>Mitrović, V., Mikeln, J.: Programiranje mikrokontorlera programskim jezikom BASCOM, AX elektronika, 2002.</w:t>
            </w:r>
          </w:p>
          <w:p w14:paraId="1D1C82DB" w14:textId="77777777" w:rsidR="00CD2EB1" w:rsidRDefault="001D733D">
            <w:pPr>
              <w:tabs>
                <w:tab w:val="left" w:pos="3165"/>
              </w:tabs>
              <w:spacing w:after="0" w:line="240" w:lineRule="auto"/>
              <w:ind w:left="1160" w:hanging="360"/>
            </w:pPr>
            <w:r>
              <w:t>-</w:t>
            </w:r>
            <w:r>
              <w:rPr>
                <w:sz w:val="14"/>
                <w:szCs w:val="14"/>
              </w:rPr>
              <w:t xml:space="preserve">          </w:t>
            </w:r>
            <w:r>
              <w:t>Verle, M.: Arhitektura i programiranje 8051 mikrokontrolera, MikroElektronika, Beograd, 2007.</w:t>
            </w:r>
          </w:p>
          <w:p w14:paraId="69D4C7B9" w14:textId="77777777" w:rsidR="00CD2EB1" w:rsidRDefault="001D733D">
            <w:pPr>
              <w:tabs>
                <w:tab w:val="left" w:pos="3165"/>
              </w:tabs>
              <w:spacing w:after="0" w:line="240" w:lineRule="auto"/>
              <w:ind w:left="1160" w:hanging="360"/>
            </w:pPr>
            <w:r>
              <w:t>-</w:t>
            </w:r>
            <w:r>
              <w:rPr>
                <w:sz w:val="14"/>
                <w:szCs w:val="14"/>
              </w:rPr>
              <w:t xml:space="preserve">          </w:t>
            </w:r>
            <w:r>
              <w:t>Internetski izvori</w:t>
            </w:r>
          </w:p>
          <w:p w14:paraId="22FEFEF1" w14:textId="77777777" w:rsidR="00CD2EB1" w:rsidRDefault="001D733D">
            <w:pPr>
              <w:tabs>
                <w:tab w:val="left" w:pos="3165"/>
              </w:tabs>
              <w:spacing w:after="0" w:line="240" w:lineRule="auto"/>
            </w:pPr>
            <w:r>
              <w:t xml:space="preserve"> </w:t>
            </w:r>
          </w:p>
        </w:tc>
      </w:tr>
      <w:tr w:rsidR="00CD2EB1" w14:paraId="0C8C08D7" w14:textId="77777777">
        <w:trPr>
          <w:trHeight w:val="1335"/>
        </w:trPr>
        <w:tc>
          <w:tcPr>
            <w:tcW w:w="2260" w:type="dxa"/>
            <w:tcBorders>
              <w:top w:val="nil"/>
              <w:left w:val="single" w:sz="6" w:space="0" w:color="000000"/>
              <w:bottom w:val="single" w:sz="6" w:space="0" w:color="000000"/>
              <w:right w:val="single" w:sz="6" w:space="0" w:color="000000"/>
            </w:tcBorders>
            <w:shd w:val="clear" w:color="auto" w:fill="BDD6EE"/>
            <w:tcMar>
              <w:top w:w="0" w:type="dxa"/>
              <w:left w:w="100" w:type="dxa"/>
              <w:bottom w:w="0" w:type="dxa"/>
              <w:right w:w="100" w:type="dxa"/>
            </w:tcMar>
          </w:tcPr>
          <w:p w14:paraId="7B93564B" w14:textId="77777777" w:rsidR="00CD2EB1" w:rsidRDefault="001D733D">
            <w:pPr>
              <w:tabs>
                <w:tab w:val="left" w:pos="3165"/>
              </w:tabs>
              <w:spacing w:after="0" w:line="240" w:lineRule="auto"/>
              <w:jc w:val="center"/>
              <w:rPr>
                <w:b/>
              </w:rPr>
            </w:pPr>
            <w:r>
              <w:rPr>
                <w:b/>
              </w:rPr>
              <w:t>Potrebna materijalna sredstva</w:t>
            </w:r>
          </w:p>
          <w:p w14:paraId="5E627AD9" w14:textId="77777777" w:rsidR="00CD2EB1" w:rsidRDefault="001D733D">
            <w:pPr>
              <w:tabs>
                <w:tab w:val="left" w:pos="3165"/>
              </w:tabs>
              <w:spacing w:after="0" w:line="240" w:lineRule="auto"/>
              <w:jc w:val="center"/>
              <w:rPr>
                <w:b/>
              </w:rPr>
            </w:pPr>
            <w:r>
              <w:rPr>
                <w:b/>
              </w:rPr>
              <w:t>( uključujući troškovnik )</w:t>
            </w:r>
          </w:p>
          <w:p w14:paraId="030FBD90" w14:textId="77777777" w:rsidR="00CD2EB1" w:rsidRDefault="00CD2EB1">
            <w:pPr>
              <w:tabs>
                <w:tab w:val="left" w:pos="3165"/>
              </w:tabs>
              <w:spacing w:after="0" w:line="240" w:lineRule="auto"/>
              <w:jc w:val="center"/>
              <w:rPr>
                <w:b/>
              </w:rPr>
            </w:pPr>
          </w:p>
        </w:tc>
        <w:tc>
          <w:tcPr>
            <w:tcW w:w="6605" w:type="dxa"/>
            <w:tcBorders>
              <w:top w:val="nil"/>
              <w:left w:val="nil"/>
              <w:bottom w:val="single" w:sz="6" w:space="0" w:color="000000"/>
              <w:right w:val="single" w:sz="6" w:space="0" w:color="000000"/>
            </w:tcBorders>
            <w:tcMar>
              <w:top w:w="0" w:type="dxa"/>
              <w:left w:w="100" w:type="dxa"/>
              <w:bottom w:w="0" w:type="dxa"/>
              <w:right w:w="100" w:type="dxa"/>
            </w:tcMar>
          </w:tcPr>
          <w:p w14:paraId="0DE7F1EA" w14:textId="77777777" w:rsidR="00CD2EB1" w:rsidRDefault="001D733D">
            <w:pPr>
              <w:tabs>
                <w:tab w:val="left" w:pos="3165"/>
              </w:tabs>
              <w:spacing w:after="0" w:line="240" w:lineRule="auto"/>
              <w:jc w:val="both"/>
            </w:pPr>
            <w:r>
              <w:t>Potrebna su osobna računala za programiranje PLC-a, Allen-Bradley PLC-i, simulatori stanja PLC-a, računalo za nastavnika s projektorom, Arduino pločice, CyBro PLC, Mitsubishi PLC, Siemens PLC</w:t>
            </w:r>
          </w:p>
          <w:p w14:paraId="1638651F" w14:textId="77777777" w:rsidR="00CD2EB1" w:rsidRDefault="00CD2EB1">
            <w:pPr>
              <w:tabs>
                <w:tab w:val="left" w:pos="3165"/>
              </w:tabs>
              <w:spacing w:after="0" w:line="240" w:lineRule="auto"/>
            </w:pPr>
          </w:p>
        </w:tc>
      </w:tr>
      <w:tr w:rsidR="00CD2EB1" w14:paraId="77190BFD" w14:textId="77777777">
        <w:trPr>
          <w:trHeight w:val="1365"/>
        </w:trPr>
        <w:tc>
          <w:tcPr>
            <w:tcW w:w="2260" w:type="dxa"/>
            <w:tcBorders>
              <w:top w:val="nil"/>
              <w:left w:val="single" w:sz="6" w:space="0" w:color="000000"/>
              <w:bottom w:val="single" w:sz="6" w:space="0" w:color="000000"/>
              <w:right w:val="single" w:sz="6" w:space="0" w:color="000000"/>
            </w:tcBorders>
            <w:shd w:val="clear" w:color="auto" w:fill="BDD6EE"/>
            <w:tcMar>
              <w:top w:w="0" w:type="dxa"/>
              <w:left w:w="100" w:type="dxa"/>
              <w:bottom w:w="0" w:type="dxa"/>
              <w:right w:w="100" w:type="dxa"/>
            </w:tcMar>
          </w:tcPr>
          <w:p w14:paraId="733BEAE2" w14:textId="77777777" w:rsidR="00CD2EB1" w:rsidRDefault="001D733D">
            <w:pPr>
              <w:tabs>
                <w:tab w:val="left" w:pos="3165"/>
              </w:tabs>
              <w:spacing w:after="0" w:line="240" w:lineRule="auto"/>
              <w:jc w:val="center"/>
              <w:rPr>
                <w:b/>
              </w:rPr>
            </w:pPr>
            <w:r>
              <w:rPr>
                <w:b/>
              </w:rPr>
              <w:t>Strategije učenja</w:t>
            </w:r>
          </w:p>
          <w:p w14:paraId="5CAEC494" w14:textId="77777777" w:rsidR="00CD2EB1" w:rsidRDefault="00CD2EB1">
            <w:pPr>
              <w:tabs>
                <w:tab w:val="left" w:pos="3165"/>
              </w:tabs>
              <w:spacing w:after="0" w:line="240" w:lineRule="auto"/>
              <w:jc w:val="center"/>
              <w:rPr>
                <w:b/>
              </w:rPr>
            </w:pPr>
          </w:p>
          <w:p w14:paraId="37B851EF" w14:textId="77777777" w:rsidR="00CD2EB1" w:rsidRDefault="00CD2EB1">
            <w:pPr>
              <w:tabs>
                <w:tab w:val="left" w:pos="3165"/>
              </w:tabs>
              <w:spacing w:after="0" w:line="240" w:lineRule="auto"/>
              <w:jc w:val="center"/>
              <w:rPr>
                <w:b/>
              </w:rPr>
            </w:pPr>
          </w:p>
        </w:tc>
        <w:tc>
          <w:tcPr>
            <w:tcW w:w="6605" w:type="dxa"/>
            <w:tcBorders>
              <w:top w:val="nil"/>
              <w:left w:val="nil"/>
              <w:bottom w:val="single" w:sz="6" w:space="0" w:color="000000"/>
              <w:right w:val="single" w:sz="6" w:space="0" w:color="000000"/>
            </w:tcBorders>
            <w:tcMar>
              <w:top w:w="0" w:type="dxa"/>
              <w:left w:w="100" w:type="dxa"/>
              <w:bottom w:w="0" w:type="dxa"/>
              <w:right w:w="100" w:type="dxa"/>
            </w:tcMar>
          </w:tcPr>
          <w:p w14:paraId="352C1471" w14:textId="77777777" w:rsidR="00CD2EB1" w:rsidRDefault="001D733D">
            <w:pPr>
              <w:tabs>
                <w:tab w:val="left" w:pos="3165"/>
              </w:tabs>
              <w:spacing w:after="0" w:line="240" w:lineRule="auto"/>
              <w:ind w:left="80"/>
              <w:jc w:val="both"/>
            </w:pPr>
            <w:r>
              <w:t>Pri obradi novog sadržaja radit će se frontalno ili grupno, pri uvježbavanju individualno ili u paru, ovisno o broju učenika u skupini i broju računala, pri ocjenjivanju individualno. Koristit će se verbalne metode, demonstracija i laboratorijska metoda rada.</w:t>
            </w:r>
          </w:p>
        </w:tc>
      </w:tr>
      <w:tr w:rsidR="00CD2EB1" w14:paraId="3D1D2573" w14:textId="77777777">
        <w:trPr>
          <w:trHeight w:val="2532"/>
        </w:trPr>
        <w:tc>
          <w:tcPr>
            <w:tcW w:w="2260" w:type="dxa"/>
            <w:tcBorders>
              <w:top w:val="nil"/>
              <w:left w:val="single" w:sz="6" w:space="0" w:color="000000"/>
              <w:bottom w:val="single" w:sz="6" w:space="0" w:color="000000"/>
              <w:right w:val="single" w:sz="6" w:space="0" w:color="000000"/>
            </w:tcBorders>
            <w:shd w:val="clear" w:color="auto" w:fill="BDD6EE"/>
            <w:tcMar>
              <w:top w:w="0" w:type="dxa"/>
              <w:left w:w="100" w:type="dxa"/>
              <w:bottom w:w="0" w:type="dxa"/>
              <w:right w:w="100" w:type="dxa"/>
            </w:tcMar>
          </w:tcPr>
          <w:p w14:paraId="16EDDA0E" w14:textId="77777777" w:rsidR="00CD2EB1" w:rsidRDefault="001D733D">
            <w:pPr>
              <w:tabs>
                <w:tab w:val="left" w:pos="3165"/>
              </w:tabs>
              <w:spacing w:after="0" w:line="240" w:lineRule="auto"/>
              <w:jc w:val="center"/>
              <w:rPr>
                <w:b/>
              </w:rPr>
            </w:pPr>
            <w:r>
              <w:rPr>
                <w:b/>
              </w:rPr>
              <w:lastRenderedPageBreak/>
              <w:t>Očekivani rezultati</w:t>
            </w:r>
          </w:p>
          <w:p w14:paraId="3DD3095A" w14:textId="77777777" w:rsidR="00CD2EB1" w:rsidRDefault="00CD2EB1">
            <w:pPr>
              <w:tabs>
                <w:tab w:val="left" w:pos="3165"/>
              </w:tabs>
              <w:spacing w:after="0" w:line="240" w:lineRule="auto"/>
              <w:jc w:val="center"/>
              <w:rPr>
                <w:b/>
              </w:rPr>
            </w:pPr>
          </w:p>
          <w:p w14:paraId="641A995C" w14:textId="77777777" w:rsidR="00CD2EB1" w:rsidRDefault="00CD2EB1">
            <w:pPr>
              <w:tabs>
                <w:tab w:val="left" w:pos="3165"/>
              </w:tabs>
              <w:spacing w:after="0" w:line="240" w:lineRule="auto"/>
              <w:jc w:val="center"/>
              <w:rPr>
                <w:b/>
              </w:rPr>
            </w:pPr>
          </w:p>
        </w:tc>
        <w:tc>
          <w:tcPr>
            <w:tcW w:w="6605" w:type="dxa"/>
            <w:tcBorders>
              <w:top w:val="nil"/>
              <w:left w:val="nil"/>
              <w:bottom w:val="single" w:sz="6" w:space="0" w:color="000000"/>
              <w:right w:val="single" w:sz="6" w:space="0" w:color="000000"/>
            </w:tcBorders>
            <w:tcMar>
              <w:top w:w="0" w:type="dxa"/>
              <w:left w:w="100" w:type="dxa"/>
              <w:bottom w:w="0" w:type="dxa"/>
              <w:right w:w="100" w:type="dxa"/>
            </w:tcMar>
          </w:tcPr>
          <w:p w14:paraId="6B7A4C31" w14:textId="77777777" w:rsidR="00CD2EB1" w:rsidRDefault="001D733D">
            <w:pPr>
              <w:tabs>
                <w:tab w:val="left" w:pos="3165"/>
              </w:tabs>
              <w:spacing w:after="0" w:line="240" w:lineRule="auto"/>
              <w:ind w:left="80"/>
            </w:pPr>
            <w:r>
              <w:t>Na kraju nastavne godine učenici će moći:</w:t>
            </w:r>
          </w:p>
          <w:p w14:paraId="4DC9D19C" w14:textId="77777777" w:rsidR="00CD2EB1" w:rsidRDefault="001D733D">
            <w:pPr>
              <w:tabs>
                <w:tab w:val="left" w:pos="3165"/>
              </w:tabs>
              <w:spacing w:after="0" w:line="240" w:lineRule="auto"/>
              <w:ind w:left="1160" w:hanging="360"/>
            </w:pPr>
            <w:r>
              <w:t>-</w:t>
            </w:r>
            <w:r>
              <w:rPr>
                <w:sz w:val="14"/>
                <w:szCs w:val="14"/>
              </w:rPr>
              <w:t xml:space="preserve">          </w:t>
            </w:r>
            <w:r>
              <w:t>opisati građu i rad PLC-a</w:t>
            </w:r>
          </w:p>
          <w:p w14:paraId="527B3765" w14:textId="77777777" w:rsidR="00CD2EB1" w:rsidRDefault="001D733D">
            <w:pPr>
              <w:tabs>
                <w:tab w:val="left" w:pos="3165"/>
              </w:tabs>
              <w:spacing w:after="0" w:line="240" w:lineRule="auto"/>
              <w:ind w:left="1160" w:hanging="360"/>
            </w:pPr>
            <w:r>
              <w:t>-</w:t>
            </w:r>
            <w:r>
              <w:rPr>
                <w:sz w:val="14"/>
                <w:szCs w:val="14"/>
              </w:rPr>
              <w:t xml:space="preserve">          </w:t>
            </w:r>
            <w:r>
              <w:t>samostalno programirati PLC i mikroupravljač</w:t>
            </w:r>
          </w:p>
          <w:p w14:paraId="5C0902D8" w14:textId="77777777" w:rsidR="00CD2EB1" w:rsidRDefault="001D733D">
            <w:pPr>
              <w:tabs>
                <w:tab w:val="left" w:pos="3165"/>
              </w:tabs>
              <w:spacing w:after="0" w:line="240" w:lineRule="auto"/>
              <w:ind w:left="1160" w:hanging="360"/>
            </w:pPr>
            <w:r>
              <w:t>-</w:t>
            </w:r>
            <w:r>
              <w:rPr>
                <w:sz w:val="14"/>
                <w:szCs w:val="14"/>
              </w:rPr>
              <w:t xml:space="preserve">          </w:t>
            </w:r>
            <w:r>
              <w:t>primijeniti PLC u području elektrotehnike</w:t>
            </w:r>
          </w:p>
          <w:p w14:paraId="60BEFA8C" w14:textId="77777777" w:rsidR="00CD2EB1" w:rsidRDefault="001D733D">
            <w:pPr>
              <w:tabs>
                <w:tab w:val="left" w:pos="3165"/>
              </w:tabs>
              <w:spacing w:after="0" w:line="240" w:lineRule="auto"/>
              <w:ind w:left="1160" w:hanging="360"/>
            </w:pPr>
            <w:r>
              <w:t>-</w:t>
            </w:r>
            <w:r>
              <w:rPr>
                <w:sz w:val="14"/>
                <w:szCs w:val="14"/>
              </w:rPr>
              <w:t xml:space="preserve">          </w:t>
            </w:r>
            <w:r>
              <w:t>spojiti potrebne senzore na binarne ili analogne ulaze PLC-a/mikroupravljača</w:t>
            </w:r>
          </w:p>
          <w:p w14:paraId="199EC426" w14:textId="77777777" w:rsidR="00CD2EB1" w:rsidRDefault="001D733D">
            <w:pPr>
              <w:tabs>
                <w:tab w:val="left" w:pos="3165"/>
              </w:tabs>
              <w:spacing w:after="0" w:line="240" w:lineRule="auto"/>
              <w:ind w:left="1160" w:hanging="360"/>
            </w:pPr>
            <w:r>
              <w:t>-</w:t>
            </w:r>
            <w:r>
              <w:rPr>
                <w:sz w:val="14"/>
                <w:szCs w:val="14"/>
              </w:rPr>
              <w:t xml:space="preserve">          </w:t>
            </w:r>
            <w:r>
              <w:t>spojiti izvršne elemente preko releja ili direktno na digitalne ili analogne izlaze</w:t>
            </w:r>
          </w:p>
          <w:p w14:paraId="7AD79FDF" w14:textId="77777777" w:rsidR="00CD2EB1" w:rsidRDefault="001D733D">
            <w:pPr>
              <w:tabs>
                <w:tab w:val="left" w:pos="3165"/>
              </w:tabs>
              <w:spacing w:after="0" w:line="240" w:lineRule="auto"/>
              <w:ind w:left="1160" w:hanging="360"/>
            </w:pPr>
            <w:r>
              <w:t>-</w:t>
            </w:r>
            <w:r>
              <w:rPr>
                <w:sz w:val="14"/>
                <w:szCs w:val="14"/>
              </w:rPr>
              <w:t xml:space="preserve">          </w:t>
            </w:r>
            <w:r>
              <w:t>povezati više PLC-a/mikroupravljača serijskom vezom.</w:t>
            </w:r>
          </w:p>
        </w:tc>
      </w:tr>
      <w:tr w:rsidR="00CD2EB1" w14:paraId="59DB46BB" w14:textId="77777777">
        <w:trPr>
          <w:trHeight w:val="852"/>
        </w:trPr>
        <w:tc>
          <w:tcPr>
            <w:tcW w:w="2260" w:type="dxa"/>
            <w:tcBorders>
              <w:top w:val="nil"/>
              <w:left w:val="single" w:sz="6" w:space="0" w:color="000000"/>
              <w:bottom w:val="single" w:sz="6" w:space="0" w:color="000000"/>
              <w:right w:val="single" w:sz="6" w:space="0" w:color="000000"/>
            </w:tcBorders>
            <w:shd w:val="clear" w:color="auto" w:fill="BDD6EE"/>
            <w:tcMar>
              <w:top w:w="0" w:type="dxa"/>
              <w:left w:w="100" w:type="dxa"/>
              <w:bottom w:w="0" w:type="dxa"/>
              <w:right w:w="100" w:type="dxa"/>
            </w:tcMar>
          </w:tcPr>
          <w:p w14:paraId="223274EF" w14:textId="77777777" w:rsidR="00CD2EB1" w:rsidRDefault="001D733D">
            <w:pPr>
              <w:tabs>
                <w:tab w:val="left" w:pos="3165"/>
              </w:tabs>
              <w:spacing w:after="0" w:line="240" w:lineRule="auto"/>
              <w:jc w:val="center"/>
              <w:rPr>
                <w:b/>
              </w:rPr>
            </w:pPr>
            <w:r>
              <w:rPr>
                <w:b/>
              </w:rPr>
              <w:t>Opis sustava procjenjivanja</w:t>
            </w:r>
          </w:p>
        </w:tc>
        <w:tc>
          <w:tcPr>
            <w:tcW w:w="6605" w:type="dxa"/>
            <w:tcBorders>
              <w:top w:val="nil"/>
              <w:left w:val="nil"/>
              <w:bottom w:val="single" w:sz="6" w:space="0" w:color="000000"/>
              <w:right w:val="single" w:sz="6" w:space="0" w:color="000000"/>
            </w:tcBorders>
            <w:tcMar>
              <w:top w:w="0" w:type="dxa"/>
              <w:left w:w="100" w:type="dxa"/>
              <w:bottom w:w="0" w:type="dxa"/>
              <w:right w:w="100" w:type="dxa"/>
            </w:tcMar>
          </w:tcPr>
          <w:p w14:paraId="04BCCB98" w14:textId="77777777" w:rsidR="00CD2EB1" w:rsidRDefault="001D733D">
            <w:pPr>
              <w:tabs>
                <w:tab w:val="left" w:pos="3165"/>
              </w:tabs>
              <w:spacing w:after="0" w:line="240" w:lineRule="auto"/>
              <w:ind w:left="80"/>
              <w:jc w:val="both"/>
            </w:pPr>
            <w:r>
              <w:t>Pisana i usmena provjera znanja, provjera priprema za vježbe i rad na laboratorijskim vježbama, samostalna izrada programskih zadataka.</w:t>
            </w:r>
          </w:p>
        </w:tc>
      </w:tr>
      <w:tr w:rsidR="00CD2EB1" w14:paraId="001CEF5D" w14:textId="77777777">
        <w:trPr>
          <w:trHeight w:val="601"/>
        </w:trPr>
        <w:tc>
          <w:tcPr>
            <w:tcW w:w="2260" w:type="dxa"/>
            <w:tcBorders>
              <w:top w:val="nil"/>
              <w:left w:val="single" w:sz="6" w:space="0" w:color="000000"/>
              <w:bottom w:val="single" w:sz="6" w:space="0" w:color="000000"/>
              <w:right w:val="single" w:sz="6" w:space="0" w:color="000000"/>
            </w:tcBorders>
            <w:shd w:val="clear" w:color="auto" w:fill="BDD6EE"/>
            <w:tcMar>
              <w:top w:w="0" w:type="dxa"/>
              <w:left w:w="100" w:type="dxa"/>
              <w:bottom w:w="0" w:type="dxa"/>
              <w:right w:w="100" w:type="dxa"/>
            </w:tcMar>
          </w:tcPr>
          <w:p w14:paraId="4C355CD5" w14:textId="77777777" w:rsidR="00CD2EB1" w:rsidRDefault="001D733D">
            <w:pPr>
              <w:tabs>
                <w:tab w:val="left" w:pos="3165"/>
              </w:tabs>
              <w:spacing w:after="0" w:line="240" w:lineRule="auto"/>
              <w:jc w:val="center"/>
              <w:rPr>
                <w:b/>
              </w:rPr>
            </w:pPr>
            <w:r>
              <w:rPr>
                <w:b/>
              </w:rPr>
              <w:t>Evaluacija</w:t>
            </w:r>
          </w:p>
        </w:tc>
        <w:tc>
          <w:tcPr>
            <w:tcW w:w="6605" w:type="dxa"/>
            <w:tcBorders>
              <w:top w:val="nil"/>
              <w:left w:val="nil"/>
              <w:bottom w:val="single" w:sz="6" w:space="0" w:color="000000"/>
              <w:right w:val="single" w:sz="6" w:space="0" w:color="000000"/>
            </w:tcBorders>
            <w:tcMar>
              <w:top w:w="0" w:type="dxa"/>
              <w:left w:w="100" w:type="dxa"/>
              <w:bottom w:w="0" w:type="dxa"/>
              <w:right w:w="100" w:type="dxa"/>
            </w:tcMar>
          </w:tcPr>
          <w:p w14:paraId="36373C9C" w14:textId="77777777" w:rsidR="00CD2EB1" w:rsidRDefault="001D733D">
            <w:pPr>
              <w:tabs>
                <w:tab w:val="left" w:pos="3165"/>
              </w:tabs>
              <w:spacing w:after="0" w:line="240" w:lineRule="auto"/>
              <w:ind w:left="80"/>
              <w:jc w:val="both"/>
            </w:pPr>
            <w:r>
              <w:t>Anketa za učenike na kraju nastavne godine o njihovom zadovoljstvu nastavom.</w:t>
            </w:r>
          </w:p>
        </w:tc>
      </w:tr>
    </w:tbl>
    <w:p w14:paraId="71176939" w14:textId="77777777" w:rsidR="00CD2EB1" w:rsidRDefault="00CD2EB1">
      <w:pPr>
        <w:tabs>
          <w:tab w:val="left" w:pos="3165"/>
        </w:tabs>
        <w:spacing w:line="240" w:lineRule="auto"/>
        <w:rPr>
          <w:color w:val="FF0000"/>
        </w:rPr>
      </w:pPr>
    </w:p>
    <w:p w14:paraId="2A2C9084" w14:textId="77777777" w:rsidR="00CD2EB1" w:rsidRDefault="001D733D">
      <w:pPr>
        <w:rPr>
          <w:color w:val="FF0000"/>
        </w:rPr>
      </w:pPr>
      <w:r>
        <w:br w:type="page"/>
      </w:r>
    </w:p>
    <w:tbl>
      <w:tblPr>
        <w:tblStyle w:val="afffffffffffffffffffffffff0"/>
        <w:tblW w:w="9060" w:type="dxa"/>
        <w:tblBorders>
          <w:top w:val="nil"/>
          <w:left w:val="nil"/>
          <w:bottom w:val="nil"/>
          <w:right w:val="nil"/>
          <w:insideH w:val="nil"/>
          <w:insideV w:val="nil"/>
        </w:tblBorders>
        <w:tblLayout w:type="fixed"/>
        <w:tblLook w:val="0600" w:firstRow="0" w:lastRow="0" w:firstColumn="0" w:lastColumn="0" w:noHBand="1" w:noVBand="1"/>
      </w:tblPr>
      <w:tblGrid>
        <w:gridCol w:w="2119"/>
        <w:gridCol w:w="1417"/>
        <w:gridCol w:w="3859"/>
        <w:gridCol w:w="1665"/>
      </w:tblGrid>
      <w:tr w:rsidR="00CD2EB1" w14:paraId="6C89F0C2" w14:textId="77777777">
        <w:trPr>
          <w:trHeight w:val="406"/>
        </w:trPr>
        <w:tc>
          <w:tcPr>
            <w:tcW w:w="2119" w:type="dxa"/>
            <w:tcBorders>
              <w:top w:val="single" w:sz="6" w:space="0" w:color="000000"/>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0AB0F3E5" w14:textId="77777777" w:rsidR="00CD2EB1" w:rsidRDefault="001D733D">
            <w:pPr>
              <w:tabs>
                <w:tab w:val="left" w:pos="3165"/>
              </w:tabs>
              <w:spacing w:line="276" w:lineRule="auto"/>
              <w:jc w:val="center"/>
              <w:rPr>
                <w:b/>
              </w:rPr>
            </w:pPr>
            <w:r>
              <w:rPr>
                <w:b/>
              </w:rPr>
              <w:lastRenderedPageBreak/>
              <w:t xml:space="preserve">Naziv modula ili </w:t>
            </w:r>
          </w:p>
          <w:p w14:paraId="418946CC" w14:textId="77777777" w:rsidR="00CD2EB1" w:rsidRDefault="001D733D">
            <w:pPr>
              <w:tabs>
                <w:tab w:val="left" w:pos="3165"/>
              </w:tabs>
              <w:jc w:val="center"/>
              <w:rPr>
                <w:b/>
              </w:rPr>
            </w:pPr>
            <w:r>
              <w:rPr>
                <w:b/>
              </w:rPr>
              <w:t>skupine ishoda učenja</w:t>
            </w:r>
          </w:p>
        </w:tc>
        <w:tc>
          <w:tcPr>
            <w:tcW w:w="6941"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A6DD933" w14:textId="77777777" w:rsidR="00CD2EB1" w:rsidRDefault="001D733D">
            <w:pPr>
              <w:tabs>
                <w:tab w:val="left" w:pos="3165"/>
              </w:tabs>
              <w:jc w:val="center"/>
              <w:rPr>
                <w:b/>
              </w:rPr>
            </w:pPr>
            <w:r>
              <w:rPr>
                <w:b/>
              </w:rPr>
              <w:t>Vođenje procesa računalom</w:t>
            </w:r>
          </w:p>
          <w:p w14:paraId="7332523D" w14:textId="77777777" w:rsidR="00CD2EB1" w:rsidRDefault="001D733D">
            <w:pPr>
              <w:tabs>
                <w:tab w:val="left" w:pos="3165"/>
              </w:tabs>
              <w:jc w:val="center"/>
              <w:rPr>
                <w:b/>
              </w:rPr>
            </w:pPr>
            <w:r>
              <w:rPr>
                <w:b/>
              </w:rPr>
              <w:t>Nastavnik: Miroslav Čorni</w:t>
            </w:r>
          </w:p>
        </w:tc>
      </w:tr>
      <w:tr w:rsidR="00CD2EB1" w14:paraId="33A51087" w14:textId="77777777">
        <w:trPr>
          <w:trHeight w:val="274"/>
        </w:trPr>
        <w:tc>
          <w:tcPr>
            <w:tcW w:w="2119" w:type="dxa"/>
            <w:vMerge w:val="restart"/>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02E63366" w14:textId="77777777" w:rsidR="00CD2EB1" w:rsidRDefault="001D733D">
            <w:pPr>
              <w:tabs>
                <w:tab w:val="left" w:pos="3165"/>
              </w:tabs>
              <w:spacing w:before="240" w:line="276" w:lineRule="auto"/>
              <w:jc w:val="center"/>
              <w:rPr>
                <w:b/>
              </w:rPr>
            </w:pPr>
            <w:r>
              <w:rPr>
                <w:b/>
              </w:rPr>
              <w:t>Cilj</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4E7957" w14:textId="77777777" w:rsidR="00CD2EB1" w:rsidRDefault="001D733D">
            <w:pPr>
              <w:tabs>
                <w:tab w:val="left" w:pos="3165"/>
              </w:tabs>
              <w:spacing w:line="276" w:lineRule="auto"/>
              <w:jc w:val="center"/>
              <w:rPr>
                <w:b/>
              </w:rPr>
            </w:pPr>
            <w:r>
              <w:rPr>
                <w:b/>
              </w:rPr>
              <w:t>Opći</w:t>
            </w:r>
          </w:p>
        </w:tc>
        <w:tc>
          <w:tcPr>
            <w:tcW w:w="5524"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91DBAB" w14:textId="77777777" w:rsidR="00CD2EB1" w:rsidRDefault="001D733D">
            <w:pPr>
              <w:tabs>
                <w:tab w:val="left" w:pos="3165"/>
              </w:tabs>
              <w:spacing w:line="276" w:lineRule="auto"/>
              <w:ind w:left="360"/>
            </w:pPr>
            <w:r>
              <w:t>primijeniti i usavršiti znanja iz područja automatizacije</w:t>
            </w:r>
          </w:p>
        </w:tc>
      </w:tr>
      <w:tr w:rsidR="00CD2EB1" w14:paraId="77E091CD" w14:textId="77777777">
        <w:trPr>
          <w:trHeight w:val="435"/>
        </w:trPr>
        <w:tc>
          <w:tcPr>
            <w:tcW w:w="2119" w:type="dxa"/>
            <w:vMerge/>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5E77E9FA" w14:textId="77777777" w:rsidR="00CD2EB1" w:rsidRDefault="00CD2EB1">
            <w:pPr>
              <w:widowControl w:val="0"/>
              <w:pBdr>
                <w:top w:val="nil"/>
                <w:left w:val="nil"/>
                <w:bottom w:val="nil"/>
                <w:right w:val="nil"/>
                <w:between w:val="nil"/>
              </w:pBdr>
              <w:spacing w:line="276" w:lineRule="auto"/>
              <w:rPr>
                <w:color w:val="FF0000"/>
              </w:rPr>
            </w:pP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57FAFB" w14:textId="77777777" w:rsidR="00CD2EB1" w:rsidRDefault="001D733D">
            <w:pPr>
              <w:tabs>
                <w:tab w:val="left" w:pos="3165"/>
              </w:tabs>
              <w:spacing w:line="276" w:lineRule="auto"/>
              <w:jc w:val="center"/>
              <w:rPr>
                <w:b/>
              </w:rPr>
            </w:pPr>
            <w:r>
              <w:rPr>
                <w:b/>
              </w:rPr>
              <w:t>Specifični</w:t>
            </w:r>
          </w:p>
        </w:tc>
        <w:tc>
          <w:tcPr>
            <w:tcW w:w="5524"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443CE1" w14:textId="77777777" w:rsidR="00CD2EB1" w:rsidRDefault="001D733D">
            <w:pPr>
              <w:tabs>
                <w:tab w:val="left" w:pos="3165"/>
              </w:tabs>
              <w:spacing w:line="276" w:lineRule="auto"/>
              <w:ind w:left="360"/>
            </w:pPr>
            <w:r>
              <w:t>spojiti i programirati automatski sustav upravljan mikroupravljačem ili PLC-om</w:t>
            </w:r>
          </w:p>
        </w:tc>
      </w:tr>
      <w:tr w:rsidR="00CD2EB1" w14:paraId="5B622AE7" w14:textId="77777777">
        <w:trPr>
          <w:trHeight w:val="1035"/>
        </w:trPr>
        <w:tc>
          <w:tcPr>
            <w:tcW w:w="2119" w:type="dxa"/>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7D464E4B" w14:textId="77777777" w:rsidR="00CD2EB1" w:rsidRDefault="001D733D">
            <w:pPr>
              <w:tabs>
                <w:tab w:val="left" w:pos="3165"/>
              </w:tabs>
              <w:spacing w:before="240"/>
              <w:jc w:val="center"/>
              <w:rPr>
                <w:b/>
              </w:rPr>
            </w:pPr>
            <w:r>
              <w:rPr>
                <w:b/>
              </w:rPr>
              <w:t>Zadaće</w:t>
            </w:r>
          </w:p>
        </w:tc>
        <w:tc>
          <w:tcPr>
            <w:tcW w:w="6941"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3697F3" w14:textId="77777777" w:rsidR="00CD2EB1" w:rsidRDefault="001D733D">
            <w:pPr>
              <w:numPr>
                <w:ilvl w:val="0"/>
                <w:numId w:val="48"/>
              </w:numPr>
              <w:tabs>
                <w:tab w:val="left" w:pos="3165"/>
              </w:tabs>
              <w:spacing w:line="276" w:lineRule="auto"/>
              <w:jc w:val="both"/>
              <w:rPr>
                <w:rFonts w:ascii="Arial" w:eastAsia="Arial" w:hAnsi="Arial" w:cs="Arial"/>
              </w:rPr>
            </w:pPr>
            <w:r>
              <w:t>napisati program za upravljanje</w:t>
            </w:r>
          </w:p>
          <w:p w14:paraId="026FECC5" w14:textId="77777777" w:rsidR="00CD2EB1" w:rsidRDefault="001D733D">
            <w:pPr>
              <w:numPr>
                <w:ilvl w:val="0"/>
                <w:numId w:val="48"/>
              </w:numPr>
              <w:tabs>
                <w:tab w:val="left" w:pos="3165"/>
              </w:tabs>
              <w:spacing w:line="276" w:lineRule="auto"/>
              <w:jc w:val="both"/>
            </w:pPr>
            <w:r>
              <w:t>upisivati programe u upravljački uređaj</w:t>
            </w:r>
          </w:p>
          <w:p w14:paraId="1ADAEA7B" w14:textId="77777777" w:rsidR="00CD2EB1" w:rsidRDefault="001D733D">
            <w:pPr>
              <w:numPr>
                <w:ilvl w:val="0"/>
                <w:numId w:val="48"/>
              </w:numPr>
              <w:tabs>
                <w:tab w:val="left" w:pos="3165"/>
              </w:tabs>
              <w:spacing w:line="276" w:lineRule="auto"/>
              <w:jc w:val="both"/>
            </w:pPr>
            <w:r>
              <w:t>pokrenuti automatiziran uređaj</w:t>
            </w:r>
          </w:p>
        </w:tc>
      </w:tr>
      <w:tr w:rsidR="00CD2EB1" w14:paraId="6C682715" w14:textId="77777777">
        <w:trPr>
          <w:trHeight w:val="361"/>
        </w:trPr>
        <w:tc>
          <w:tcPr>
            <w:tcW w:w="2119" w:type="dxa"/>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6014D5EE" w14:textId="77777777" w:rsidR="00CD2EB1" w:rsidRDefault="001D733D">
            <w:pPr>
              <w:tabs>
                <w:tab w:val="left" w:pos="3165"/>
              </w:tabs>
              <w:jc w:val="center"/>
              <w:rPr>
                <w:b/>
              </w:rPr>
            </w:pPr>
            <w:r>
              <w:rPr>
                <w:b/>
              </w:rPr>
              <w:t>Ciljna skupina</w:t>
            </w:r>
          </w:p>
        </w:tc>
        <w:tc>
          <w:tcPr>
            <w:tcW w:w="6941"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5FE886" w14:textId="77777777" w:rsidR="00CD2EB1" w:rsidRDefault="001D733D">
            <w:pPr>
              <w:tabs>
                <w:tab w:val="left" w:pos="3165"/>
              </w:tabs>
              <w:jc w:val="both"/>
            </w:pPr>
            <w:r>
              <w:t>Učenici 4. razreda, smjer Tehničar za elektroniku</w:t>
            </w:r>
          </w:p>
        </w:tc>
      </w:tr>
      <w:tr w:rsidR="00CD2EB1" w14:paraId="6304AA80" w14:textId="77777777">
        <w:trPr>
          <w:trHeight w:val="288"/>
        </w:trPr>
        <w:tc>
          <w:tcPr>
            <w:tcW w:w="2119" w:type="dxa"/>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72B038A0" w14:textId="77777777" w:rsidR="00CD2EB1" w:rsidRDefault="001D733D">
            <w:pPr>
              <w:tabs>
                <w:tab w:val="left" w:pos="3165"/>
              </w:tabs>
              <w:jc w:val="center"/>
              <w:rPr>
                <w:b/>
              </w:rPr>
            </w:pPr>
            <w:r>
              <w:rPr>
                <w:b/>
              </w:rPr>
              <w:t>Vrijeme trajanja</w:t>
            </w:r>
          </w:p>
        </w:tc>
        <w:tc>
          <w:tcPr>
            <w:tcW w:w="6941"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7956D2" w14:textId="77777777" w:rsidR="00CD2EB1" w:rsidRDefault="001D733D">
            <w:pPr>
              <w:tabs>
                <w:tab w:val="left" w:pos="3165"/>
              </w:tabs>
            </w:pPr>
            <w:r>
              <w:t>32 + 64 sata</w:t>
            </w:r>
          </w:p>
        </w:tc>
      </w:tr>
      <w:tr w:rsidR="00CD2EB1" w14:paraId="4D1875FE" w14:textId="77777777">
        <w:trPr>
          <w:trHeight w:val="285"/>
        </w:trPr>
        <w:tc>
          <w:tcPr>
            <w:tcW w:w="2119" w:type="dxa"/>
            <w:vMerge w:val="restart"/>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450DE636" w14:textId="77777777" w:rsidR="00CD2EB1" w:rsidRDefault="001D733D">
            <w:pPr>
              <w:tabs>
                <w:tab w:val="left" w:pos="3165"/>
              </w:tabs>
              <w:spacing w:before="240"/>
              <w:jc w:val="center"/>
              <w:rPr>
                <w:b/>
              </w:rPr>
            </w:pPr>
            <w:r>
              <w:rPr>
                <w:b/>
              </w:rPr>
              <w:t>Plan i program po koracima</w:t>
            </w:r>
          </w:p>
        </w:tc>
        <w:tc>
          <w:tcPr>
            <w:tcW w:w="1417" w:type="dxa"/>
            <w:tcBorders>
              <w:top w:val="nil"/>
              <w:left w:val="nil"/>
              <w:bottom w:val="single" w:sz="6" w:space="0" w:color="000000"/>
              <w:right w:val="single" w:sz="6" w:space="0" w:color="000000"/>
            </w:tcBorders>
            <w:shd w:val="clear" w:color="auto" w:fill="BDD7EE"/>
            <w:tcMar>
              <w:top w:w="0" w:type="dxa"/>
              <w:left w:w="100" w:type="dxa"/>
              <w:bottom w:w="0" w:type="dxa"/>
              <w:right w:w="100" w:type="dxa"/>
            </w:tcMar>
          </w:tcPr>
          <w:p w14:paraId="41458D2B" w14:textId="77777777" w:rsidR="00CD2EB1" w:rsidRDefault="001D733D">
            <w:pPr>
              <w:tabs>
                <w:tab w:val="left" w:pos="3165"/>
              </w:tabs>
              <w:spacing w:before="240"/>
              <w:jc w:val="center"/>
              <w:rPr>
                <w:b/>
              </w:rPr>
            </w:pPr>
            <w:r>
              <w:rPr>
                <w:b/>
              </w:rPr>
              <w:t>Mjesec</w:t>
            </w:r>
          </w:p>
        </w:tc>
        <w:tc>
          <w:tcPr>
            <w:tcW w:w="3859" w:type="dxa"/>
            <w:tcBorders>
              <w:top w:val="nil"/>
              <w:left w:val="nil"/>
              <w:bottom w:val="single" w:sz="6" w:space="0" w:color="000000"/>
              <w:right w:val="single" w:sz="6" w:space="0" w:color="000000"/>
            </w:tcBorders>
            <w:shd w:val="clear" w:color="auto" w:fill="BDD7EE"/>
            <w:tcMar>
              <w:top w:w="0" w:type="dxa"/>
              <w:left w:w="100" w:type="dxa"/>
              <w:bottom w:w="0" w:type="dxa"/>
              <w:right w:w="100" w:type="dxa"/>
            </w:tcMar>
          </w:tcPr>
          <w:p w14:paraId="24458583" w14:textId="77777777" w:rsidR="00CD2EB1" w:rsidRDefault="001D733D">
            <w:pPr>
              <w:tabs>
                <w:tab w:val="left" w:pos="3165"/>
              </w:tabs>
              <w:spacing w:before="240"/>
              <w:jc w:val="center"/>
              <w:rPr>
                <w:b/>
              </w:rPr>
            </w:pPr>
            <w:r>
              <w:rPr>
                <w:b/>
              </w:rPr>
              <w:t>Tema</w:t>
            </w:r>
          </w:p>
        </w:tc>
        <w:tc>
          <w:tcPr>
            <w:tcW w:w="1665" w:type="dxa"/>
            <w:tcBorders>
              <w:top w:val="nil"/>
              <w:left w:val="nil"/>
              <w:bottom w:val="single" w:sz="6" w:space="0" w:color="000000"/>
              <w:right w:val="single" w:sz="6" w:space="0" w:color="000000"/>
            </w:tcBorders>
            <w:shd w:val="clear" w:color="auto" w:fill="BDD7EE"/>
            <w:tcMar>
              <w:top w:w="0" w:type="dxa"/>
              <w:left w:w="100" w:type="dxa"/>
              <w:bottom w:w="0" w:type="dxa"/>
              <w:right w:w="100" w:type="dxa"/>
            </w:tcMar>
          </w:tcPr>
          <w:p w14:paraId="1A1FB2BB" w14:textId="77777777" w:rsidR="00CD2EB1" w:rsidRDefault="001D733D">
            <w:pPr>
              <w:tabs>
                <w:tab w:val="left" w:pos="3165"/>
              </w:tabs>
              <w:spacing w:before="240"/>
              <w:jc w:val="center"/>
              <w:rPr>
                <w:b/>
              </w:rPr>
            </w:pPr>
            <w:r>
              <w:rPr>
                <w:b/>
              </w:rPr>
              <w:t>Predavač</w:t>
            </w:r>
          </w:p>
        </w:tc>
      </w:tr>
      <w:tr w:rsidR="00CD2EB1" w14:paraId="11A413AE" w14:textId="77777777">
        <w:trPr>
          <w:trHeight w:val="297"/>
        </w:trPr>
        <w:tc>
          <w:tcPr>
            <w:tcW w:w="2119" w:type="dxa"/>
            <w:vMerge/>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3E7364BE" w14:textId="77777777" w:rsidR="00CD2EB1" w:rsidRDefault="00CD2EB1">
            <w:pPr>
              <w:widowControl w:val="0"/>
              <w:pBdr>
                <w:top w:val="nil"/>
                <w:left w:val="nil"/>
                <w:bottom w:val="nil"/>
                <w:right w:val="nil"/>
                <w:between w:val="nil"/>
              </w:pBdr>
              <w:spacing w:line="276" w:lineRule="auto"/>
              <w:rPr>
                <w:b/>
                <w:color w:val="FF0000"/>
              </w:rPr>
            </w:pPr>
          </w:p>
        </w:tc>
        <w:tc>
          <w:tcPr>
            <w:tcW w:w="141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6BECB433" w14:textId="77777777" w:rsidR="00CD2EB1" w:rsidRDefault="001D733D">
            <w:pPr>
              <w:tabs>
                <w:tab w:val="left" w:pos="3165"/>
              </w:tabs>
              <w:jc w:val="center"/>
              <w:rPr>
                <w:b/>
              </w:rPr>
            </w:pPr>
            <w:r>
              <w:rPr>
                <w:b/>
              </w:rPr>
              <w:t>Rujan</w:t>
            </w:r>
          </w:p>
        </w:tc>
        <w:tc>
          <w:tcPr>
            <w:tcW w:w="38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C9E6EF" w14:textId="77777777" w:rsidR="00CD2EB1" w:rsidRDefault="001D733D">
            <w:r>
              <w:t>Upravljanje i regulacija</w:t>
            </w:r>
          </w:p>
          <w:p w14:paraId="46AD59EE" w14:textId="77777777" w:rsidR="00CD2EB1" w:rsidRDefault="00CD2EB1"/>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5FEA17" w14:textId="77777777" w:rsidR="00CD2EB1" w:rsidRDefault="001D733D">
            <w:pPr>
              <w:keepNext/>
              <w:keepLines/>
              <w:spacing w:before="40"/>
              <w:jc w:val="center"/>
            </w:pPr>
            <w:r>
              <w:t>Miroslav Čorni</w:t>
            </w:r>
          </w:p>
        </w:tc>
      </w:tr>
      <w:tr w:rsidR="00CD2EB1" w14:paraId="5E131292" w14:textId="77777777">
        <w:trPr>
          <w:trHeight w:val="375"/>
        </w:trPr>
        <w:tc>
          <w:tcPr>
            <w:tcW w:w="2119" w:type="dxa"/>
            <w:vMerge/>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5E93AAD6" w14:textId="77777777" w:rsidR="00CD2EB1" w:rsidRDefault="00CD2EB1">
            <w:pPr>
              <w:widowControl w:val="0"/>
              <w:pBdr>
                <w:top w:val="nil"/>
                <w:left w:val="nil"/>
                <w:bottom w:val="nil"/>
                <w:right w:val="nil"/>
                <w:between w:val="nil"/>
              </w:pBdr>
              <w:spacing w:line="276" w:lineRule="auto"/>
              <w:rPr>
                <w:color w:val="FF0000"/>
              </w:rPr>
            </w:pPr>
          </w:p>
        </w:tc>
        <w:tc>
          <w:tcPr>
            <w:tcW w:w="141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620DCF86" w14:textId="77777777" w:rsidR="00CD2EB1" w:rsidRDefault="001D733D">
            <w:pPr>
              <w:tabs>
                <w:tab w:val="left" w:pos="3165"/>
              </w:tabs>
              <w:jc w:val="center"/>
              <w:rPr>
                <w:b/>
              </w:rPr>
            </w:pPr>
            <w:r>
              <w:rPr>
                <w:b/>
              </w:rPr>
              <w:t>Listopad</w:t>
            </w:r>
          </w:p>
        </w:tc>
        <w:tc>
          <w:tcPr>
            <w:tcW w:w="38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DF2437" w14:textId="77777777" w:rsidR="00CD2EB1" w:rsidRDefault="001D733D">
            <w:r>
              <w:t>Industrijska komunikacija</w:t>
            </w:r>
          </w:p>
          <w:p w14:paraId="797D3854" w14:textId="77777777" w:rsidR="00CD2EB1" w:rsidRDefault="00CD2EB1"/>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3E6F35D" w14:textId="77777777" w:rsidR="00CD2EB1" w:rsidRDefault="001D733D">
            <w:pPr>
              <w:keepNext/>
              <w:keepLines/>
              <w:spacing w:before="40"/>
              <w:jc w:val="center"/>
            </w:pPr>
            <w:r>
              <w:t>Miroslav Čorni</w:t>
            </w:r>
          </w:p>
        </w:tc>
      </w:tr>
      <w:tr w:rsidR="00CD2EB1" w14:paraId="3C5AB033" w14:textId="77777777">
        <w:trPr>
          <w:trHeight w:val="301"/>
        </w:trPr>
        <w:tc>
          <w:tcPr>
            <w:tcW w:w="2119" w:type="dxa"/>
            <w:vMerge/>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1CBC5870" w14:textId="77777777" w:rsidR="00CD2EB1" w:rsidRDefault="00CD2EB1">
            <w:pPr>
              <w:widowControl w:val="0"/>
              <w:pBdr>
                <w:top w:val="nil"/>
                <w:left w:val="nil"/>
                <w:bottom w:val="nil"/>
                <w:right w:val="nil"/>
                <w:between w:val="nil"/>
              </w:pBdr>
              <w:spacing w:line="276" w:lineRule="auto"/>
              <w:rPr>
                <w:color w:val="FF0000"/>
              </w:rPr>
            </w:pPr>
          </w:p>
        </w:tc>
        <w:tc>
          <w:tcPr>
            <w:tcW w:w="141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0997BA9" w14:textId="77777777" w:rsidR="00CD2EB1" w:rsidRDefault="001D733D">
            <w:pPr>
              <w:tabs>
                <w:tab w:val="left" w:pos="3165"/>
              </w:tabs>
              <w:spacing w:before="240" w:line="276" w:lineRule="auto"/>
              <w:jc w:val="center"/>
              <w:rPr>
                <w:b/>
              </w:rPr>
            </w:pPr>
            <w:r>
              <w:rPr>
                <w:b/>
              </w:rPr>
              <w:t>Studeni</w:t>
            </w:r>
          </w:p>
        </w:tc>
        <w:tc>
          <w:tcPr>
            <w:tcW w:w="38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B29B400" w14:textId="77777777" w:rsidR="00CD2EB1" w:rsidRDefault="001D733D">
            <w:r>
              <w:t>Programiranje mikroupravljača</w:t>
            </w:r>
          </w:p>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EB20EB" w14:textId="77777777" w:rsidR="00CD2EB1" w:rsidRDefault="001D733D">
            <w:pPr>
              <w:keepNext/>
              <w:keepLines/>
              <w:spacing w:before="40"/>
              <w:jc w:val="center"/>
            </w:pPr>
            <w:r>
              <w:t>Miroslav Čorni</w:t>
            </w:r>
          </w:p>
        </w:tc>
      </w:tr>
      <w:tr w:rsidR="00CD2EB1" w14:paraId="706B4CDC" w14:textId="77777777">
        <w:trPr>
          <w:trHeight w:val="469"/>
        </w:trPr>
        <w:tc>
          <w:tcPr>
            <w:tcW w:w="2119" w:type="dxa"/>
            <w:vMerge/>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7E266808" w14:textId="77777777" w:rsidR="00CD2EB1" w:rsidRDefault="00CD2EB1">
            <w:pPr>
              <w:widowControl w:val="0"/>
              <w:pBdr>
                <w:top w:val="nil"/>
                <w:left w:val="nil"/>
                <w:bottom w:val="nil"/>
                <w:right w:val="nil"/>
                <w:between w:val="nil"/>
              </w:pBdr>
              <w:spacing w:line="276" w:lineRule="auto"/>
              <w:rPr>
                <w:color w:val="FF0000"/>
              </w:rPr>
            </w:pPr>
          </w:p>
        </w:tc>
        <w:tc>
          <w:tcPr>
            <w:tcW w:w="141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271F8CA" w14:textId="77777777" w:rsidR="00CD2EB1" w:rsidRDefault="001D733D">
            <w:pPr>
              <w:tabs>
                <w:tab w:val="left" w:pos="3165"/>
              </w:tabs>
              <w:spacing w:before="240"/>
              <w:jc w:val="center"/>
              <w:rPr>
                <w:b/>
              </w:rPr>
            </w:pPr>
            <w:r>
              <w:rPr>
                <w:b/>
              </w:rPr>
              <w:t>Prosinac</w:t>
            </w:r>
          </w:p>
        </w:tc>
        <w:tc>
          <w:tcPr>
            <w:tcW w:w="38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6216DB" w14:textId="77777777" w:rsidR="00CD2EB1" w:rsidRDefault="001D733D">
            <w:r>
              <w:t>Programiranje PLC-a</w:t>
            </w:r>
          </w:p>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138F40" w14:textId="77777777" w:rsidR="00CD2EB1" w:rsidRDefault="001D733D">
            <w:pPr>
              <w:keepNext/>
              <w:keepLines/>
              <w:spacing w:before="40"/>
              <w:jc w:val="center"/>
            </w:pPr>
            <w:r>
              <w:t>Miroslav Čorni</w:t>
            </w:r>
          </w:p>
        </w:tc>
      </w:tr>
      <w:tr w:rsidR="00CD2EB1" w14:paraId="011B3D0D" w14:textId="77777777">
        <w:trPr>
          <w:trHeight w:val="279"/>
        </w:trPr>
        <w:tc>
          <w:tcPr>
            <w:tcW w:w="2119" w:type="dxa"/>
            <w:vMerge/>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5F70801E" w14:textId="77777777" w:rsidR="00CD2EB1" w:rsidRDefault="00CD2EB1">
            <w:pPr>
              <w:widowControl w:val="0"/>
              <w:pBdr>
                <w:top w:val="nil"/>
                <w:left w:val="nil"/>
                <w:bottom w:val="nil"/>
                <w:right w:val="nil"/>
                <w:between w:val="nil"/>
              </w:pBdr>
              <w:spacing w:line="276" w:lineRule="auto"/>
              <w:rPr>
                <w:color w:val="FF0000"/>
              </w:rPr>
            </w:pPr>
          </w:p>
        </w:tc>
        <w:tc>
          <w:tcPr>
            <w:tcW w:w="141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79EFE3D3" w14:textId="77777777" w:rsidR="00CD2EB1" w:rsidRDefault="001D733D">
            <w:pPr>
              <w:tabs>
                <w:tab w:val="left" w:pos="3165"/>
              </w:tabs>
              <w:spacing w:before="240"/>
              <w:jc w:val="center"/>
              <w:rPr>
                <w:b/>
              </w:rPr>
            </w:pPr>
            <w:r>
              <w:rPr>
                <w:b/>
              </w:rPr>
              <w:t>Siječanj</w:t>
            </w:r>
          </w:p>
        </w:tc>
        <w:tc>
          <w:tcPr>
            <w:tcW w:w="38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040932" w14:textId="77777777" w:rsidR="00CD2EB1" w:rsidRDefault="001D733D">
            <w:r>
              <w:t>Programiranje PLC-a</w:t>
            </w:r>
          </w:p>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CE17A3C" w14:textId="77777777" w:rsidR="00CD2EB1" w:rsidRDefault="001D733D">
            <w:pPr>
              <w:keepNext/>
              <w:keepLines/>
              <w:spacing w:before="40"/>
              <w:jc w:val="center"/>
            </w:pPr>
            <w:r>
              <w:t>Miroslav Čorni</w:t>
            </w:r>
          </w:p>
        </w:tc>
      </w:tr>
      <w:tr w:rsidR="00CD2EB1" w14:paraId="576FAA2C" w14:textId="77777777">
        <w:trPr>
          <w:trHeight w:val="311"/>
        </w:trPr>
        <w:tc>
          <w:tcPr>
            <w:tcW w:w="2119" w:type="dxa"/>
            <w:vMerge/>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0D01B966" w14:textId="77777777" w:rsidR="00CD2EB1" w:rsidRDefault="00CD2EB1">
            <w:pPr>
              <w:widowControl w:val="0"/>
              <w:pBdr>
                <w:top w:val="nil"/>
                <w:left w:val="nil"/>
                <w:bottom w:val="nil"/>
                <w:right w:val="nil"/>
                <w:between w:val="nil"/>
              </w:pBdr>
              <w:spacing w:line="276" w:lineRule="auto"/>
              <w:rPr>
                <w:color w:val="FF0000"/>
              </w:rPr>
            </w:pPr>
          </w:p>
        </w:tc>
        <w:tc>
          <w:tcPr>
            <w:tcW w:w="141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16322ED6" w14:textId="77777777" w:rsidR="00CD2EB1" w:rsidRDefault="001D733D">
            <w:pPr>
              <w:tabs>
                <w:tab w:val="left" w:pos="3165"/>
              </w:tabs>
              <w:spacing w:before="240" w:line="276" w:lineRule="auto"/>
              <w:jc w:val="center"/>
              <w:rPr>
                <w:b/>
              </w:rPr>
            </w:pPr>
            <w:r>
              <w:rPr>
                <w:b/>
              </w:rPr>
              <w:t>Veljača</w:t>
            </w:r>
          </w:p>
        </w:tc>
        <w:tc>
          <w:tcPr>
            <w:tcW w:w="38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3B903D" w14:textId="77777777" w:rsidR="00CD2EB1" w:rsidRDefault="001D733D">
            <w:r>
              <w:t>Sustavi za nadzor, vođenje i prikupljanje podataka (SCADA)</w:t>
            </w:r>
          </w:p>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1930BD" w14:textId="77777777" w:rsidR="00CD2EB1" w:rsidRDefault="001D733D">
            <w:pPr>
              <w:keepNext/>
              <w:keepLines/>
              <w:spacing w:before="40"/>
              <w:jc w:val="center"/>
            </w:pPr>
            <w:r>
              <w:t>Miroslav Čorni</w:t>
            </w:r>
          </w:p>
        </w:tc>
      </w:tr>
      <w:tr w:rsidR="00CD2EB1" w14:paraId="2261C966" w14:textId="77777777">
        <w:trPr>
          <w:trHeight w:val="555"/>
        </w:trPr>
        <w:tc>
          <w:tcPr>
            <w:tcW w:w="2119" w:type="dxa"/>
            <w:vMerge/>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71E0449B" w14:textId="77777777" w:rsidR="00CD2EB1" w:rsidRDefault="00CD2EB1">
            <w:pPr>
              <w:widowControl w:val="0"/>
              <w:pBdr>
                <w:top w:val="nil"/>
                <w:left w:val="nil"/>
                <w:bottom w:val="nil"/>
                <w:right w:val="nil"/>
                <w:between w:val="nil"/>
              </w:pBdr>
              <w:spacing w:line="276" w:lineRule="auto"/>
              <w:rPr>
                <w:color w:val="FF0000"/>
              </w:rPr>
            </w:pPr>
          </w:p>
        </w:tc>
        <w:tc>
          <w:tcPr>
            <w:tcW w:w="141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3B4DA5B" w14:textId="77777777" w:rsidR="00CD2EB1" w:rsidRDefault="001D733D">
            <w:pPr>
              <w:tabs>
                <w:tab w:val="left" w:pos="3165"/>
              </w:tabs>
              <w:spacing w:before="240"/>
              <w:jc w:val="center"/>
              <w:rPr>
                <w:b/>
              </w:rPr>
            </w:pPr>
            <w:r>
              <w:rPr>
                <w:b/>
              </w:rPr>
              <w:t>Ožujak</w:t>
            </w:r>
          </w:p>
        </w:tc>
        <w:tc>
          <w:tcPr>
            <w:tcW w:w="38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29AC34" w14:textId="77777777" w:rsidR="00CD2EB1" w:rsidRDefault="001D733D">
            <w:r>
              <w:t>Sustavi za nadzor, vođenje i prikupljanje podataka (SCADA)</w:t>
            </w:r>
          </w:p>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C003E2" w14:textId="77777777" w:rsidR="00CD2EB1" w:rsidRDefault="001D733D">
            <w:pPr>
              <w:keepNext/>
              <w:keepLines/>
              <w:spacing w:before="40"/>
              <w:jc w:val="center"/>
            </w:pPr>
            <w:r>
              <w:t>Miroslav Čorni</w:t>
            </w:r>
          </w:p>
        </w:tc>
      </w:tr>
      <w:tr w:rsidR="00CD2EB1" w14:paraId="71202F0A" w14:textId="77777777">
        <w:trPr>
          <w:trHeight w:val="555"/>
        </w:trPr>
        <w:tc>
          <w:tcPr>
            <w:tcW w:w="2119" w:type="dxa"/>
            <w:vMerge/>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1C780ECC" w14:textId="77777777" w:rsidR="00CD2EB1" w:rsidRDefault="00CD2EB1">
            <w:pPr>
              <w:widowControl w:val="0"/>
              <w:pBdr>
                <w:top w:val="nil"/>
                <w:left w:val="nil"/>
                <w:bottom w:val="nil"/>
                <w:right w:val="nil"/>
                <w:between w:val="nil"/>
              </w:pBdr>
              <w:spacing w:line="276" w:lineRule="auto"/>
              <w:rPr>
                <w:color w:val="FF0000"/>
              </w:rPr>
            </w:pPr>
          </w:p>
        </w:tc>
        <w:tc>
          <w:tcPr>
            <w:tcW w:w="141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4DC5930" w14:textId="77777777" w:rsidR="00CD2EB1" w:rsidRDefault="001D733D">
            <w:pPr>
              <w:tabs>
                <w:tab w:val="left" w:pos="3165"/>
              </w:tabs>
              <w:spacing w:before="240" w:line="276" w:lineRule="auto"/>
              <w:jc w:val="center"/>
              <w:rPr>
                <w:b/>
              </w:rPr>
            </w:pPr>
            <w:r>
              <w:rPr>
                <w:b/>
              </w:rPr>
              <w:t>Travanj</w:t>
            </w:r>
          </w:p>
        </w:tc>
        <w:tc>
          <w:tcPr>
            <w:tcW w:w="38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565F4D" w14:textId="77777777" w:rsidR="00CD2EB1" w:rsidRDefault="001D733D">
            <w:r>
              <w:t>Računalom podržana proizvodnja</w:t>
            </w:r>
          </w:p>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92F726" w14:textId="77777777" w:rsidR="00CD2EB1" w:rsidRDefault="001D733D">
            <w:pPr>
              <w:keepNext/>
              <w:keepLines/>
              <w:spacing w:before="40"/>
              <w:jc w:val="center"/>
            </w:pPr>
            <w:r>
              <w:t>Miroslav Čorni</w:t>
            </w:r>
          </w:p>
        </w:tc>
      </w:tr>
      <w:tr w:rsidR="00CD2EB1" w14:paraId="1102EE54" w14:textId="77777777">
        <w:trPr>
          <w:trHeight w:val="285"/>
        </w:trPr>
        <w:tc>
          <w:tcPr>
            <w:tcW w:w="2119" w:type="dxa"/>
            <w:vMerge/>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7AB98259" w14:textId="77777777" w:rsidR="00CD2EB1" w:rsidRDefault="00CD2EB1">
            <w:pPr>
              <w:widowControl w:val="0"/>
              <w:pBdr>
                <w:top w:val="nil"/>
                <w:left w:val="nil"/>
                <w:bottom w:val="nil"/>
                <w:right w:val="nil"/>
                <w:between w:val="nil"/>
              </w:pBdr>
              <w:spacing w:line="276" w:lineRule="auto"/>
              <w:rPr>
                <w:color w:val="FF0000"/>
              </w:rPr>
            </w:pPr>
          </w:p>
        </w:tc>
        <w:tc>
          <w:tcPr>
            <w:tcW w:w="141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39CA89F1" w14:textId="77777777" w:rsidR="00CD2EB1" w:rsidRDefault="001D733D">
            <w:pPr>
              <w:tabs>
                <w:tab w:val="left" w:pos="3165"/>
              </w:tabs>
              <w:spacing w:before="240" w:line="276" w:lineRule="auto"/>
              <w:jc w:val="center"/>
              <w:rPr>
                <w:b/>
              </w:rPr>
            </w:pPr>
            <w:r>
              <w:rPr>
                <w:b/>
              </w:rPr>
              <w:t>Svibanj</w:t>
            </w:r>
          </w:p>
        </w:tc>
        <w:tc>
          <w:tcPr>
            <w:tcW w:w="38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1AB4E6" w14:textId="77777777" w:rsidR="00CD2EB1" w:rsidRDefault="001D733D">
            <w:r>
              <w:t>Računalom upravljani poslovni procesi</w:t>
            </w:r>
          </w:p>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9AA6EE" w14:textId="77777777" w:rsidR="00CD2EB1" w:rsidRDefault="001D733D">
            <w:pPr>
              <w:keepNext/>
              <w:keepLines/>
              <w:spacing w:before="40"/>
              <w:jc w:val="center"/>
            </w:pPr>
            <w:r>
              <w:t>Miroslav Čorni</w:t>
            </w:r>
          </w:p>
        </w:tc>
      </w:tr>
      <w:tr w:rsidR="00CD2EB1" w14:paraId="7D599E90" w14:textId="77777777">
        <w:trPr>
          <w:trHeight w:val="573"/>
        </w:trPr>
        <w:tc>
          <w:tcPr>
            <w:tcW w:w="2119" w:type="dxa"/>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387DB547" w14:textId="77777777" w:rsidR="00CD2EB1" w:rsidRDefault="001D733D">
            <w:pPr>
              <w:tabs>
                <w:tab w:val="left" w:pos="3165"/>
              </w:tabs>
              <w:jc w:val="center"/>
              <w:rPr>
                <w:b/>
              </w:rPr>
            </w:pPr>
            <w:r>
              <w:rPr>
                <w:b/>
              </w:rPr>
              <w:t>Materijali za poučavanje i učenje</w:t>
            </w:r>
          </w:p>
        </w:tc>
        <w:tc>
          <w:tcPr>
            <w:tcW w:w="6941"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A03770" w14:textId="77777777" w:rsidR="00CD2EB1" w:rsidRDefault="001D733D">
            <w:pPr>
              <w:tabs>
                <w:tab w:val="left" w:pos="3165"/>
              </w:tabs>
              <w:spacing w:line="276" w:lineRule="auto"/>
              <w:ind w:left="-40"/>
            </w:pPr>
            <w:r>
              <w:t xml:space="preserve"> katalozi i upute proizvođača opreme </w:t>
            </w:r>
          </w:p>
          <w:p w14:paraId="227BAAF1" w14:textId="77777777" w:rsidR="00CD2EB1" w:rsidRDefault="001D733D">
            <w:pPr>
              <w:tabs>
                <w:tab w:val="left" w:pos="3165"/>
              </w:tabs>
              <w:spacing w:line="276" w:lineRule="auto"/>
              <w:ind w:left="-40"/>
              <w:rPr>
                <w:sz w:val="20"/>
                <w:szCs w:val="20"/>
              </w:rPr>
            </w:pPr>
            <w:r>
              <w:t xml:space="preserve"> materijali s interneta</w:t>
            </w:r>
          </w:p>
        </w:tc>
      </w:tr>
      <w:tr w:rsidR="00CD2EB1" w14:paraId="3572FBEB" w14:textId="77777777">
        <w:trPr>
          <w:trHeight w:val="1080"/>
        </w:trPr>
        <w:tc>
          <w:tcPr>
            <w:tcW w:w="2119" w:type="dxa"/>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7224F14C" w14:textId="77777777" w:rsidR="00CD2EB1" w:rsidRDefault="001D733D">
            <w:pPr>
              <w:tabs>
                <w:tab w:val="left" w:pos="3165"/>
              </w:tabs>
              <w:spacing w:before="240" w:line="276" w:lineRule="auto"/>
              <w:jc w:val="center"/>
              <w:rPr>
                <w:b/>
              </w:rPr>
            </w:pPr>
            <w:r>
              <w:rPr>
                <w:b/>
              </w:rPr>
              <w:t>Potrebna materijalna sredstva</w:t>
            </w:r>
          </w:p>
          <w:p w14:paraId="0E49DB89" w14:textId="77777777" w:rsidR="00CD2EB1" w:rsidRDefault="001D733D">
            <w:pPr>
              <w:tabs>
                <w:tab w:val="left" w:pos="3165"/>
              </w:tabs>
              <w:spacing w:before="240"/>
              <w:jc w:val="center"/>
              <w:rPr>
                <w:b/>
              </w:rPr>
            </w:pPr>
            <w:r>
              <w:rPr>
                <w:b/>
              </w:rPr>
              <w:t>(uključujući troškovnik)</w:t>
            </w:r>
          </w:p>
        </w:tc>
        <w:tc>
          <w:tcPr>
            <w:tcW w:w="6941"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77D20A" w14:textId="77777777" w:rsidR="00CD2EB1" w:rsidRDefault="001D733D">
            <w:pPr>
              <w:numPr>
                <w:ilvl w:val="0"/>
                <w:numId w:val="56"/>
              </w:numPr>
              <w:tabs>
                <w:tab w:val="left" w:pos="3165"/>
              </w:tabs>
              <w:jc w:val="both"/>
            </w:pPr>
            <w:r>
              <w:t>računalo i projektor za nastavnika</w:t>
            </w:r>
          </w:p>
          <w:p w14:paraId="09C1971D" w14:textId="77777777" w:rsidR="00CD2EB1" w:rsidRDefault="001D733D">
            <w:pPr>
              <w:numPr>
                <w:ilvl w:val="0"/>
                <w:numId w:val="56"/>
              </w:numPr>
              <w:tabs>
                <w:tab w:val="left" w:pos="3165"/>
              </w:tabs>
              <w:jc w:val="both"/>
            </w:pPr>
            <w:r>
              <w:t>računala za učenike s odgovarajućim softwareom i pristupom internetu</w:t>
            </w:r>
          </w:p>
          <w:p w14:paraId="62CEDFF7" w14:textId="77777777" w:rsidR="00CD2EB1" w:rsidRDefault="001D733D">
            <w:pPr>
              <w:numPr>
                <w:ilvl w:val="0"/>
                <w:numId w:val="56"/>
              </w:numPr>
              <w:tabs>
                <w:tab w:val="left" w:pos="3165"/>
              </w:tabs>
              <w:jc w:val="both"/>
            </w:pPr>
            <w:r>
              <w:t>mikrokontroleri, PLC-i, senzori, električni ulazni i izlazni uređaji (sklopke, tipkala, žarulje), pneumatski ventili, pneumatski cilindri, kompresor</w:t>
            </w:r>
          </w:p>
        </w:tc>
      </w:tr>
      <w:tr w:rsidR="00CD2EB1" w14:paraId="24AA7906" w14:textId="77777777">
        <w:trPr>
          <w:trHeight w:val="1866"/>
        </w:trPr>
        <w:tc>
          <w:tcPr>
            <w:tcW w:w="2119" w:type="dxa"/>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17374383" w14:textId="77777777" w:rsidR="00CD2EB1" w:rsidRDefault="001D733D">
            <w:pPr>
              <w:tabs>
                <w:tab w:val="left" w:pos="3165"/>
              </w:tabs>
              <w:spacing w:before="240"/>
              <w:jc w:val="center"/>
              <w:rPr>
                <w:b/>
              </w:rPr>
            </w:pPr>
            <w:r>
              <w:rPr>
                <w:b/>
              </w:rPr>
              <w:t>Strategije učenja</w:t>
            </w:r>
          </w:p>
        </w:tc>
        <w:tc>
          <w:tcPr>
            <w:tcW w:w="6941"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25A399" w14:textId="77777777" w:rsidR="00CD2EB1" w:rsidRDefault="001D733D">
            <w:pPr>
              <w:tabs>
                <w:tab w:val="left" w:pos="3165"/>
              </w:tabs>
              <w:spacing w:line="276" w:lineRule="auto"/>
              <w:jc w:val="both"/>
            </w:pPr>
            <w:r>
              <w:t>Strategije: predavačka, programirana, egzemplarna, problemsak i mentorska nastava</w:t>
            </w:r>
          </w:p>
          <w:p w14:paraId="45020876" w14:textId="77777777" w:rsidR="00CD2EB1" w:rsidRDefault="001D733D">
            <w:pPr>
              <w:tabs>
                <w:tab w:val="left" w:pos="3165"/>
              </w:tabs>
              <w:spacing w:before="240" w:line="276" w:lineRule="auto"/>
              <w:jc w:val="both"/>
            </w:pPr>
            <w:r>
              <w:t>Metode: verbalne, vizualne, prakseološke, metode aktivnog učenja, metode učenja stvaranjem</w:t>
            </w:r>
          </w:p>
          <w:p w14:paraId="7A0B7593" w14:textId="77777777" w:rsidR="00CD2EB1" w:rsidRDefault="001D733D">
            <w:pPr>
              <w:tabs>
                <w:tab w:val="left" w:pos="3165"/>
              </w:tabs>
              <w:spacing w:before="240" w:line="276" w:lineRule="auto"/>
              <w:jc w:val="both"/>
            </w:pPr>
            <w:r>
              <w:t>Oblici: frontalni, individualni, rad u paru, rad u skupini</w:t>
            </w:r>
          </w:p>
        </w:tc>
      </w:tr>
      <w:tr w:rsidR="00CD2EB1" w14:paraId="00048F05" w14:textId="77777777">
        <w:trPr>
          <w:trHeight w:val="2814"/>
        </w:trPr>
        <w:tc>
          <w:tcPr>
            <w:tcW w:w="2119" w:type="dxa"/>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3AF18EF5" w14:textId="77777777" w:rsidR="00CD2EB1" w:rsidRDefault="001D733D">
            <w:pPr>
              <w:tabs>
                <w:tab w:val="left" w:pos="3165"/>
              </w:tabs>
              <w:spacing w:before="240"/>
              <w:jc w:val="center"/>
              <w:rPr>
                <w:b/>
              </w:rPr>
            </w:pPr>
            <w:r>
              <w:rPr>
                <w:b/>
              </w:rPr>
              <w:lastRenderedPageBreak/>
              <w:t>Očekivani ishodi</w:t>
            </w:r>
          </w:p>
        </w:tc>
        <w:tc>
          <w:tcPr>
            <w:tcW w:w="6941"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06142F" w14:textId="77777777" w:rsidR="00CD2EB1" w:rsidRDefault="001D733D">
            <w:pPr>
              <w:tabs>
                <w:tab w:val="left" w:pos="3165"/>
              </w:tabs>
              <w:spacing w:line="276" w:lineRule="auto"/>
              <w:ind w:left="360"/>
              <w:jc w:val="both"/>
            </w:pPr>
            <w:r>
              <w:t>Na kraju školske godine učenici će moći:</w:t>
            </w:r>
          </w:p>
          <w:p w14:paraId="64413E57" w14:textId="77777777" w:rsidR="00CD2EB1" w:rsidRDefault="001D733D">
            <w:pPr>
              <w:numPr>
                <w:ilvl w:val="0"/>
                <w:numId w:val="62"/>
              </w:numPr>
              <w:tabs>
                <w:tab w:val="left" w:pos="3165"/>
              </w:tabs>
              <w:jc w:val="both"/>
            </w:pPr>
            <w:r>
              <w:t>odabrati odgovarajuću opremu za automatizaciju sustava</w:t>
            </w:r>
          </w:p>
          <w:p w14:paraId="360185B2" w14:textId="77777777" w:rsidR="00CD2EB1" w:rsidRDefault="001D733D">
            <w:pPr>
              <w:numPr>
                <w:ilvl w:val="0"/>
                <w:numId w:val="62"/>
              </w:numPr>
              <w:tabs>
                <w:tab w:val="left" w:pos="3165"/>
              </w:tabs>
              <w:jc w:val="both"/>
            </w:pPr>
            <w:r>
              <w:t xml:space="preserve">izraditi upravljački program na računalu za odabranu opremu (mikroupravljač, PLC) </w:t>
            </w:r>
          </w:p>
          <w:p w14:paraId="7372BB54" w14:textId="77777777" w:rsidR="00CD2EB1" w:rsidRDefault="001D733D">
            <w:pPr>
              <w:numPr>
                <w:ilvl w:val="0"/>
                <w:numId w:val="62"/>
              </w:numPr>
              <w:tabs>
                <w:tab w:val="left" w:pos="3165"/>
              </w:tabs>
              <w:jc w:val="both"/>
            </w:pPr>
            <w:r>
              <w:t>simulirati rad sustava</w:t>
            </w:r>
          </w:p>
          <w:p w14:paraId="1389722A" w14:textId="77777777" w:rsidR="00CD2EB1" w:rsidRDefault="001D733D">
            <w:pPr>
              <w:numPr>
                <w:ilvl w:val="0"/>
                <w:numId w:val="62"/>
              </w:numPr>
              <w:tabs>
                <w:tab w:val="left" w:pos="3165"/>
              </w:tabs>
              <w:jc w:val="both"/>
            </w:pPr>
            <w:r>
              <w:t>spojiti opremu i pokrenuti automatiziran sustav</w:t>
            </w:r>
          </w:p>
          <w:p w14:paraId="1AED776C" w14:textId="77777777" w:rsidR="00CD2EB1" w:rsidRDefault="001D733D">
            <w:pPr>
              <w:numPr>
                <w:ilvl w:val="0"/>
                <w:numId w:val="62"/>
              </w:numPr>
              <w:tabs>
                <w:tab w:val="left" w:pos="3165"/>
              </w:tabs>
              <w:jc w:val="both"/>
            </w:pPr>
            <w:r>
              <w:t>programirati jednostavan SCADA sustav</w:t>
            </w:r>
          </w:p>
          <w:p w14:paraId="230B2C9F" w14:textId="77777777" w:rsidR="00CD2EB1" w:rsidRDefault="001D733D">
            <w:pPr>
              <w:numPr>
                <w:ilvl w:val="0"/>
                <w:numId w:val="62"/>
              </w:numPr>
              <w:tabs>
                <w:tab w:val="left" w:pos="3165"/>
              </w:tabs>
              <w:jc w:val="both"/>
            </w:pPr>
            <w:r>
              <w:t>umrežiti upravljačke uređaje (PLC, mikroupravljač i osobno računalo)</w:t>
            </w:r>
          </w:p>
          <w:p w14:paraId="7EBBA70D" w14:textId="77777777" w:rsidR="00CD2EB1" w:rsidRDefault="001D733D">
            <w:pPr>
              <w:numPr>
                <w:ilvl w:val="0"/>
                <w:numId w:val="62"/>
              </w:numPr>
              <w:tabs>
                <w:tab w:val="left" w:pos="3165"/>
              </w:tabs>
              <w:jc w:val="both"/>
            </w:pPr>
            <w:r>
              <w:t>pokrenuti SCADA sustav</w:t>
            </w:r>
          </w:p>
        </w:tc>
      </w:tr>
      <w:tr w:rsidR="00CD2EB1" w14:paraId="27AA2EBE" w14:textId="77777777">
        <w:trPr>
          <w:trHeight w:val="555"/>
        </w:trPr>
        <w:tc>
          <w:tcPr>
            <w:tcW w:w="2119" w:type="dxa"/>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49EF5881" w14:textId="77777777" w:rsidR="00CD2EB1" w:rsidRDefault="001D733D">
            <w:pPr>
              <w:tabs>
                <w:tab w:val="left" w:pos="3165"/>
              </w:tabs>
              <w:spacing w:before="240"/>
              <w:jc w:val="center"/>
              <w:rPr>
                <w:b/>
              </w:rPr>
            </w:pPr>
            <w:r>
              <w:rPr>
                <w:b/>
              </w:rPr>
              <w:t>Opis sustava procjenjivanja</w:t>
            </w:r>
          </w:p>
        </w:tc>
        <w:tc>
          <w:tcPr>
            <w:tcW w:w="6941"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2334B6" w14:textId="77777777" w:rsidR="00CD2EB1" w:rsidRDefault="001D733D">
            <w:pPr>
              <w:tabs>
                <w:tab w:val="left" w:pos="3165"/>
              </w:tabs>
              <w:jc w:val="both"/>
            </w:pPr>
            <w:r>
              <w:t>usmena provjera, pisana provjera, laboratorijska vježba, ispitna vježba, projektni zadatak, seminarski rad</w:t>
            </w:r>
          </w:p>
        </w:tc>
      </w:tr>
      <w:tr w:rsidR="00CD2EB1" w14:paraId="66496EF2" w14:textId="77777777">
        <w:trPr>
          <w:trHeight w:val="385"/>
        </w:trPr>
        <w:tc>
          <w:tcPr>
            <w:tcW w:w="2119" w:type="dxa"/>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46CFF5FB" w14:textId="77777777" w:rsidR="00CD2EB1" w:rsidRDefault="001D733D">
            <w:pPr>
              <w:tabs>
                <w:tab w:val="left" w:pos="3165"/>
              </w:tabs>
              <w:jc w:val="center"/>
              <w:rPr>
                <w:b/>
              </w:rPr>
            </w:pPr>
            <w:r>
              <w:rPr>
                <w:b/>
              </w:rPr>
              <w:t>Evaluacija</w:t>
            </w:r>
          </w:p>
        </w:tc>
        <w:tc>
          <w:tcPr>
            <w:tcW w:w="6941"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31C788C" w14:textId="77777777" w:rsidR="00CD2EB1" w:rsidRDefault="001D733D">
            <w:pPr>
              <w:tabs>
                <w:tab w:val="left" w:pos="3165"/>
              </w:tabs>
              <w:jc w:val="both"/>
            </w:pPr>
            <w:r>
              <w:t>anketa za učenike na kraju nastavne godine</w:t>
            </w:r>
          </w:p>
        </w:tc>
      </w:tr>
    </w:tbl>
    <w:p w14:paraId="2A321CD2" w14:textId="77777777" w:rsidR="00CD2EB1" w:rsidRDefault="00CD2EB1">
      <w:pPr>
        <w:tabs>
          <w:tab w:val="left" w:pos="3165"/>
        </w:tabs>
        <w:rPr>
          <w:color w:val="FF0000"/>
        </w:rPr>
      </w:pPr>
    </w:p>
    <w:p w14:paraId="5F887523" w14:textId="77777777" w:rsidR="00CD2EB1" w:rsidRDefault="00CD2EB1">
      <w:pPr>
        <w:rPr>
          <w:color w:val="FF0000"/>
        </w:rPr>
      </w:pPr>
    </w:p>
    <w:tbl>
      <w:tblPr>
        <w:tblStyle w:val="afffffffffffffffffffffffff1"/>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1417"/>
        <w:gridCol w:w="1414"/>
        <w:gridCol w:w="2430"/>
        <w:gridCol w:w="1815"/>
      </w:tblGrid>
      <w:tr w:rsidR="00CD2EB1" w14:paraId="36D798C9"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tcPr>
          <w:p w14:paraId="1102992F" w14:textId="77777777" w:rsidR="00CD2EB1" w:rsidRDefault="001D733D">
            <w:pPr>
              <w:spacing w:line="276" w:lineRule="auto"/>
              <w:jc w:val="center"/>
              <w:rPr>
                <w:b/>
              </w:rPr>
            </w:pPr>
            <w:r>
              <w:rPr>
                <w:b/>
              </w:rPr>
              <w:t xml:space="preserve">Naziv modula ili </w:t>
            </w:r>
          </w:p>
          <w:p w14:paraId="2BBB4EE8" w14:textId="77777777" w:rsidR="00CD2EB1" w:rsidRDefault="001D733D">
            <w:pPr>
              <w:spacing w:line="276" w:lineRule="auto"/>
              <w:jc w:val="center"/>
            </w:pPr>
            <w:r>
              <w:rPr>
                <w:b/>
              </w:rPr>
              <w:t>skupine ishoda učenja</w:t>
            </w:r>
          </w:p>
        </w:tc>
        <w:tc>
          <w:tcPr>
            <w:tcW w:w="7076" w:type="dxa"/>
            <w:gridSpan w:val="4"/>
            <w:tcBorders>
              <w:top w:val="single" w:sz="4" w:space="0" w:color="000000"/>
              <w:left w:val="single" w:sz="4" w:space="0" w:color="000000"/>
              <w:bottom w:val="single" w:sz="4" w:space="0" w:color="000000"/>
              <w:right w:val="single" w:sz="4" w:space="0" w:color="000000"/>
            </w:tcBorders>
          </w:tcPr>
          <w:p w14:paraId="4BCEE1EA" w14:textId="77777777" w:rsidR="00CD2EB1" w:rsidRDefault="001D733D">
            <w:pPr>
              <w:spacing w:line="276" w:lineRule="auto"/>
              <w:jc w:val="center"/>
              <w:rPr>
                <w:b/>
              </w:rPr>
            </w:pPr>
            <w:r>
              <w:rPr>
                <w:b/>
              </w:rPr>
              <w:t xml:space="preserve">Web dizajn </w:t>
            </w:r>
          </w:p>
          <w:p w14:paraId="5ABD9A5C" w14:textId="77777777" w:rsidR="00CD2EB1" w:rsidRDefault="001D733D">
            <w:pPr>
              <w:spacing w:line="276" w:lineRule="auto"/>
              <w:jc w:val="center"/>
              <w:rPr>
                <w:b/>
              </w:rPr>
            </w:pPr>
            <w:r>
              <w:rPr>
                <w:b/>
              </w:rPr>
              <w:t>Slaven Osmeričić</w:t>
            </w:r>
          </w:p>
        </w:tc>
      </w:tr>
      <w:tr w:rsidR="00CD2EB1" w14:paraId="217C6C0D" w14:textId="77777777">
        <w:trPr>
          <w:trHeight w:val="868"/>
          <w:jc w:val="center"/>
        </w:trPr>
        <w:tc>
          <w:tcPr>
            <w:tcW w:w="2689" w:type="dxa"/>
            <w:vMerge w:val="restart"/>
            <w:tcBorders>
              <w:top w:val="single" w:sz="4" w:space="0" w:color="000000"/>
              <w:left w:val="single" w:sz="4" w:space="0" w:color="000000"/>
              <w:right w:val="single" w:sz="4" w:space="0" w:color="000000"/>
            </w:tcBorders>
            <w:shd w:val="clear" w:color="auto" w:fill="BDD7EE"/>
          </w:tcPr>
          <w:p w14:paraId="080D16F0" w14:textId="77777777" w:rsidR="00CD2EB1" w:rsidRDefault="00CD2EB1">
            <w:pPr>
              <w:spacing w:line="276" w:lineRule="auto"/>
              <w:jc w:val="center"/>
              <w:rPr>
                <w:b/>
              </w:rPr>
            </w:pPr>
          </w:p>
          <w:p w14:paraId="7935A656" w14:textId="77777777" w:rsidR="00CD2EB1" w:rsidRDefault="00CD2EB1">
            <w:pPr>
              <w:spacing w:line="276" w:lineRule="auto"/>
              <w:jc w:val="center"/>
              <w:rPr>
                <w:b/>
              </w:rPr>
            </w:pPr>
          </w:p>
          <w:p w14:paraId="1A3B3771" w14:textId="77777777" w:rsidR="00CD2EB1" w:rsidRDefault="001D733D">
            <w:pPr>
              <w:spacing w:line="276" w:lineRule="auto"/>
              <w:jc w:val="center"/>
              <w:rPr>
                <w:b/>
              </w:rPr>
            </w:pPr>
            <w:r>
              <w:rPr>
                <w:b/>
              </w:rPr>
              <w:t>Cilj</w:t>
            </w:r>
          </w:p>
          <w:p w14:paraId="6CCAA9D0" w14:textId="77777777" w:rsidR="00CD2EB1" w:rsidRDefault="00CD2EB1">
            <w:pPr>
              <w:spacing w:line="276" w:lineRule="auto"/>
              <w:jc w:val="center"/>
              <w:rPr>
                <w:b/>
              </w:rPr>
            </w:pPr>
          </w:p>
          <w:p w14:paraId="35E18082" w14:textId="77777777" w:rsidR="00CD2EB1" w:rsidRDefault="00CD2EB1">
            <w:pP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14:paraId="270BBD17" w14:textId="77777777" w:rsidR="00CD2EB1" w:rsidRDefault="00CD2EB1">
            <w:pPr>
              <w:spacing w:line="276" w:lineRule="auto"/>
              <w:jc w:val="center"/>
              <w:rPr>
                <w:b/>
              </w:rPr>
            </w:pPr>
          </w:p>
          <w:p w14:paraId="0861E83C" w14:textId="77777777" w:rsidR="00CD2EB1" w:rsidRDefault="001D733D">
            <w:pPr>
              <w:spacing w:line="276" w:lineRule="auto"/>
              <w:jc w:val="center"/>
              <w:rPr>
                <w:b/>
              </w:rPr>
            </w:pPr>
            <w:r>
              <w:rPr>
                <w:b/>
              </w:rPr>
              <w:t>Opći</w:t>
            </w:r>
          </w:p>
        </w:tc>
        <w:tc>
          <w:tcPr>
            <w:tcW w:w="5659" w:type="dxa"/>
            <w:gridSpan w:val="3"/>
            <w:tcBorders>
              <w:top w:val="single" w:sz="4" w:space="0" w:color="000000"/>
              <w:left w:val="single" w:sz="4" w:space="0" w:color="000000"/>
              <w:bottom w:val="single" w:sz="4" w:space="0" w:color="000000"/>
              <w:right w:val="single" w:sz="4" w:space="0" w:color="000000"/>
            </w:tcBorders>
          </w:tcPr>
          <w:p w14:paraId="2F170736" w14:textId="77777777" w:rsidR="00CD2EB1" w:rsidRDefault="001D733D">
            <w:pPr>
              <w:spacing w:line="276" w:lineRule="auto"/>
              <w:jc w:val="both"/>
            </w:pPr>
            <w:r>
              <w:t>Upoznavanje učenika s osnovnim elementima Web dizajna</w:t>
            </w:r>
          </w:p>
        </w:tc>
      </w:tr>
      <w:tr w:rsidR="00CD2EB1" w14:paraId="260BDCD0" w14:textId="77777777">
        <w:trPr>
          <w:trHeight w:val="1014"/>
          <w:jc w:val="center"/>
        </w:trPr>
        <w:tc>
          <w:tcPr>
            <w:tcW w:w="2689" w:type="dxa"/>
            <w:vMerge/>
            <w:tcBorders>
              <w:top w:val="single" w:sz="4" w:space="0" w:color="000000"/>
              <w:left w:val="single" w:sz="4" w:space="0" w:color="000000"/>
              <w:right w:val="single" w:sz="4" w:space="0" w:color="000000"/>
            </w:tcBorders>
            <w:shd w:val="clear" w:color="auto" w:fill="BDD7EE"/>
          </w:tcPr>
          <w:p w14:paraId="3D49E280" w14:textId="77777777" w:rsidR="00CD2EB1" w:rsidRDefault="00CD2EB1">
            <w:pPr>
              <w:widowControl w:val="0"/>
              <w:spacing w:line="276" w:lineRule="auto"/>
            </w:pPr>
          </w:p>
        </w:tc>
        <w:tc>
          <w:tcPr>
            <w:tcW w:w="1417" w:type="dxa"/>
            <w:tcBorders>
              <w:top w:val="single" w:sz="4" w:space="0" w:color="000000"/>
              <w:left w:val="single" w:sz="4" w:space="0" w:color="000000"/>
              <w:bottom w:val="single" w:sz="4" w:space="0" w:color="000000"/>
              <w:right w:val="single" w:sz="4" w:space="0" w:color="000000"/>
            </w:tcBorders>
          </w:tcPr>
          <w:p w14:paraId="56830FAE" w14:textId="77777777" w:rsidR="00CD2EB1" w:rsidRDefault="00CD2EB1">
            <w:pPr>
              <w:spacing w:line="276" w:lineRule="auto"/>
              <w:jc w:val="center"/>
              <w:rPr>
                <w:b/>
              </w:rPr>
            </w:pPr>
          </w:p>
          <w:p w14:paraId="7CFD757A" w14:textId="77777777" w:rsidR="00CD2EB1" w:rsidRDefault="001D733D">
            <w:pPr>
              <w:spacing w:line="276" w:lineRule="auto"/>
              <w:jc w:val="center"/>
              <w:rPr>
                <w:b/>
              </w:rPr>
            </w:pPr>
            <w:r>
              <w:rPr>
                <w:b/>
              </w:rPr>
              <w:t>Specifični</w:t>
            </w:r>
          </w:p>
        </w:tc>
        <w:tc>
          <w:tcPr>
            <w:tcW w:w="5659" w:type="dxa"/>
            <w:gridSpan w:val="3"/>
            <w:tcBorders>
              <w:top w:val="single" w:sz="4" w:space="0" w:color="000000"/>
              <w:left w:val="single" w:sz="4" w:space="0" w:color="000000"/>
              <w:bottom w:val="single" w:sz="4" w:space="0" w:color="000000"/>
              <w:right w:val="single" w:sz="4" w:space="0" w:color="000000"/>
            </w:tcBorders>
          </w:tcPr>
          <w:p w14:paraId="2290BF69" w14:textId="77777777" w:rsidR="00CD2EB1" w:rsidRDefault="001D733D">
            <w:pPr>
              <w:spacing w:line="276" w:lineRule="auto"/>
              <w:jc w:val="both"/>
            </w:pPr>
            <w:r>
              <w:t>Stjecanje znanja i vještina koje će učenicima omogućiti samostalnu izradu jednostavne web stranice</w:t>
            </w:r>
          </w:p>
        </w:tc>
      </w:tr>
      <w:tr w:rsidR="00CD2EB1" w14:paraId="4260417B" w14:textId="77777777">
        <w:trPr>
          <w:trHeight w:val="1291"/>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022DDD9" w14:textId="77777777" w:rsidR="00CD2EB1" w:rsidRDefault="001D733D">
            <w:pPr>
              <w:spacing w:line="276" w:lineRule="auto"/>
              <w:jc w:val="center"/>
              <w:rPr>
                <w:b/>
              </w:rPr>
            </w:pPr>
            <w:r>
              <w:rPr>
                <w:b/>
              </w:rPr>
              <w:t>Zadaće</w:t>
            </w:r>
          </w:p>
        </w:tc>
        <w:tc>
          <w:tcPr>
            <w:tcW w:w="7076" w:type="dxa"/>
            <w:gridSpan w:val="4"/>
            <w:tcBorders>
              <w:top w:val="single" w:sz="4" w:space="0" w:color="000000"/>
              <w:left w:val="single" w:sz="4" w:space="0" w:color="000000"/>
              <w:bottom w:val="single" w:sz="4" w:space="0" w:color="000000"/>
              <w:right w:val="single" w:sz="4" w:space="0" w:color="000000"/>
            </w:tcBorders>
          </w:tcPr>
          <w:p w14:paraId="44A58FD8" w14:textId="77777777" w:rsidR="00CD2EB1" w:rsidRDefault="001D733D">
            <w:pPr>
              <w:numPr>
                <w:ilvl w:val="0"/>
                <w:numId w:val="34"/>
              </w:numPr>
              <w:spacing w:line="276" w:lineRule="auto"/>
              <w:rPr>
                <w:rFonts w:ascii="Noto Sans Symbols" w:eastAsia="Noto Sans Symbols" w:hAnsi="Noto Sans Symbols" w:cs="Noto Sans Symbols"/>
              </w:rPr>
            </w:pPr>
            <w:r>
              <w:t>Upoznati se s kreiranjem struktura tablica i izrade obrazaca</w:t>
            </w:r>
          </w:p>
          <w:p w14:paraId="1E8C2C49" w14:textId="77777777" w:rsidR="00CD2EB1" w:rsidRDefault="001D733D">
            <w:pPr>
              <w:numPr>
                <w:ilvl w:val="0"/>
                <w:numId w:val="34"/>
              </w:numPr>
              <w:spacing w:line="276" w:lineRule="auto"/>
              <w:rPr>
                <w:rFonts w:ascii="Noto Sans Symbols" w:eastAsia="Noto Sans Symbols" w:hAnsi="Noto Sans Symbols" w:cs="Noto Sans Symbols"/>
              </w:rPr>
            </w:pPr>
            <w:r>
              <w:t xml:space="preserve">Upoznati se s osnovnim funkcijama JavaScripta </w:t>
            </w:r>
          </w:p>
          <w:p w14:paraId="028BA5B2" w14:textId="77777777" w:rsidR="00CD2EB1" w:rsidRDefault="001D733D">
            <w:pPr>
              <w:numPr>
                <w:ilvl w:val="0"/>
                <w:numId w:val="34"/>
              </w:numPr>
              <w:spacing w:line="276" w:lineRule="auto"/>
              <w:rPr>
                <w:rFonts w:ascii="Noto Sans Symbols" w:eastAsia="Noto Sans Symbols" w:hAnsi="Noto Sans Symbols" w:cs="Noto Sans Symbols"/>
              </w:rPr>
            </w:pPr>
            <w:r>
              <w:t>Primijeniti znanja na realan problem te samostalno kreirati vlastitu web stranicu</w:t>
            </w:r>
          </w:p>
        </w:tc>
      </w:tr>
      <w:tr w:rsidR="00CD2EB1" w14:paraId="4443EF39"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tcPr>
          <w:p w14:paraId="01BCDEC9" w14:textId="77777777" w:rsidR="00CD2EB1" w:rsidRDefault="001D733D">
            <w:pPr>
              <w:spacing w:line="276" w:lineRule="auto"/>
              <w:jc w:val="center"/>
            </w:pPr>
            <w:r>
              <w:rPr>
                <w:b/>
              </w:rPr>
              <w:t>Ciljna skupina</w:t>
            </w:r>
          </w:p>
        </w:tc>
        <w:tc>
          <w:tcPr>
            <w:tcW w:w="7076" w:type="dxa"/>
            <w:gridSpan w:val="4"/>
            <w:tcBorders>
              <w:top w:val="single" w:sz="4" w:space="0" w:color="000000"/>
              <w:left w:val="single" w:sz="4" w:space="0" w:color="000000"/>
              <w:bottom w:val="single" w:sz="4" w:space="0" w:color="000000"/>
              <w:right w:val="single" w:sz="4" w:space="0" w:color="000000"/>
            </w:tcBorders>
          </w:tcPr>
          <w:p w14:paraId="45BB79FE" w14:textId="77777777" w:rsidR="00CD2EB1" w:rsidRDefault="001D733D">
            <w:pPr>
              <w:jc w:val="both"/>
            </w:pPr>
            <w:r>
              <w:t xml:space="preserve"> Učenici 4. razreda, smjer Tehničar za računalstvo</w:t>
            </w:r>
          </w:p>
        </w:tc>
      </w:tr>
      <w:tr w:rsidR="00CD2EB1" w14:paraId="763E9744"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tcPr>
          <w:p w14:paraId="7D3D4867" w14:textId="77777777" w:rsidR="00CD2EB1" w:rsidRDefault="001D733D">
            <w:pPr>
              <w:spacing w:line="276" w:lineRule="auto"/>
              <w:jc w:val="center"/>
            </w:pPr>
            <w:r>
              <w:rPr>
                <w:b/>
              </w:rPr>
              <w:t>Vrijeme trajanja</w:t>
            </w:r>
          </w:p>
        </w:tc>
        <w:tc>
          <w:tcPr>
            <w:tcW w:w="7076" w:type="dxa"/>
            <w:gridSpan w:val="4"/>
            <w:tcBorders>
              <w:top w:val="single" w:sz="4" w:space="0" w:color="000000"/>
              <w:left w:val="single" w:sz="4" w:space="0" w:color="000000"/>
              <w:bottom w:val="single" w:sz="4" w:space="0" w:color="000000"/>
              <w:right w:val="single" w:sz="4" w:space="0" w:color="000000"/>
            </w:tcBorders>
          </w:tcPr>
          <w:p w14:paraId="330F8A6F" w14:textId="77777777" w:rsidR="00CD2EB1" w:rsidRDefault="001D733D">
            <w:pPr>
              <w:spacing w:line="276" w:lineRule="auto"/>
            </w:pPr>
            <w:r>
              <w:t>32 sata</w:t>
            </w:r>
          </w:p>
        </w:tc>
      </w:tr>
      <w:tr w:rsidR="00CD2EB1" w14:paraId="7DDFCEE6" w14:textId="77777777">
        <w:trPr>
          <w:trHeight w:val="191"/>
          <w:jc w:val="center"/>
        </w:trPr>
        <w:tc>
          <w:tcPr>
            <w:tcW w:w="2689" w:type="dxa"/>
            <w:vMerge w:val="restart"/>
            <w:tcBorders>
              <w:top w:val="single" w:sz="4" w:space="0" w:color="000000"/>
              <w:left w:val="single" w:sz="4" w:space="0" w:color="000000"/>
              <w:right w:val="single" w:sz="4" w:space="0" w:color="000000"/>
            </w:tcBorders>
            <w:shd w:val="clear" w:color="auto" w:fill="BDD7EE"/>
            <w:vAlign w:val="center"/>
          </w:tcPr>
          <w:p w14:paraId="5A3E0ED4" w14:textId="77777777" w:rsidR="00CD2EB1" w:rsidRDefault="001D733D">
            <w:pPr>
              <w:spacing w:line="276" w:lineRule="auto"/>
              <w:jc w:val="center"/>
              <w:rPr>
                <w:b/>
              </w:rPr>
            </w:pPr>
            <w:r>
              <w:rPr>
                <w:b/>
              </w:rPr>
              <w:t>Plan i program po koracima</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19CBB010" w14:textId="77777777" w:rsidR="00CD2EB1" w:rsidRDefault="001D733D">
            <w:pPr>
              <w:spacing w:line="276" w:lineRule="auto"/>
              <w:jc w:val="center"/>
              <w:rPr>
                <w:b/>
              </w:rPr>
            </w:pPr>
            <w:r>
              <w:rPr>
                <w:b/>
              </w:rPr>
              <w:t>Mjesec</w:t>
            </w:r>
          </w:p>
        </w:tc>
        <w:tc>
          <w:tcPr>
            <w:tcW w:w="243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62E0F82" w14:textId="77777777" w:rsidR="00CD2EB1" w:rsidRDefault="001D733D">
            <w:pPr>
              <w:spacing w:line="276" w:lineRule="auto"/>
              <w:jc w:val="center"/>
              <w:rPr>
                <w:b/>
              </w:rPr>
            </w:pPr>
            <w:r>
              <w:rPr>
                <w:b/>
              </w:rPr>
              <w:t>Tema</w:t>
            </w:r>
          </w:p>
        </w:tc>
        <w:tc>
          <w:tcPr>
            <w:tcW w:w="181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015C2D3" w14:textId="77777777" w:rsidR="00CD2EB1" w:rsidRDefault="001D733D">
            <w:pPr>
              <w:spacing w:line="276" w:lineRule="auto"/>
              <w:jc w:val="center"/>
              <w:rPr>
                <w:b/>
              </w:rPr>
            </w:pPr>
            <w:r>
              <w:rPr>
                <w:b/>
              </w:rPr>
              <w:t>Predavač</w:t>
            </w:r>
          </w:p>
        </w:tc>
      </w:tr>
      <w:tr w:rsidR="00CD2EB1" w14:paraId="58F6274C" w14:textId="77777777">
        <w:trPr>
          <w:trHeight w:val="15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0E113AE1" w14:textId="77777777" w:rsidR="00CD2EB1" w:rsidRDefault="00CD2EB1">
            <w:pPr>
              <w:widowControl w:val="0"/>
              <w:spacing w:line="276" w:lineRule="auto"/>
              <w:rPr>
                <w:b/>
              </w:rPr>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60C7DD0" w14:textId="77777777" w:rsidR="00CD2EB1" w:rsidRDefault="001D733D">
            <w:pPr>
              <w:spacing w:line="276" w:lineRule="auto"/>
              <w:jc w:val="center"/>
              <w:rPr>
                <w:b/>
              </w:rPr>
            </w:pPr>
            <w:r>
              <w:rPr>
                <w:b/>
              </w:rPr>
              <w:t>Rujan</w:t>
            </w:r>
          </w:p>
        </w:tc>
        <w:tc>
          <w:tcPr>
            <w:tcW w:w="2430" w:type="dxa"/>
            <w:tcBorders>
              <w:top w:val="single" w:sz="4" w:space="0" w:color="000000"/>
              <w:left w:val="single" w:sz="4" w:space="0" w:color="000000"/>
              <w:bottom w:val="single" w:sz="4" w:space="0" w:color="000000"/>
              <w:right w:val="single" w:sz="4" w:space="0" w:color="000000"/>
            </w:tcBorders>
            <w:vAlign w:val="center"/>
          </w:tcPr>
          <w:p w14:paraId="6843779E" w14:textId="77777777" w:rsidR="00CD2EB1" w:rsidRDefault="001D733D">
            <w:pPr>
              <w:spacing w:line="276" w:lineRule="auto"/>
            </w:pPr>
            <w:r>
              <w:t>CSS animacije</w:t>
            </w:r>
          </w:p>
        </w:tc>
        <w:tc>
          <w:tcPr>
            <w:tcW w:w="1815" w:type="dxa"/>
            <w:tcBorders>
              <w:top w:val="single" w:sz="4" w:space="0" w:color="000000"/>
              <w:left w:val="single" w:sz="4" w:space="0" w:color="000000"/>
              <w:bottom w:val="single" w:sz="4" w:space="0" w:color="000000"/>
              <w:right w:val="single" w:sz="4" w:space="0" w:color="000000"/>
            </w:tcBorders>
            <w:vAlign w:val="center"/>
          </w:tcPr>
          <w:p w14:paraId="7F50C72E" w14:textId="77777777" w:rsidR="00CD2EB1" w:rsidRDefault="001D733D">
            <w:pPr>
              <w:spacing w:line="276" w:lineRule="auto"/>
            </w:pPr>
            <w:r>
              <w:t>Slaven Osmeričić</w:t>
            </w:r>
          </w:p>
        </w:tc>
      </w:tr>
      <w:tr w:rsidR="00CD2EB1" w14:paraId="561EEE2D" w14:textId="77777777">
        <w:trPr>
          <w:trHeight w:val="162"/>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764E648D" w14:textId="77777777" w:rsidR="00CD2EB1" w:rsidRDefault="00CD2EB1">
            <w:pPr>
              <w:widowControl w:val="0"/>
              <w:spacing w:line="276" w:lineRule="auto"/>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745C2D" w14:textId="77777777" w:rsidR="00CD2EB1" w:rsidRDefault="001D733D">
            <w:pPr>
              <w:spacing w:line="276" w:lineRule="auto"/>
              <w:jc w:val="center"/>
              <w:rPr>
                <w:b/>
              </w:rPr>
            </w:pPr>
            <w:r>
              <w:rPr>
                <w:b/>
              </w:rPr>
              <w:t>Listopad</w:t>
            </w:r>
          </w:p>
        </w:tc>
        <w:tc>
          <w:tcPr>
            <w:tcW w:w="2430" w:type="dxa"/>
            <w:tcBorders>
              <w:top w:val="single" w:sz="4" w:space="0" w:color="000000"/>
              <w:left w:val="single" w:sz="4" w:space="0" w:color="000000"/>
              <w:bottom w:val="single" w:sz="4" w:space="0" w:color="000000"/>
              <w:right w:val="single" w:sz="4" w:space="0" w:color="000000"/>
            </w:tcBorders>
            <w:vAlign w:val="center"/>
          </w:tcPr>
          <w:p w14:paraId="6300F400" w14:textId="77777777" w:rsidR="00CD2EB1" w:rsidRDefault="001D733D">
            <w:pPr>
              <w:spacing w:line="276" w:lineRule="auto"/>
            </w:pPr>
            <w:r>
              <w:rPr>
                <w:rFonts w:ascii="Times New Roman" w:eastAsia="Times New Roman" w:hAnsi="Times New Roman" w:cs="Times New Roman"/>
                <w:sz w:val="20"/>
                <w:szCs w:val="20"/>
              </w:rPr>
              <w:t>Editori za izradu web stranice</w:t>
            </w:r>
          </w:p>
        </w:tc>
        <w:tc>
          <w:tcPr>
            <w:tcW w:w="1815" w:type="dxa"/>
            <w:tcBorders>
              <w:top w:val="single" w:sz="4" w:space="0" w:color="000000"/>
              <w:left w:val="single" w:sz="4" w:space="0" w:color="000000"/>
              <w:bottom w:val="single" w:sz="4" w:space="0" w:color="000000"/>
              <w:right w:val="single" w:sz="4" w:space="0" w:color="000000"/>
            </w:tcBorders>
          </w:tcPr>
          <w:p w14:paraId="369D930B" w14:textId="77777777" w:rsidR="00CD2EB1" w:rsidRDefault="001D733D">
            <w:pPr>
              <w:spacing w:line="276" w:lineRule="auto"/>
            </w:pPr>
            <w:r>
              <w:t>Slaven Osmeričić</w:t>
            </w:r>
          </w:p>
        </w:tc>
      </w:tr>
      <w:tr w:rsidR="00CD2EB1" w14:paraId="46D1527C" w14:textId="77777777">
        <w:trPr>
          <w:trHeight w:val="15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7BA424BD" w14:textId="77777777" w:rsidR="00CD2EB1" w:rsidRDefault="00CD2EB1">
            <w:pPr>
              <w:widowControl w:val="0"/>
              <w:spacing w:line="276" w:lineRule="auto"/>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322522E" w14:textId="77777777" w:rsidR="00CD2EB1" w:rsidRDefault="001D733D">
            <w:pPr>
              <w:spacing w:line="276" w:lineRule="auto"/>
              <w:jc w:val="center"/>
              <w:rPr>
                <w:b/>
              </w:rPr>
            </w:pPr>
            <w:r>
              <w:rPr>
                <w:b/>
              </w:rPr>
              <w:t>Studeni</w:t>
            </w:r>
          </w:p>
          <w:p w14:paraId="36B7A1BA" w14:textId="77777777" w:rsidR="00CD2EB1" w:rsidRDefault="00CD2EB1">
            <w:pPr>
              <w:spacing w:line="276" w:lineRule="auto"/>
              <w:jc w:val="center"/>
              <w:rPr>
                <w:b/>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3DC42F71" w14:textId="77777777" w:rsidR="00CD2EB1" w:rsidRDefault="001D733D">
            <w:pPr>
              <w:spacing w:line="276" w:lineRule="auto"/>
            </w:pPr>
            <w:r>
              <w:rPr>
                <w:rFonts w:ascii="Times New Roman" w:eastAsia="Times New Roman" w:hAnsi="Times New Roman" w:cs="Times New Roman"/>
                <w:sz w:val="20"/>
                <w:szCs w:val="20"/>
              </w:rPr>
              <w:t>Obrasci (Forms)</w:t>
            </w:r>
          </w:p>
        </w:tc>
        <w:tc>
          <w:tcPr>
            <w:tcW w:w="1815" w:type="dxa"/>
            <w:tcBorders>
              <w:top w:val="single" w:sz="4" w:space="0" w:color="000000"/>
              <w:left w:val="single" w:sz="4" w:space="0" w:color="000000"/>
              <w:bottom w:val="single" w:sz="4" w:space="0" w:color="000000"/>
              <w:right w:val="single" w:sz="4" w:space="0" w:color="000000"/>
            </w:tcBorders>
          </w:tcPr>
          <w:p w14:paraId="2A5CD7D8" w14:textId="77777777" w:rsidR="00CD2EB1" w:rsidRDefault="001D733D">
            <w:pPr>
              <w:spacing w:line="276" w:lineRule="auto"/>
            </w:pPr>
            <w:r>
              <w:t>Slaven Osmeričić</w:t>
            </w:r>
          </w:p>
        </w:tc>
      </w:tr>
      <w:tr w:rsidR="00CD2EB1" w14:paraId="38A4191E" w14:textId="77777777">
        <w:trPr>
          <w:trHeight w:val="175"/>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675630CB" w14:textId="77777777" w:rsidR="00CD2EB1" w:rsidRDefault="00CD2EB1">
            <w:pPr>
              <w:widowControl w:val="0"/>
              <w:spacing w:line="276" w:lineRule="auto"/>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9ABC1A" w14:textId="77777777" w:rsidR="00CD2EB1" w:rsidRDefault="001D733D">
            <w:pPr>
              <w:spacing w:line="276" w:lineRule="auto"/>
              <w:jc w:val="center"/>
              <w:rPr>
                <w:b/>
              </w:rPr>
            </w:pPr>
            <w:r>
              <w:rPr>
                <w:b/>
              </w:rPr>
              <w:t>Prosinac</w:t>
            </w:r>
          </w:p>
        </w:tc>
        <w:tc>
          <w:tcPr>
            <w:tcW w:w="2430" w:type="dxa"/>
            <w:tcBorders>
              <w:top w:val="single" w:sz="4" w:space="0" w:color="000000"/>
              <w:left w:val="single" w:sz="4" w:space="0" w:color="000000"/>
              <w:bottom w:val="single" w:sz="4" w:space="0" w:color="000000"/>
              <w:right w:val="single" w:sz="4" w:space="0" w:color="000000"/>
            </w:tcBorders>
            <w:vAlign w:val="center"/>
          </w:tcPr>
          <w:p w14:paraId="7B2F21E9" w14:textId="77777777" w:rsidR="00CD2EB1" w:rsidRDefault="001D733D">
            <w:pPr>
              <w:spacing w:line="276" w:lineRule="auto"/>
            </w:pPr>
            <w:r>
              <w:t>Rad sa videom i animacijama</w:t>
            </w:r>
          </w:p>
        </w:tc>
        <w:tc>
          <w:tcPr>
            <w:tcW w:w="1815" w:type="dxa"/>
            <w:tcBorders>
              <w:top w:val="single" w:sz="4" w:space="0" w:color="000000"/>
              <w:left w:val="single" w:sz="4" w:space="0" w:color="000000"/>
              <w:bottom w:val="single" w:sz="4" w:space="0" w:color="000000"/>
              <w:right w:val="single" w:sz="4" w:space="0" w:color="000000"/>
            </w:tcBorders>
          </w:tcPr>
          <w:p w14:paraId="5A34DA35" w14:textId="77777777" w:rsidR="00CD2EB1" w:rsidRDefault="001D733D">
            <w:pPr>
              <w:spacing w:line="276" w:lineRule="auto"/>
            </w:pPr>
            <w:r>
              <w:t>Slaven Osmeričić</w:t>
            </w:r>
          </w:p>
        </w:tc>
      </w:tr>
      <w:tr w:rsidR="00CD2EB1" w14:paraId="1EC0A33C" w14:textId="77777777">
        <w:trPr>
          <w:trHeight w:val="165"/>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0A646307" w14:textId="77777777" w:rsidR="00CD2EB1" w:rsidRDefault="00CD2EB1">
            <w:pPr>
              <w:widowControl w:val="0"/>
              <w:spacing w:line="276" w:lineRule="auto"/>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37AFD3" w14:textId="77777777" w:rsidR="00CD2EB1" w:rsidRDefault="001D733D">
            <w:pPr>
              <w:spacing w:line="276" w:lineRule="auto"/>
              <w:jc w:val="center"/>
              <w:rPr>
                <w:b/>
              </w:rPr>
            </w:pPr>
            <w:r>
              <w:rPr>
                <w:b/>
              </w:rPr>
              <w:t>Siječanj</w:t>
            </w:r>
          </w:p>
        </w:tc>
        <w:tc>
          <w:tcPr>
            <w:tcW w:w="2430" w:type="dxa"/>
            <w:tcBorders>
              <w:top w:val="single" w:sz="4" w:space="0" w:color="000000"/>
              <w:left w:val="single" w:sz="4" w:space="0" w:color="000000"/>
              <w:bottom w:val="single" w:sz="4" w:space="0" w:color="000000"/>
              <w:right w:val="single" w:sz="4" w:space="0" w:color="000000"/>
            </w:tcBorders>
            <w:vAlign w:val="center"/>
          </w:tcPr>
          <w:p w14:paraId="1B6118E8" w14:textId="77777777" w:rsidR="00CD2EB1" w:rsidRDefault="001D733D">
            <w:pPr>
              <w:spacing w:line="276" w:lineRule="auto"/>
            </w:pPr>
            <w:r>
              <w:t>Rad sa videom i animacijama</w:t>
            </w:r>
          </w:p>
        </w:tc>
        <w:tc>
          <w:tcPr>
            <w:tcW w:w="1815" w:type="dxa"/>
            <w:tcBorders>
              <w:top w:val="single" w:sz="4" w:space="0" w:color="000000"/>
              <w:left w:val="single" w:sz="4" w:space="0" w:color="000000"/>
              <w:bottom w:val="single" w:sz="4" w:space="0" w:color="000000"/>
              <w:right w:val="single" w:sz="4" w:space="0" w:color="000000"/>
            </w:tcBorders>
          </w:tcPr>
          <w:p w14:paraId="77053B4B" w14:textId="77777777" w:rsidR="00CD2EB1" w:rsidRDefault="001D733D">
            <w:pPr>
              <w:spacing w:line="276" w:lineRule="auto"/>
            </w:pPr>
            <w:r>
              <w:t>Slaven Osmeričić</w:t>
            </w:r>
          </w:p>
        </w:tc>
      </w:tr>
      <w:tr w:rsidR="00CD2EB1" w14:paraId="7467E9F9" w14:textId="77777777">
        <w:trPr>
          <w:trHeight w:val="138"/>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5F42F95B" w14:textId="77777777" w:rsidR="00CD2EB1" w:rsidRDefault="00CD2EB1">
            <w:pPr>
              <w:widowControl w:val="0"/>
              <w:spacing w:line="276" w:lineRule="auto"/>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764F99E" w14:textId="77777777" w:rsidR="00CD2EB1" w:rsidRDefault="001D733D">
            <w:pPr>
              <w:spacing w:line="276" w:lineRule="auto"/>
              <w:jc w:val="center"/>
              <w:rPr>
                <w:b/>
              </w:rPr>
            </w:pPr>
            <w:r>
              <w:rPr>
                <w:b/>
              </w:rPr>
              <w:t>Veljača</w:t>
            </w:r>
          </w:p>
        </w:tc>
        <w:tc>
          <w:tcPr>
            <w:tcW w:w="2430" w:type="dxa"/>
            <w:tcBorders>
              <w:top w:val="single" w:sz="4" w:space="0" w:color="000000"/>
              <w:left w:val="single" w:sz="4" w:space="0" w:color="000000"/>
              <w:bottom w:val="single" w:sz="4" w:space="0" w:color="000000"/>
              <w:right w:val="single" w:sz="4" w:space="0" w:color="000000"/>
            </w:tcBorders>
            <w:vAlign w:val="center"/>
          </w:tcPr>
          <w:p w14:paraId="67C8E8E7" w14:textId="77777777" w:rsidR="00CD2EB1" w:rsidRDefault="001D733D">
            <w:pPr>
              <w:spacing w:line="276" w:lineRule="auto"/>
            </w:pPr>
            <w:r>
              <w:rPr>
                <w:rFonts w:ascii="Times New Roman" w:eastAsia="Times New Roman" w:hAnsi="Times New Roman" w:cs="Times New Roman"/>
                <w:sz w:val="20"/>
                <w:szCs w:val="20"/>
              </w:rPr>
              <w:t>jQuery</w:t>
            </w:r>
          </w:p>
        </w:tc>
        <w:tc>
          <w:tcPr>
            <w:tcW w:w="1815" w:type="dxa"/>
            <w:tcBorders>
              <w:top w:val="single" w:sz="4" w:space="0" w:color="000000"/>
              <w:left w:val="single" w:sz="4" w:space="0" w:color="000000"/>
              <w:bottom w:val="single" w:sz="4" w:space="0" w:color="000000"/>
              <w:right w:val="single" w:sz="4" w:space="0" w:color="000000"/>
            </w:tcBorders>
          </w:tcPr>
          <w:p w14:paraId="219BE333" w14:textId="77777777" w:rsidR="00CD2EB1" w:rsidRDefault="001D733D">
            <w:pPr>
              <w:spacing w:line="276" w:lineRule="auto"/>
            </w:pPr>
            <w:r>
              <w:t>Slaven Osmeričić</w:t>
            </w:r>
          </w:p>
        </w:tc>
      </w:tr>
      <w:tr w:rsidR="00CD2EB1" w14:paraId="27900BA9" w14:textId="77777777">
        <w:trPr>
          <w:trHeight w:val="200"/>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5187FC7A" w14:textId="77777777" w:rsidR="00CD2EB1" w:rsidRDefault="00CD2EB1">
            <w:pPr>
              <w:widowControl w:val="0"/>
              <w:spacing w:line="276" w:lineRule="auto"/>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8EDBA72" w14:textId="77777777" w:rsidR="00CD2EB1" w:rsidRDefault="001D733D">
            <w:pPr>
              <w:spacing w:line="276" w:lineRule="auto"/>
              <w:jc w:val="center"/>
              <w:rPr>
                <w:b/>
              </w:rPr>
            </w:pPr>
            <w:r>
              <w:rPr>
                <w:b/>
              </w:rPr>
              <w:t>Ožujak</w:t>
            </w:r>
          </w:p>
        </w:tc>
        <w:tc>
          <w:tcPr>
            <w:tcW w:w="2430" w:type="dxa"/>
            <w:tcBorders>
              <w:top w:val="single" w:sz="4" w:space="0" w:color="000000"/>
              <w:left w:val="single" w:sz="4" w:space="0" w:color="000000"/>
              <w:bottom w:val="single" w:sz="4" w:space="0" w:color="000000"/>
              <w:right w:val="single" w:sz="4" w:space="0" w:color="000000"/>
            </w:tcBorders>
            <w:vAlign w:val="center"/>
          </w:tcPr>
          <w:p w14:paraId="0316975C" w14:textId="77777777" w:rsidR="00CD2EB1" w:rsidRDefault="001D733D">
            <w:pPr>
              <w:spacing w:line="276" w:lineRule="auto"/>
            </w:pPr>
            <w:r>
              <w:rPr>
                <w:rFonts w:ascii="Times New Roman" w:eastAsia="Times New Roman" w:hAnsi="Times New Roman" w:cs="Times New Roman"/>
                <w:sz w:val="20"/>
                <w:szCs w:val="20"/>
              </w:rPr>
              <w:t>jQuery</w:t>
            </w:r>
          </w:p>
        </w:tc>
        <w:tc>
          <w:tcPr>
            <w:tcW w:w="1815" w:type="dxa"/>
            <w:tcBorders>
              <w:top w:val="single" w:sz="4" w:space="0" w:color="000000"/>
              <w:left w:val="single" w:sz="4" w:space="0" w:color="000000"/>
              <w:bottom w:val="single" w:sz="4" w:space="0" w:color="000000"/>
              <w:right w:val="single" w:sz="4" w:space="0" w:color="000000"/>
            </w:tcBorders>
          </w:tcPr>
          <w:p w14:paraId="14B96623" w14:textId="77777777" w:rsidR="00CD2EB1" w:rsidRDefault="001D733D">
            <w:pPr>
              <w:spacing w:line="276" w:lineRule="auto"/>
            </w:pPr>
            <w:r>
              <w:t>Slaven Osmeričić</w:t>
            </w:r>
          </w:p>
        </w:tc>
      </w:tr>
      <w:tr w:rsidR="00CD2EB1" w14:paraId="081E6157" w14:textId="77777777">
        <w:trPr>
          <w:trHeight w:val="275"/>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5C1C0CB0" w14:textId="77777777" w:rsidR="00CD2EB1" w:rsidRDefault="00CD2EB1">
            <w:pPr>
              <w:widowControl w:val="0"/>
              <w:spacing w:line="276" w:lineRule="auto"/>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1FA1EA" w14:textId="77777777" w:rsidR="00CD2EB1" w:rsidRDefault="001D733D">
            <w:pPr>
              <w:spacing w:line="276" w:lineRule="auto"/>
              <w:jc w:val="center"/>
              <w:rPr>
                <w:b/>
              </w:rPr>
            </w:pPr>
            <w:r>
              <w:rPr>
                <w:b/>
              </w:rPr>
              <w:t>Travanj</w:t>
            </w:r>
          </w:p>
        </w:tc>
        <w:tc>
          <w:tcPr>
            <w:tcW w:w="2430" w:type="dxa"/>
            <w:tcBorders>
              <w:top w:val="single" w:sz="4" w:space="0" w:color="000000"/>
              <w:left w:val="single" w:sz="4" w:space="0" w:color="000000"/>
              <w:bottom w:val="single" w:sz="4" w:space="0" w:color="000000"/>
              <w:right w:val="single" w:sz="4" w:space="0" w:color="000000"/>
            </w:tcBorders>
            <w:vAlign w:val="center"/>
          </w:tcPr>
          <w:p w14:paraId="47937004" w14:textId="77777777" w:rsidR="00CD2EB1" w:rsidRDefault="001D733D">
            <w:pPr>
              <w:spacing w:line="276" w:lineRule="auto"/>
            </w:pPr>
            <w:r>
              <w:rPr>
                <w:rFonts w:ascii="Times New Roman" w:eastAsia="Times New Roman" w:hAnsi="Times New Roman" w:cs="Times New Roman"/>
                <w:sz w:val="20"/>
                <w:szCs w:val="20"/>
              </w:rPr>
              <w:t>jQuery, CMS</w:t>
            </w:r>
          </w:p>
        </w:tc>
        <w:tc>
          <w:tcPr>
            <w:tcW w:w="1815" w:type="dxa"/>
            <w:tcBorders>
              <w:top w:val="single" w:sz="4" w:space="0" w:color="000000"/>
              <w:left w:val="single" w:sz="4" w:space="0" w:color="000000"/>
              <w:bottom w:val="single" w:sz="4" w:space="0" w:color="000000"/>
              <w:right w:val="single" w:sz="4" w:space="0" w:color="000000"/>
            </w:tcBorders>
          </w:tcPr>
          <w:p w14:paraId="7E3D1367" w14:textId="77777777" w:rsidR="00CD2EB1" w:rsidRDefault="001D733D">
            <w:pPr>
              <w:spacing w:line="276" w:lineRule="auto"/>
            </w:pPr>
            <w:r>
              <w:t>Slaven Osmeričić</w:t>
            </w:r>
          </w:p>
        </w:tc>
      </w:tr>
      <w:tr w:rsidR="00CD2EB1" w14:paraId="6684D86E" w14:textId="77777777">
        <w:trPr>
          <w:trHeight w:val="288"/>
          <w:jc w:val="center"/>
        </w:trPr>
        <w:tc>
          <w:tcPr>
            <w:tcW w:w="2689" w:type="dxa"/>
            <w:vMerge/>
            <w:tcBorders>
              <w:top w:val="single" w:sz="4" w:space="0" w:color="000000"/>
              <w:left w:val="single" w:sz="4" w:space="0" w:color="000000"/>
              <w:right w:val="single" w:sz="4" w:space="0" w:color="000000"/>
            </w:tcBorders>
            <w:shd w:val="clear" w:color="auto" w:fill="BDD7EE"/>
            <w:vAlign w:val="center"/>
          </w:tcPr>
          <w:p w14:paraId="1088F118" w14:textId="77777777" w:rsidR="00CD2EB1" w:rsidRDefault="00CD2EB1">
            <w:pPr>
              <w:widowControl w:val="0"/>
              <w:spacing w:line="276" w:lineRule="auto"/>
            </w:pP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95D8D1" w14:textId="77777777" w:rsidR="00CD2EB1" w:rsidRDefault="001D733D">
            <w:pPr>
              <w:spacing w:line="276" w:lineRule="auto"/>
              <w:jc w:val="center"/>
              <w:rPr>
                <w:b/>
              </w:rPr>
            </w:pPr>
            <w:r>
              <w:rPr>
                <w:b/>
              </w:rPr>
              <w:t>Svibanj</w:t>
            </w:r>
          </w:p>
        </w:tc>
        <w:tc>
          <w:tcPr>
            <w:tcW w:w="2430" w:type="dxa"/>
            <w:tcBorders>
              <w:top w:val="single" w:sz="4" w:space="0" w:color="000000"/>
              <w:left w:val="single" w:sz="4" w:space="0" w:color="000000"/>
              <w:bottom w:val="single" w:sz="4" w:space="0" w:color="000000"/>
              <w:right w:val="single" w:sz="4" w:space="0" w:color="000000"/>
            </w:tcBorders>
            <w:vAlign w:val="center"/>
          </w:tcPr>
          <w:p w14:paraId="3FABC57C" w14:textId="77777777" w:rsidR="00CD2EB1" w:rsidRDefault="001D733D">
            <w:pPr>
              <w:spacing w:line="276" w:lineRule="auto"/>
            </w:pPr>
            <w:r>
              <w:rPr>
                <w:rFonts w:ascii="Times New Roman" w:eastAsia="Times New Roman" w:hAnsi="Times New Roman" w:cs="Times New Roman"/>
                <w:sz w:val="20"/>
                <w:szCs w:val="20"/>
              </w:rPr>
              <w:t>CMS</w:t>
            </w:r>
          </w:p>
        </w:tc>
        <w:tc>
          <w:tcPr>
            <w:tcW w:w="1815" w:type="dxa"/>
            <w:tcBorders>
              <w:top w:val="single" w:sz="4" w:space="0" w:color="000000"/>
              <w:left w:val="single" w:sz="4" w:space="0" w:color="000000"/>
              <w:bottom w:val="single" w:sz="4" w:space="0" w:color="000000"/>
              <w:right w:val="single" w:sz="4" w:space="0" w:color="000000"/>
            </w:tcBorders>
          </w:tcPr>
          <w:p w14:paraId="3BC3EDC1" w14:textId="77777777" w:rsidR="00CD2EB1" w:rsidRDefault="001D733D">
            <w:pPr>
              <w:spacing w:line="276" w:lineRule="auto"/>
            </w:pPr>
            <w:r>
              <w:t>Slaven Osmeričić</w:t>
            </w:r>
          </w:p>
        </w:tc>
      </w:tr>
      <w:tr w:rsidR="00CD2EB1" w14:paraId="3920F4BA"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tcPr>
          <w:p w14:paraId="116FF391" w14:textId="77777777" w:rsidR="00CD2EB1" w:rsidRDefault="001D733D">
            <w:pPr>
              <w:spacing w:line="276" w:lineRule="auto"/>
              <w:jc w:val="center"/>
            </w:pPr>
            <w:r>
              <w:rPr>
                <w:b/>
              </w:rPr>
              <w:lastRenderedPageBreak/>
              <w:t>Materijali za poučavanje i učenje</w:t>
            </w:r>
          </w:p>
        </w:tc>
        <w:tc>
          <w:tcPr>
            <w:tcW w:w="7076" w:type="dxa"/>
            <w:gridSpan w:val="4"/>
            <w:tcBorders>
              <w:top w:val="single" w:sz="4" w:space="0" w:color="000000"/>
              <w:left w:val="single" w:sz="4" w:space="0" w:color="000000"/>
              <w:bottom w:val="single" w:sz="4" w:space="0" w:color="000000"/>
              <w:right w:val="single" w:sz="4" w:space="0" w:color="000000"/>
            </w:tcBorders>
          </w:tcPr>
          <w:p w14:paraId="0EDFC1F8" w14:textId="77777777" w:rsidR="00CD2EB1" w:rsidRDefault="001D733D">
            <w:pPr>
              <w:spacing w:line="276" w:lineRule="auto"/>
            </w:pPr>
            <w:r>
              <w:t>web</w:t>
            </w:r>
          </w:p>
        </w:tc>
      </w:tr>
      <w:tr w:rsidR="00CD2EB1" w14:paraId="4F4FFF1C"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tcPr>
          <w:p w14:paraId="40594ECC" w14:textId="77777777" w:rsidR="00CD2EB1" w:rsidRDefault="001D733D">
            <w:pPr>
              <w:spacing w:line="276" w:lineRule="auto"/>
              <w:jc w:val="center"/>
              <w:rPr>
                <w:b/>
              </w:rPr>
            </w:pPr>
            <w:r>
              <w:rPr>
                <w:b/>
              </w:rPr>
              <w:t>Potrebna materijalna sredstva</w:t>
            </w:r>
          </w:p>
          <w:p w14:paraId="3D30D009" w14:textId="77777777" w:rsidR="00CD2EB1" w:rsidRDefault="001D733D">
            <w:pPr>
              <w:spacing w:line="276" w:lineRule="auto"/>
              <w:jc w:val="center"/>
              <w:rPr>
                <w:b/>
              </w:rPr>
            </w:pPr>
            <w:r>
              <w:rPr>
                <w:b/>
              </w:rPr>
              <w:t>(uključujući troškovnik)</w:t>
            </w:r>
          </w:p>
        </w:tc>
        <w:tc>
          <w:tcPr>
            <w:tcW w:w="7076" w:type="dxa"/>
            <w:gridSpan w:val="4"/>
            <w:tcBorders>
              <w:top w:val="single" w:sz="4" w:space="0" w:color="000000"/>
              <w:left w:val="single" w:sz="4" w:space="0" w:color="000000"/>
              <w:bottom w:val="single" w:sz="4" w:space="0" w:color="000000"/>
              <w:right w:val="single" w:sz="4" w:space="0" w:color="000000"/>
            </w:tcBorders>
            <w:vAlign w:val="center"/>
          </w:tcPr>
          <w:p w14:paraId="14A9C0A4" w14:textId="77777777" w:rsidR="00CD2EB1" w:rsidRDefault="001D733D">
            <w:pPr>
              <w:spacing w:line="276" w:lineRule="auto"/>
              <w:jc w:val="both"/>
            </w:pPr>
            <w:r>
              <w:t>Računalo za nastavnika i učenika</w:t>
            </w:r>
          </w:p>
        </w:tc>
      </w:tr>
      <w:tr w:rsidR="00CD2EB1" w14:paraId="03311962"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AFAC377" w14:textId="77777777" w:rsidR="00CD2EB1" w:rsidRDefault="001D733D">
            <w:pPr>
              <w:spacing w:line="276" w:lineRule="auto"/>
              <w:jc w:val="center"/>
              <w:rPr>
                <w:b/>
              </w:rPr>
            </w:pPr>
            <w:r>
              <w:rPr>
                <w:b/>
              </w:rPr>
              <w:t>Strategije učenja</w:t>
            </w:r>
          </w:p>
        </w:tc>
        <w:tc>
          <w:tcPr>
            <w:tcW w:w="7076" w:type="dxa"/>
            <w:gridSpan w:val="4"/>
            <w:tcBorders>
              <w:top w:val="single" w:sz="4" w:space="0" w:color="000000"/>
              <w:left w:val="single" w:sz="4" w:space="0" w:color="000000"/>
              <w:bottom w:val="single" w:sz="4" w:space="0" w:color="000000"/>
              <w:right w:val="single" w:sz="4" w:space="0" w:color="000000"/>
            </w:tcBorders>
          </w:tcPr>
          <w:p w14:paraId="11299475" w14:textId="77777777" w:rsidR="00CD2EB1" w:rsidRDefault="001D733D">
            <w:pPr>
              <w:spacing w:line="276" w:lineRule="auto"/>
            </w:pPr>
            <w:r>
              <w:t>Pri obradi novog sadržaja radit će se frontalno ili grupno, pri uvježbavanju individualno ili u paru, ovisno o broju učenika u skupini i broju računala, pri ocjenjivanju individualno. Koristit će se verbalne metode, demonstracija i laboratorijska metoda rada.</w:t>
            </w:r>
          </w:p>
        </w:tc>
      </w:tr>
      <w:tr w:rsidR="00CD2EB1" w14:paraId="7BB44691"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DA78604" w14:textId="77777777" w:rsidR="00CD2EB1" w:rsidRDefault="001D733D">
            <w:pPr>
              <w:spacing w:line="276" w:lineRule="auto"/>
              <w:jc w:val="center"/>
            </w:pPr>
            <w:r>
              <w:rPr>
                <w:b/>
              </w:rPr>
              <w:t>Očekivani ishodi</w:t>
            </w:r>
          </w:p>
        </w:tc>
        <w:tc>
          <w:tcPr>
            <w:tcW w:w="7076" w:type="dxa"/>
            <w:gridSpan w:val="4"/>
            <w:tcBorders>
              <w:top w:val="single" w:sz="4" w:space="0" w:color="000000"/>
              <w:left w:val="single" w:sz="4" w:space="0" w:color="000000"/>
              <w:bottom w:val="single" w:sz="4" w:space="0" w:color="000000"/>
              <w:right w:val="single" w:sz="4" w:space="0" w:color="000000"/>
            </w:tcBorders>
            <w:vAlign w:val="center"/>
          </w:tcPr>
          <w:p w14:paraId="6ECD10E2" w14:textId="77777777" w:rsidR="00CD2EB1" w:rsidRDefault="001D733D">
            <w:pPr>
              <w:jc w:val="both"/>
            </w:pPr>
            <w:r>
              <w:t>Na kraju školske godine učenici će moći:</w:t>
            </w:r>
          </w:p>
          <w:p w14:paraId="4C0D9F3E" w14:textId="77777777" w:rsidR="00CD2EB1" w:rsidRDefault="001D733D" w:rsidP="005576E8">
            <w:pPr>
              <w:numPr>
                <w:ilvl w:val="0"/>
                <w:numId w:val="151"/>
              </w:numPr>
              <w:spacing w:before="240" w:after="240"/>
              <w:jc w:val="both"/>
              <w:rPr>
                <w:rFonts w:ascii="Noto Sans Symbols" w:eastAsia="Noto Sans Symbols" w:hAnsi="Noto Sans Symbols" w:cs="Noto Sans Symbols"/>
              </w:rPr>
            </w:pPr>
            <w:r>
              <w:t>organizirati web sjedište i izraditi naslovnu stranicu</w:t>
            </w:r>
          </w:p>
          <w:p w14:paraId="41A2F227" w14:textId="77777777" w:rsidR="00CD2EB1" w:rsidRDefault="001D733D" w:rsidP="005576E8">
            <w:pPr>
              <w:numPr>
                <w:ilvl w:val="0"/>
                <w:numId w:val="151"/>
              </w:numPr>
              <w:spacing w:before="240" w:after="240"/>
              <w:jc w:val="both"/>
              <w:rPr>
                <w:rFonts w:ascii="Noto Sans Symbols" w:eastAsia="Noto Sans Symbols" w:hAnsi="Noto Sans Symbols" w:cs="Noto Sans Symbols"/>
              </w:rPr>
            </w:pPr>
            <w:r>
              <w:t>unijeti tekstualne, grafičke i multimedijske sadržaje na stranice za uređivanje</w:t>
            </w:r>
          </w:p>
          <w:p w14:paraId="233099D6" w14:textId="77777777" w:rsidR="00CD2EB1" w:rsidRDefault="001D733D" w:rsidP="005576E8">
            <w:pPr>
              <w:numPr>
                <w:ilvl w:val="0"/>
                <w:numId w:val="151"/>
              </w:numPr>
              <w:spacing w:before="240" w:after="240"/>
              <w:jc w:val="both"/>
              <w:rPr>
                <w:rFonts w:ascii="Noto Sans Symbols" w:eastAsia="Noto Sans Symbols" w:hAnsi="Noto Sans Symbols" w:cs="Noto Sans Symbols"/>
              </w:rPr>
            </w:pPr>
            <w:r>
              <w:t>povezati web stranice (izrada hiperveza)</w:t>
            </w:r>
          </w:p>
          <w:p w14:paraId="1A8A6E27" w14:textId="77777777" w:rsidR="00CD2EB1" w:rsidRDefault="001D733D" w:rsidP="005576E8">
            <w:pPr>
              <w:numPr>
                <w:ilvl w:val="0"/>
                <w:numId w:val="151"/>
              </w:numPr>
              <w:spacing w:before="240" w:after="240"/>
              <w:jc w:val="both"/>
              <w:rPr>
                <w:rFonts w:ascii="Noto Sans Symbols" w:eastAsia="Noto Sans Symbols" w:hAnsi="Noto Sans Symbols" w:cs="Noto Sans Symbols"/>
              </w:rPr>
            </w:pPr>
            <w:r>
              <w:t>primijeniti stilove na stranice (vizualno uređivanje sjedišta) i izraditi strukture dokumenta</w:t>
            </w:r>
          </w:p>
          <w:p w14:paraId="4BB0859D" w14:textId="77777777" w:rsidR="00CD2EB1" w:rsidRDefault="001D733D" w:rsidP="005576E8">
            <w:pPr>
              <w:numPr>
                <w:ilvl w:val="0"/>
                <w:numId w:val="151"/>
              </w:numPr>
              <w:spacing w:before="240" w:after="240"/>
              <w:jc w:val="both"/>
              <w:rPr>
                <w:rFonts w:ascii="Noto Sans Symbols" w:eastAsia="Noto Sans Symbols" w:hAnsi="Noto Sans Symbols" w:cs="Noto Sans Symbols"/>
              </w:rPr>
            </w:pPr>
            <w:r>
              <w:t>umetnuti multimedijske sadržaje na web stranice</w:t>
            </w:r>
          </w:p>
          <w:p w14:paraId="4E02C1C2" w14:textId="77777777" w:rsidR="00CD2EB1" w:rsidRDefault="001D733D" w:rsidP="005576E8">
            <w:pPr>
              <w:numPr>
                <w:ilvl w:val="0"/>
                <w:numId w:val="151"/>
              </w:numPr>
              <w:spacing w:before="240" w:after="240"/>
              <w:jc w:val="both"/>
              <w:rPr>
                <w:rFonts w:ascii="Noto Sans Symbols" w:eastAsia="Noto Sans Symbols" w:hAnsi="Noto Sans Symbols" w:cs="Noto Sans Symbols"/>
              </w:rPr>
            </w:pPr>
            <w:r>
              <w:t>izraditi i urediti složene tablice</w:t>
            </w:r>
          </w:p>
          <w:p w14:paraId="5AD014A1" w14:textId="77777777" w:rsidR="00CD2EB1" w:rsidRDefault="001D733D" w:rsidP="005576E8">
            <w:pPr>
              <w:numPr>
                <w:ilvl w:val="0"/>
                <w:numId w:val="151"/>
              </w:numPr>
              <w:jc w:val="both"/>
              <w:rPr>
                <w:rFonts w:ascii="Noto Sans Symbols" w:eastAsia="Noto Sans Symbols" w:hAnsi="Noto Sans Symbols" w:cs="Noto Sans Symbols"/>
              </w:rPr>
            </w:pPr>
            <w:r>
              <w:t xml:space="preserve"> izraditi obrasce i ugraditi ih u web sjedište</w:t>
            </w:r>
          </w:p>
        </w:tc>
      </w:tr>
      <w:tr w:rsidR="00CD2EB1" w14:paraId="4B6A898B"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E041FF6" w14:textId="77777777" w:rsidR="00CD2EB1" w:rsidRDefault="001D733D">
            <w:pPr>
              <w:spacing w:line="276" w:lineRule="auto"/>
              <w:jc w:val="center"/>
              <w:rPr>
                <w:b/>
              </w:rPr>
            </w:pPr>
            <w:r>
              <w:rPr>
                <w:b/>
              </w:rPr>
              <w:t>Opis sustava procjenjivanja</w:t>
            </w:r>
          </w:p>
        </w:tc>
        <w:tc>
          <w:tcPr>
            <w:tcW w:w="7076" w:type="dxa"/>
            <w:gridSpan w:val="4"/>
            <w:tcBorders>
              <w:top w:val="single" w:sz="4" w:space="0" w:color="000000"/>
              <w:left w:val="single" w:sz="4" w:space="0" w:color="000000"/>
              <w:bottom w:val="single" w:sz="4" w:space="0" w:color="000000"/>
              <w:right w:val="single" w:sz="4" w:space="0" w:color="000000"/>
            </w:tcBorders>
          </w:tcPr>
          <w:p w14:paraId="0F4B00CE" w14:textId="77777777" w:rsidR="00CD2EB1" w:rsidRDefault="001D733D">
            <w:pPr>
              <w:spacing w:line="276" w:lineRule="auto"/>
            </w:pPr>
            <w:r>
              <w:t>Samostalna izrada programskih zadataka, rad i zalaganje na vježbama.</w:t>
            </w:r>
          </w:p>
        </w:tc>
      </w:tr>
      <w:tr w:rsidR="00CD2EB1" w14:paraId="679FEF70"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12B87DD" w14:textId="77777777" w:rsidR="00CD2EB1" w:rsidRDefault="001D733D">
            <w:pPr>
              <w:spacing w:line="276" w:lineRule="auto"/>
              <w:jc w:val="center"/>
              <w:rPr>
                <w:b/>
              </w:rPr>
            </w:pPr>
            <w:r>
              <w:rPr>
                <w:b/>
              </w:rPr>
              <w:t>Evaluacija</w:t>
            </w:r>
          </w:p>
        </w:tc>
        <w:tc>
          <w:tcPr>
            <w:tcW w:w="7076" w:type="dxa"/>
            <w:gridSpan w:val="4"/>
            <w:tcBorders>
              <w:top w:val="single" w:sz="4" w:space="0" w:color="000000"/>
              <w:left w:val="single" w:sz="4" w:space="0" w:color="000000"/>
              <w:bottom w:val="single" w:sz="4" w:space="0" w:color="000000"/>
              <w:right w:val="single" w:sz="4" w:space="0" w:color="000000"/>
            </w:tcBorders>
          </w:tcPr>
          <w:p w14:paraId="0E08187B" w14:textId="77777777" w:rsidR="00CD2EB1" w:rsidRDefault="001D733D">
            <w:pPr>
              <w:spacing w:line="276" w:lineRule="auto"/>
            </w:pPr>
            <w:r>
              <w:t>Anketa za učenike na kraju nastavne godine o njihovom zadovoljstvu nastavom.</w:t>
            </w:r>
          </w:p>
        </w:tc>
      </w:tr>
    </w:tbl>
    <w:p w14:paraId="7DB183D6" w14:textId="77777777" w:rsidR="00CD2EB1" w:rsidRDefault="00CD2EB1">
      <w:pPr>
        <w:rPr>
          <w:color w:val="FF0000"/>
        </w:rPr>
      </w:pPr>
    </w:p>
    <w:p w14:paraId="1E1B9504" w14:textId="77777777" w:rsidR="00CD2EB1" w:rsidRDefault="00CD2EB1">
      <w:pPr>
        <w:spacing w:line="240" w:lineRule="auto"/>
        <w:rPr>
          <w:color w:val="FF0000"/>
        </w:rPr>
      </w:pPr>
    </w:p>
    <w:tbl>
      <w:tblPr>
        <w:tblStyle w:val="afffffffffffffffffffffffff2"/>
        <w:tblW w:w="9507" w:type="dxa"/>
        <w:tblInd w:w="-432" w:type="dxa"/>
        <w:tblBorders>
          <w:top w:val="nil"/>
          <w:left w:val="nil"/>
          <w:bottom w:val="nil"/>
          <w:right w:val="nil"/>
          <w:insideH w:val="nil"/>
          <w:insideV w:val="nil"/>
        </w:tblBorders>
        <w:tblLayout w:type="fixed"/>
        <w:tblLook w:val="0600" w:firstRow="0" w:lastRow="0" w:firstColumn="0" w:lastColumn="0" w:noHBand="1" w:noVBand="1"/>
      </w:tblPr>
      <w:tblGrid>
        <w:gridCol w:w="2694"/>
        <w:gridCol w:w="1098"/>
        <w:gridCol w:w="675"/>
        <w:gridCol w:w="3180"/>
        <w:gridCol w:w="1860"/>
      </w:tblGrid>
      <w:tr w:rsidR="00CD2EB1" w14:paraId="3D4F2252" w14:textId="77777777" w:rsidTr="001D733D">
        <w:trPr>
          <w:trHeight w:val="1286"/>
        </w:trPr>
        <w:tc>
          <w:tcPr>
            <w:tcW w:w="2694" w:type="dxa"/>
            <w:tcBorders>
              <w:top w:val="single" w:sz="5" w:space="0" w:color="000000"/>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23308010" w14:textId="77777777" w:rsidR="00CD2EB1" w:rsidRDefault="001D733D" w:rsidP="001D733D">
            <w:pPr>
              <w:spacing w:after="0" w:line="276" w:lineRule="auto"/>
              <w:ind w:left="140" w:right="140"/>
              <w:jc w:val="center"/>
              <w:rPr>
                <w:b/>
              </w:rPr>
            </w:pPr>
            <w:r>
              <w:rPr>
                <w:b/>
              </w:rPr>
              <w:t>Naziv  modula ili skupine ishoda učenja</w:t>
            </w:r>
          </w:p>
        </w:tc>
        <w:tc>
          <w:tcPr>
            <w:tcW w:w="6813" w:type="dxa"/>
            <w:gridSpan w:val="4"/>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6ADB5D7" w14:textId="77777777" w:rsidR="00CD2EB1" w:rsidRDefault="001D733D" w:rsidP="001D733D">
            <w:pPr>
              <w:spacing w:after="0" w:line="240" w:lineRule="auto"/>
              <w:ind w:left="140" w:right="140"/>
              <w:jc w:val="center"/>
              <w:rPr>
                <w:b/>
              </w:rPr>
            </w:pPr>
            <w:r>
              <w:rPr>
                <w:b/>
              </w:rPr>
              <w:t>Izborni predmet: Mikro i nano  mehatronika</w:t>
            </w:r>
          </w:p>
          <w:p w14:paraId="2125AC49" w14:textId="77777777" w:rsidR="00CD2EB1" w:rsidRDefault="001D733D" w:rsidP="001D733D">
            <w:pPr>
              <w:spacing w:after="0" w:line="276" w:lineRule="auto"/>
              <w:ind w:left="140" w:right="140"/>
              <w:jc w:val="center"/>
            </w:pPr>
            <w:r>
              <w:t>Božica Rajković, dipl. ing.,  IWE, nastavnica savjetnica</w:t>
            </w:r>
          </w:p>
        </w:tc>
      </w:tr>
      <w:tr w:rsidR="00CD2EB1" w14:paraId="38A71B52" w14:textId="77777777" w:rsidTr="001D733D">
        <w:trPr>
          <w:trHeight w:val="825"/>
        </w:trPr>
        <w:tc>
          <w:tcPr>
            <w:tcW w:w="2694" w:type="dxa"/>
            <w:vMerge w:val="restart"/>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1FE4674D" w14:textId="77777777" w:rsidR="00CD2EB1" w:rsidRDefault="001D733D" w:rsidP="001D733D">
            <w:pPr>
              <w:spacing w:after="0" w:line="276" w:lineRule="auto"/>
              <w:ind w:left="140" w:right="140"/>
              <w:jc w:val="center"/>
              <w:rPr>
                <w:b/>
              </w:rPr>
            </w:pPr>
            <w:r>
              <w:rPr>
                <w:b/>
              </w:rPr>
              <w:t>Cilj</w:t>
            </w:r>
          </w:p>
        </w:tc>
        <w:tc>
          <w:tcPr>
            <w:tcW w:w="10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5BC1B4" w14:textId="77777777" w:rsidR="00CD2EB1" w:rsidRDefault="001D733D" w:rsidP="001D733D">
            <w:pPr>
              <w:spacing w:after="0" w:line="276" w:lineRule="auto"/>
              <w:ind w:left="140" w:right="140"/>
              <w:jc w:val="center"/>
              <w:rPr>
                <w:b/>
              </w:rPr>
            </w:pPr>
            <w:r>
              <w:rPr>
                <w:b/>
              </w:rPr>
              <w:t>Opći</w:t>
            </w:r>
          </w:p>
        </w:tc>
        <w:tc>
          <w:tcPr>
            <w:tcW w:w="5715"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22C9DF" w14:textId="77777777" w:rsidR="00CD2EB1" w:rsidRDefault="001D733D" w:rsidP="001D733D">
            <w:pPr>
              <w:spacing w:after="0" w:line="240" w:lineRule="auto"/>
              <w:ind w:left="140" w:right="140"/>
            </w:pPr>
            <w:r>
              <w:t>Objasniti rad mikro i nano mehatroničkih elemenata i uređaja te njihovu primjenu</w:t>
            </w:r>
          </w:p>
        </w:tc>
      </w:tr>
      <w:tr w:rsidR="00CD2EB1" w14:paraId="33B3DF87" w14:textId="77777777" w:rsidTr="001D733D">
        <w:trPr>
          <w:trHeight w:val="1129"/>
        </w:trPr>
        <w:tc>
          <w:tcPr>
            <w:tcW w:w="2694"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DCFF22D" w14:textId="77777777" w:rsidR="00CD2EB1" w:rsidRDefault="00CD2EB1" w:rsidP="001D733D">
            <w:pPr>
              <w:spacing w:after="0" w:line="240" w:lineRule="auto"/>
              <w:ind w:left="140" w:right="140"/>
              <w:rPr>
                <w:color w:val="FF0000"/>
              </w:rPr>
            </w:pPr>
          </w:p>
        </w:tc>
        <w:tc>
          <w:tcPr>
            <w:tcW w:w="109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8A9CF0" w14:textId="77777777" w:rsidR="00CD2EB1" w:rsidRDefault="001D733D" w:rsidP="001D733D">
            <w:pPr>
              <w:spacing w:after="0" w:line="276" w:lineRule="auto"/>
              <w:ind w:left="140" w:right="140"/>
              <w:jc w:val="center"/>
              <w:rPr>
                <w:b/>
              </w:rPr>
            </w:pPr>
            <w:r>
              <w:rPr>
                <w:b/>
              </w:rPr>
              <w:t>Specifični</w:t>
            </w:r>
          </w:p>
        </w:tc>
        <w:tc>
          <w:tcPr>
            <w:tcW w:w="5715"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B36EF1" w14:textId="77777777" w:rsidR="00CD2EB1" w:rsidRDefault="001D733D" w:rsidP="001D733D">
            <w:pPr>
              <w:spacing w:after="0" w:line="240" w:lineRule="auto"/>
              <w:ind w:left="140" w:right="140"/>
            </w:pPr>
            <w:r>
              <w:t>Usvojiti osnovne pojmove iz fluidike, upoznati se s mikro i nano  mehatroničkim elementima  i uređajima kao i načelima njihovog rada kao i područjima primjene</w:t>
            </w:r>
          </w:p>
        </w:tc>
      </w:tr>
      <w:tr w:rsidR="00CD2EB1" w14:paraId="7C3B9A6F" w14:textId="77777777" w:rsidTr="001D733D">
        <w:trPr>
          <w:trHeight w:val="1659"/>
        </w:trPr>
        <w:tc>
          <w:tcPr>
            <w:tcW w:w="2694"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16931EEE" w14:textId="77777777" w:rsidR="00CD2EB1" w:rsidRDefault="001D733D">
            <w:pPr>
              <w:spacing w:before="240" w:after="240" w:line="276" w:lineRule="auto"/>
              <w:ind w:left="140" w:right="140"/>
              <w:jc w:val="center"/>
              <w:rPr>
                <w:b/>
              </w:rPr>
            </w:pPr>
            <w:r>
              <w:rPr>
                <w:b/>
              </w:rPr>
              <w:lastRenderedPageBreak/>
              <w:t>Zadaće</w:t>
            </w:r>
          </w:p>
        </w:tc>
        <w:tc>
          <w:tcPr>
            <w:tcW w:w="6813"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163E9E" w14:textId="77777777" w:rsidR="00CD2EB1" w:rsidRDefault="001D733D" w:rsidP="005576E8">
            <w:pPr>
              <w:numPr>
                <w:ilvl w:val="0"/>
                <w:numId w:val="156"/>
              </w:numPr>
              <w:spacing w:after="0" w:line="240" w:lineRule="auto"/>
              <w:ind w:left="860" w:right="140"/>
              <w:rPr>
                <w:rFonts w:ascii="Arial" w:eastAsia="Arial" w:hAnsi="Arial" w:cs="Arial"/>
              </w:rPr>
            </w:pPr>
            <w:r>
              <w:t>poznavati elemente i načela rada fluidičkih elemenata,</w:t>
            </w:r>
          </w:p>
          <w:p w14:paraId="616D090A" w14:textId="77777777" w:rsidR="00CD2EB1" w:rsidRDefault="001D733D" w:rsidP="005576E8">
            <w:pPr>
              <w:numPr>
                <w:ilvl w:val="0"/>
                <w:numId w:val="156"/>
              </w:numPr>
              <w:spacing w:after="0" w:line="240" w:lineRule="auto"/>
              <w:ind w:left="860" w:right="140"/>
              <w:rPr>
                <w:rFonts w:ascii="Arial" w:eastAsia="Arial" w:hAnsi="Arial" w:cs="Arial"/>
              </w:rPr>
            </w:pPr>
            <w:r>
              <w:t>objasniti pojam MEMS-a,</w:t>
            </w:r>
          </w:p>
          <w:p w14:paraId="2F00B613" w14:textId="77777777" w:rsidR="00CD2EB1" w:rsidRDefault="001D733D" w:rsidP="005576E8">
            <w:pPr>
              <w:numPr>
                <w:ilvl w:val="0"/>
                <w:numId w:val="156"/>
              </w:numPr>
              <w:spacing w:after="0" w:line="240" w:lineRule="auto"/>
              <w:ind w:left="860" w:right="140"/>
              <w:rPr>
                <w:rFonts w:ascii="Arial" w:eastAsia="Arial" w:hAnsi="Arial" w:cs="Arial"/>
              </w:rPr>
            </w:pPr>
            <w:r>
              <w:t>poznavati elemente i načela rada mikro i nano senzora</w:t>
            </w:r>
          </w:p>
          <w:p w14:paraId="4955D0E4" w14:textId="77777777" w:rsidR="00CD2EB1" w:rsidRDefault="001D733D" w:rsidP="005576E8">
            <w:pPr>
              <w:numPr>
                <w:ilvl w:val="0"/>
                <w:numId w:val="156"/>
              </w:numPr>
              <w:spacing w:after="240" w:line="240" w:lineRule="auto"/>
              <w:ind w:left="860" w:right="140"/>
              <w:rPr>
                <w:rFonts w:ascii="Arial" w:eastAsia="Arial" w:hAnsi="Arial" w:cs="Arial"/>
              </w:rPr>
            </w:pPr>
            <w:r>
              <w:t>upoznati se s mogućnošću primjene mikro i nano tehnologije u svakodnevnom životu, medicini, tehnici i ostalim područjima ljudskog djelovanja</w:t>
            </w:r>
          </w:p>
        </w:tc>
      </w:tr>
      <w:tr w:rsidR="00CD2EB1" w14:paraId="5A64BA6C" w14:textId="77777777" w:rsidTr="001D733D">
        <w:trPr>
          <w:trHeight w:val="720"/>
        </w:trPr>
        <w:tc>
          <w:tcPr>
            <w:tcW w:w="2694"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15A08BD6" w14:textId="77777777" w:rsidR="00CD2EB1" w:rsidRDefault="001D733D">
            <w:pPr>
              <w:spacing w:before="240" w:after="240" w:line="276" w:lineRule="auto"/>
              <w:ind w:left="140" w:right="140"/>
              <w:jc w:val="center"/>
              <w:rPr>
                <w:b/>
              </w:rPr>
            </w:pPr>
            <w:r>
              <w:rPr>
                <w:b/>
              </w:rPr>
              <w:t>Ciljna skupina</w:t>
            </w:r>
          </w:p>
        </w:tc>
        <w:tc>
          <w:tcPr>
            <w:tcW w:w="6813"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215FCB" w14:textId="77777777" w:rsidR="00CD2EB1" w:rsidRDefault="001D733D">
            <w:pPr>
              <w:spacing w:before="240" w:after="240" w:line="240" w:lineRule="auto"/>
              <w:ind w:left="140" w:right="140"/>
            </w:pPr>
            <w:r>
              <w:t>4. C Tehničar za mehatroniku</w:t>
            </w:r>
          </w:p>
        </w:tc>
      </w:tr>
      <w:tr w:rsidR="00CD2EB1" w14:paraId="43252035" w14:textId="77777777" w:rsidTr="001D733D">
        <w:trPr>
          <w:trHeight w:val="845"/>
        </w:trPr>
        <w:tc>
          <w:tcPr>
            <w:tcW w:w="2694"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6550AC9B" w14:textId="77777777" w:rsidR="00CD2EB1" w:rsidRDefault="001D733D" w:rsidP="001D733D">
            <w:pPr>
              <w:spacing w:after="0" w:line="276" w:lineRule="auto"/>
              <w:ind w:left="140" w:right="140"/>
              <w:jc w:val="center"/>
              <w:rPr>
                <w:b/>
              </w:rPr>
            </w:pPr>
            <w:r>
              <w:rPr>
                <w:b/>
              </w:rPr>
              <w:t>Vrijeme trajanja</w:t>
            </w:r>
          </w:p>
        </w:tc>
        <w:tc>
          <w:tcPr>
            <w:tcW w:w="6813"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FA9B4F" w14:textId="77777777" w:rsidR="00CD2EB1" w:rsidRDefault="001D733D" w:rsidP="001D733D">
            <w:pPr>
              <w:spacing w:after="0" w:line="240" w:lineRule="auto"/>
              <w:ind w:left="140" w:right="140"/>
            </w:pPr>
            <w:r>
              <w:t>Školska godina 2025./2026.</w:t>
            </w:r>
          </w:p>
        </w:tc>
      </w:tr>
      <w:tr w:rsidR="00CD2EB1" w14:paraId="3DADEF42" w14:textId="77777777" w:rsidTr="001D733D">
        <w:trPr>
          <w:trHeight w:val="285"/>
        </w:trPr>
        <w:tc>
          <w:tcPr>
            <w:tcW w:w="2694" w:type="dxa"/>
            <w:vMerge w:val="restart"/>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02516A6C" w14:textId="77777777" w:rsidR="00CD2EB1" w:rsidRDefault="001D733D" w:rsidP="001D733D">
            <w:pPr>
              <w:spacing w:after="0" w:line="276" w:lineRule="auto"/>
              <w:ind w:left="140" w:right="140"/>
              <w:jc w:val="center"/>
              <w:rPr>
                <w:b/>
              </w:rPr>
            </w:pPr>
            <w:r>
              <w:rPr>
                <w:b/>
              </w:rPr>
              <w:t>Plan i program po koracima</w:t>
            </w:r>
          </w:p>
        </w:tc>
        <w:tc>
          <w:tcPr>
            <w:tcW w:w="1773" w:type="dxa"/>
            <w:gridSpan w:val="2"/>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086C6A8F" w14:textId="77777777" w:rsidR="00CD2EB1" w:rsidRDefault="001D733D" w:rsidP="001D733D">
            <w:pPr>
              <w:spacing w:after="0" w:line="276" w:lineRule="auto"/>
              <w:ind w:left="140" w:right="140"/>
              <w:jc w:val="center"/>
              <w:rPr>
                <w:b/>
              </w:rPr>
            </w:pPr>
            <w:r>
              <w:rPr>
                <w:b/>
              </w:rPr>
              <w:t>Mjesec</w:t>
            </w:r>
          </w:p>
        </w:tc>
        <w:tc>
          <w:tcPr>
            <w:tcW w:w="3180"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4240A1B4" w14:textId="77777777" w:rsidR="00CD2EB1" w:rsidRDefault="001D733D" w:rsidP="001D733D">
            <w:pPr>
              <w:spacing w:after="0" w:line="276" w:lineRule="auto"/>
              <w:ind w:left="140" w:right="140"/>
              <w:jc w:val="center"/>
              <w:rPr>
                <w:b/>
              </w:rPr>
            </w:pPr>
            <w:r>
              <w:rPr>
                <w:b/>
              </w:rPr>
              <w:t>Tema</w:t>
            </w:r>
          </w:p>
        </w:tc>
        <w:tc>
          <w:tcPr>
            <w:tcW w:w="1860"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4488583D" w14:textId="77777777" w:rsidR="00CD2EB1" w:rsidRDefault="001D733D" w:rsidP="001D733D">
            <w:pPr>
              <w:spacing w:after="0" w:line="276" w:lineRule="auto"/>
              <w:ind w:left="140" w:right="140"/>
              <w:jc w:val="center"/>
              <w:rPr>
                <w:b/>
              </w:rPr>
            </w:pPr>
            <w:r>
              <w:rPr>
                <w:b/>
              </w:rPr>
              <w:t>Predavač</w:t>
            </w:r>
          </w:p>
        </w:tc>
      </w:tr>
      <w:tr w:rsidR="00CD2EB1" w14:paraId="7822ED2A" w14:textId="77777777" w:rsidTr="001D733D">
        <w:trPr>
          <w:trHeight w:val="608"/>
        </w:trPr>
        <w:tc>
          <w:tcPr>
            <w:tcW w:w="2694"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4C07B4F" w14:textId="77777777" w:rsidR="00CD2EB1" w:rsidRDefault="00CD2EB1" w:rsidP="001D733D">
            <w:pPr>
              <w:spacing w:after="0" w:line="240" w:lineRule="auto"/>
              <w:ind w:left="140" w:right="140"/>
              <w:rPr>
                <w:color w:val="FF0000"/>
              </w:rPr>
            </w:pPr>
          </w:p>
        </w:tc>
        <w:tc>
          <w:tcPr>
            <w:tcW w:w="1773"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774778B6" w14:textId="77777777" w:rsidR="00CD2EB1" w:rsidRDefault="001D733D" w:rsidP="001D733D">
            <w:pPr>
              <w:spacing w:after="0" w:line="276" w:lineRule="auto"/>
              <w:ind w:left="140" w:right="140"/>
              <w:jc w:val="center"/>
              <w:rPr>
                <w:b/>
              </w:rPr>
            </w:pPr>
            <w:r>
              <w:rPr>
                <w:b/>
              </w:rPr>
              <w:t>Rujan</w:t>
            </w:r>
          </w:p>
        </w:tc>
        <w:tc>
          <w:tcPr>
            <w:tcW w:w="31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EED75B" w14:textId="77777777" w:rsidR="00CD2EB1" w:rsidRDefault="001D733D" w:rsidP="001D733D">
            <w:pPr>
              <w:spacing w:after="0" w:line="240" w:lineRule="auto"/>
              <w:ind w:left="140" w:right="140"/>
            </w:pPr>
            <w:r>
              <w:t>Osnovni pojmovi fluidike</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C86DA3" w14:textId="77777777" w:rsidR="00CD2EB1" w:rsidRDefault="001D733D" w:rsidP="001D733D">
            <w:pPr>
              <w:spacing w:after="0" w:line="276" w:lineRule="auto"/>
              <w:ind w:left="140" w:right="140"/>
              <w:jc w:val="center"/>
            </w:pPr>
            <w:r>
              <w:t>Božica Rajković</w:t>
            </w:r>
          </w:p>
        </w:tc>
      </w:tr>
      <w:tr w:rsidR="00CD2EB1" w14:paraId="792E20AF" w14:textId="77777777" w:rsidTr="001D733D">
        <w:trPr>
          <w:trHeight w:val="285"/>
        </w:trPr>
        <w:tc>
          <w:tcPr>
            <w:tcW w:w="2694"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EF15420" w14:textId="77777777" w:rsidR="00CD2EB1" w:rsidRDefault="00CD2EB1" w:rsidP="001D733D">
            <w:pPr>
              <w:spacing w:after="0" w:line="240" w:lineRule="auto"/>
              <w:ind w:left="140" w:right="140"/>
              <w:rPr>
                <w:color w:val="FF0000"/>
              </w:rPr>
            </w:pPr>
          </w:p>
        </w:tc>
        <w:tc>
          <w:tcPr>
            <w:tcW w:w="1773"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3B3530CF" w14:textId="77777777" w:rsidR="00CD2EB1" w:rsidRDefault="001D733D" w:rsidP="001D733D">
            <w:pPr>
              <w:spacing w:after="0" w:line="276" w:lineRule="auto"/>
              <w:ind w:left="140" w:right="140"/>
              <w:jc w:val="center"/>
              <w:rPr>
                <w:b/>
              </w:rPr>
            </w:pPr>
            <w:r>
              <w:rPr>
                <w:b/>
              </w:rPr>
              <w:t>Listopad</w:t>
            </w:r>
          </w:p>
        </w:tc>
        <w:tc>
          <w:tcPr>
            <w:tcW w:w="31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29E3F4F" w14:textId="77777777" w:rsidR="00CD2EB1" w:rsidRDefault="001D733D" w:rsidP="001D733D">
            <w:pPr>
              <w:spacing w:after="0" w:line="240" w:lineRule="auto"/>
              <w:ind w:left="140" w:right="140"/>
            </w:pPr>
            <w:r>
              <w:t>Fluidički strujni elementi</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EF5F77" w14:textId="77777777" w:rsidR="00CD2EB1" w:rsidRDefault="001D733D" w:rsidP="001D733D">
            <w:pPr>
              <w:spacing w:after="0" w:line="276" w:lineRule="auto"/>
              <w:ind w:left="140" w:right="140"/>
              <w:jc w:val="center"/>
            </w:pPr>
            <w:r>
              <w:t>Božica Rajković</w:t>
            </w:r>
          </w:p>
        </w:tc>
      </w:tr>
      <w:tr w:rsidR="00CD2EB1" w14:paraId="09D92CC2" w14:textId="77777777" w:rsidTr="001D733D">
        <w:trPr>
          <w:trHeight w:val="285"/>
        </w:trPr>
        <w:tc>
          <w:tcPr>
            <w:tcW w:w="2694"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9A8E334" w14:textId="77777777" w:rsidR="00CD2EB1" w:rsidRDefault="00CD2EB1" w:rsidP="001D733D">
            <w:pPr>
              <w:spacing w:after="0" w:line="240" w:lineRule="auto"/>
              <w:ind w:left="140" w:right="140"/>
              <w:rPr>
                <w:color w:val="FF0000"/>
              </w:rPr>
            </w:pPr>
          </w:p>
        </w:tc>
        <w:tc>
          <w:tcPr>
            <w:tcW w:w="1773"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5F214CBB" w14:textId="77777777" w:rsidR="00CD2EB1" w:rsidRDefault="001D733D" w:rsidP="001D733D">
            <w:pPr>
              <w:spacing w:after="0" w:line="276" w:lineRule="auto"/>
              <w:ind w:left="140" w:right="140"/>
              <w:jc w:val="center"/>
              <w:rPr>
                <w:b/>
              </w:rPr>
            </w:pPr>
            <w:r>
              <w:rPr>
                <w:b/>
              </w:rPr>
              <w:t>Studeni</w:t>
            </w:r>
          </w:p>
        </w:tc>
        <w:tc>
          <w:tcPr>
            <w:tcW w:w="31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B89921B" w14:textId="77777777" w:rsidR="00CD2EB1" w:rsidRDefault="001D733D" w:rsidP="001D733D">
            <w:pPr>
              <w:spacing w:after="0" w:line="240" w:lineRule="auto"/>
              <w:ind w:left="140" w:right="140"/>
            </w:pPr>
            <w:r>
              <w:t>Fluidički strujni elementi</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B6C611" w14:textId="77777777" w:rsidR="00CD2EB1" w:rsidRDefault="001D733D" w:rsidP="001D733D">
            <w:pPr>
              <w:spacing w:after="0" w:line="276" w:lineRule="auto"/>
              <w:ind w:left="140" w:right="140"/>
              <w:jc w:val="center"/>
            </w:pPr>
            <w:r>
              <w:t>Božica Rajković</w:t>
            </w:r>
          </w:p>
        </w:tc>
      </w:tr>
      <w:tr w:rsidR="00CD2EB1" w14:paraId="70EF239F" w14:textId="77777777" w:rsidTr="001D733D">
        <w:trPr>
          <w:trHeight w:val="570"/>
        </w:trPr>
        <w:tc>
          <w:tcPr>
            <w:tcW w:w="2694"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B96B2E4" w14:textId="77777777" w:rsidR="00CD2EB1" w:rsidRDefault="00CD2EB1" w:rsidP="001D733D">
            <w:pPr>
              <w:spacing w:after="0" w:line="240" w:lineRule="auto"/>
              <w:ind w:left="140" w:right="140"/>
              <w:rPr>
                <w:color w:val="FF0000"/>
              </w:rPr>
            </w:pPr>
          </w:p>
        </w:tc>
        <w:tc>
          <w:tcPr>
            <w:tcW w:w="1773"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0F59B94F" w14:textId="77777777" w:rsidR="00CD2EB1" w:rsidRDefault="001D733D" w:rsidP="001D733D">
            <w:pPr>
              <w:spacing w:after="0" w:line="276" w:lineRule="auto"/>
              <w:ind w:left="140" w:right="140"/>
              <w:jc w:val="center"/>
              <w:rPr>
                <w:b/>
              </w:rPr>
            </w:pPr>
            <w:r>
              <w:rPr>
                <w:b/>
              </w:rPr>
              <w:t>Prosinac</w:t>
            </w:r>
          </w:p>
        </w:tc>
        <w:tc>
          <w:tcPr>
            <w:tcW w:w="31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026D582" w14:textId="77777777" w:rsidR="00CD2EB1" w:rsidRDefault="001D733D" w:rsidP="001D733D">
            <w:pPr>
              <w:spacing w:after="0" w:line="240" w:lineRule="auto"/>
              <w:ind w:left="140" w:right="140"/>
            </w:pPr>
            <w:r>
              <w:t>Fluidički statički elementi</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D98C7A" w14:textId="77777777" w:rsidR="00CD2EB1" w:rsidRDefault="001D733D" w:rsidP="001D733D">
            <w:pPr>
              <w:spacing w:after="0" w:line="240" w:lineRule="auto"/>
              <w:ind w:left="140" w:right="140"/>
              <w:jc w:val="center"/>
            </w:pPr>
            <w:r>
              <w:t>Božica Rajković</w:t>
            </w:r>
          </w:p>
        </w:tc>
      </w:tr>
      <w:tr w:rsidR="00CD2EB1" w14:paraId="006AB89B" w14:textId="77777777" w:rsidTr="001D733D">
        <w:trPr>
          <w:trHeight w:val="570"/>
        </w:trPr>
        <w:tc>
          <w:tcPr>
            <w:tcW w:w="2694"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1368A5E" w14:textId="77777777" w:rsidR="00CD2EB1" w:rsidRDefault="00CD2EB1" w:rsidP="001D733D">
            <w:pPr>
              <w:spacing w:after="0" w:line="240" w:lineRule="auto"/>
              <w:ind w:left="140" w:right="140"/>
              <w:rPr>
                <w:color w:val="FF0000"/>
              </w:rPr>
            </w:pPr>
          </w:p>
        </w:tc>
        <w:tc>
          <w:tcPr>
            <w:tcW w:w="1773"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4466F883" w14:textId="77777777" w:rsidR="00CD2EB1" w:rsidRDefault="001D733D" w:rsidP="001D733D">
            <w:pPr>
              <w:spacing w:after="0" w:line="276" w:lineRule="auto"/>
              <w:ind w:left="140" w:right="140"/>
              <w:jc w:val="center"/>
              <w:rPr>
                <w:b/>
              </w:rPr>
            </w:pPr>
            <w:r>
              <w:rPr>
                <w:b/>
              </w:rPr>
              <w:t>Siječanj</w:t>
            </w:r>
          </w:p>
        </w:tc>
        <w:tc>
          <w:tcPr>
            <w:tcW w:w="31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58948E" w14:textId="77777777" w:rsidR="00CD2EB1" w:rsidRDefault="001D733D" w:rsidP="001D733D">
            <w:pPr>
              <w:spacing w:after="0" w:line="240" w:lineRule="auto"/>
              <w:ind w:left="140" w:right="140"/>
            </w:pPr>
            <w:r>
              <w:t>Fluidički statički elementi</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47D2B2" w14:textId="77777777" w:rsidR="00CD2EB1" w:rsidRDefault="001D733D" w:rsidP="001D733D">
            <w:pPr>
              <w:spacing w:after="0" w:line="240" w:lineRule="auto"/>
              <w:ind w:left="140" w:right="140"/>
              <w:jc w:val="center"/>
            </w:pPr>
            <w:r>
              <w:t>Božica Rajković</w:t>
            </w:r>
          </w:p>
        </w:tc>
      </w:tr>
      <w:tr w:rsidR="00CD2EB1" w14:paraId="11D6D77F" w14:textId="77777777" w:rsidTr="001D733D">
        <w:trPr>
          <w:trHeight w:val="570"/>
        </w:trPr>
        <w:tc>
          <w:tcPr>
            <w:tcW w:w="2694"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938BFCB" w14:textId="77777777" w:rsidR="00CD2EB1" w:rsidRDefault="00CD2EB1" w:rsidP="001D733D">
            <w:pPr>
              <w:spacing w:after="0" w:line="240" w:lineRule="auto"/>
              <w:ind w:left="140" w:right="140"/>
              <w:rPr>
                <w:color w:val="FF0000"/>
              </w:rPr>
            </w:pPr>
          </w:p>
        </w:tc>
        <w:tc>
          <w:tcPr>
            <w:tcW w:w="1773"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31228C0A" w14:textId="77777777" w:rsidR="00CD2EB1" w:rsidRDefault="001D733D" w:rsidP="001D733D">
            <w:pPr>
              <w:spacing w:after="0" w:line="276" w:lineRule="auto"/>
              <w:ind w:left="140" w:right="140"/>
              <w:jc w:val="center"/>
              <w:rPr>
                <w:b/>
              </w:rPr>
            </w:pPr>
            <w:r>
              <w:rPr>
                <w:b/>
              </w:rPr>
              <w:t>Veljača</w:t>
            </w:r>
          </w:p>
        </w:tc>
        <w:tc>
          <w:tcPr>
            <w:tcW w:w="31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6330F1" w14:textId="77777777" w:rsidR="00CD2EB1" w:rsidRDefault="001D733D" w:rsidP="001D733D">
            <w:pPr>
              <w:spacing w:after="0" w:line="240" w:lineRule="auto"/>
              <w:ind w:left="140" w:right="140"/>
            </w:pPr>
            <w:r>
              <w:t>Mikropneumatski elementi</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594C75" w14:textId="77777777" w:rsidR="00CD2EB1" w:rsidRDefault="001D733D" w:rsidP="001D733D">
            <w:pPr>
              <w:spacing w:after="0" w:line="240" w:lineRule="auto"/>
              <w:ind w:left="140" w:right="140"/>
              <w:jc w:val="center"/>
            </w:pPr>
            <w:r>
              <w:t>Božica Rajković</w:t>
            </w:r>
          </w:p>
        </w:tc>
      </w:tr>
      <w:tr w:rsidR="00CD2EB1" w14:paraId="7E492851" w14:textId="77777777" w:rsidTr="001D733D">
        <w:trPr>
          <w:trHeight w:val="570"/>
        </w:trPr>
        <w:tc>
          <w:tcPr>
            <w:tcW w:w="2694"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A15DAB1" w14:textId="77777777" w:rsidR="00CD2EB1" w:rsidRDefault="00CD2EB1" w:rsidP="001D733D">
            <w:pPr>
              <w:spacing w:after="0" w:line="240" w:lineRule="auto"/>
              <w:ind w:left="140" w:right="140"/>
              <w:rPr>
                <w:color w:val="FF0000"/>
              </w:rPr>
            </w:pPr>
          </w:p>
        </w:tc>
        <w:tc>
          <w:tcPr>
            <w:tcW w:w="1773"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3373BFA9" w14:textId="77777777" w:rsidR="00CD2EB1" w:rsidRDefault="001D733D" w:rsidP="001D733D">
            <w:pPr>
              <w:spacing w:after="0" w:line="276" w:lineRule="auto"/>
              <w:ind w:left="140" w:right="140"/>
              <w:jc w:val="center"/>
              <w:rPr>
                <w:b/>
              </w:rPr>
            </w:pPr>
            <w:r>
              <w:rPr>
                <w:b/>
              </w:rPr>
              <w:t>Ožujak</w:t>
            </w:r>
          </w:p>
        </w:tc>
        <w:tc>
          <w:tcPr>
            <w:tcW w:w="31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8C824B" w14:textId="77777777" w:rsidR="00CD2EB1" w:rsidRDefault="001D733D" w:rsidP="001D733D">
            <w:pPr>
              <w:spacing w:after="0" w:line="276" w:lineRule="auto"/>
              <w:ind w:left="140" w:right="140"/>
            </w:pPr>
            <w:r>
              <w:t>Mikropneumatski elementi</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6F7785" w14:textId="77777777" w:rsidR="00CD2EB1" w:rsidRDefault="001D733D" w:rsidP="001D733D">
            <w:pPr>
              <w:spacing w:after="0" w:line="240" w:lineRule="auto"/>
              <w:ind w:left="140" w:right="140"/>
              <w:jc w:val="center"/>
            </w:pPr>
            <w:r>
              <w:t>Božica Rajković</w:t>
            </w:r>
          </w:p>
        </w:tc>
      </w:tr>
      <w:tr w:rsidR="00CD2EB1" w14:paraId="02840A35" w14:textId="77777777" w:rsidTr="001D733D">
        <w:trPr>
          <w:trHeight w:val="570"/>
        </w:trPr>
        <w:tc>
          <w:tcPr>
            <w:tcW w:w="2694"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79CA722" w14:textId="77777777" w:rsidR="00CD2EB1" w:rsidRDefault="00CD2EB1" w:rsidP="001D733D">
            <w:pPr>
              <w:spacing w:after="0" w:line="240" w:lineRule="auto"/>
              <w:ind w:left="140" w:right="140"/>
              <w:rPr>
                <w:color w:val="FF0000"/>
              </w:rPr>
            </w:pPr>
          </w:p>
        </w:tc>
        <w:tc>
          <w:tcPr>
            <w:tcW w:w="1773"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2FC498FF" w14:textId="77777777" w:rsidR="00CD2EB1" w:rsidRDefault="001D733D" w:rsidP="001D733D">
            <w:pPr>
              <w:spacing w:after="0" w:line="276" w:lineRule="auto"/>
              <w:ind w:left="140" w:right="140"/>
              <w:jc w:val="center"/>
              <w:rPr>
                <w:b/>
              </w:rPr>
            </w:pPr>
            <w:r>
              <w:rPr>
                <w:b/>
              </w:rPr>
              <w:t>Travanj</w:t>
            </w:r>
          </w:p>
        </w:tc>
        <w:tc>
          <w:tcPr>
            <w:tcW w:w="31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2E39B8" w14:textId="77777777" w:rsidR="00CD2EB1" w:rsidRDefault="001D733D" w:rsidP="001D733D">
            <w:pPr>
              <w:spacing w:after="0" w:line="240" w:lineRule="auto"/>
              <w:ind w:left="140" w:right="140"/>
            </w:pPr>
            <w:r>
              <w:t xml:space="preserve">Mikroelektromehanički sustavi (MEMS) </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68FB79" w14:textId="77777777" w:rsidR="00CD2EB1" w:rsidRDefault="001D733D" w:rsidP="001D733D">
            <w:pPr>
              <w:spacing w:after="0" w:line="240" w:lineRule="auto"/>
              <w:ind w:left="140" w:right="140"/>
              <w:jc w:val="center"/>
            </w:pPr>
            <w:r>
              <w:t>Božica Rajković</w:t>
            </w:r>
          </w:p>
        </w:tc>
      </w:tr>
      <w:tr w:rsidR="00CD2EB1" w14:paraId="5C7AAFFF" w14:textId="77777777" w:rsidTr="001D733D">
        <w:trPr>
          <w:trHeight w:val="285"/>
        </w:trPr>
        <w:tc>
          <w:tcPr>
            <w:tcW w:w="2694"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E883E0A" w14:textId="77777777" w:rsidR="00CD2EB1" w:rsidRDefault="00CD2EB1" w:rsidP="001D733D">
            <w:pPr>
              <w:spacing w:after="0" w:line="240" w:lineRule="auto"/>
              <w:ind w:left="140" w:right="140"/>
              <w:rPr>
                <w:color w:val="FF0000"/>
              </w:rPr>
            </w:pPr>
          </w:p>
        </w:tc>
        <w:tc>
          <w:tcPr>
            <w:tcW w:w="1773"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6BC0D49B" w14:textId="77777777" w:rsidR="00CD2EB1" w:rsidRDefault="001D733D" w:rsidP="001D733D">
            <w:pPr>
              <w:spacing w:after="0" w:line="276" w:lineRule="auto"/>
              <w:ind w:left="140" w:right="140"/>
              <w:jc w:val="center"/>
              <w:rPr>
                <w:b/>
              </w:rPr>
            </w:pPr>
            <w:r>
              <w:rPr>
                <w:b/>
              </w:rPr>
              <w:t>Svibanj</w:t>
            </w:r>
          </w:p>
        </w:tc>
        <w:tc>
          <w:tcPr>
            <w:tcW w:w="31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A94062" w14:textId="77777777" w:rsidR="00CD2EB1" w:rsidRDefault="001D733D" w:rsidP="001D733D">
            <w:pPr>
              <w:spacing w:after="0" w:line="240" w:lineRule="auto"/>
              <w:ind w:left="140" w:right="140"/>
            </w:pPr>
            <w:r>
              <w:t>Primjena MEMS-ova</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17D606" w14:textId="77777777" w:rsidR="00CD2EB1" w:rsidRDefault="001D733D" w:rsidP="001D733D">
            <w:pPr>
              <w:spacing w:after="0" w:line="276" w:lineRule="auto"/>
              <w:ind w:left="140" w:right="140"/>
              <w:jc w:val="center"/>
            </w:pPr>
            <w:r>
              <w:t>Božica Rajković</w:t>
            </w:r>
          </w:p>
        </w:tc>
      </w:tr>
      <w:tr w:rsidR="00CD2EB1" w14:paraId="0B664CF9" w14:textId="77777777" w:rsidTr="001D733D">
        <w:trPr>
          <w:trHeight w:val="285"/>
        </w:trPr>
        <w:tc>
          <w:tcPr>
            <w:tcW w:w="2694"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9BEA160" w14:textId="77777777" w:rsidR="00CD2EB1" w:rsidRDefault="00CD2EB1" w:rsidP="001D733D">
            <w:pPr>
              <w:spacing w:after="0" w:line="240" w:lineRule="auto"/>
              <w:ind w:left="140" w:right="140"/>
              <w:rPr>
                <w:color w:val="FF0000"/>
              </w:rPr>
            </w:pPr>
          </w:p>
        </w:tc>
        <w:tc>
          <w:tcPr>
            <w:tcW w:w="1773"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5141D49D" w14:textId="77777777" w:rsidR="00CD2EB1" w:rsidRDefault="001D733D" w:rsidP="001D733D">
            <w:pPr>
              <w:spacing w:after="0" w:line="276" w:lineRule="auto"/>
              <w:ind w:left="140" w:right="140"/>
              <w:jc w:val="center"/>
              <w:rPr>
                <w:b/>
              </w:rPr>
            </w:pPr>
            <w:r>
              <w:rPr>
                <w:b/>
              </w:rPr>
              <w:t>Lipanj</w:t>
            </w:r>
          </w:p>
        </w:tc>
        <w:tc>
          <w:tcPr>
            <w:tcW w:w="31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8664B9" w14:textId="77777777" w:rsidR="00CD2EB1" w:rsidRDefault="001D733D" w:rsidP="001D733D">
            <w:pPr>
              <w:spacing w:after="0" w:line="276" w:lineRule="auto"/>
              <w:ind w:left="140" w:right="140"/>
              <w:jc w:val="center"/>
            </w:pPr>
            <w:r>
              <w:t>/</w:t>
            </w:r>
          </w:p>
        </w:tc>
        <w:tc>
          <w:tcPr>
            <w:tcW w:w="18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D2F74E" w14:textId="77777777" w:rsidR="00CD2EB1" w:rsidRDefault="001D733D" w:rsidP="001D733D">
            <w:pPr>
              <w:spacing w:after="0" w:line="276" w:lineRule="auto"/>
              <w:ind w:left="140" w:right="140"/>
              <w:jc w:val="center"/>
            </w:pPr>
            <w:r>
              <w:t>/</w:t>
            </w:r>
          </w:p>
        </w:tc>
      </w:tr>
      <w:tr w:rsidR="00CD2EB1" w14:paraId="7CD24D03" w14:textId="77777777" w:rsidTr="001D733D">
        <w:trPr>
          <w:trHeight w:val="1644"/>
        </w:trPr>
        <w:tc>
          <w:tcPr>
            <w:tcW w:w="2694"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6EA393A4" w14:textId="77777777" w:rsidR="00CD2EB1" w:rsidRDefault="001D733D" w:rsidP="001D733D">
            <w:pPr>
              <w:spacing w:after="0" w:line="276" w:lineRule="auto"/>
              <w:ind w:left="140" w:right="140"/>
              <w:jc w:val="center"/>
              <w:rPr>
                <w:b/>
              </w:rPr>
            </w:pPr>
            <w:r>
              <w:rPr>
                <w:b/>
              </w:rPr>
              <w:t>Materijali za poučavanje i učenje</w:t>
            </w:r>
          </w:p>
        </w:tc>
        <w:tc>
          <w:tcPr>
            <w:tcW w:w="6813"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63FAB5" w14:textId="77777777" w:rsidR="00CD2EB1" w:rsidRDefault="001D733D" w:rsidP="001D733D">
            <w:pPr>
              <w:numPr>
                <w:ilvl w:val="0"/>
                <w:numId w:val="8"/>
              </w:numPr>
              <w:spacing w:after="0" w:line="240" w:lineRule="auto"/>
              <w:ind w:right="140"/>
            </w:pPr>
            <w:r>
              <w:rPr>
                <w:rFonts w:ascii="Times New Roman" w:eastAsia="Times New Roman" w:hAnsi="Times New Roman" w:cs="Times New Roman"/>
                <w:sz w:val="14"/>
                <w:szCs w:val="14"/>
              </w:rPr>
              <w:t xml:space="preserve"> </w:t>
            </w:r>
            <w:r>
              <w:t>Nikolić, G., Rogale, D.: Mikropneumatika, TTF-Zrinski, Zagreb 2009.</w:t>
            </w:r>
          </w:p>
          <w:p w14:paraId="5A95BC9B" w14:textId="77777777" w:rsidR="00CD2EB1" w:rsidRDefault="001D733D" w:rsidP="001D733D">
            <w:pPr>
              <w:numPr>
                <w:ilvl w:val="0"/>
                <w:numId w:val="8"/>
              </w:numPr>
              <w:spacing w:after="0" w:line="240" w:lineRule="auto"/>
              <w:ind w:right="140"/>
            </w:pPr>
            <w:r>
              <w:rPr>
                <w:rFonts w:ascii="Times New Roman" w:eastAsia="Times New Roman" w:hAnsi="Times New Roman" w:cs="Times New Roman"/>
                <w:sz w:val="14"/>
                <w:szCs w:val="14"/>
              </w:rPr>
              <w:t xml:space="preserve"> </w:t>
            </w:r>
            <w:r>
              <w:t>Acar, C., Shkel, A.: MEMS – Vibratory Gyroscops, 2009,</w:t>
            </w:r>
          </w:p>
          <w:p w14:paraId="3D7171C2" w14:textId="77777777" w:rsidR="00CD2EB1" w:rsidRDefault="001D733D" w:rsidP="001D733D">
            <w:pPr>
              <w:numPr>
                <w:ilvl w:val="0"/>
                <w:numId w:val="8"/>
              </w:numPr>
              <w:spacing w:after="0" w:line="240" w:lineRule="auto"/>
              <w:ind w:right="140"/>
            </w:pPr>
            <w:r>
              <w:rPr>
                <w:rFonts w:ascii="Times New Roman" w:eastAsia="Times New Roman" w:hAnsi="Times New Roman" w:cs="Times New Roman"/>
                <w:sz w:val="14"/>
                <w:szCs w:val="14"/>
              </w:rPr>
              <w:t xml:space="preserve"> </w:t>
            </w:r>
            <w:r>
              <w:t>Nikolić, G., Stušek A.: Fluidika, Tehnička enciklopedija, tom 5, Zagreb 1976., str. 469-487.</w:t>
            </w:r>
          </w:p>
          <w:p w14:paraId="4425E516" w14:textId="77777777" w:rsidR="00CD2EB1" w:rsidRDefault="001D733D" w:rsidP="001D733D">
            <w:pPr>
              <w:numPr>
                <w:ilvl w:val="0"/>
                <w:numId w:val="8"/>
              </w:numPr>
              <w:spacing w:after="0" w:line="240" w:lineRule="auto"/>
              <w:ind w:right="140"/>
            </w:pPr>
            <w:r>
              <w:t>Internetski izvori</w:t>
            </w:r>
          </w:p>
        </w:tc>
      </w:tr>
      <w:tr w:rsidR="00CD2EB1" w14:paraId="2698F621" w14:textId="77777777" w:rsidTr="001D733D">
        <w:trPr>
          <w:trHeight w:val="1080"/>
        </w:trPr>
        <w:tc>
          <w:tcPr>
            <w:tcW w:w="2694"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2AE16BFE" w14:textId="77777777" w:rsidR="00CD2EB1" w:rsidRDefault="001D733D" w:rsidP="001D733D">
            <w:pPr>
              <w:spacing w:after="0" w:line="276" w:lineRule="auto"/>
              <w:ind w:left="140" w:right="140"/>
              <w:jc w:val="center"/>
              <w:rPr>
                <w:b/>
              </w:rPr>
            </w:pPr>
            <w:r>
              <w:rPr>
                <w:b/>
              </w:rPr>
              <w:t>Potrebna materijalna sredstva</w:t>
            </w:r>
          </w:p>
          <w:p w14:paraId="24F8CB83" w14:textId="77777777" w:rsidR="00CD2EB1" w:rsidRDefault="001D733D" w:rsidP="001D733D">
            <w:pPr>
              <w:spacing w:after="0" w:line="276" w:lineRule="auto"/>
              <w:ind w:left="140" w:right="140"/>
              <w:jc w:val="center"/>
              <w:rPr>
                <w:b/>
              </w:rPr>
            </w:pPr>
            <w:r>
              <w:rPr>
                <w:b/>
              </w:rPr>
              <w:t>( uključujući troškovnik )</w:t>
            </w:r>
          </w:p>
        </w:tc>
        <w:tc>
          <w:tcPr>
            <w:tcW w:w="6813"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A42B11" w14:textId="77777777" w:rsidR="00CD2EB1" w:rsidRDefault="001D733D" w:rsidP="001D733D">
            <w:pPr>
              <w:spacing w:after="0" w:line="240" w:lineRule="auto"/>
              <w:ind w:left="140" w:right="140"/>
            </w:pPr>
            <w:r>
              <w:t>Računalo za nastavnika s projektorom</w:t>
            </w:r>
          </w:p>
          <w:p w14:paraId="70151A24" w14:textId="77777777" w:rsidR="00CD2EB1" w:rsidRDefault="001D733D" w:rsidP="001D733D">
            <w:pPr>
              <w:spacing w:after="0" w:line="240" w:lineRule="auto"/>
              <w:ind w:left="140" w:right="140"/>
            </w:pPr>
            <w:r>
              <w:t xml:space="preserve">Printanje potrebnih materijala (radnih listova, podloga, zadataka…) - pristup zajedničkom printeru, papir za  fotokopiranje A4; listovi A3 za rad cca 30 komada </w:t>
            </w:r>
          </w:p>
          <w:p w14:paraId="7498D7BA" w14:textId="77777777" w:rsidR="00CD2EB1" w:rsidRDefault="00CD2EB1" w:rsidP="001D733D">
            <w:pPr>
              <w:spacing w:after="0" w:line="240" w:lineRule="auto"/>
              <w:ind w:right="140"/>
            </w:pPr>
          </w:p>
        </w:tc>
      </w:tr>
      <w:tr w:rsidR="00CD2EB1" w14:paraId="2796297B" w14:textId="77777777" w:rsidTr="001D733D">
        <w:trPr>
          <w:trHeight w:val="1982"/>
        </w:trPr>
        <w:tc>
          <w:tcPr>
            <w:tcW w:w="2694"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552717B2" w14:textId="77777777" w:rsidR="00CD2EB1" w:rsidRDefault="001D733D" w:rsidP="001D733D">
            <w:pPr>
              <w:spacing w:after="0" w:line="276" w:lineRule="auto"/>
              <w:ind w:left="140" w:right="140"/>
              <w:jc w:val="center"/>
              <w:rPr>
                <w:b/>
              </w:rPr>
            </w:pPr>
            <w:r>
              <w:rPr>
                <w:b/>
              </w:rPr>
              <w:lastRenderedPageBreak/>
              <w:t>Strategije učenja</w:t>
            </w:r>
          </w:p>
        </w:tc>
        <w:tc>
          <w:tcPr>
            <w:tcW w:w="6813"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C4DAFC" w14:textId="77777777" w:rsidR="00CD2EB1" w:rsidRDefault="001D733D" w:rsidP="001D733D">
            <w:pPr>
              <w:spacing w:after="0" w:line="276" w:lineRule="auto"/>
              <w:ind w:left="140" w:right="140"/>
            </w:pPr>
            <w:r>
              <w:rPr>
                <w:b/>
              </w:rPr>
              <w:t>Metode</w:t>
            </w:r>
            <w:r>
              <w:t>: verbalne metode, vizualne metode, prakseološke metode, metode aktivnog učenja, metode učenja stvaranjem.</w:t>
            </w:r>
          </w:p>
          <w:p w14:paraId="3611CECA" w14:textId="77777777" w:rsidR="00CD2EB1" w:rsidRDefault="001D733D" w:rsidP="001D733D">
            <w:pPr>
              <w:spacing w:after="0" w:line="276" w:lineRule="auto"/>
              <w:ind w:left="140" w:right="140"/>
            </w:pPr>
            <w:r>
              <w:rPr>
                <w:b/>
              </w:rPr>
              <w:t>Oblici:</w:t>
            </w:r>
            <w:r>
              <w:t xml:space="preserve"> frontalni rad, individualni rad, rad u parovima, rad u skupini.</w:t>
            </w:r>
          </w:p>
          <w:p w14:paraId="6436DBAB" w14:textId="77777777" w:rsidR="00CD2EB1" w:rsidRDefault="001D733D" w:rsidP="001D733D">
            <w:pPr>
              <w:spacing w:after="0" w:line="276" w:lineRule="auto"/>
              <w:ind w:left="140" w:right="140"/>
            </w:pPr>
            <w:r>
              <w:t>Izbor metoda i oblika rada za svaki nastavni sat određuje nastavnik prema nastavnim sadržajima, osobitosti polaznika te materijalnim i drugim uvjetima.</w:t>
            </w:r>
          </w:p>
        </w:tc>
      </w:tr>
      <w:tr w:rsidR="00CD2EB1" w14:paraId="553D9068" w14:textId="77777777" w:rsidTr="001D733D">
        <w:trPr>
          <w:trHeight w:val="240"/>
        </w:trPr>
        <w:tc>
          <w:tcPr>
            <w:tcW w:w="2694"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46C21EE9" w14:textId="77777777" w:rsidR="00CD2EB1" w:rsidRDefault="001D733D" w:rsidP="001D733D">
            <w:pPr>
              <w:spacing w:after="0" w:line="276" w:lineRule="auto"/>
              <w:ind w:left="140" w:right="140"/>
              <w:jc w:val="center"/>
              <w:rPr>
                <w:b/>
              </w:rPr>
            </w:pPr>
            <w:r>
              <w:rPr>
                <w:b/>
              </w:rPr>
              <w:t>Očekivani ishodi</w:t>
            </w:r>
          </w:p>
        </w:tc>
        <w:tc>
          <w:tcPr>
            <w:tcW w:w="6813"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28B893" w14:textId="77777777" w:rsidR="00CD2EB1" w:rsidRDefault="001D733D" w:rsidP="001D733D">
            <w:pPr>
              <w:spacing w:after="0" w:line="276" w:lineRule="auto"/>
              <w:ind w:left="500" w:right="140" w:hanging="360"/>
            </w:pPr>
            <w:r>
              <w:t>Objasniti rad mikro/nano mehatroničkih elemenata i uređaja</w:t>
            </w:r>
          </w:p>
        </w:tc>
      </w:tr>
      <w:tr w:rsidR="00CD2EB1" w14:paraId="49BD8B4E" w14:textId="77777777" w:rsidTr="001D733D">
        <w:trPr>
          <w:trHeight w:val="945"/>
        </w:trPr>
        <w:tc>
          <w:tcPr>
            <w:tcW w:w="2694"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35D9B7AE" w14:textId="77777777" w:rsidR="00CD2EB1" w:rsidRDefault="001D733D" w:rsidP="001D733D">
            <w:pPr>
              <w:spacing w:after="0" w:line="276" w:lineRule="auto"/>
              <w:ind w:left="140" w:right="140"/>
              <w:jc w:val="center"/>
              <w:rPr>
                <w:b/>
              </w:rPr>
            </w:pPr>
            <w:r>
              <w:rPr>
                <w:b/>
              </w:rPr>
              <w:t>Opis sustava procjenjivanja</w:t>
            </w:r>
          </w:p>
        </w:tc>
        <w:tc>
          <w:tcPr>
            <w:tcW w:w="6813"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685624" w14:textId="77777777" w:rsidR="00CD2EB1" w:rsidRDefault="001D733D" w:rsidP="001D733D">
            <w:pPr>
              <w:spacing w:after="0" w:line="240" w:lineRule="auto"/>
              <w:ind w:left="140" w:right="140"/>
            </w:pPr>
            <w:r>
              <w:rPr>
                <w:b/>
              </w:rPr>
              <w:t>Oblici:</w:t>
            </w:r>
            <w:r>
              <w:t xml:space="preserve"> usmena provjera, pisana provjera,  problemski zadatak, projektni </w:t>
            </w:r>
            <w:r>
              <w:rPr>
                <w:b/>
                <w:color w:val="231F20"/>
                <w:highlight w:val="white"/>
              </w:rPr>
              <w:t xml:space="preserve">Elementi: </w:t>
            </w:r>
            <w:r>
              <w:rPr>
                <w:color w:val="231F20"/>
                <w:highlight w:val="white"/>
              </w:rPr>
              <w:t>usvojenost programskih sadržaja, primjena znanja, sudjelovanje u nastavnom procesu.</w:t>
            </w:r>
            <w:r>
              <w:t>zadatak, seminarski rad</w:t>
            </w:r>
          </w:p>
        </w:tc>
      </w:tr>
      <w:tr w:rsidR="00CD2EB1" w14:paraId="2817AE9B" w14:textId="77777777" w:rsidTr="001D733D">
        <w:trPr>
          <w:trHeight w:val="529"/>
        </w:trPr>
        <w:tc>
          <w:tcPr>
            <w:tcW w:w="2694"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0795FC4B" w14:textId="77777777" w:rsidR="00CD2EB1" w:rsidRDefault="001D733D" w:rsidP="001D733D">
            <w:pPr>
              <w:spacing w:after="0" w:line="276" w:lineRule="auto"/>
              <w:ind w:left="140" w:right="140"/>
              <w:jc w:val="center"/>
              <w:rPr>
                <w:b/>
              </w:rPr>
            </w:pPr>
            <w:r>
              <w:rPr>
                <w:b/>
              </w:rPr>
              <w:t>Evaluacija</w:t>
            </w:r>
          </w:p>
        </w:tc>
        <w:tc>
          <w:tcPr>
            <w:tcW w:w="6813"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FC6B44" w14:textId="77777777" w:rsidR="00CD2EB1" w:rsidRDefault="001D733D" w:rsidP="001D733D">
            <w:pPr>
              <w:spacing w:after="0" w:line="240" w:lineRule="auto"/>
              <w:ind w:left="140" w:right="140"/>
            </w:pPr>
            <w:r>
              <w:t>Sustavno praćenje i vrednovanje učenikovog napretka</w:t>
            </w:r>
          </w:p>
          <w:p w14:paraId="31ABD503" w14:textId="77777777" w:rsidR="00CD2EB1" w:rsidRDefault="001D733D" w:rsidP="001D733D">
            <w:pPr>
              <w:spacing w:after="0" w:line="240" w:lineRule="auto"/>
              <w:ind w:left="140" w:right="140"/>
            </w:pPr>
            <w:r>
              <w:t>Anketa za učenike na kraju nastavne godine o njihovom zadovoljstvu nastavom.</w:t>
            </w:r>
          </w:p>
        </w:tc>
      </w:tr>
    </w:tbl>
    <w:p w14:paraId="2F9233F8" w14:textId="77777777" w:rsidR="00CD2EB1" w:rsidRDefault="00CD2EB1">
      <w:pPr>
        <w:spacing w:line="240" w:lineRule="auto"/>
        <w:rPr>
          <w:color w:val="FF0000"/>
        </w:rPr>
      </w:pPr>
    </w:p>
    <w:p w14:paraId="16E08BC3" w14:textId="77777777" w:rsidR="00CD2EB1" w:rsidRDefault="00CD2EB1">
      <w:pPr>
        <w:spacing w:line="240" w:lineRule="auto"/>
        <w:rPr>
          <w:color w:val="FF0000"/>
        </w:rPr>
      </w:pPr>
    </w:p>
    <w:p w14:paraId="3F5E6313" w14:textId="77777777" w:rsidR="00CD2EB1" w:rsidRDefault="00CD2EB1">
      <w:pPr>
        <w:spacing w:line="240" w:lineRule="auto"/>
        <w:rPr>
          <w:color w:val="FF0000"/>
        </w:rPr>
      </w:pPr>
    </w:p>
    <w:p w14:paraId="230BA253" w14:textId="77777777" w:rsidR="00CD2EB1" w:rsidRDefault="00CD2EB1">
      <w:pPr>
        <w:spacing w:line="240" w:lineRule="auto"/>
        <w:rPr>
          <w:color w:val="FF0000"/>
        </w:rPr>
      </w:pPr>
    </w:p>
    <w:p w14:paraId="105F1C80" w14:textId="77777777" w:rsidR="00CD2EB1" w:rsidRDefault="00CD2EB1">
      <w:pPr>
        <w:spacing w:line="240" w:lineRule="auto"/>
        <w:rPr>
          <w:color w:val="FF0000"/>
        </w:rPr>
      </w:pPr>
    </w:p>
    <w:p w14:paraId="2BD525E1" w14:textId="77777777" w:rsidR="00CD2EB1" w:rsidRDefault="00CD2EB1">
      <w:pPr>
        <w:spacing w:line="240" w:lineRule="auto"/>
        <w:rPr>
          <w:color w:val="FF0000"/>
        </w:rPr>
      </w:pPr>
    </w:p>
    <w:p w14:paraId="2B1AF83D" w14:textId="77777777" w:rsidR="00CD2EB1" w:rsidRDefault="00CD2EB1">
      <w:pPr>
        <w:spacing w:line="240" w:lineRule="auto"/>
        <w:rPr>
          <w:color w:val="FF0000"/>
        </w:rPr>
      </w:pPr>
    </w:p>
    <w:p w14:paraId="44B20B49" w14:textId="77777777" w:rsidR="00CD2EB1" w:rsidRDefault="001D733D">
      <w:pPr>
        <w:rPr>
          <w:color w:val="FF0000"/>
        </w:rPr>
      </w:pPr>
      <w:r>
        <w:br w:type="page"/>
      </w:r>
    </w:p>
    <w:p w14:paraId="7D67C229" w14:textId="77777777" w:rsidR="00CD2EB1" w:rsidRDefault="001D733D">
      <w:pPr>
        <w:pStyle w:val="Heading1"/>
        <w:rPr>
          <w:color w:val="2E75B5"/>
        </w:rPr>
      </w:pPr>
      <w:bookmarkStart w:id="10" w:name="_heading=h.wup1izm6vq52" w:colFirst="0" w:colLast="0"/>
      <w:bookmarkEnd w:id="10"/>
      <w:r>
        <w:rPr>
          <w:color w:val="2E75B5"/>
        </w:rPr>
        <w:lastRenderedPageBreak/>
        <w:t>V. FAKULTATIVNA NASTAVA</w:t>
      </w:r>
    </w:p>
    <w:p w14:paraId="1090AC83" w14:textId="77777777" w:rsidR="00CD2EB1" w:rsidRDefault="00CD2EB1">
      <w:pPr>
        <w:spacing w:after="0" w:line="240" w:lineRule="auto"/>
        <w:rPr>
          <w:color w:val="FF0000"/>
        </w:rPr>
      </w:pPr>
    </w:p>
    <w:p w14:paraId="1936DCC2" w14:textId="77777777" w:rsidR="00CD2EB1" w:rsidRDefault="00CD2EB1">
      <w:pPr>
        <w:spacing w:after="0" w:line="240" w:lineRule="auto"/>
        <w:rPr>
          <w:color w:val="FF0000"/>
        </w:rPr>
      </w:pPr>
    </w:p>
    <w:tbl>
      <w:tblPr>
        <w:tblStyle w:val="afffffffffffffffffffffffff3"/>
        <w:tblW w:w="9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1"/>
        <w:gridCol w:w="3551"/>
        <w:gridCol w:w="2223"/>
        <w:gridCol w:w="2317"/>
      </w:tblGrid>
      <w:tr w:rsidR="00CD2EB1" w14:paraId="56855B00" w14:textId="77777777">
        <w:tc>
          <w:tcPr>
            <w:tcW w:w="951" w:type="dxa"/>
            <w:tcBorders>
              <w:top w:val="single" w:sz="4" w:space="0" w:color="000000"/>
              <w:bottom w:val="single" w:sz="4" w:space="0" w:color="000000"/>
            </w:tcBorders>
            <w:shd w:val="clear" w:color="auto" w:fill="9CC2E5"/>
            <w:vAlign w:val="center"/>
          </w:tcPr>
          <w:p w14:paraId="68BFB6AC" w14:textId="77777777" w:rsidR="00CD2EB1" w:rsidRDefault="001D733D">
            <w:pPr>
              <w:jc w:val="center"/>
              <w:rPr>
                <w:b/>
              </w:rPr>
            </w:pPr>
            <w:r>
              <w:rPr>
                <w:b/>
              </w:rPr>
              <w:t>Redni</w:t>
            </w:r>
          </w:p>
          <w:p w14:paraId="1DCFC72B" w14:textId="77777777" w:rsidR="00CD2EB1" w:rsidRDefault="001D733D">
            <w:pPr>
              <w:jc w:val="center"/>
              <w:rPr>
                <w:b/>
              </w:rPr>
            </w:pPr>
            <w:r>
              <w:rPr>
                <w:b/>
              </w:rPr>
              <w:t>broj</w:t>
            </w:r>
          </w:p>
        </w:tc>
        <w:tc>
          <w:tcPr>
            <w:tcW w:w="3551" w:type="dxa"/>
            <w:tcBorders>
              <w:top w:val="single" w:sz="4" w:space="0" w:color="000000"/>
              <w:bottom w:val="single" w:sz="4" w:space="0" w:color="000000"/>
            </w:tcBorders>
            <w:shd w:val="clear" w:color="auto" w:fill="9CC2E5"/>
            <w:vAlign w:val="center"/>
          </w:tcPr>
          <w:p w14:paraId="47187890" w14:textId="77777777" w:rsidR="00CD2EB1" w:rsidRDefault="001D733D">
            <w:pPr>
              <w:jc w:val="center"/>
              <w:rPr>
                <w:b/>
              </w:rPr>
            </w:pPr>
            <w:r>
              <w:rPr>
                <w:b/>
              </w:rPr>
              <w:t>Naziv</w:t>
            </w:r>
          </w:p>
        </w:tc>
        <w:tc>
          <w:tcPr>
            <w:tcW w:w="2223" w:type="dxa"/>
            <w:tcBorders>
              <w:top w:val="single" w:sz="4" w:space="0" w:color="000000"/>
              <w:bottom w:val="single" w:sz="4" w:space="0" w:color="000000"/>
            </w:tcBorders>
            <w:shd w:val="clear" w:color="auto" w:fill="9CC2E5"/>
            <w:vAlign w:val="center"/>
          </w:tcPr>
          <w:p w14:paraId="10D61225" w14:textId="77777777" w:rsidR="00CD2EB1" w:rsidRDefault="001D733D">
            <w:pPr>
              <w:jc w:val="center"/>
              <w:rPr>
                <w:b/>
              </w:rPr>
            </w:pPr>
            <w:r>
              <w:rPr>
                <w:b/>
              </w:rPr>
              <w:t>Razred</w:t>
            </w:r>
          </w:p>
        </w:tc>
        <w:tc>
          <w:tcPr>
            <w:tcW w:w="2317" w:type="dxa"/>
            <w:tcBorders>
              <w:top w:val="single" w:sz="4" w:space="0" w:color="000000"/>
              <w:bottom w:val="single" w:sz="4" w:space="0" w:color="000000"/>
            </w:tcBorders>
            <w:shd w:val="clear" w:color="auto" w:fill="9CC2E5"/>
            <w:vAlign w:val="center"/>
          </w:tcPr>
          <w:p w14:paraId="7F82C325" w14:textId="77777777" w:rsidR="00CD2EB1" w:rsidRDefault="001D733D">
            <w:pPr>
              <w:jc w:val="center"/>
              <w:rPr>
                <w:b/>
              </w:rPr>
            </w:pPr>
            <w:r>
              <w:rPr>
                <w:b/>
              </w:rPr>
              <w:t>Nastavnik</w:t>
            </w:r>
          </w:p>
        </w:tc>
      </w:tr>
      <w:tr w:rsidR="00CD2EB1" w14:paraId="0A51A2AD" w14:textId="77777777">
        <w:trPr>
          <w:trHeight w:val="363"/>
        </w:trPr>
        <w:tc>
          <w:tcPr>
            <w:tcW w:w="951" w:type="dxa"/>
            <w:shd w:val="clear" w:color="auto" w:fill="auto"/>
            <w:vAlign w:val="center"/>
          </w:tcPr>
          <w:p w14:paraId="5500F2E1" w14:textId="77777777" w:rsidR="00CD2EB1" w:rsidRDefault="001D733D">
            <w:pPr>
              <w:jc w:val="center"/>
            </w:pPr>
            <w:r>
              <w:t>1.</w:t>
            </w:r>
          </w:p>
        </w:tc>
        <w:tc>
          <w:tcPr>
            <w:tcW w:w="3551" w:type="dxa"/>
            <w:shd w:val="clear" w:color="auto" w:fill="auto"/>
            <w:vAlign w:val="center"/>
          </w:tcPr>
          <w:p w14:paraId="20728073" w14:textId="77777777" w:rsidR="00CD2EB1" w:rsidRDefault="001D733D">
            <w:pPr>
              <w:jc w:val="center"/>
            </w:pPr>
            <w:r>
              <w:t>Engleski jezik u struci</w:t>
            </w:r>
          </w:p>
        </w:tc>
        <w:tc>
          <w:tcPr>
            <w:tcW w:w="2223" w:type="dxa"/>
            <w:shd w:val="clear" w:color="auto" w:fill="auto"/>
            <w:vAlign w:val="center"/>
          </w:tcPr>
          <w:p w14:paraId="63B68608" w14:textId="77777777" w:rsidR="00CD2EB1" w:rsidRDefault="001D733D">
            <w:pPr>
              <w:jc w:val="center"/>
            </w:pPr>
            <w:r>
              <w:t>2. razred</w:t>
            </w:r>
          </w:p>
        </w:tc>
        <w:tc>
          <w:tcPr>
            <w:tcW w:w="2317" w:type="dxa"/>
            <w:shd w:val="clear" w:color="auto" w:fill="auto"/>
            <w:vAlign w:val="center"/>
          </w:tcPr>
          <w:p w14:paraId="6C40BAF8" w14:textId="77777777" w:rsidR="00CD2EB1" w:rsidRDefault="001D733D">
            <w:pPr>
              <w:jc w:val="center"/>
            </w:pPr>
            <w:r>
              <w:t>Josipa Tomljanović</w:t>
            </w:r>
          </w:p>
        </w:tc>
      </w:tr>
      <w:tr w:rsidR="00CD2EB1" w14:paraId="06FD6C9B" w14:textId="77777777">
        <w:trPr>
          <w:trHeight w:val="363"/>
        </w:trPr>
        <w:tc>
          <w:tcPr>
            <w:tcW w:w="951" w:type="dxa"/>
            <w:shd w:val="clear" w:color="auto" w:fill="auto"/>
            <w:vAlign w:val="center"/>
          </w:tcPr>
          <w:p w14:paraId="78DA6D95" w14:textId="77777777" w:rsidR="00CD2EB1" w:rsidRDefault="001D733D">
            <w:pPr>
              <w:jc w:val="center"/>
            </w:pPr>
            <w:r>
              <w:t>2.</w:t>
            </w:r>
          </w:p>
        </w:tc>
        <w:tc>
          <w:tcPr>
            <w:tcW w:w="3551" w:type="dxa"/>
            <w:shd w:val="clear" w:color="auto" w:fill="auto"/>
            <w:vAlign w:val="center"/>
          </w:tcPr>
          <w:p w14:paraId="6EAAE9CF" w14:textId="77777777" w:rsidR="00CD2EB1" w:rsidRDefault="001D733D">
            <w:pPr>
              <w:jc w:val="center"/>
            </w:pPr>
            <w:r>
              <w:t>Engleski jezik u struci</w:t>
            </w:r>
          </w:p>
        </w:tc>
        <w:tc>
          <w:tcPr>
            <w:tcW w:w="2223" w:type="dxa"/>
            <w:shd w:val="clear" w:color="auto" w:fill="auto"/>
            <w:vAlign w:val="center"/>
          </w:tcPr>
          <w:p w14:paraId="2DD88DA1" w14:textId="77777777" w:rsidR="00CD2EB1" w:rsidRDefault="001D733D">
            <w:pPr>
              <w:ind w:left="720"/>
            </w:pPr>
            <w:r>
              <w:t>3. razred</w:t>
            </w:r>
          </w:p>
        </w:tc>
        <w:tc>
          <w:tcPr>
            <w:tcW w:w="2317" w:type="dxa"/>
            <w:shd w:val="clear" w:color="auto" w:fill="auto"/>
            <w:vAlign w:val="center"/>
          </w:tcPr>
          <w:p w14:paraId="67BE34D3" w14:textId="77777777" w:rsidR="00CD2EB1" w:rsidRDefault="001D733D">
            <w:pPr>
              <w:jc w:val="center"/>
            </w:pPr>
            <w:r>
              <w:t>Denis Blažević</w:t>
            </w:r>
          </w:p>
        </w:tc>
      </w:tr>
      <w:tr w:rsidR="00CD2EB1" w14:paraId="0F602E69" w14:textId="77777777">
        <w:trPr>
          <w:trHeight w:val="363"/>
        </w:trPr>
        <w:tc>
          <w:tcPr>
            <w:tcW w:w="951" w:type="dxa"/>
            <w:shd w:val="clear" w:color="auto" w:fill="auto"/>
            <w:vAlign w:val="center"/>
          </w:tcPr>
          <w:p w14:paraId="433C23A4" w14:textId="77777777" w:rsidR="00CD2EB1" w:rsidRDefault="001D733D">
            <w:pPr>
              <w:jc w:val="center"/>
            </w:pPr>
            <w:r>
              <w:t>3.</w:t>
            </w:r>
          </w:p>
        </w:tc>
        <w:tc>
          <w:tcPr>
            <w:tcW w:w="3551" w:type="dxa"/>
            <w:shd w:val="clear" w:color="auto" w:fill="auto"/>
            <w:vAlign w:val="center"/>
          </w:tcPr>
          <w:p w14:paraId="7530204B" w14:textId="77777777" w:rsidR="00CD2EB1" w:rsidRDefault="001D733D">
            <w:pPr>
              <w:jc w:val="center"/>
            </w:pPr>
            <w:r>
              <w:t xml:space="preserve">Engleski jezik u struci </w:t>
            </w:r>
          </w:p>
        </w:tc>
        <w:tc>
          <w:tcPr>
            <w:tcW w:w="2223" w:type="dxa"/>
            <w:shd w:val="clear" w:color="auto" w:fill="auto"/>
            <w:vAlign w:val="center"/>
          </w:tcPr>
          <w:p w14:paraId="5253D5A8" w14:textId="77777777" w:rsidR="00CD2EB1" w:rsidRDefault="001D733D">
            <w:pPr>
              <w:ind w:left="720"/>
            </w:pPr>
            <w:r>
              <w:t>4. razred</w:t>
            </w:r>
          </w:p>
        </w:tc>
        <w:tc>
          <w:tcPr>
            <w:tcW w:w="2317" w:type="dxa"/>
            <w:shd w:val="clear" w:color="auto" w:fill="auto"/>
            <w:vAlign w:val="center"/>
          </w:tcPr>
          <w:p w14:paraId="753863F9" w14:textId="77777777" w:rsidR="00CD2EB1" w:rsidRDefault="001D733D">
            <w:pPr>
              <w:jc w:val="center"/>
            </w:pPr>
            <w:r>
              <w:t>Denis Blažević</w:t>
            </w:r>
          </w:p>
        </w:tc>
      </w:tr>
    </w:tbl>
    <w:p w14:paraId="77E13BCC" w14:textId="77777777" w:rsidR="00CD2EB1" w:rsidRDefault="00CD2EB1">
      <w:pPr>
        <w:spacing w:after="0" w:line="240" w:lineRule="auto"/>
        <w:rPr>
          <w:color w:val="FF0000"/>
        </w:rPr>
      </w:pPr>
    </w:p>
    <w:p w14:paraId="16BFF028" w14:textId="77777777" w:rsidR="00CD2EB1" w:rsidRDefault="00CD2EB1">
      <w:pPr>
        <w:tabs>
          <w:tab w:val="left" w:pos="3165"/>
        </w:tabs>
        <w:rPr>
          <w:color w:val="FF0000"/>
        </w:rPr>
      </w:pPr>
    </w:p>
    <w:p w14:paraId="5C6CE980" w14:textId="77777777" w:rsidR="00CD2EB1" w:rsidRDefault="00CD2EB1">
      <w:pPr>
        <w:tabs>
          <w:tab w:val="left" w:pos="3165"/>
        </w:tabs>
        <w:rPr>
          <w:color w:val="FF0000"/>
        </w:rPr>
      </w:pPr>
    </w:p>
    <w:p w14:paraId="5946AB77" w14:textId="77777777" w:rsidR="00CD2EB1" w:rsidRDefault="00CD2EB1">
      <w:pPr>
        <w:tabs>
          <w:tab w:val="left" w:pos="3165"/>
        </w:tabs>
        <w:rPr>
          <w:color w:val="FF0000"/>
        </w:rPr>
      </w:pPr>
    </w:p>
    <w:p w14:paraId="072CD784" w14:textId="77777777" w:rsidR="00CD2EB1" w:rsidRDefault="00CD2EB1">
      <w:pPr>
        <w:tabs>
          <w:tab w:val="left" w:pos="3165"/>
        </w:tabs>
        <w:rPr>
          <w:color w:val="FF0000"/>
        </w:rPr>
      </w:pPr>
    </w:p>
    <w:p w14:paraId="5E5489EA" w14:textId="77777777" w:rsidR="00CD2EB1" w:rsidRDefault="00CD2EB1">
      <w:pPr>
        <w:tabs>
          <w:tab w:val="left" w:pos="3165"/>
        </w:tabs>
        <w:rPr>
          <w:color w:val="FF0000"/>
        </w:rPr>
      </w:pPr>
    </w:p>
    <w:p w14:paraId="6C3BC13A" w14:textId="77777777" w:rsidR="00CD2EB1" w:rsidRDefault="00CD2EB1">
      <w:pPr>
        <w:tabs>
          <w:tab w:val="left" w:pos="3165"/>
        </w:tabs>
        <w:rPr>
          <w:color w:val="FF0000"/>
        </w:rPr>
      </w:pPr>
    </w:p>
    <w:p w14:paraId="4B70CB80" w14:textId="77777777" w:rsidR="00CD2EB1" w:rsidRDefault="00CD2EB1">
      <w:pPr>
        <w:tabs>
          <w:tab w:val="left" w:pos="3165"/>
        </w:tabs>
        <w:rPr>
          <w:color w:val="FF0000"/>
        </w:rPr>
      </w:pPr>
    </w:p>
    <w:p w14:paraId="413BCA09" w14:textId="77777777" w:rsidR="00CD2EB1" w:rsidRDefault="00CD2EB1">
      <w:pPr>
        <w:tabs>
          <w:tab w:val="left" w:pos="3165"/>
        </w:tabs>
        <w:rPr>
          <w:color w:val="FF0000"/>
        </w:rPr>
      </w:pPr>
    </w:p>
    <w:p w14:paraId="2DC2A19F" w14:textId="77777777" w:rsidR="00CD2EB1" w:rsidRDefault="00CD2EB1">
      <w:pPr>
        <w:tabs>
          <w:tab w:val="left" w:pos="3165"/>
        </w:tabs>
        <w:rPr>
          <w:color w:val="FF0000"/>
        </w:rPr>
      </w:pPr>
    </w:p>
    <w:p w14:paraId="1EBF2F40" w14:textId="77777777" w:rsidR="00CD2EB1" w:rsidRDefault="00CD2EB1">
      <w:pPr>
        <w:tabs>
          <w:tab w:val="left" w:pos="3165"/>
        </w:tabs>
        <w:rPr>
          <w:color w:val="FF0000"/>
        </w:rPr>
      </w:pPr>
    </w:p>
    <w:p w14:paraId="27845F9A" w14:textId="77777777" w:rsidR="00CD2EB1" w:rsidRDefault="00CD2EB1">
      <w:pPr>
        <w:tabs>
          <w:tab w:val="left" w:pos="3165"/>
        </w:tabs>
        <w:rPr>
          <w:color w:val="FF0000"/>
        </w:rPr>
      </w:pPr>
    </w:p>
    <w:p w14:paraId="1C545703" w14:textId="77777777" w:rsidR="00CD2EB1" w:rsidRDefault="00CD2EB1">
      <w:pPr>
        <w:tabs>
          <w:tab w:val="left" w:pos="3165"/>
        </w:tabs>
        <w:rPr>
          <w:color w:val="FF0000"/>
        </w:rPr>
      </w:pPr>
    </w:p>
    <w:p w14:paraId="6A9ACD2D" w14:textId="77777777" w:rsidR="00CD2EB1" w:rsidRDefault="00CD2EB1">
      <w:pPr>
        <w:tabs>
          <w:tab w:val="left" w:pos="3165"/>
        </w:tabs>
        <w:rPr>
          <w:color w:val="FF0000"/>
        </w:rPr>
      </w:pPr>
    </w:p>
    <w:p w14:paraId="4FBE354D" w14:textId="77777777" w:rsidR="00CD2EB1" w:rsidRDefault="00CD2EB1">
      <w:pPr>
        <w:tabs>
          <w:tab w:val="left" w:pos="3165"/>
        </w:tabs>
        <w:rPr>
          <w:color w:val="FF0000"/>
        </w:rPr>
      </w:pPr>
    </w:p>
    <w:p w14:paraId="4F0FB1C6" w14:textId="77777777" w:rsidR="00CD2EB1" w:rsidRDefault="00CD2EB1">
      <w:pPr>
        <w:tabs>
          <w:tab w:val="left" w:pos="3165"/>
        </w:tabs>
        <w:rPr>
          <w:color w:val="FF0000"/>
        </w:rPr>
      </w:pPr>
    </w:p>
    <w:p w14:paraId="2823DADD" w14:textId="77777777" w:rsidR="00CD2EB1" w:rsidRDefault="00CD2EB1">
      <w:pPr>
        <w:tabs>
          <w:tab w:val="left" w:pos="3165"/>
        </w:tabs>
        <w:rPr>
          <w:color w:val="FF0000"/>
        </w:rPr>
      </w:pPr>
    </w:p>
    <w:p w14:paraId="02901346" w14:textId="77777777" w:rsidR="00CD2EB1" w:rsidRDefault="001D733D">
      <w:pPr>
        <w:rPr>
          <w:color w:val="FF0000"/>
        </w:rPr>
      </w:pPr>
      <w:r>
        <w:br w:type="page"/>
      </w:r>
    </w:p>
    <w:tbl>
      <w:tblPr>
        <w:tblStyle w:val="afffffffffffffffffffffffff4"/>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1276"/>
        <w:gridCol w:w="567"/>
        <w:gridCol w:w="2977"/>
        <w:gridCol w:w="2523"/>
      </w:tblGrid>
      <w:tr w:rsidR="00CD2EB1" w14:paraId="4867045C"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tcPr>
          <w:p w14:paraId="6C4026BD" w14:textId="77777777" w:rsidR="00CD2EB1" w:rsidRDefault="001D733D">
            <w:pPr>
              <w:spacing w:line="276" w:lineRule="auto"/>
              <w:jc w:val="center"/>
              <w:rPr>
                <w:b/>
              </w:rPr>
            </w:pPr>
            <w:r>
              <w:rPr>
                <w:b/>
              </w:rPr>
              <w:lastRenderedPageBreak/>
              <w:t>Naziv modula ili</w:t>
            </w:r>
          </w:p>
          <w:p w14:paraId="741B1759" w14:textId="77777777" w:rsidR="00CD2EB1" w:rsidRDefault="001D733D">
            <w:pPr>
              <w:spacing w:line="276" w:lineRule="auto"/>
              <w:jc w:val="center"/>
              <w:rPr>
                <w:b/>
              </w:rPr>
            </w:pPr>
            <w:r>
              <w:rPr>
                <w:b/>
              </w:rPr>
              <w:t>skupine ishoda učenja</w:t>
            </w:r>
          </w:p>
        </w:tc>
        <w:tc>
          <w:tcPr>
            <w:tcW w:w="7343" w:type="dxa"/>
            <w:gridSpan w:val="4"/>
            <w:tcBorders>
              <w:top w:val="single" w:sz="4" w:space="0" w:color="000000"/>
              <w:left w:val="single" w:sz="4" w:space="0" w:color="000000"/>
              <w:bottom w:val="single" w:sz="4" w:space="0" w:color="000000"/>
              <w:right w:val="single" w:sz="4" w:space="0" w:color="000000"/>
            </w:tcBorders>
          </w:tcPr>
          <w:p w14:paraId="4E5B9775" w14:textId="77777777" w:rsidR="00CD2EB1" w:rsidRDefault="001D733D">
            <w:pPr>
              <w:spacing w:line="276" w:lineRule="auto"/>
              <w:jc w:val="center"/>
              <w:rPr>
                <w:b/>
              </w:rPr>
            </w:pPr>
            <w:r>
              <w:rPr>
                <w:b/>
              </w:rPr>
              <w:t>Fakultativna nastava engleskog jezika u struci za 2. razred</w:t>
            </w:r>
          </w:p>
          <w:p w14:paraId="2ACE5386" w14:textId="77777777" w:rsidR="00CD2EB1" w:rsidRDefault="001D733D">
            <w:pPr>
              <w:spacing w:line="276" w:lineRule="auto"/>
              <w:jc w:val="center"/>
              <w:rPr>
                <w:b/>
              </w:rPr>
            </w:pPr>
            <w:r>
              <w:rPr>
                <w:b/>
              </w:rPr>
              <w:t>Josipa Tomljanović</w:t>
            </w:r>
          </w:p>
        </w:tc>
      </w:tr>
      <w:tr w:rsidR="00CD2EB1" w14:paraId="3364BBC8" w14:textId="77777777">
        <w:trPr>
          <w:trHeight w:val="909"/>
          <w:jc w:val="center"/>
        </w:trPr>
        <w:tc>
          <w:tcPr>
            <w:tcW w:w="2263" w:type="dxa"/>
            <w:vMerge w:val="restart"/>
            <w:tcBorders>
              <w:top w:val="single" w:sz="4" w:space="0" w:color="000000"/>
              <w:left w:val="single" w:sz="4" w:space="0" w:color="000000"/>
              <w:right w:val="single" w:sz="4" w:space="0" w:color="000000"/>
            </w:tcBorders>
            <w:shd w:val="clear" w:color="auto" w:fill="BDD7EE"/>
            <w:vAlign w:val="center"/>
          </w:tcPr>
          <w:p w14:paraId="331F1E9B" w14:textId="77777777" w:rsidR="00CD2EB1" w:rsidRDefault="001D733D">
            <w:pPr>
              <w:spacing w:line="276" w:lineRule="auto"/>
              <w:jc w:val="center"/>
              <w:rPr>
                <w:b/>
              </w:rPr>
            </w:pPr>
            <w:r>
              <w:rPr>
                <w:b/>
              </w:rPr>
              <w:t>Cilj</w:t>
            </w:r>
          </w:p>
        </w:tc>
        <w:tc>
          <w:tcPr>
            <w:tcW w:w="1276" w:type="dxa"/>
            <w:tcBorders>
              <w:top w:val="single" w:sz="4" w:space="0" w:color="000000"/>
              <w:left w:val="single" w:sz="4" w:space="0" w:color="000000"/>
              <w:bottom w:val="single" w:sz="4" w:space="0" w:color="000000"/>
              <w:right w:val="single" w:sz="4" w:space="0" w:color="000000"/>
            </w:tcBorders>
            <w:vAlign w:val="center"/>
          </w:tcPr>
          <w:p w14:paraId="4BE5EA56" w14:textId="77777777" w:rsidR="00CD2EB1" w:rsidRDefault="001D733D">
            <w:pPr>
              <w:spacing w:line="276" w:lineRule="auto"/>
              <w:jc w:val="center"/>
              <w:rPr>
                <w:b/>
              </w:rPr>
            </w:pPr>
            <w:r>
              <w:rPr>
                <w:b/>
              </w:rPr>
              <w:t>Opći</w:t>
            </w:r>
          </w:p>
        </w:tc>
        <w:tc>
          <w:tcPr>
            <w:tcW w:w="6067" w:type="dxa"/>
            <w:gridSpan w:val="3"/>
            <w:tcBorders>
              <w:top w:val="single" w:sz="4" w:space="0" w:color="000000"/>
              <w:left w:val="single" w:sz="4" w:space="0" w:color="000000"/>
              <w:bottom w:val="single" w:sz="4" w:space="0" w:color="000000"/>
              <w:right w:val="single" w:sz="4" w:space="0" w:color="000000"/>
            </w:tcBorders>
          </w:tcPr>
          <w:p w14:paraId="4E5BD0C4" w14:textId="77777777" w:rsidR="00CD2EB1" w:rsidRDefault="001D733D">
            <w:r>
              <w:t xml:space="preserve">razvijanje jezičnih vještina (slušanja, govorenja, čitanja, pisanja) potrebnih za receptivno i produktivno služenje jezikom u govornom i pisanom obliku </w:t>
            </w:r>
          </w:p>
        </w:tc>
      </w:tr>
      <w:tr w:rsidR="00CD2EB1" w14:paraId="3C2AF55E" w14:textId="77777777">
        <w:trPr>
          <w:trHeight w:val="1627"/>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3A84B38F" w14:textId="77777777" w:rsidR="00CD2EB1" w:rsidRDefault="00CD2EB1">
            <w:pPr>
              <w:widowControl w:val="0"/>
              <w:pBdr>
                <w:top w:val="nil"/>
                <w:left w:val="nil"/>
                <w:bottom w:val="nil"/>
                <w:right w:val="nil"/>
                <w:between w:val="nil"/>
              </w:pBdr>
              <w:spacing w:line="276" w:lineRule="auto"/>
              <w:rPr>
                <w:color w:val="FF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FE94EDE" w14:textId="77777777" w:rsidR="00CD2EB1" w:rsidRDefault="001D733D">
            <w:pPr>
              <w:spacing w:line="276" w:lineRule="auto"/>
              <w:jc w:val="center"/>
              <w:rPr>
                <w:b/>
              </w:rPr>
            </w:pPr>
            <w:r>
              <w:rPr>
                <w:b/>
              </w:rPr>
              <w:t>Specifični</w:t>
            </w:r>
          </w:p>
        </w:tc>
        <w:tc>
          <w:tcPr>
            <w:tcW w:w="6067" w:type="dxa"/>
            <w:gridSpan w:val="3"/>
            <w:tcBorders>
              <w:top w:val="single" w:sz="4" w:space="0" w:color="000000"/>
              <w:left w:val="single" w:sz="4" w:space="0" w:color="000000"/>
              <w:bottom w:val="single" w:sz="4" w:space="0" w:color="000000"/>
              <w:right w:val="single" w:sz="4" w:space="0" w:color="000000"/>
            </w:tcBorders>
          </w:tcPr>
          <w:p w14:paraId="04834CEE" w14:textId="77777777" w:rsidR="00CD2EB1" w:rsidRDefault="001D733D">
            <w:r>
              <w:t xml:space="preserve">usvajanje vokabulara, jezičnih zakonitosti i ustaljenih komunikacijskih fraza te  razvijanje  sposobnosti i navika samostalnog korištenja gramatikom i rječnikom te drugim priručnicima koji sadrže obavijesti o jeziku, kao i upoznavanje kulture i civilizacije zemalja i naroda čiji se jezik uči radi razumijevanja jezične i kulturne poruke </w:t>
            </w:r>
          </w:p>
        </w:tc>
      </w:tr>
      <w:tr w:rsidR="00CD2EB1" w14:paraId="11DB89CA" w14:textId="77777777">
        <w:trPr>
          <w:trHeight w:val="1889"/>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713E5BF" w14:textId="77777777" w:rsidR="00CD2EB1" w:rsidRDefault="001D733D">
            <w:pPr>
              <w:spacing w:line="276" w:lineRule="auto"/>
              <w:jc w:val="center"/>
              <w:rPr>
                <w:b/>
              </w:rPr>
            </w:pPr>
            <w:r>
              <w:rPr>
                <w:b/>
              </w:rPr>
              <w:t>Zadaće</w:t>
            </w:r>
          </w:p>
        </w:tc>
        <w:tc>
          <w:tcPr>
            <w:tcW w:w="7343" w:type="dxa"/>
            <w:gridSpan w:val="4"/>
            <w:tcBorders>
              <w:top w:val="single" w:sz="4" w:space="0" w:color="000000"/>
              <w:left w:val="single" w:sz="4" w:space="0" w:color="000000"/>
              <w:bottom w:val="single" w:sz="4" w:space="0" w:color="000000"/>
              <w:right w:val="single" w:sz="4" w:space="0" w:color="000000"/>
            </w:tcBorders>
          </w:tcPr>
          <w:p w14:paraId="3161BEFB" w14:textId="77777777" w:rsidR="00CD2EB1" w:rsidRDefault="001D733D" w:rsidP="005576E8">
            <w:pPr>
              <w:numPr>
                <w:ilvl w:val="0"/>
                <w:numId w:val="91"/>
              </w:numPr>
              <w:pBdr>
                <w:top w:val="nil"/>
                <w:left w:val="nil"/>
                <w:bottom w:val="nil"/>
                <w:right w:val="nil"/>
                <w:between w:val="nil"/>
              </w:pBdr>
              <w:spacing w:line="259" w:lineRule="auto"/>
            </w:pPr>
            <w:r>
              <w:t xml:space="preserve">usvojiti jezične elemente za razini A2.2 Zajedničkog europskog referentnog okvira  </w:t>
            </w:r>
          </w:p>
          <w:p w14:paraId="0DE880EC" w14:textId="77777777" w:rsidR="00CD2EB1" w:rsidRDefault="001D733D" w:rsidP="005576E8">
            <w:pPr>
              <w:numPr>
                <w:ilvl w:val="0"/>
                <w:numId w:val="91"/>
              </w:numPr>
              <w:pBdr>
                <w:top w:val="nil"/>
                <w:left w:val="nil"/>
                <w:bottom w:val="nil"/>
                <w:right w:val="nil"/>
                <w:between w:val="nil"/>
              </w:pBdr>
              <w:spacing w:line="259" w:lineRule="auto"/>
            </w:pPr>
            <w:r>
              <w:t xml:space="preserve">usvojiti nastavne sadržaje vezane za gramatiku   </w:t>
            </w:r>
          </w:p>
          <w:p w14:paraId="2BA69A21" w14:textId="77777777" w:rsidR="00CD2EB1" w:rsidRDefault="001D733D" w:rsidP="005576E8">
            <w:pPr>
              <w:numPr>
                <w:ilvl w:val="0"/>
                <w:numId w:val="91"/>
              </w:numPr>
              <w:pBdr>
                <w:top w:val="nil"/>
                <w:left w:val="nil"/>
                <w:bottom w:val="nil"/>
                <w:right w:val="nil"/>
                <w:between w:val="nil"/>
              </w:pBdr>
              <w:spacing w:line="259" w:lineRule="auto"/>
            </w:pPr>
            <w:r>
              <w:t xml:space="preserve">proširivanje vokabulara i komunikacije na njemačkom jeziku  </w:t>
            </w:r>
          </w:p>
          <w:p w14:paraId="3173A6E7" w14:textId="77777777" w:rsidR="00CD2EB1" w:rsidRDefault="001D733D" w:rsidP="005576E8">
            <w:pPr>
              <w:numPr>
                <w:ilvl w:val="0"/>
                <w:numId w:val="91"/>
              </w:numPr>
              <w:pBdr>
                <w:top w:val="nil"/>
                <w:left w:val="nil"/>
                <w:bottom w:val="nil"/>
                <w:right w:val="nil"/>
                <w:between w:val="nil"/>
              </w:pBdr>
              <w:spacing w:line="259" w:lineRule="auto"/>
            </w:pPr>
            <w:r>
              <w:t xml:space="preserve">razvijati vještine čitanja i slušanja uz razumijevanje tekstova  </w:t>
            </w:r>
          </w:p>
          <w:p w14:paraId="3CD6A743" w14:textId="77777777" w:rsidR="00CD2EB1" w:rsidRDefault="001D733D" w:rsidP="005576E8">
            <w:pPr>
              <w:numPr>
                <w:ilvl w:val="0"/>
                <w:numId w:val="91"/>
              </w:numPr>
              <w:pBdr>
                <w:top w:val="nil"/>
                <w:left w:val="nil"/>
                <w:bottom w:val="nil"/>
                <w:right w:val="nil"/>
                <w:between w:val="nil"/>
              </w:pBdr>
              <w:spacing w:after="160" w:line="259" w:lineRule="auto"/>
            </w:pPr>
            <w:r>
              <w:t xml:space="preserve">razvijati usmenu komunikaciju </w:t>
            </w:r>
          </w:p>
        </w:tc>
      </w:tr>
      <w:tr w:rsidR="00CD2EB1" w14:paraId="74C668E6"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E41B2B2" w14:textId="77777777" w:rsidR="00CD2EB1" w:rsidRDefault="001D733D">
            <w:pPr>
              <w:spacing w:line="276" w:lineRule="auto"/>
              <w:jc w:val="center"/>
              <w:rPr>
                <w:b/>
              </w:rPr>
            </w:pPr>
            <w:r>
              <w:rPr>
                <w:b/>
              </w:rPr>
              <w:t>Ciljna skupina</w:t>
            </w:r>
          </w:p>
        </w:tc>
        <w:tc>
          <w:tcPr>
            <w:tcW w:w="7343" w:type="dxa"/>
            <w:gridSpan w:val="4"/>
            <w:tcBorders>
              <w:top w:val="single" w:sz="4" w:space="0" w:color="000000"/>
              <w:left w:val="single" w:sz="4" w:space="0" w:color="000000"/>
              <w:bottom w:val="single" w:sz="4" w:space="0" w:color="000000"/>
              <w:right w:val="single" w:sz="4" w:space="0" w:color="000000"/>
            </w:tcBorders>
          </w:tcPr>
          <w:p w14:paraId="297125DD" w14:textId="77777777" w:rsidR="00CD2EB1" w:rsidRDefault="001D733D">
            <w:pPr>
              <w:spacing w:line="276" w:lineRule="auto"/>
              <w:jc w:val="both"/>
            </w:pPr>
            <w:r>
              <w:t xml:space="preserve"> 2.F</w:t>
            </w:r>
          </w:p>
        </w:tc>
      </w:tr>
      <w:tr w:rsidR="00CD2EB1" w14:paraId="3BAC3890"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AB322AE" w14:textId="77777777" w:rsidR="00CD2EB1" w:rsidRDefault="001D733D">
            <w:pPr>
              <w:spacing w:line="276" w:lineRule="auto"/>
              <w:jc w:val="center"/>
              <w:rPr>
                <w:b/>
              </w:rPr>
            </w:pPr>
            <w:r>
              <w:rPr>
                <w:b/>
              </w:rPr>
              <w:t>Vrijeme trajanja</w:t>
            </w:r>
          </w:p>
        </w:tc>
        <w:tc>
          <w:tcPr>
            <w:tcW w:w="7343" w:type="dxa"/>
            <w:gridSpan w:val="4"/>
            <w:tcBorders>
              <w:top w:val="single" w:sz="4" w:space="0" w:color="000000"/>
              <w:left w:val="single" w:sz="4" w:space="0" w:color="000000"/>
              <w:bottom w:val="single" w:sz="4" w:space="0" w:color="000000"/>
              <w:right w:val="single" w:sz="4" w:space="0" w:color="000000"/>
            </w:tcBorders>
          </w:tcPr>
          <w:p w14:paraId="45467967" w14:textId="77777777" w:rsidR="00CD2EB1" w:rsidRDefault="001D733D">
            <w:pPr>
              <w:spacing w:line="276" w:lineRule="auto"/>
            </w:pPr>
            <w:r>
              <w:t>tijekom cijele nastavne godine, ukupno 35 sati</w:t>
            </w:r>
          </w:p>
        </w:tc>
      </w:tr>
      <w:tr w:rsidR="00CD2EB1" w14:paraId="2E0A334B" w14:textId="77777777">
        <w:trPr>
          <w:trHeight w:val="191"/>
          <w:jc w:val="center"/>
        </w:trPr>
        <w:tc>
          <w:tcPr>
            <w:tcW w:w="2263" w:type="dxa"/>
            <w:vMerge w:val="restart"/>
            <w:tcBorders>
              <w:top w:val="single" w:sz="4" w:space="0" w:color="000000"/>
              <w:left w:val="single" w:sz="4" w:space="0" w:color="000000"/>
              <w:right w:val="single" w:sz="4" w:space="0" w:color="000000"/>
            </w:tcBorders>
            <w:shd w:val="clear" w:color="auto" w:fill="BDD7EE"/>
            <w:vAlign w:val="center"/>
          </w:tcPr>
          <w:p w14:paraId="5902C57A" w14:textId="77777777" w:rsidR="00CD2EB1" w:rsidRDefault="001D733D">
            <w:pPr>
              <w:spacing w:line="276" w:lineRule="auto"/>
              <w:jc w:val="center"/>
              <w:rPr>
                <w:b/>
              </w:rPr>
            </w:pPr>
            <w:r>
              <w:rPr>
                <w:b/>
              </w:rPr>
              <w:t>Plan i program po koracima</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5A5EB901" w14:textId="77777777" w:rsidR="00CD2EB1" w:rsidRDefault="001D733D">
            <w:pPr>
              <w:spacing w:line="276" w:lineRule="auto"/>
              <w:jc w:val="center"/>
              <w:rPr>
                <w:b/>
              </w:rPr>
            </w:pPr>
            <w:r>
              <w:rPr>
                <w:b/>
              </w:rPr>
              <w:t>Mjesec</w:t>
            </w:r>
          </w:p>
        </w:tc>
        <w:tc>
          <w:tcPr>
            <w:tcW w:w="2977"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EEC337A" w14:textId="77777777" w:rsidR="00CD2EB1" w:rsidRDefault="001D733D">
            <w:pPr>
              <w:spacing w:line="276" w:lineRule="auto"/>
              <w:jc w:val="center"/>
              <w:rPr>
                <w:b/>
              </w:rPr>
            </w:pPr>
            <w:r>
              <w:rPr>
                <w:b/>
              </w:rPr>
              <w:t>Tema</w:t>
            </w:r>
          </w:p>
        </w:tc>
        <w:tc>
          <w:tcPr>
            <w:tcW w:w="252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67FC089" w14:textId="77777777" w:rsidR="00CD2EB1" w:rsidRDefault="001D733D">
            <w:pPr>
              <w:spacing w:line="276" w:lineRule="auto"/>
              <w:jc w:val="center"/>
              <w:rPr>
                <w:b/>
              </w:rPr>
            </w:pPr>
            <w:r>
              <w:rPr>
                <w:b/>
              </w:rPr>
              <w:t>Predavač</w:t>
            </w:r>
          </w:p>
        </w:tc>
      </w:tr>
      <w:tr w:rsidR="00CD2EB1" w14:paraId="1FB95059" w14:textId="77777777">
        <w:trPr>
          <w:trHeight w:val="150"/>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585E90D2" w14:textId="77777777" w:rsidR="00CD2EB1" w:rsidRDefault="00CD2EB1">
            <w:pPr>
              <w:widowControl w:val="0"/>
              <w:pBdr>
                <w:top w:val="nil"/>
                <w:left w:val="nil"/>
                <w:bottom w:val="nil"/>
                <w:right w:val="nil"/>
                <w:between w:val="nil"/>
              </w:pBdr>
              <w:spacing w:line="276" w:lineRule="auto"/>
              <w:rPr>
                <w:b/>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E6BA8E" w14:textId="77777777" w:rsidR="00CD2EB1" w:rsidRDefault="001D733D">
            <w:pPr>
              <w:spacing w:line="276" w:lineRule="auto"/>
              <w:jc w:val="center"/>
              <w:rPr>
                <w:b/>
              </w:rPr>
            </w:pPr>
            <w:r>
              <w:rPr>
                <w:b/>
              </w:rPr>
              <w:t>Rujan</w:t>
            </w:r>
          </w:p>
        </w:tc>
        <w:tc>
          <w:tcPr>
            <w:tcW w:w="2977" w:type="dxa"/>
            <w:tcBorders>
              <w:top w:val="single" w:sz="4" w:space="0" w:color="000000"/>
              <w:left w:val="single" w:sz="4" w:space="0" w:color="000000"/>
              <w:bottom w:val="single" w:sz="4" w:space="0" w:color="000000"/>
              <w:right w:val="single" w:sz="4" w:space="0" w:color="000000"/>
            </w:tcBorders>
            <w:vAlign w:val="center"/>
          </w:tcPr>
          <w:p w14:paraId="348FB380" w14:textId="77777777" w:rsidR="00CD2EB1" w:rsidRDefault="001D733D">
            <w:pPr>
              <w:spacing w:line="276" w:lineRule="auto"/>
            </w:pPr>
            <w:r>
              <w:t>People in Architecture</w:t>
            </w:r>
          </w:p>
        </w:tc>
        <w:tc>
          <w:tcPr>
            <w:tcW w:w="2523" w:type="dxa"/>
            <w:tcBorders>
              <w:top w:val="single" w:sz="4" w:space="0" w:color="000000"/>
              <w:left w:val="single" w:sz="4" w:space="0" w:color="000000"/>
              <w:bottom w:val="single" w:sz="4" w:space="0" w:color="000000"/>
              <w:right w:val="single" w:sz="4" w:space="0" w:color="000000"/>
            </w:tcBorders>
            <w:vAlign w:val="center"/>
          </w:tcPr>
          <w:p w14:paraId="07E60E25" w14:textId="77777777" w:rsidR="00CD2EB1" w:rsidRDefault="001D733D">
            <w:pPr>
              <w:spacing w:line="276" w:lineRule="auto"/>
              <w:jc w:val="center"/>
            </w:pPr>
            <w:r>
              <w:t>Josipa Tomljanović</w:t>
            </w:r>
          </w:p>
        </w:tc>
      </w:tr>
      <w:tr w:rsidR="00CD2EB1" w14:paraId="78A8356B" w14:textId="77777777">
        <w:trPr>
          <w:trHeight w:val="162"/>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234C34EF" w14:textId="77777777" w:rsidR="00CD2EB1" w:rsidRDefault="00CD2EB1">
            <w:pPr>
              <w:widowControl w:val="0"/>
              <w:pBdr>
                <w:top w:val="nil"/>
                <w:left w:val="nil"/>
                <w:bottom w:val="nil"/>
                <w:right w:val="nil"/>
                <w:between w:val="nil"/>
              </w:pBdr>
              <w:spacing w:line="276" w:lineRule="auto"/>
              <w:rPr>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D977D0E" w14:textId="77777777" w:rsidR="00CD2EB1" w:rsidRDefault="001D733D">
            <w:pPr>
              <w:spacing w:line="276" w:lineRule="auto"/>
              <w:jc w:val="center"/>
              <w:rPr>
                <w:b/>
              </w:rPr>
            </w:pPr>
            <w:r>
              <w:rPr>
                <w:b/>
              </w:rPr>
              <w:t>Listopad</w:t>
            </w:r>
          </w:p>
        </w:tc>
        <w:tc>
          <w:tcPr>
            <w:tcW w:w="2977" w:type="dxa"/>
            <w:tcBorders>
              <w:top w:val="single" w:sz="4" w:space="0" w:color="000000"/>
              <w:left w:val="single" w:sz="4" w:space="0" w:color="000000"/>
              <w:bottom w:val="single" w:sz="4" w:space="0" w:color="000000"/>
              <w:right w:val="single" w:sz="4" w:space="0" w:color="000000"/>
            </w:tcBorders>
            <w:vAlign w:val="center"/>
          </w:tcPr>
          <w:p w14:paraId="77A55FD1" w14:textId="77777777" w:rsidR="00CD2EB1" w:rsidRDefault="001D733D">
            <w:pPr>
              <w:spacing w:line="276" w:lineRule="auto"/>
            </w:pPr>
            <w:r>
              <w:t>Scale</w:t>
            </w:r>
          </w:p>
        </w:tc>
        <w:tc>
          <w:tcPr>
            <w:tcW w:w="2523" w:type="dxa"/>
            <w:tcBorders>
              <w:top w:val="single" w:sz="4" w:space="0" w:color="000000"/>
              <w:left w:val="single" w:sz="4" w:space="0" w:color="000000"/>
              <w:bottom w:val="single" w:sz="4" w:space="0" w:color="000000"/>
              <w:right w:val="single" w:sz="4" w:space="0" w:color="000000"/>
            </w:tcBorders>
            <w:vAlign w:val="center"/>
          </w:tcPr>
          <w:p w14:paraId="1E59DE0C" w14:textId="77777777" w:rsidR="00CD2EB1" w:rsidRDefault="001D733D">
            <w:pPr>
              <w:spacing w:line="276" w:lineRule="auto"/>
              <w:jc w:val="center"/>
            </w:pPr>
            <w:r>
              <w:t>Josipa Tomljanović</w:t>
            </w:r>
          </w:p>
        </w:tc>
      </w:tr>
      <w:tr w:rsidR="00CD2EB1" w14:paraId="73F32124" w14:textId="77777777">
        <w:trPr>
          <w:trHeight w:val="150"/>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68163983" w14:textId="77777777" w:rsidR="00CD2EB1" w:rsidRDefault="00CD2EB1">
            <w:pPr>
              <w:widowControl w:val="0"/>
              <w:pBdr>
                <w:top w:val="nil"/>
                <w:left w:val="nil"/>
                <w:bottom w:val="nil"/>
                <w:right w:val="nil"/>
                <w:between w:val="nil"/>
              </w:pBdr>
              <w:spacing w:line="276" w:lineRule="auto"/>
              <w:rPr>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7A9494E" w14:textId="77777777" w:rsidR="00CD2EB1" w:rsidRDefault="001D733D">
            <w:pPr>
              <w:spacing w:line="276" w:lineRule="auto"/>
              <w:jc w:val="center"/>
              <w:rPr>
                <w:b/>
              </w:rPr>
            </w:pPr>
            <w:r>
              <w:rPr>
                <w:b/>
              </w:rPr>
              <w:t>Studeni</w:t>
            </w:r>
          </w:p>
        </w:tc>
        <w:tc>
          <w:tcPr>
            <w:tcW w:w="2977" w:type="dxa"/>
            <w:tcBorders>
              <w:top w:val="single" w:sz="4" w:space="0" w:color="000000"/>
              <w:left w:val="single" w:sz="4" w:space="0" w:color="000000"/>
              <w:bottom w:val="single" w:sz="4" w:space="0" w:color="000000"/>
              <w:right w:val="single" w:sz="4" w:space="0" w:color="000000"/>
            </w:tcBorders>
            <w:vAlign w:val="center"/>
          </w:tcPr>
          <w:p w14:paraId="746E12B2" w14:textId="77777777" w:rsidR="00CD2EB1" w:rsidRDefault="001D733D">
            <w:pPr>
              <w:spacing w:line="276" w:lineRule="auto"/>
            </w:pPr>
            <w:r>
              <w:t>Perspective</w:t>
            </w:r>
          </w:p>
        </w:tc>
        <w:tc>
          <w:tcPr>
            <w:tcW w:w="2523" w:type="dxa"/>
            <w:tcBorders>
              <w:top w:val="single" w:sz="4" w:space="0" w:color="000000"/>
              <w:left w:val="single" w:sz="4" w:space="0" w:color="000000"/>
              <w:bottom w:val="single" w:sz="4" w:space="0" w:color="000000"/>
              <w:right w:val="single" w:sz="4" w:space="0" w:color="000000"/>
            </w:tcBorders>
            <w:vAlign w:val="center"/>
          </w:tcPr>
          <w:p w14:paraId="3DD01CF1" w14:textId="77777777" w:rsidR="00CD2EB1" w:rsidRDefault="001D733D">
            <w:pPr>
              <w:spacing w:line="276" w:lineRule="auto"/>
              <w:jc w:val="center"/>
            </w:pPr>
            <w:r>
              <w:t>Josipa Tomljanović</w:t>
            </w:r>
          </w:p>
        </w:tc>
      </w:tr>
      <w:tr w:rsidR="00CD2EB1" w14:paraId="396D5164" w14:textId="77777777">
        <w:trPr>
          <w:trHeight w:val="175"/>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514B48E1" w14:textId="77777777" w:rsidR="00CD2EB1" w:rsidRDefault="00CD2EB1">
            <w:pPr>
              <w:widowControl w:val="0"/>
              <w:pBdr>
                <w:top w:val="nil"/>
                <w:left w:val="nil"/>
                <w:bottom w:val="nil"/>
                <w:right w:val="nil"/>
                <w:between w:val="nil"/>
              </w:pBdr>
              <w:spacing w:line="276" w:lineRule="auto"/>
              <w:rPr>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37C1AB" w14:textId="77777777" w:rsidR="00CD2EB1" w:rsidRDefault="001D733D">
            <w:pPr>
              <w:spacing w:line="276" w:lineRule="auto"/>
              <w:jc w:val="center"/>
              <w:rPr>
                <w:b/>
              </w:rPr>
            </w:pPr>
            <w:r>
              <w:rPr>
                <w:b/>
              </w:rPr>
              <w:t>Prosinac</w:t>
            </w:r>
          </w:p>
        </w:tc>
        <w:tc>
          <w:tcPr>
            <w:tcW w:w="2977" w:type="dxa"/>
            <w:tcBorders>
              <w:top w:val="single" w:sz="4" w:space="0" w:color="000000"/>
              <w:left w:val="single" w:sz="4" w:space="0" w:color="000000"/>
              <w:bottom w:val="single" w:sz="4" w:space="0" w:color="000000"/>
              <w:right w:val="single" w:sz="4" w:space="0" w:color="000000"/>
            </w:tcBorders>
            <w:vAlign w:val="center"/>
          </w:tcPr>
          <w:p w14:paraId="060DA679" w14:textId="77777777" w:rsidR="00CD2EB1" w:rsidRDefault="001D733D">
            <w:pPr>
              <w:spacing w:line="276" w:lineRule="auto"/>
            </w:pPr>
            <w:r>
              <w:t>Concept</w:t>
            </w:r>
          </w:p>
        </w:tc>
        <w:tc>
          <w:tcPr>
            <w:tcW w:w="2523" w:type="dxa"/>
            <w:tcBorders>
              <w:top w:val="single" w:sz="4" w:space="0" w:color="000000"/>
              <w:left w:val="single" w:sz="4" w:space="0" w:color="000000"/>
              <w:bottom w:val="single" w:sz="4" w:space="0" w:color="000000"/>
              <w:right w:val="single" w:sz="4" w:space="0" w:color="000000"/>
            </w:tcBorders>
            <w:vAlign w:val="center"/>
          </w:tcPr>
          <w:p w14:paraId="54B83245" w14:textId="77777777" w:rsidR="00CD2EB1" w:rsidRDefault="001D733D">
            <w:pPr>
              <w:spacing w:line="276" w:lineRule="auto"/>
              <w:jc w:val="center"/>
            </w:pPr>
            <w:r>
              <w:t>Josipa Tomljanović</w:t>
            </w:r>
          </w:p>
        </w:tc>
      </w:tr>
      <w:tr w:rsidR="00CD2EB1" w14:paraId="1D504CAC" w14:textId="77777777">
        <w:trPr>
          <w:trHeight w:val="99"/>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31D83861" w14:textId="77777777" w:rsidR="00CD2EB1" w:rsidRDefault="00CD2EB1">
            <w:pPr>
              <w:widowControl w:val="0"/>
              <w:pBdr>
                <w:top w:val="nil"/>
                <w:left w:val="nil"/>
                <w:bottom w:val="nil"/>
                <w:right w:val="nil"/>
                <w:between w:val="nil"/>
              </w:pBdr>
              <w:spacing w:line="276" w:lineRule="auto"/>
              <w:rPr>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EF7ACEA" w14:textId="77777777" w:rsidR="00CD2EB1" w:rsidRDefault="001D733D">
            <w:pPr>
              <w:spacing w:line="276" w:lineRule="auto"/>
              <w:jc w:val="center"/>
              <w:rPr>
                <w:b/>
              </w:rPr>
            </w:pPr>
            <w:r>
              <w:rPr>
                <w:b/>
              </w:rPr>
              <w:t>Siječanj</w:t>
            </w:r>
          </w:p>
        </w:tc>
        <w:tc>
          <w:tcPr>
            <w:tcW w:w="2977" w:type="dxa"/>
            <w:tcBorders>
              <w:top w:val="single" w:sz="4" w:space="0" w:color="000000"/>
              <w:left w:val="single" w:sz="4" w:space="0" w:color="000000"/>
              <w:bottom w:val="single" w:sz="4" w:space="0" w:color="000000"/>
              <w:right w:val="single" w:sz="4" w:space="0" w:color="000000"/>
            </w:tcBorders>
            <w:vAlign w:val="center"/>
          </w:tcPr>
          <w:p w14:paraId="0EB17862" w14:textId="77777777" w:rsidR="00CD2EB1" w:rsidRDefault="001D733D">
            <w:pPr>
              <w:spacing w:line="276" w:lineRule="auto"/>
            </w:pPr>
            <w:r>
              <w:t xml:space="preserve"> Site Survey and Analysis </w:t>
            </w:r>
          </w:p>
        </w:tc>
        <w:tc>
          <w:tcPr>
            <w:tcW w:w="2523" w:type="dxa"/>
            <w:tcBorders>
              <w:top w:val="single" w:sz="4" w:space="0" w:color="000000"/>
              <w:left w:val="single" w:sz="4" w:space="0" w:color="000000"/>
              <w:bottom w:val="single" w:sz="4" w:space="0" w:color="000000"/>
              <w:right w:val="single" w:sz="4" w:space="0" w:color="000000"/>
            </w:tcBorders>
            <w:vAlign w:val="center"/>
          </w:tcPr>
          <w:p w14:paraId="4964063E" w14:textId="77777777" w:rsidR="00CD2EB1" w:rsidRDefault="001D733D">
            <w:pPr>
              <w:spacing w:line="276" w:lineRule="auto"/>
              <w:jc w:val="center"/>
            </w:pPr>
            <w:r>
              <w:t>Josipa Tomljanović</w:t>
            </w:r>
          </w:p>
        </w:tc>
      </w:tr>
      <w:tr w:rsidR="00CD2EB1" w14:paraId="170EA44A" w14:textId="77777777">
        <w:trPr>
          <w:trHeight w:val="357"/>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2C9A154A" w14:textId="77777777" w:rsidR="00CD2EB1" w:rsidRDefault="00CD2EB1">
            <w:pPr>
              <w:widowControl w:val="0"/>
              <w:pBdr>
                <w:top w:val="nil"/>
                <w:left w:val="nil"/>
                <w:bottom w:val="nil"/>
                <w:right w:val="nil"/>
                <w:between w:val="nil"/>
              </w:pBdr>
              <w:spacing w:line="276" w:lineRule="auto"/>
              <w:rPr>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2F7134" w14:textId="77777777" w:rsidR="00CD2EB1" w:rsidRDefault="001D733D">
            <w:pPr>
              <w:spacing w:line="276" w:lineRule="auto"/>
              <w:jc w:val="center"/>
              <w:rPr>
                <w:b/>
              </w:rPr>
            </w:pPr>
            <w:r>
              <w:rPr>
                <w:b/>
              </w:rPr>
              <w:t>Veljača</w:t>
            </w:r>
          </w:p>
        </w:tc>
        <w:tc>
          <w:tcPr>
            <w:tcW w:w="2977" w:type="dxa"/>
            <w:tcBorders>
              <w:top w:val="single" w:sz="4" w:space="0" w:color="000000"/>
              <w:left w:val="single" w:sz="4" w:space="0" w:color="000000"/>
              <w:bottom w:val="single" w:sz="4" w:space="0" w:color="000000"/>
              <w:right w:val="single" w:sz="4" w:space="0" w:color="000000"/>
            </w:tcBorders>
            <w:vAlign w:val="center"/>
          </w:tcPr>
          <w:p w14:paraId="6D16B001" w14:textId="77777777" w:rsidR="00CD2EB1" w:rsidRDefault="001D733D">
            <w:pPr>
              <w:spacing w:line="276" w:lineRule="auto"/>
            </w:pPr>
            <w:r>
              <w:t>Design Factors and Elements</w:t>
            </w:r>
          </w:p>
        </w:tc>
        <w:tc>
          <w:tcPr>
            <w:tcW w:w="2523" w:type="dxa"/>
            <w:tcBorders>
              <w:top w:val="single" w:sz="4" w:space="0" w:color="000000"/>
              <w:left w:val="single" w:sz="4" w:space="0" w:color="000000"/>
              <w:bottom w:val="single" w:sz="4" w:space="0" w:color="000000"/>
              <w:right w:val="single" w:sz="4" w:space="0" w:color="000000"/>
            </w:tcBorders>
            <w:vAlign w:val="center"/>
          </w:tcPr>
          <w:p w14:paraId="1A6B0795" w14:textId="77777777" w:rsidR="00CD2EB1" w:rsidRDefault="001D733D">
            <w:pPr>
              <w:spacing w:line="276" w:lineRule="auto"/>
              <w:jc w:val="center"/>
            </w:pPr>
            <w:r>
              <w:t>Josipa Tomljanović</w:t>
            </w:r>
          </w:p>
        </w:tc>
      </w:tr>
      <w:tr w:rsidR="00CD2EB1" w14:paraId="2823306C" w14:textId="77777777">
        <w:trPr>
          <w:trHeight w:val="200"/>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27C17776" w14:textId="77777777" w:rsidR="00CD2EB1" w:rsidRDefault="00CD2EB1">
            <w:pPr>
              <w:widowControl w:val="0"/>
              <w:pBdr>
                <w:top w:val="nil"/>
                <w:left w:val="nil"/>
                <w:bottom w:val="nil"/>
                <w:right w:val="nil"/>
                <w:between w:val="nil"/>
              </w:pBdr>
              <w:spacing w:line="276" w:lineRule="auto"/>
              <w:rPr>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10B5C5" w14:textId="77777777" w:rsidR="00CD2EB1" w:rsidRDefault="001D733D">
            <w:pPr>
              <w:spacing w:line="276" w:lineRule="auto"/>
              <w:jc w:val="center"/>
              <w:rPr>
                <w:b/>
              </w:rPr>
            </w:pPr>
            <w:r>
              <w:rPr>
                <w:b/>
              </w:rPr>
              <w:t>Ožujak</w:t>
            </w:r>
          </w:p>
        </w:tc>
        <w:tc>
          <w:tcPr>
            <w:tcW w:w="2977" w:type="dxa"/>
            <w:tcBorders>
              <w:top w:val="single" w:sz="4" w:space="0" w:color="000000"/>
              <w:left w:val="single" w:sz="4" w:space="0" w:color="000000"/>
              <w:bottom w:val="single" w:sz="4" w:space="0" w:color="000000"/>
              <w:right w:val="single" w:sz="4" w:space="0" w:color="000000"/>
            </w:tcBorders>
            <w:vAlign w:val="center"/>
          </w:tcPr>
          <w:p w14:paraId="501A207B" w14:textId="77777777" w:rsidR="00CD2EB1" w:rsidRDefault="001D733D">
            <w:pPr>
              <w:spacing w:line="276" w:lineRule="auto"/>
            </w:pPr>
            <w:r>
              <w:t>Detail Development</w:t>
            </w:r>
          </w:p>
        </w:tc>
        <w:tc>
          <w:tcPr>
            <w:tcW w:w="2523" w:type="dxa"/>
            <w:tcBorders>
              <w:top w:val="single" w:sz="4" w:space="0" w:color="000000"/>
              <w:left w:val="single" w:sz="4" w:space="0" w:color="000000"/>
              <w:bottom w:val="single" w:sz="4" w:space="0" w:color="000000"/>
              <w:right w:val="single" w:sz="4" w:space="0" w:color="000000"/>
            </w:tcBorders>
            <w:vAlign w:val="center"/>
          </w:tcPr>
          <w:p w14:paraId="155CE754" w14:textId="77777777" w:rsidR="00CD2EB1" w:rsidRDefault="001D733D">
            <w:pPr>
              <w:spacing w:line="276" w:lineRule="auto"/>
              <w:jc w:val="center"/>
            </w:pPr>
            <w:r>
              <w:t>Josipa Tomljanović</w:t>
            </w:r>
          </w:p>
        </w:tc>
      </w:tr>
      <w:tr w:rsidR="00CD2EB1" w14:paraId="23249B03" w14:textId="77777777">
        <w:trPr>
          <w:trHeight w:val="275"/>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69056DD5" w14:textId="77777777" w:rsidR="00CD2EB1" w:rsidRDefault="00CD2EB1">
            <w:pPr>
              <w:widowControl w:val="0"/>
              <w:pBdr>
                <w:top w:val="nil"/>
                <w:left w:val="nil"/>
                <w:bottom w:val="nil"/>
                <w:right w:val="nil"/>
                <w:between w:val="nil"/>
              </w:pBdr>
              <w:spacing w:line="276" w:lineRule="auto"/>
              <w:rPr>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5372FA" w14:textId="77777777" w:rsidR="00CD2EB1" w:rsidRDefault="001D733D">
            <w:pPr>
              <w:spacing w:line="276" w:lineRule="auto"/>
              <w:jc w:val="center"/>
              <w:rPr>
                <w:b/>
              </w:rPr>
            </w:pPr>
            <w:r>
              <w:rPr>
                <w:b/>
              </w:rPr>
              <w:t>Travanj</w:t>
            </w:r>
          </w:p>
        </w:tc>
        <w:tc>
          <w:tcPr>
            <w:tcW w:w="2977" w:type="dxa"/>
            <w:tcBorders>
              <w:top w:val="single" w:sz="4" w:space="0" w:color="000000"/>
              <w:left w:val="single" w:sz="4" w:space="0" w:color="000000"/>
              <w:bottom w:val="single" w:sz="4" w:space="0" w:color="000000"/>
              <w:right w:val="single" w:sz="4" w:space="0" w:color="000000"/>
            </w:tcBorders>
            <w:vAlign w:val="center"/>
          </w:tcPr>
          <w:p w14:paraId="6C6E9831" w14:textId="77777777" w:rsidR="00CD2EB1" w:rsidRDefault="001D733D">
            <w:pPr>
              <w:spacing w:line="276" w:lineRule="auto"/>
            </w:pPr>
            <w:r>
              <w:t>Elements of Construction</w:t>
            </w:r>
          </w:p>
        </w:tc>
        <w:tc>
          <w:tcPr>
            <w:tcW w:w="2523" w:type="dxa"/>
            <w:tcBorders>
              <w:top w:val="single" w:sz="4" w:space="0" w:color="000000"/>
              <w:left w:val="single" w:sz="4" w:space="0" w:color="000000"/>
              <w:bottom w:val="single" w:sz="4" w:space="0" w:color="000000"/>
              <w:right w:val="single" w:sz="4" w:space="0" w:color="000000"/>
            </w:tcBorders>
            <w:vAlign w:val="center"/>
          </w:tcPr>
          <w:p w14:paraId="69D1728E" w14:textId="77777777" w:rsidR="00CD2EB1" w:rsidRDefault="001D733D">
            <w:pPr>
              <w:spacing w:line="276" w:lineRule="auto"/>
              <w:jc w:val="center"/>
            </w:pPr>
            <w:r>
              <w:t>Josipa Tomljanović</w:t>
            </w:r>
          </w:p>
        </w:tc>
      </w:tr>
      <w:tr w:rsidR="00CD2EB1" w14:paraId="00C17175" w14:textId="77777777">
        <w:trPr>
          <w:trHeight w:val="288"/>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4E5B8B5F" w14:textId="77777777" w:rsidR="00CD2EB1" w:rsidRDefault="00CD2EB1">
            <w:pPr>
              <w:widowControl w:val="0"/>
              <w:pBdr>
                <w:top w:val="nil"/>
                <w:left w:val="nil"/>
                <w:bottom w:val="nil"/>
                <w:right w:val="nil"/>
                <w:between w:val="nil"/>
              </w:pBdr>
              <w:spacing w:line="276" w:lineRule="auto"/>
              <w:rPr>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FE87B7" w14:textId="77777777" w:rsidR="00CD2EB1" w:rsidRDefault="001D733D">
            <w:pPr>
              <w:spacing w:line="276" w:lineRule="auto"/>
              <w:jc w:val="center"/>
              <w:rPr>
                <w:b/>
              </w:rPr>
            </w:pPr>
            <w:r>
              <w:rPr>
                <w:b/>
              </w:rPr>
              <w:t>Svibanj</w:t>
            </w:r>
          </w:p>
        </w:tc>
        <w:tc>
          <w:tcPr>
            <w:tcW w:w="2977" w:type="dxa"/>
            <w:tcBorders>
              <w:top w:val="single" w:sz="4" w:space="0" w:color="000000"/>
              <w:left w:val="single" w:sz="4" w:space="0" w:color="000000"/>
              <w:bottom w:val="single" w:sz="4" w:space="0" w:color="000000"/>
              <w:right w:val="single" w:sz="4" w:space="0" w:color="000000"/>
            </w:tcBorders>
            <w:vAlign w:val="center"/>
          </w:tcPr>
          <w:p w14:paraId="47A946E8" w14:textId="77777777" w:rsidR="00CD2EB1" w:rsidRDefault="001D733D">
            <w:pPr>
              <w:spacing w:line="276" w:lineRule="auto"/>
            </w:pPr>
            <w:r>
              <w:t>Prefabrication</w:t>
            </w:r>
          </w:p>
        </w:tc>
        <w:tc>
          <w:tcPr>
            <w:tcW w:w="2523" w:type="dxa"/>
            <w:tcBorders>
              <w:top w:val="single" w:sz="4" w:space="0" w:color="000000"/>
              <w:left w:val="single" w:sz="4" w:space="0" w:color="000000"/>
              <w:bottom w:val="single" w:sz="4" w:space="0" w:color="000000"/>
              <w:right w:val="single" w:sz="4" w:space="0" w:color="000000"/>
            </w:tcBorders>
            <w:vAlign w:val="center"/>
          </w:tcPr>
          <w:p w14:paraId="4411FA70" w14:textId="77777777" w:rsidR="00CD2EB1" w:rsidRDefault="001D733D">
            <w:pPr>
              <w:spacing w:line="276" w:lineRule="auto"/>
              <w:jc w:val="center"/>
            </w:pPr>
            <w:r>
              <w:t>Josipa Tomljanović</w:t>
            </w:r>
          </w:p>
        </w:tc>
      </w:tr>
      <w:tr w:rsidR="00CD2EB1" w14:paraId="23A1C101" w14:textId="77777777">
        <w:trPr>
          <w:trHeight w:val="288"/>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182A5605" w14:textId="77777777" w:rsidR="00CD2EB1" w:rsidRDefault="00CD2EB1">
            <w:pPr>
              <w:widowControl w:val="0"/>
              <w:pBdr>
                <w:top w:val="nil"/>
                <w:left w:val="nil"/>
                <w:bottom w:val="nil"/>
                <w:right w:val="nil"/>
                <w:between w:val="nil"/>
              </w:pBdr>
              <w:spacing w:line="276" w:lineRule="auto"/>
              <w:rPr>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32C05B" w14:textId="77777777" w:rsidR="00CD2EB1" w:rsidRDefault="001D733D">
            <w:pPr>
              <w:spacing w:line="276" w:lineRule="auto"/>
              <w:jc w:val="center"/>
              <w:rPr>
                <w:b/>
              </w:rPr>
            </w:pPr>
            <w:r>
              <w:rPr>
                <w:b/>
              </w:rPr>
              <w:t>Lipanj</w:t>
            </w:r>
          </w:p>
        </w:tc>
        <w:tc>
          <w:tcPr>
            <w:tcW w:w="2977" w:type="dxa"/>
            <w:tcBorders>
              <w:top w:val="single" w:sz="4" w:space="0" w:color="000000"/>
              <w:left w:val="single" w:sz="4" w:space="0" w:color="000000"/>
              <w:bottom w:val="single" w:sz="4" w:space="0" w:color="000000"/>
              <w:right w:val="single" w:sz="4" w:space="0" w:color="000000"/>
            </w:tcBorders>
            <w:vAlign w:val="center"/>
          </w:tcPr>
          <w:p w14:paraId="550A2D6D" w14:textId="77777777" w:rsidR="00CD2EB1" w:rsidRDefault="001D733D">
            <w:pPr>
              <w:tabs>
                <w:tab w:val="left" w:pos="3165"/>
              </w:tabs>
              <w:spacing w:after="160" w:line="259" w:lineRule="auto"/>
            </w:pPr>
            <w:r>
              <w:t>Finished Building</w:t>
            </w:r>
          </w:p>
        </w:tc>
        <w:tc>
          <w:tcPr>
            <w:tcW w:w="2523" w:type="dxa"/>
            <w:tcBorders>
              <w:top w:val="single" w:sz="4" w:space="0" w:color="000000"/>
              <w:left w:val="single" w:sz="4" w:space="0" w:color="000000"/>
              <w:bottom w:val="single" w:sz="4" w:space="0" w:color="000000"/>
              <w:right w:val="single" w:sz="4" w:space="0" w:color="000000"/>
            </w:tcBorders>
            <w:vAlign w:val="center"/>
          </w:tcPr>
          <w:p w14:paraId="027D7FF0" w14:textId="77777777" w:rsidR="00CD2EB1" w:rsidRDefault="001D733D">
            <w:pPr>
              <w:spacing w:line="276" w:lineRule="auto"/>
              <w:jc w:val="center"/>
            </w:pPr>
            <w:r>
              <w:t>Josipa Tomljanović</w:t>
            </w:r>
          </w:p>
        </w:tc>
      </w:tr>
      <w:tr w:rsidR="00CD2EB1" w14:paraId="29AF6B90"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F75FA4B" w14:textId="77777777" w:rsidR="00CD2EB1" w:rsidRDefault="001D733D">
            <w:pPr>
              <w:spacing w:line="276" w:lineRule="auto"/>
              <w:jc w:val="center"/>
              <w:rPr>
                <w:b/>
              </w:rPr>
            </w:pPr>
            <w:r>
              <w:rPr>
                <w:b/>
              </w:rPr>
              <w:t>Materijali za poučavanje i učenje</w:t>
            </w:r>
          </w:p>
        </w:tc>
        <w:tc>
          <w:tcPr>
            <w:tcW w:w="7343" w:type="dxa"/>
            <w:gridSpan w:val="4"/>
            <w:tcBorders>
              <w:top w:val="single" w:sz="4" w:space="0" w:color="000000"/>
              <w:left w:val="single" w:sz="4" w:space="0" w:color="000000"/>
              <w:bottom w:val="single" w:sz="4" w:space="0" w:color="000000"/>
              <w:right w:val="single" w:sz="4" w:space="0" w:color="000000"/>
            </w:tcBorders>
          </w:tcPr>
          <w:p w14:paraId="3C0FB8D5" w14:textId="77777777" w:rsidR="00CD2EB1" w:rsidRDefault="001D733D">
            <w:pPr>
              <w:spacing w:line="276" w:lineRule="auto"/>
              <w:jc w:val="both"/>
            </w:pPr>
            <w:r>
              <w:t>Career Paths: Architecture, Express Publishing</w:t>
            </w:r>
          </w:p>
          <w:p w14:paraId="423295F3" w14:textId="77777777" w:rsidR="00CD2EB1" w:rsidRDefault="001D733D">
            <w:pPr>
              <w:spacing w:line="276" w:lineRule="auto"/>
              <w:jc w:val="both"/>
            </w:pPr>
            <w:r>
              <w:t>radni listići, prezentacije, internet, računalo, digitalni alati</w:t>
            </w:r>
          </w:p>
        </w:tc>
      </w:tr>
      <w:tr w:rsidR="00CD2EB1" w14:paraId="76FD47EC"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9BE3673" w14:textId="77777777" w:rsidR="00CD2EB1" w:rsidRDefault="001D733D">
            <w:pPr>
              <w:spacing w:line="276" w:lineRule="auto"/>
              <w:jc w:val="center"/>
              <w:rPr>
                <w:b/>
              </w:rPr>
            </w:pPr>
            <w:r>
              <w:rPr>
                <w:b/>
              </w:rPr>
              <w:t>Potrebna materijalna sredstva</w:t>
            </w:r>
          </w:p>
          <w:p w14:paraId="213BAA07" w14:textId="77777777" w:rsidR="00CD2EB1" w:rsidRDefault="001D733D">
            <w:pPr>
              <w:spacing w:line="276" w:lineRule="auto"/>
              <w:jc w:val="center"/>
              <w:rPr>
                <w:b/>
              </w:rPr>
            </w:pPr>
            <w:r>
              <w:rPr>
                <w:b/>
              </w:rPr>
              <w:t>(uključujući troškovnik)</w:t>
            </w:r>
          </w:p>
        </w:tc>
        <w:tc>
          <w:tcPr>
            <w:tcW w:w="7343" w:type="dxa"/>
            <w:gridSpan w:val="4"/>
            <w:tcBorders>
              <w:top w:val="single" w:sz="4" w:space="0" w:color="000000"/>
              <w:left w:val="single" w:sz="4" w:space="0" w:color="000000"/>
              <w:bottom w:val="single" w:sz="4" w:space="0" w:color="000000"/>
              <w:right w:val="single" w:sz="4" w:space="0" w:color="000000"/>
            </w:tcBorders>
          </w:tcPr>
          <w:p w14:paraId="08F696A1" w14:textId="77777777" w:rsidR="00CD2EB1" w:rsidRDefault="001D733D">
            <w:pPr>
              <w:spacing w:line="276" w:lineRule="auto"/>
              <w:jc w:val="both"/>
            </w:pPr>
            <w:r>
              <w:t>učionica u prostoru škole sa svom pripadajućom opremom – računalom, projektorom, pločom, brzom internetskom vezom te troškovi kopiranja radnih listića</w:t>
            </w:r>
          </w:p>
        </w:tc>
      </w:tr>
      <w:tr w:rsidR="00CD2EB1" w14:paraId="79CBD253"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DBD13BB" w14:textId="77777777" w:rsidR="00CD2EB1" w:rsidRDefault="001D733D">
            <w:pPr>
              <w:spacing w:line="276" w:lineRule="auto"/>
              <w:jc w:val="center"/>
              <w:rPr>
                <w:b/>
              </w:rPr>
            </w:pPr>
            <w:r>
              <w:rPr>
                <w:b/>
              </w:rPr>
              <w:t>Strategije učenja</w:t>
            </w:r>
          </w:p>
        </w:tc>
        <w:tc>
          <w:tcPr>
            <w:tcW w:w="7343" w:type="dxa"/>
            <w:gridSpan w:val="4"/>
            <w:tcBorders>
              <w:top w:val="single" w:sz="4" w:space="0" w:color="000000"/>
              <w:left w:val="single" w:sz="4" w:space="0" w:color="000000"/>
              <w:bottom w:val="single" w:sz="4" w:space="0" w:color="000000"/>
              <w:right w:val="single" w:sz="4" w:space="0" w:color="000000"/>
            </w:tcBorders>
          </w:tcPr>
          <w:p w14:paraId="09AAD576" w14:textId="77777777" w:rsidR="00CD2EB1" w:rsidRDefault="001D733D">
            <w:pPr>
              <w:spacing w:before="240" w:after="240" w:line="276" w:lineRule="auto"/>
              <w:jc w:val="both"/>
            </w:pPr>
            <w:r>
              <w:t>Strategija učenja odnosi se na kombinirane  metode i oblike, npr.: metoda usmene produkcije i interakcije, metoda čitanja/slušanja te usvajanja/korištenja strategija, upotrebe jezika (vokabulara i gramatičkih struktura) u kontekstu, metoda pisanja različitih pisanih formi i ispravljanja pogrešaka; individualni, individualizirani, rad u paru ili grupi.</w:t>
            </w:r>
          </w:p>
        </w:tc>
      </w:tr>
      <w:tr w:rsidR="00CD2EB1" w14:paraId="648DEF5F"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B50BEC7" w14:textId="77777777" w:rsidR="00CD2EB1" w:rsidRDefault="001D733D">
            <w:pPr>
              <w:spacing w:line="276" w:lineRule="auto"/>
              <w:jc w:val="center"/>
              <w:rPr>
                <w:b/>
              </w:rPr>
            </w:pPr>
            <w:r>
              <w:rPr>
                <w:b/>
              </w:rPr>
              <w:t>Očekivani ishodi</w:t>
            </w:r>
          </w:p>
        </w:tc>
        <w:tc>
          <w:tcPr>
            <w:tcW w:w="7343" w:type="dxa"/>
            <w:gridSpan w:val="4"/>
            <w:tcBorders>
              <w:top w:val="single" w:sz="4" w:space="0" w:color="000000"/>
              <w:left w:val="single" w:sz="4" w:space="0" w:color="000000"/>
              <w:bottom w:val="single" w:sz="4" w:space="0" w:color="000000"/>
              <w:right w:val="single" w:sz="4" w:space="0" w:color="000000"/>
            </w:tcBorders>
          </w:tcPr>
          <w:p w14:paraId="03B39F41" w14:textId="77777777" w:rsidR="00CD2EB1" w:rsidRDefault="001D733D">
            <w:pPr>
              <w:pBdr>
                <w:top w:val="nil"/>
                <w:left w:val="nil"/>
                <w:bottom w:val="nil"/>
                <w:right w:val="nil"/>
                <w:between w:val="nil"/>
              </w:pBdr>
            </w:pPr>
            <w:r>
              <w:t xml:space="preserve">A.1.1. Učenik analizira jednostavan prilagođen ili izvoran tekst srednje dužine pri slušanju i čitanju. </w:t>
            </w:r>
          </w:p>
          <w:p w14:paraId="1CF1349E" w14:textId="77777777" w:rsidR="00CD2EB1" w:rsidRDefault="001D733D">
            <w:pPr>
              <w:pBdr>
                <w:top w:val="nil"/>
                <w:left w:val="nil"/>
                <w:bottom w:val="nil"/>
                <w:right w:val="nil"/>
                <w:between w:val="nil"/>
              </w:pBdr>
            </w:pPr>
            <w:r>
              <w:lastRenderedPageBreak/>
              <w:t xml:space="preserve">A.1.2. Učenik čita prilagođene književne tekstove. </w:t>
            </w:r>
          </w:p>
          <w:p w14:paraId="6C7C471F" w14:textId="77777777" w:rsidR="00CD2EB1" w:rsidRDefault="001D733D">
            <w:pPr>
              <w:pBdr>
                <w:top w:val="nil"/>
                <w:left w:val="nil"/>
                <w:bottom w:val="nil"/>
                <w:right w:val="nil"/>
                <w:between w:val="nil"/>
              </w:pBdr>
            </w:pPr>
            <w:r>
              <w:t xml:space="preserve">A.1.3. Učenik prilagođava prozodiju različitim komunikacijskim situacijama. </w:t>
            </w:r>
          </w:p>
          <w:p w14:paraId="76C1532A" w14:textId="77777777" w:rsidR="00CD2EB1" w:rsidRDefault="001D733D">
            <w:pPr>
              <w:pBdr>
                <w:top w:val="nil"/>
                <w:left w:val="nil"/>
                <w:bottom w:val="nil"/>
                <w:right w:val="nil"/>
                <w:between w:val="nil"/>
              </w:pBdr>
            </w:pPr>
            <w:r>
              <w:t xml:space="preserve">A.1.5. Učenik sudjeluje u dužemu planiranom i jednostavnome neplaniranom razgovoru. </w:t>
            </w:r>
          </w:p>
          <w:p w14:paraId="71A06977" w14:textId="77777777" w:rsidR="00CD2EB1" w:rsidRDefault="001D733D">
            <w:pPr>
              <w:pBdr>
                <w:top w:val="nil"/>
                <w:left w:val="nil"/>
                <w:bottom w:val="nil"/>
                <w:right w:val="nil"/>
                <w:between w:val="nil"/>
              </w:pBdr>
            </w:pPr>
            <w:r>
              <w:t xml:space="preserve">B.1.1. Učenik raspravlja o informacijama o zemljama ciljnoga jezika i drugim kulturama. </w:t>
            </w:r>
          </w:p>
          <w:p w14:paraId="31FAFA22" w14:textId="77777777" w:rsidR="00CD2EB1" w:rsidRDefault="001D733D">
            <w:pPr>
              <w:pBdr>
                <w:top w:val="nil"/>
                <w:left w:val="nil"/>
                <w:bottom w:val="nil"/>
                <w:right w:val="nil"/>
                <w:between w:val="nil"/>
              </w:pBdr>
            </w:pPr>
            <w:r>
              <w:t xml:space="preserve">B.1.2. Učenik prilagođava zadane komunikacijske obrasce u različitim, unaprijed određenim kontekstima. </w:t>
            </w:r>
          </w:p>
          <w:p w14:paraId="045AC698" w14:textId="77777777" w:rsidR="00CD2EB1" w:rsidRDefault="001D733D">
            <w:pPr>
              <w:pBdr>
                <w:top w:val="nil"/>
                <w:left w:val="nil"/>
                <w:bottom w:val="nil"/>
                <w:right w:val="nil"/>
                <w:between w:val="nil"/>
              </w:pBdr>
            </w:pPr>
            <w:r>
              <w:t xml:space="preserve">B.1.3. Učenik preispituje i procjenjuje predrasude i stereotipe na svim razinama i u svim oblicima te predlaže strategije za izbjegavanje i/ili prevladavanje nesporazuma, otkrivanje i razgradnju stereotipa i predrasuda. </w:t>
            </w:r>
          </w:p>
          <w:p w14:paraId="29815956" w14:textId="77777777" w:rsidR="00CD2EB1" w:rsidRDefault="001D733D">
            <w:pPr>
              <w:pBdr>
                <w:top w:val="nil"/>
                <w:left w:val="nil"/>
                <w:bottom w:val="nil"/>
                <w:right w:val="nil"/>
                <w:between w:val="nil"/>
              </w:pBdr>
            </w:pPr>
            <w:r>
              <w:t xml:space="preserve">B.1.4. Učenik prepoznaje i objašnjava utjecaj međukulturnih iskustava na oblikovanje vlastitih uvjerenja i stavova prema drugima.  </w:t>
            </w:r>
          </w:p>
          <w:p w14:paraId="624D00D9" w14:textId="77777777" w:rsidR="00CD2EB1" w:rsidRDefault="001D733D">
            <w:pPr>
              <w:pBdr>
                <w:top w:val="nil"/>
                <w:left w:val="nil"/>
                <w:bottom w:val="nil"/>
                <w:right w:val="nil"/>
                <w:between w:val="nil"/>
              </w:pBdr>
            </w:pPr>
            <w:r>
              <w:t xml:space="preserve">C.1.1. Učenik prepoznaje i koristi se složenim kognitivnim strategijama učenja jezika. </w:t>
            </w:r>
          </w:p>
          <w:p w14:paraId="3F265F0C" w14:textId="77777777" w:rsidR="00CD2EB1" w:rsidRDefault="001D733D">
            <w:pPr>
              <w:pBdr>
                <w:top w:val="nil"/>
                <w:left w:val="nil"/>
                <w:bottom w:val="nil"/>
                <w:right w:val="nil"/>
                <w:between w:val="nil"/>
              </w:pBdr>
            </w:pPr>
            <w:r>
              <w:t xml:space="preserve">C.1.2. Učenik prepoznaje i koristi se složenim metakognitivnim strategijama učenja jezika. </w:t>
            </w:r>
          </w:p>
          <w:p w14:paraId="3E191D83" w14:textId="77777777" w:rsidR="00CD2EB1" w:rsidRDefault="001D733D">
            <w:pPr>
              <w:pBdr>
                <w:top w:val="nil"/>
                <w:left w:val="nil"/>
                <w:bottom w:val="nil"/>
                <w:right w:val="nil"/>
                <w:between w:val="nil"/>
              </w:pBdr>
            </w:pPr>
            <w:r>
              <w:t xml:space="preserve">C.1.3. Učenik prepoznaje i koristi se složenim društveno-afektivnim strategijama učenja jezika. </w:t>
            </w:r>
          </w:p>
        </w:tc>
      </w:tr>
      <w:tr w:rsidR="00CD2EB1" w14:paraId="704F38C5" w14:textId="77777777">
        <w:trPr>
          <w:trHeight w:val="101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42505F9" w14:textId="77777777" w:rsidR="00CD2EB1" w:rsidRDefault="001D733D">
            <w:pPr>
              <w:spacing w:line="276" w:lineRule="auto"/>
              <w:jc w:val="center"/>
              <w:rPr>
                <w:b/>
              </w:rPr>
            </w:pPr>
            <w:r>
              <w:rPr>
                <w:b/>
              </w:rPr>
              <w:lastRenderedPageBreak/>
              <w:t>Opis sustava procjenjivanja</w:t>
            </w:r>
          </w:p>
        </w:tc>
        <w:tc>
          <w:tcPr>
            <w:tcW w:w="7343" w:type="dxa"/>
            <w:gridSpan w:val="4"/>
            <w:tcBorders>
              <w:top w:val="single" w:sz="4" w:space="0" w:color="000000"/>
              <w:left w:val="single" w:sz="4" w:space="0" w:color="000000"/>
              <w:bottom w:val="single" w:sz="4" w:space="0" w:color="000000"/>
              <w:right w:val="single" w:sz="4" w:space="0" w:color="000000"/>
            </w:tcBorders>
          </w:tcPr>
          <w:p w14:paraId="0B6301F8" w14:textId="77777777" w:rsidR="00CD2EB1" w:rsidRDefault="001D733D">
            <w:pPr>
              <w:pBdr>
                <w:top w:val="nil"/>
                <w:left w:val="nil"/>
                <w:bottom w:val="nil"/>
                <w:right w:val="nil"/>
                <w:between w:val="nil"/>
              </w:pBdr>
            </w:pPr>
            <w:r>
              <w:t xml:space="preserve">sustavno praćenje i vrednovanje učenikovih postignuća i uspjeha u ostvarivanju zadataka kroz sve elemente ocjenjivanja </w:t>
            </w:r>
          </w:p>
        </w:tc>
      </w:tr>
      <w:tr w:rsidR="00CD2EB1" w14:paraId="23F6C0D2"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tcPr>
          <w:p w14:paraId="2A41C7D1" w14:textId="77777777" w:rsidR="00CD2EB1" w:rsidRDefault="00CD2EB1">
            <w:pPr>
              <w:spacing w:line="276" w:lineRule="auto"/>
              <w:jc w:val="center"/>
              <w:rPr>
                <w:b/>
              </w:rPr>
            </w:pPr>
          </w:p>
          <w:p w14:paraId="389B6648" w14:textId="77777777" w:rsidR="00CD2EB1" w:rsidRDefault="001D733D">
            <w:pPr>
              <w:spacing w:line="276" w:lineRule="auto"/>
              <w:jc w:val="center"/>
              <w:rPr>
                <w:b/>
              </w:rPr>
            </w:pPr>
            <w:r>
              <w:rPr>
                <w:b/>
              </w:rPr>
              <w:t>Evaluacija</w:t>
            </w:r>
          </w:p>
          <w:p w14:paraId="3CAFAB54" w14:textId="77777777" w:rsidR="00CD2EB1" w:rsidRDefault="00CD2EB1">
            <w:pPr>
              <w:spacing w:line="276" w:lineRule="auto"/>
              <w:jc w:val="center"/>
            </w:pPr>
          </w:p>
        </w:tc>
        <w:tc>
          <w:tcPr>
            <w:tcW w:w="7343" w:type="dxa"/>
            <w:gridSpan w:val="4"/>
            <w:tcBorders>
              <w:top w:val="single" w:sz="4" w:space="0" w:color="000000"/>
              <w:left w:val="single" w:sz="4" w:space="0" w:color="000000"/>
              <w:bottom w:val="single" w:sz="4" w:space="0" w:color="000000"/>
              <w:right w:val="single" w:sz="4" w:space="0" w:color="000000"/>
            </w:tcBorders>
          </w:tcPr>
          <w:p w14:paraId="3A4C80D2" w14:textId="77777777" w:rsidR="00CD2EB1" w:rsidRDefault="001D733D">
            <w:pPr>
              <w:pBdr>
                <w:top w:val="nil"/>
                <w:left w:val="nil"/>
                <w:bottom w:val="nil"/>
                <w:right w:val="nil"/>
                <w:between w:val="nil"/>
              </w:pBdr>
            </w:pPr>
            <w:r>
              <w:t>evaluacija ili vrednovanje provodi se sustavno na tri načina: vrednovanje kao učenje ili samovrednovanje učenika, vrednovanje za učenje (bilješke o napretku u učenju) te vrednovanje naučenoga (brojčane ocjene)</w:t>
            </w:r>
          </w:p>
        </w:tc>
      </w:tr>
    </w:tbl>
    <w:p w14:paraId="4C500B89" w14:textId="77777777" w:rsidR="00CD2EB1" w:rsidRDefault="00CD2EB1">
      <w:pPr>
        <w:rPr>
          <w:color w:val="FF0000"/>
        </w:rPr>
      </w:pPr>
    </w:p>
    <w:p w14:paraId="35D7590B" w14:textId="77777777" w:rsidR="00CD2EB1" w:rsidRDefault="00CD2EB1">
      <w:pPr>
        <w:rPr>
          <w:color w:val="FF0000"/>
        </w:rPr>
      </w:pPr>
    </w:p>
    <w:tbl>
      <w:tblPr>
        <w:tblStyle w:val="afffffffffffffffffffffffff5"/>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1134"/>
        <w:gridCol w:w="426"/>
        <w:gridCol w:w="3260"/>
        <w:gridCol w:w="2523"/>
      </w:tblGrid>
      <w:tr w:rsidR="00CD2EB1" w14:paraId="16628FE1"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tcPr>
          <w:p w14:paraId="217FBF68" w14:textId="77777777" w:rsidR="00CD2EB1" w:rsidRDefault="001D733D">
            <w:pPr>
              <w:spacing w:line="276" w:lineRule="auto"/>
              <w:jc w:val="center"/>
              <w:rPr>
                <w:b/>
              </w:rPr>
            </w:pPr>
            <w:r>
              <w:rPr>
                <w:b/>
              </w:rPr>
              <w:t>Naziv modula ili</w:t>
            </w:r>
          </w:p>
          <w:p w14:paraId="3CDECC67" w14:textId="77777777" w:rsidR="00CD2EB1" w:rsidRDefault="001D733D">
            <w:pPr>
              <w:spacing w:line="276" w:lineRule="auto"/>
              <w:jc w:val="center"/>
              <w:rPr>
                <w:b/>
              </w:rPr>
            </w:pPr>
            <w:r>
              <w:rPr>
                <w:b/>
              </w:rPr>
              <w:t>skupine ishoda učenja</w:t>
            </w:r>
          </w:p>
        </w:tc>
        <w:tc>
          <w:tcPr>
            <w:tcW w:w="7343" w:type="dxa"/>
            <w:gridSpan w:val="4"/>
            <w:tcBorders>
              <w:top w:val="single" w:sz="4" w:space="0" w:color="000000"/>
              <w:left w:val="single" w:sz="4" w:space="0" w:color="000000"/>
              <w:bottom w:val="single" w:sz="4" w:space="0" w:color="000000"/>
              <w:right w:val="single" w:sz="4" w:space="0" w:color="000000"/>
            </w:tcBorders>
          </w:tcPr>
          <w:p w14:paraId="4A545A2B" w14:textId="77777777" w:rsidR="00CD2EB1" w:rsidRDefault="001D733D">
            <w:pPr>
              <w:spacing w:line="276" w:lineRule="auto"/>
              <w:jc w:val="center"/>
              <w:rPr>
                <w:b/>
              </w:rPr>
            </w:pPr>
            <w:r>
              <w:rPr>
                <w:b/>
              </w:rPr>
              <w:t>Fakultativna nastava engleskog jezika u struci za 3. razred</w:t>
            </w:r>
          </w:p>
          <w:p w14:paraId="2113F9CA" w14:textId="77777777" w:rsidR="00CD2EB1" w:rsidRDefault="001D733D">
            <w:pPr>
              <w:spacing w:line="276" w:lineRule="auto"/>
              <w:jc w:val="center"/>
              <w:rPr>
                <w:b/>
              </w:rPr>
            </w:pPr>
            <w:r>
              <w:rPr>
                <w:b/>
              </w:rPr>
              <w:t>Denis Blažević</w:t>
            </w:r>
          </w:p>
        </w:tc>
      </w:tr>
      <w:tr w:rsidR="00CD2EB1" w14:paraId="0BA174D6" w14:textId="77777777">
        <w:trPr>
          <w:trHeight w:val="909"/>
          <w:jc w:val="center"/>
        </w:trPr>
        <w:tc>
          <w:tcPr>
            <w:tcW w:w="2263" w:type="dxa"/>
            <w:vMerge w:val="restart"/>
            <w:tcBorders>
              <w:top w:val="single" w:sz="4" w:space="0" w:color="000000"/>
              <w:left w:val="single" w:sz="4" w:space="0" w:color="000000"/>
              <w:right w:val="single" w:sz="4" w:space="0" w:color="000000"/>
            </w:tcBorders>
            <w:shd w:val="clear" w:color="auto" w:fill="BDD7EE"/>
            <w:vAlign w:val="center"/>
          </w:tcPr>
          <w:p w14:paraId="5E3667E1" w14:textId="77777777" w:rsidR="00CD2EB1" w:rsidRDefault="001D733D">
            <w:pPr>
              <w:spacing w:line="276" w:lineRule="auto"/>
              <w:jc w:val="center"/>
              <w:rPr>
                <w:b/>
              </w:rPr>
            </w:pPr>
            <w:r>
              <w:rPr>
                <w:b/>
              </w:rPr>
              <w:t>Cilj</w:t>
            </w:r>
          </w:p>
        </w:tc>
        <w:tc>
          <w:tcPr>
            <w:tcW w:w="1134" w:type="dxa"/>
            <w:tcBorders>
              <w:top w:val="single" w:sz="4" w:space="0" w:color="000000"/>
              <w:left w:val="single" w:sz="4" w:space="0" w:color="000000"/>
              <w:bottom w:val="single" w:sz="4" w:space="0" w:color="000000"/>
              <w:right w:val="single" w:sz="4" w:space="0" w:color="000000"/>
            </w:tcBorders>
            <w:vAlign w:val="center"/>
          </w:tcPr>
          <w:p w14:paraId="683C04F8" w14:textId="77777777" w:rsidR="00CD2EB1" w:rsidRDefault="001D733D">
            <w:pPr>
              <w:spacing w:line="276" w:lineRule="auto"/>
              <w:jc w:val="center"/>
              <w:rPr>
                <w:b/>
              </w:rPr>
            </w:pPr>
            <w:r>
              <w:rPr>
                <w:b/>
              </w:rPr>
              <w:t>Opći</w:t>
            </w:r>
          </w:p>
        </w:tc>
        <w:tc>
          <w:tcPr>
            <w:tcW w:w="6209" w:type="dxa"/>
            <w:gridSpan w:val="3"/>
            <w:tcBorders>
              <w:top w:val="single" w:sz="4" w:space="0" w:color="000000"/>
              <w:left w:val="single" w:sz="4" w:space="0" w:color="000000"/>
              <w:bottom w:val="single" w:sz="4" w:space="0" w:color="000000"/>
              <w:right w:val="single" w:sz="4" w:space="0" w:color="000000"/>
            </w:tcBorders>
          </w:tcPr>
          <w:p w14:paraId="61977CF4" w14:textId="77777777" w:rsidR="00CD2EB1" w:rsidRDefault="001D733D">
            <w:r>
              <w:t xml:space="preserve">razvijanje jezičnih vještina (slušanja, govorenja, čitanja, pisanja) potrebnih za receptivno i produktivno služenje jezikom u govornom i pisanom obliku </w:t>
            </w:r>
          </w:p>
        </w:tc>
      </w:tr>
      <w:tr w:rsidR="00CD2EB1" w14:paraId="18DF0427" w14:textId="77777777">
        <w:trPr>
          <w:trHeight w:val="1605"/>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4C0BE133" w14:textId="77777777" w:rsidR="00CD2EB1" w:rsidRDefault="00CD2EB1">
            <w:pPr>
              <w:widowControl w:val="0"/>
              <w:pBdr>
                <w:top w:val="nil"/>
                <w:left w:val="nil"/>
                <w:bottom w:val="nil"/>
                <w:right w:val="nil"/>
                <w:between w:val="nil"/>
              </w:pBdr>
              <w:spacing w:line="276" w:lineRule="auto"/>
              <w:rPr>
                <w:color w:val="FF000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CB48DA" w14:textId="77777777" w:rsidR="00CD2EB1" w:rsidRDefault="001D733D">
            <w:pPr>
              <w:spacing w:line="276" w:lineRule="auto"/>
              <w:jc w:val="center"/>
              <w:rPr>
                <w:b/>
              </w:rPr>
            </w:pPr>
            <w:r>
              <w:rPr>
                <w:b/>
              </w:rPr>
              <w:t>Specifični</w:t>
            </w:r>
          </w:p>
        </w:tc>
        <w:tc>
          <w:tcPr>
            <w:tcW w:w="6209" w:type="dxa"/>
            <w:gridSpan w:val="3"/>
            <w:tcBorders>
              <w:top w:val="single" w:sz="4" w:space="0" w:color="000000"/>
              <w:left w:val="single" w:sz="4" w:space="0" w:color="000000"/>
              <w:bottom w:val="single" w:sz="4" w:space="0" w:color="000000"/>
              <w:right w:val="single" w:sz="4" w:space="0" w:color="000000"/>
            </w:tcBorders>
          </w:tcPr>
          <w:p w14:paraId="57B6BF8A" w14:textId="77777777" w:rsidR="00CD2EB1" w:rsidRDefault="001D733D">
            <w:r>
              <w:t xml:space="preserve">usvajanje vokabulara, jezičnih zakonitosti i ustaljenih komunikacijskih fraza te  razvijanje  sposobnosti i navika samostalnog korištenja gramatikom i rječnikom te drugim priručnicima koji sadrže obavijesti o jeziku, kao i upoznavanje kulture i civilizacije zemalja i naroda čiji se jezik uči radi razumijevanja jezične i kulturne poruke </w:t>
            </w:r>
          </w:p>
        </w:tc>
      </w:tr>
      <w:tr w:rsidR="00CD2EB1" w14:paraId="10CF40FF" w14:textId="77777777">
        <w:trPr>
          <w:trHeight w:val="1617"/>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EAEF8AD" w14:textId="77777777" w:rsidR="00CD2EB1" w:rsidRDefault="001D733D">
            <w:pPr>
              <w:spacing w:line="276" w:lineRule="auto"/>
              <w:jc w:val="center"/>
              <w:rPr>
                <w:b/>
              </w:rPr>
            </w:pPr>
            <w:r>
              <w:rPr>
                <w:b/>
              </w:rPr>
              <w:t>Zadaće</w:t>
            </w:r>
          </w:p>
        </w:tc>
        <w:tc>
          <w:tcPr>
            <w:tcW w:w="7343" w:type="dxa"/>
            <w:gridSpan w:val="4"/>
            <w:tcBorders>
              <w:top w:val="single" w:sz="4" w:space="0" w:color="000000"/>
              <w:left w:val="single" w:sz="4" w:space="0" w:color="000000"/>
              <w:bottom w:val="single" w:sz="4" w:space="0" w:color="000000"/>
              <w:right w:val="single" w:sz="4" w:space="0" w:color="000000"/>
            </w:tcBorders>
          </w:tcPr>
          <w:p w14:paraId="5986DAA4" w14:textId="77777777" w:rsidR="00CD2EB1" w:rsidRDefault="001D733D" w:rsidP="005576E8">
            <w:pPr>
              <w:numPr>
                <w:ilvl w:val="0"/>
                <w:numId w:val="92"/>
              </w:numPr>
            </w:pPr>
            <w:r>
              <w:t xml:space="preserve">usvojiti jezične elemente za razini A2.2 Zajedničkog europskog referentnog okvira  </w:t>
            </w:r>
          </w:p>
          <w:p w14:paraId="257E9E98" w14:textId="77777777" w:rsidR="00CD2EB1" w:rsidRDefault="001D733D" w:rsidP="005576E8">
            <w:pPr>
              <w:numPr>
                <w:ilvl w:val="0"/>
                <w:numId w:val="92"/>
              </w:numPr>
            </w:pPr>
            <w:r>
              <w:t xml:space="preserve">usvojiti nastavne sadržaje vezane za gramatiku   </w:t>
            </w:r>
          </w:p>
          <w:p w14:paraId="0596FEF8" w14:textId="77777777" w:rsidR="00CD2EB1" w:rsidRDefault="001D733D" w:rsidP="005576E8">
            <w:pPr>
              <w:numPr>
                <w:ilvl w:val="0"/>
                <w:numId w:val="92"/>
              </w:numPr>
            </w:pPr>
            <w:r>
              <w:t xml:space="preserve">proširivanje vokabulara i komunikacije na njemačkom jeziku  </w:t>
            </w:r>
          </w:p>
          <w:p w14:paraId="0CC02A17" w14:textId="77777777" w:rsidR="00CD2EB1" w:rsidRDefault="001D733D" w:rsidP="005576E8">
            <w:pPr>
              <w:numPr>
                <w:ilvl w:val="0"/>
                <w:numId w:val="92"/>
              </w:numPr>
            </w:pPr>
            <w:r>
              <w:t xml:space="preserve">razvijati vještine čitanja i slušanja uz razumijevanje tekstova  </w:t>
            </w:r>
          </w:p>
          <w:p w14:paraId="431B7E76" w14:textId="77777777" w:rsidR="00CD2EB1" w:rsidRDefault="001D733D" w:rsidP="005576E8">
            <w:pPr>
              <w:numPr>
                <w:ilvl w:val="0"/>
                <w:numId w:val="92"/>
              </w:numPr>
            </w:pPr>
            <w:r>
              <w:t xml:space="preserve">razvijati usmenu komunikaciju </w:t>
            </w:r>
          </w:p>
        </w:tc>
      </w:tr>
      <w:tr w:rsidR="00CD2EB1" w14:paraId="1F58D82E"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9FD3F17" w14:textId="77777777" w:rsidR="00CD2EB1" w:rsidRDefault="001D733D">
            <w:pPr>
              <w:spacing w:line="276" w:lineRule="auto"/>
              <w:jc w:val="center"/>
              <w:rPr>
                <w:b/>
              </w:rPr>
            </w:pPr>
            <w:r>
              <w:rPr>
                <w:b/>
              </w:rPr>
              <w:t>Ciljna skupina</w:t>
            </w:r>
          </w:p>
        </w:tc>
        <w:tc>
          <w:tcPr>
            <w:tcW w:w="7343" w:type="dxa"/>
            <w:gridSpan w:val="4"/>
            <w:tcBorders>
              <w:top w:val="single" w:sz="4" w:space="0" w:color="000000"/>
              <w:left w:val="single" w:sz="4" w:space="0" w:color="000000"/>
              <w:bottom w:val="single" w:sz="4" w:space="0" w:color="000000"/>
              <w:right w:val="single" w:sz="4" w:space="0" w:color="000000"/>
            </w:tcBorders>
          </w:tcPr>
          <w:p w14:paraId="036A4800" w14:textId="77777777" w:rsidR="00CD2EB1" w:rsidRDefault="001D733D">
            <w:pPr>
              <w:spacing w:line="276" w:lineRule="auto"/>
              <w:jc w:val="both"/>
            </w:pPr>
            <w:r>
              <w:t xml:space="preserve"> 3.F</w:t>
            </w:r>
          </w:p>
        </w:tc>
      </w:tr>
      <w:tr w:rsidR="00CD2EB1" w14:paraId="6AD10C0F"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E6A2EAF" w14:textId="77777777" w:rsidR="00CD2EB1" w:rsidRDefault="001D733D">
            <w:pPr>
              <w:spacing w:line="276" w:lineRule="auto"/>
              <w:jc w:val="center"/>
              <w:rPr>
                <w:b/>
              </w:rPr>
            </w:pPr>
            <w:r>
              <w:rPr>
                <w:b/>
              </w:rPr>
              <w:t>Vrijeme trajanja</w:t>
            </w:r>
          </w:p>
        </w:tc>
        <w:tc>
          <w:tcPr>
            <w:tcW w:w="7343" w:type="dxa"/>
            <w:gridSpan w:val="4"/>
            <w:tcBorders>
              <w:top w:val="single" w:sz="4" w:space="0" w:color="000000"/>
              <w:left w:val="single" w:sz="4" w:space="0" w:color="000000"/>
              <w:bottom w:val="single" w:sz="4" w:space="0" w:color="000000"/>
              <w:right w:val="single" w:sz="4" w:space="0" w:color="000000"/>
            </w:tcBorders>
          </w:tcPr>
          <w:p w14:paraId="3A8DBE79" w14:textId="77777777" w:rsidR="00CD2EB1" w:rsidRDefault="001D733D">
            <w:pPr>
              <w:spacing w:line="276" w:lineRule="auto"/>
            </w:pPr>
            <w:r>
              <w:t>tijekom cijele nastavne godine, ukupno 35 sati</w:t>
            </w:r>
          </w:p>
        </w:tc>
      </w:tr>
      <w:tr w:rsidR="00CD2EB1" w14:paraId="7320F723" w14:textId="77777777">
        <w:trPr>
          <w:trHeight w:val="191"/>
          <w:jc w:val="center"/>
        </w:trPr>
        <w:tc>
          <w:tcPr>
            <w:tcW w:w="2263" w:type="dxa"/>
            <w:vMerge w:val="restart"/>
            <w:tcBorders>
              <w:top w:val="single" w:sz="4" w:space="0" w:color="000000"/>
              <w:left w:val="single" w:sz="4" w:space="0" w:color="000000"/>
              <w:right w:val="single" w:sz="4" w:space="0" w:color="000000"/>
            </w:tcBorders>
            <w:shd w:val="clear" w:color="auto" w:fill="BDD7EE"/>
            <w:vAlign w:val="center"/>
          </w:tcPr>
          <w:p w14:paraId="70C88F10" w14:textId="77777777" w:rsidR="00CD2EB1" w:rsidRDefault="001D733D">
            <w:pPr>
              <w:spacing w:line="276" w:lineRule="auto"/>
              <w:jc w:val="center"/>
              <w:rPr>
                <w:b/>
              </w:rPr>
            </w:pPr>
            <w:r>
              <w:rPr>
                <w:b/>
              </w:rPr>
              <w:t>Plan i program po koracima</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59253D24" w14:textId="77777777" w:rsidR="00CD2EB1" w:rsidRDefault="001D733D">
            <w:pPr>
              <w:spacing w:line="276" w:lineRule="auto"/>
              <w:jc w:val="center"/>
              <w:rPr>
                <w:b/>
              </w:rPr>
            </w:pPr>
            <w:r>
              <w:rPr>
                <w:b/>
              </w:rPr>
              <w:t>Mjesec</w:t>
            </w:r>
          </w:p>
        </w:tc>
        <w:tc>
          <w:tcPr>
            <w:tcW w:w="326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4A77050" w14:textId="77777777" w:rsidR="00CD2EB1" w:rsidRDefault="001D733D">
            <w:pPr>
              <w:spacing w:line="276" w:lineRule="auto"/>
              <w:jc w:val="center"/>
              <w:rPr>
                <w:b/>
              </w:rPr>
            </w:pPr>
            <w:r>
              <w:rPr>
                <w:b/>
              </w:rPr>
              <w:t>Tema</w:t>
            </w:r>
          </w:p>
        </w:tc>
        <w:tc>
          <w:tcPr>
            <w:tcW w:w="252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68C658F" w14:textId="77777777" w:rsidR="00CD2EB1" w:rsidRDefault="001D733D">
            <w:pPr>
              <w:spacing w:line="276" w:lineRule="auto"/>
              <w:jc w:val="center"/>
              <w:rPr>
                <w:b/>
              </w:rPr>
            </w:pPr>
            <w:r>
              <w:rPr>
                <w:b/>
              </w:rPr>
              <w:t>Predavač</w:t>
            </w:r>
          </w:p>
        </w:tc>
      </w:tr>
      <w:tr w:rsidR="00CD2EB1" w14:paraId="5418E012" w14:textId="77777777">
        <w:trPr>
          <w:trHeight w:val="150"/>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52B5F1E6" w14:textId="77777777" w:rsidR="00CD2EB1" w:rsidRDefault="00CD2EB1">
            <w:pPr>
              <w:widowControl w:val="0"/>
              <w:pBdr>
                <w:top w:val="nil"/>
                <w:left w:val="nil"/>
                <w:bottom w:val="nil"/>
                <w:right w:val="nil"/>
                <w:between w:val="nil"/>
              </w:pBdr>
              <w:spacing w:line="276" w:lineRule="auto"/>
              <w:rPr>
                <w:b/>
                <w:color w:val="FF000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90DEBE2" w14:textId="77777777" w:rsidR="00CD2EB1" w:rsidRDefault="001D733D">
            <w:pPr>
              <w:spacing w:line="276" w:lineRule="auto"/>
              <w:jc w:val="center"/>
              <w:rPr>
                <w:b/>
              </w:rPr>
            </w:pPr>
            <w:r>
              <w:rPr>
                <w:b/>
              </w:rPr>
              <w:t>Rujan</w:t>
            </w:r>
          </w:p>
        </w:tc>
        <w:tc>
          <w:tcPr>
            <w:tcW w:w="3260" w:type="dxa"/>
            <w:tcBorders>
              <w:top w:val="single" w:sz="4" w:space="0" w:color="000000"/>
              <w:left w:val="single" w:sz="4" w:space="0" w:color="000000"/>
              <w:bottom w:val="single" w:sz="4" w:space="0" w:color="000000"/>
              <w:right w:val="single" w:sz="4" w:space="0" w:color="000000"/>
            </w:tcBorders>
            <w:vAlign w:val="center"/>
          </w:tcPr>
          <w:p w14:paraId="161F0316" w14:textId="77777777" w:rsidR="00CD2EB1" w:rsidRDefault="001D733D">
            <w:pPr>
              <w:spacing w:line="276" w:lineRule="auto"/>
            </w:pPr>
            <w:r>
              <w:t>Design Tools and Materials</w:t>
            </w:r>
          </w:p>
        </w:tc>
        <w:tc>
          <w:tcPr>
            <w:tcW w:w="2523" w:type="dxa"/>
            <w:tcBorders>
              <w:top w:val="single" w:sz="4" w:space="0" w:color="000000"/>
              <w:left w:val="single" w:sz="4" w:space="0" w:color="000000"/>
              <w:bottom w:val="single" w:sz="4" w:space="0" w:color="000000"/>
              <w:right w:val="single" w:sz="4" w:space="0" w:color="000000"/>
            </w:tcBorders>
            <w:vAlign w:val="center"/>
          </w:tcPr>
          <w:p w14:paraId="3EC62F7F" w14:textId="77777777" w:rsidR="00CD2EB1" w:rsidRDefault="001D733D">
            <w:pPr>
              <w:spacing w:line="276" w:lineRule="auto"/>
              <w:jc w:val="center"/>
            </w:pPr>
            <w:r>
              <w:t>Denis Blažević</w:t>
            </w:r>
          </w:p>
        </w:tc>
      </w:tr>
      <w:tr w:rsidR="00CD2EB1" w14:paraId="20D76D8E" w14:textId="77777777">
        <w:trPr>
          <w:trHeight w:val="162"/>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5958F093" w14:textId="77777777" w:rsidR="00CD2EB1" w:rsidRDefault="00CD2EB1">
            <w:pPr>
              <w:widowControl w:val="0"/>
              <w:pBdr>
                <w:top w:val="nil"/>
                <w:left w:val="nil"/>
                <w:bottom w:val="nil"/>
                <w:right w:val="nil"/>
                <w:between w:val="nil"/>
              </w:pBdr>
              <w:spacing w:line="276" w:lineRule="auto"/>
              <w:rPr>
                <w:color w:val="FF000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120FAB" w14:textId="77777777" w:rsidR="00CD2EB1" w:rsidRDefault="001D733D">
            <w:pPr>
              <w:spacing w:line="276" w:lineRule="auto"/>
              <w:jc w:val="center"/>
              <w:rPr>
                <w:b/>
              </w:rPr>
            </w:pPr>
            <w:r>
              <w:rPr>
                <w:b/>
              </w:rPr>
              <w:t>Listopad</w:t>
            </w:r>
          </w:p>
        </w:tc>
        <w:tc>
          <w:tcPr>
            <w:tcW w:w="3260" w:type="dxa"/>
            <w:tcBorders>
              <w:top w:val="single" w:sz="4" w:space="0" w:color="000000"/>
              <w:left w:val="single" w:sz="4" w:space="0" w:color="000000"/>
              <w:bottom w:val="single" w:sz="4" w:space="0" w:color="000000"/>
              <w:right w:val="single" w:sz="4" w:space="0" w:color="000000"/>
            </w:tcBorders>
            <w:vAlign w:val="center"/>
          </w:tcPr>
          <w:p w14:paraId="03EFEBEA" w14:textId="77777777" w:rsidR="00CD2EB1" w:rsidRDefault="001D733D">
            <w:pPr>
              <w:spacing w:line="276" w:lineRule="auto"/>
            </w:pPr>
            <w:r>
              <w:t>Models</w:t>
            </w:r>
          </w:p>
        </w:tc>
        <w:tc>
          <w:tcPr>
            <w:tcW w:w="2523" w:type="dxa"/>
            <w:tcBorders>
              <w:top w:val="single" w:sz="4" w:space="0" w:color="000000"/>
              <w:left w:val="single" w:sz="4" w:space="0" w:color="000000"/>
              <w:bottom w:val="single" w:sz="4" w:space="0" w:color="000000"/>
              <w:right w:val="single" w:sz="4" w:space="0" w:color="000000"/>
            </w:tcBorders>
            <w:vAlign w:val="center"/>
          </w:tcPr>
          <w:p w14:paraId="263A2CDA" w14:textId="77777777" w:rsidR="00CD2EB1" w:rsidRDefault="001D733D">
            <w:pPr>
              <w:spacing w:line="276" w:lineRule="auto"/>
              <w:jc w:val="center"/>
            </w:pPr>
            <w:r>
              <w:t>Denis Blažević</w:t>
            </w:r>
          </w:p>
        </w:tc>
      </w:tr>
      <w:tr w:rsidR="00CD2EB1" w14:paraId="7CE312A9" w14:textId="77777777">
        <w:trPr>
          <w:trHeight w:val="150"/>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0392A992" w14:textId="77777777" w:rsidR="00CD2EB1" w:rsidRDefault="00CD2EB1">
            <w:pPr>
              <w:widowControl w:val="0"/>
              <w:pBdr>
                <w:top w:val="nil"/>
                <w:left w:val="nil"/>
                <w:bottom w:val="nil"/>
                <w:right w:val="nil"/>
                <w:between w:val="nil"/>
              </w:pBdr>
              <w:spacing w:line="276" w:lineRule="auto"/>
              <w:rPr>
                <w:color w:val="FF000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7FF65F" w14:textId="77777777" w:rsidR="00CD2EB1" w:rsidRDefault="001D733D">
            <w:pPr>
              <w:spacing w:line="276" w:lineRule="auto"/>
              <w:jc w:val="center"/>
              <w:rPr>
                <w:b/>
              </w:rPr>
            </w:pPr>
            <w:r>
              <w:rPr>
                <w:b/>
              </w:rPr>
              <w:t>Studeni</w:t>
            </w:r>
          </w:p>
        </w:tc>
        <w:tc>
          <w:tcPr>
            <w:tcW w:w="3260" w:type="dxa"/>
            <w:tcBorders>
              <w:top w:val="single" w:sz="4" w:space="0" w:color="000000"/>
              <w:left w:val="single" w:sz="4" w:space="0" w:color="000000"/>
              <w:bottom w:val="single" w:sz="4" w:space="0" w:color="000000"/>
              <w:right w:val="single" w:sz="4" w:space="0" w:color="000000"/>
            </w:tcBorders>
            <w:vAlign w:val="center"/>
          </w:tcPr>
          <w:p w14:paraId="441B540F" w14:textId="77777777" w:rsidR="00CD2EB1" w:rsidRDefault="001D733D">
            <w:pPr>
              <w:spacing w:line="276" w:lineRule="auto"/>
            </w:pPr>
            <w:r>
              <w:t>Drawings</w:t>
            </w:r>
          </w:p>
        </w:tc>
        <w:tc>
          <w:tcPr>
            <w:tcW w:w="2523" w:type="dxa"/>
            <w:tcBorders>
              <w:top w:val="single" w:sz="4" w:space="0" w:color="000000"/>
              <w:left w:val="single" w:sz="4" w:space="0" w:color="000000"/>
              <w:bottom w:val="single" w:sz="4" w:space="0" w:color="000000"/>
              <w:right w:val="single" w:sz="4" w:space="0" w:color="000000"/>
            </w:tcBorders>
            <w:vAlign w:val="center"/>
          </w:tcPr>
          <w:p w14:paraId="67748A1B" w14:textId="77777777" w:rsidR="00CD2EB1" w:rsidRDefault="001D733D">
            <w:pPr>
              <w:spacing w:line="276" w:lineRule="auto"/>
              <w:jc w:val="center"/>
            </w:pPr>
            <w:r>
              <w:t>Denis Blažević</w:t>
            </w:r>
          </w:p>
        </w:tc>
      </w:tr>
      <w:tr w:rsidR="00CD2EB1" w14:paraId="2400AD23" w14:textId="77777777">
        <w:trPr>
          <w:trHeight w:val="175"/>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2E4FC9F8" w14:textId="77777777" w:rsidR="00CD2EB1" w:rsidRDefault="00CD2EB1">
            <w:pPr>
              <w:widowControl w:val="0"/>
              <w:pBdr>
                <w:top w:val="nil"/>
                <w:left w:val="nil"/>
                <w:bottom w:val="nil"/>
                <w:right w:val="nil"/>
                <w:between w:val="nil"/>
              </w:pBdr>
              <w:spacing w:line="276" w:lineRule="auto"/>
              <w:rPr>
                <w:color w:val="FF000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603EA36" w14:textId="77777777" w:rsidR="00CD2EB1" w:rsidRDefault="001D733D">
            <w:pPr>
              <w:spacing w:line="276" w:lineRule="auto"/>
              <w:jc w:val="center"/>
              <w:rPr>
                <w:b/>
              </w:rPr>
            </w:pPr>
            <w:r>
              <w:rPr>
                <w:b/>
              </w:rPr>
              <w:t>Prosinac</w:t>
            </w:r>
          </w:p>
        </w:tc>
        <w:tc>
          <w:tcPr>
            <w:tcW w:w="3260" w:type="dxa"/>
            <w:tcBorders>
              <w:top w:val="single" w:sz="4" w:space="0" w:color="000000"/>
              <w:left w:val="single" w:sz="4" w:space="0" w:color="000000"/>
              <w:bottom w:val="single" w:sz="4" w:space="0" w:color="000000"/>
              <w:right w:val="single" w:sz="4" w:space="0" w:color="000000"/>
            </w:tcBorders>
            <w:vAlign w:val="center"/>
          </w:tcPr>
          <w:p w14:paraId="1F3CFF86" w14:textId="77777777" w:rsidR="00CD2EB1" w:rsidRDefault="001D733D">
            <w:pPr>
              <w:spacing w:line="276" w:lineRule="auto"/>
            </w:pPr>
            <w:r>
              <w:t>Presentations: Storyboarding</w:t>
            </w:r>
          </w:p>
        </w:tc>
        <w:tc>
          <w:tcPr>
            <w:tcW w:w="2523" w:type="dxa"/>
            <w:tcBorders>
              <w:top w:val="single" w:sz="4" w:space="0" w:color="000000"/>
              <w:left w:val="single" w:sz="4" w:space="0" w:color="000000"/>
              <w:bottom w:val="single" w:sz="4" w:space="0" w:color="000000"/>
              <w:right w:val="single" w:sz="4" w:space="0" w:color="000000"/>
            </w:tcBorders>
            <w:vAlign w:val="center"/>
          </w:tcPr>
          <w:p w14:paraId="02236C5C" w14:textId="77777777" w:rsidR="00CD2EB1" w:rsidRDefault="001D733D">
            <w:pPr>
              <w:spacing w:line="276" w:lineRule="auto"/>
              <w:jc w:val="center"/>
            </w:pPr>
            <w:r>
              <w:t>Denis Blažević</w:t>
            </w:r>
          </w:p>
        </w:tc>
      </w:tr>
      <w:tr w:rsidR="00CD2EB1" w14:paraId="59F6EF9D" w14:textId="77777777">
        <w:trPr>
          <w:trHeight w:val="99"/>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48FED588" w14:textId="77777777" w:rsidR="00CD2EB1" w:rsidRDefault="00CD2EB1">
            <w:pPr>
              <w:widowControl w:val="0"/>
              <w:pBdr>
                <w:top w:val="nil"/>
                <w:left w:val="nil"/>
                <w:bottom w:val="nil"/>
                <w:right w:val="nil"/>
                <w:between w:val="nil"/>
              </w:pBdr>
              <w:spacing w:line="276" w:lineRule="auto"/>
              <w:rPr>
                <w:color w:val="FF000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52ADA0" w14:textId="77777777" w:rsidR="00CD2EB1" w:rsidRDefault="001D733D">
            <w:pPr>
              <w:spacing w:line="276" w:lineRule="auto"/>
              <w:jc w:val="center"/>
              <w:rPr>
                <w:b/>
              </w:rPr>
            </w:pPr>
            <w:r>
              <w:rPr>
                <w:b/>
              </w:rPr>
              <w:t>Siječanj</w:t>
            </w:r>
          </w:p>
        </w:tc>
        <w:tc>
          <w:tcPr>
            <w:tcW w:w="3260" w:type="dxa"/>
            <w:tcBorders>
              <w:top w:val="single" w:sz="4" w:space="0" w:color="000000"/>
              <w:left w:val="single" w:sz="4" w:space="0" w:color="000000"/>
              <w:bottom w:val="single" w:sz="4" w:space="0" w:color="000000"/>
              <w:right w:val="single" w:sz="4" w:space="0" w:color="000000"/>
            </w:tcBorders>
            <w:vAlign w:val="center"/>
          </w:tcPr>
          <w:p w14:paraId="45DBD08E" w14:textId="77777777" w:rsidR="00CD2EB1" w:rsidRDefault="001D733D">
            <w:pPr>
              <w:spacing w:line="276" w:lineRule="auto"/>
            </w:pPr>
            <w:r>
              <w:t>Presentations: Portfolios</w:t>
            </w:r>
          </w:p>
        </w:tc>
        <w:tc>
          <w:tcPr>
            <w:tcW w:w="2523" w:type="dxa"/>
            <w:tcBorders>
              <w:top w:val="single" w:sz="4" w:space="0" w:color="000000"/>
              <w:left w:val="single" w:sz="4" w:space="0" w:color="000000"/>
              <w:bottom w:val="single" w:sz="4" w:space="0" w:color="000000"/>
              <w:right w:val="single" w:sz="4" w:space="0" w:color="000000"/>
            </w:tcBorders>
            <w:vAlign w:val="center"/>
          </w:tcPr>
          <w:p w14:paraId="1CDCB420" w14:textId="77777777" w:rsidR="00CD2EB1" w:rsidRDefault="001D733D">
            <w:pPr>
              <w:spacing w:line="276" w:lineRule="auto"/>
              <w:jc w:val="center"/>
            </w:pPr>
            <w:r>
              <w:t>Denis Blažević</w:t>
            </w:r>
          </w:p>
        </w:tc>
      </w:tr>
      <w:tr w:rsidR="00CD2EB1" w14:paraId="2614F174" w14:textId="77777777">
        <w:trPr>
          <w:trHeight w:val="357"/>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71533884" w14:textId="77777777" w:rsidR="00CD2EB1" w:rsidRDefault="00CD2EB1">
            <w:pPr>
              <w:widowControl w:val="0"/>
              <w:pBdr>
                <w:top w:val="nil"/>
                <w:left w:val="nil"/>
                <w:bottom w:val="nil"/>
                <w:right w:val="nil"/>
                <w:between w:val="nil"/>
              </w:pBdr>
              <w:spacing w:line="276" w:lineRule="auto"/>
              <w:rPr>
                <w:color w:val="FF000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AC2208" w14:textId="77777777" w:rsidR="00CD2EB1" w:rsidRDefault="001D733D">
            <w:pPr>
              <w:spacing w:line="276" w:lineRule="auto"/>
              <w:jc w:val="center"/>
              <w:rPr>
                <w:b/>
              </w:rPr>
            </w:pPr>
            <w:r>
              <w:rPr>
                <w:b/>
              </w:rPr>
              <w:t>Veljača</w:t>
            </w:r>
          </w:p>
        </w:tc>
        <w:tc>
          <w:tcPr>
            <w:tcW w:w="3260" w:type="dxa"/>
            <w:tcBorders>
              <w:top w:val="single" w:sz="4" w:space="0" w:color="000000"/>
              <w:left w:val="single" w:sz="4" w:space="0" w:color="000000"/>
              <w:bottom w:val="single" w:sz="4" w:space="0" w:color="000000"/>
              <w:right w:val="single" w:sz="4" w:space="0" w:color="000000"/>
            </w:tcBorders>
            <w:vAlign w:val="center"/>
          </w:tcPr>
          <w:p w14:paraId="06A24CF9" w14:textId="77777777" w:rsidR="00CD2EB1" w:rsidRDefault="001D733D">
            <w:pPr>
              <w:spacing w:line="276" w:lineRule="auto"/>
            </w:pPr>
            <w:r>
              <w:t>Historical Architecture</w:t>
            </w:r>
          </w:p>
        </w:tc>
        <w:tc>
          <w:tcPr>
            <w:tcW w:w="2523" w:type="dxa"/>
            <w:tcBorders>
              <w:top w:val="single" w:sz="4" w:space="0" w:color="000000"/>
              <w:left w:val="single" w:sz="4" w:space="0" w:color="000000"/>
              <w:bottom w:val="single" w:sz="4" w:space="0" w:color="000000"/>
              <w:right w:val="single" w:sz="4" w:space="0" w:color="000000"/>
            </w:tcBorders>
            <w:vAlign w:val="center"/>
          </w:tcPr>
          <w:p w14:paraId="1B6FAB8D" w14:textId="77777777" w:rsidR="00CD2EB1" w:rsidRDefault="001D733D">
            <w:pPr>
              <w:spacing w:line="276" w:lineRule="auto"/>
              <w:jc w:val="center"/>
            </w:pPr>
            <w:r>
              <w:t>Denis Blažević</w:t>
            </w:r>
          </w:p>
        </w:tc>
      </w:tr>
      <w:tr w:rsidR="00CD2EB1" w14:paraId="1C672E87" w14:textId="77777777">
        <w:trPr>
          <w:trHeight w:val="200"/>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0C7FAF95" w14:textId="77777777" w:rsidR="00CD2EB1" w:rsidRDefault="00CD2EB1">
            <w:pPr>
              <w:widowControl w:val="0"/>
              <w:pBdr>
                <w:top w:val="nil"/>
                <w:left w:val="nil"/>
                <w:bottom w:val="nil"/>
                <w:right w:val="nil"/>
                <w:between w:val="nil"/>
              </w:pBdr>
              <w:spacing w:line="276" w:lineRule="auto"/>
              <w:rPr>
                <w:color w:val="FF000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97FA2B3" w14:textId="77777777" w:rsidR="00CD2EB1" w:rsidRDefault="001D733D">
            <w:pPr>
              <w:spacing w:line="276" w:lineRule="auto"/>
              <w:jc w:val="center"/>
              <w:rPr>
                <w:b/>
              </w:rPr>
            </w:pPr>
            <w:r>
              <w:rPr>
                <w:b/>
              </w:rPr>
              <w:t>Ožujak</w:t>
            </w:r>
          </w:p>
        </w:tc>
        <w:tc>
          <w:tcPr>
            <w:tcW w:w="3260" w:type="dxa"/>
            <w:tcBorders>
              <w:top w:val="single" w:sz="4" w:space="0" w:color="000000"/>
              <w:left w:val="single" w:sz="4" w:space="0" w:color="000000"/>
              <w:bottom w:val="single" w:sz="4" w:space="0" w:color="000000"/>
              <w:right w:val="single" w:sz="4" w:space="0" w:color="000000"/>
            </w:tcBorders>
            <w:vAlign w:val="center"/>
          </w:tcPr>
          <w:p w14:paraId="50917003" w14:textId="77777777" w:rsidR="00CD2EB1" w:rsidRDefault="001D733D">
            <w:pPr>
              <w:spacing w:line="276" w:lineRule="auto"/>
            </w:pPr>
            <w:r>
              <w:t>Modernism</w:t>
            </w:r>
          </w:p>
        </w:tc>
        <w:tc>
          <w:tcPr>
            <w:tcW w:w="2523" w:type="dxa"/>
            <w:tcBorders>
              <w:top w:val="single" w:sz="4" w:space="0" w:color="000000"/>
              <w:left w:val="single" w:sz="4" w:space="0" w:color="000000"/>
              <w:bottom w:val="single" w:sz="4" w:space="0" w:color="000000"/>
              <w:right w:val="single" w:sz="4" w:space="0" w:color="000000"/>
            </w:tcBorders>
            <w:vAlign w:val="center"/>
          </w:tcPr>
          <w:p w14:paraId="76830BC3" w14:textId="77777777" w:rsidR="00CD2EB1" w:rsidRDefault="001D733D">
            <w:pPr>
              <w:spacing w:line="276" w:lineRule="auto"/>
              <w:jc w:val="center"/>
            </w:pPr>
            <w:r>
              <w:t>Denis Blažević</w:t>
            </w:r>
          </w:p>
        </w:tc>
      </w:tr>
      <w:tr w:rsidR="00CD2EB1" w14:paraId="6DD1BA11" w14:textId="77777777">
        <w:trPr>
          <w:trHeight w:val="275"/>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3D70C018" w14:textId="77777777" w:rsidR="00CD2EB1" w:rsidRDefault="00CD2EB1">
            <w:pPr>
              <w:widowControl w:val="0"/>
              <w:pBdr>
                <w:top w:val="nil"/>
                <w:left w:val="nil"/>
                <w:bottom w:val="nil"/>
                <w:right w:val="nil"/>
                <w:between w:val="nil"/>
              </w:pBdr>
              <w:spacing w:line="276" w:lineRule="auto"/>
              <w:rPr>
                <w:color w:val="FF000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9862466" w14:textId="77777777" w:rsidR="00CD2EB1" w:rsidRDefault="001D733D">
            <w:pPr>
              <w:spacing w:line="276" w:lineRule="auto"/>
              <w:jc w:val="center"/>
              <w:rPr>
                <w:b/>
              </w:rPr>
            </w:pPr>
            <w:r>
              <w:rPr>
                <w:b/>
              </w:rPr>
              <w:t>Travanj</w:t>
            </w:r>
          </w:p>
        </w:tc>
        <w:tc>
          <w:tcPr>
            <w:tcW w:w="3260" w:type="dxa"/>
            <w:tcBorders>
              <w:top w:val="single" w:sz="4" w:space="0" w:color="000000"/>
              <w:left w:val="single" w:sz="4" w:space="0" w:color="000000"/>
              <w:bottom w:val="single" w:sz="4" w:space="0" w:color="000000"/>
              <w:right w:val="single" w:sz="4" w:space="0" w:color="000000"/>
            </w:tcBorders>
            <w:vAlign w:val="center"/>
          </w:tcPr>
          <w:p w14:paraId="1A2F2211" w14:textId="77777777" w:rsidR="00CD2EB1" w:rsidRDefault="001D733D">
            <w:pPr>
              <w:spacing w:line="276" w:lineRule="auto"/>
            </w:pPr>
            <w:r>
              <w:t>Postmodernism</w:t>
            </w:r>
          </w:p>
        </w:tc>
        <w:tc>
          <w:tcPr>
            <w:tcW w:w="2523" w:type="dxa"/>
            <w:tcBorders>
              <w:top w:val="single" w:sz="4" w:space="0" w:color="000000"/>
              <w:left w:val="single" w:sz="4" w:space="0" w:color="000000"/>
              <w:bottom w:val="single" w:sz="4" w:space="0" w:color="000000"/>
              <w:right w:val="single" w:sz="4" w:space="0" w:color="000000"/>
            </w:tcBorders>
            <w:vAlign w:val="center"/>
          </w:tcPr>
          <w:p w14:paraId="1D3AA4D1" w14:textId="77777777" w:rsidR="00CD2EB1" w:rsidRDefault="001D733D">
            <w:pPr>
              <w:spacing w:line="276" w:lineRule="auto"/>
              <w:jc w:val="center"/>
            </w:pPr>
            <w:r>
              <w:t>Denis Blažević</w:t>
            </w:r>
          </w:p>
        </w:tc>
      </w:tr>
      <w:tr w:rsidR="00CD2EB1" w14:paraId="34D330FA" w14:textId="77777777">
        <w:trPr>
          <w:trHeight w:val="288"/>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21DC1DB5" w14:textId="77777777" w:rsidR="00CD2EB1" w:rsidRDefault="00CD2EB1">
            <w:pPr>
              <w:widowControl w:val="0"/>
              <w:pBdr>
                <w:top w:val="nil"/>
                <w:left w:val="nil"/>
                <w:bottom w:val="nil"/>
                <w:right w:val="nil"/>
                <w:between w:val="nil"/>
              </w:pBdr>
              <w:spacing w:line="276" w:lineRule="auto"/>
              <w:rPr>
                <w:color w:val="FF000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46C623A" w14:textId="77777777" w:rsidR="00CD2EB1" w:rsidRDefault="001D733D">
            <w:pPr>
              <w:spacing w:line="276" w:lineRule="auto"/>
              <w:jc w:val="center"/>
              <w:rPr>
                <w:b/>
              </w:rPr>
            </w:pPr>
            <w:r>
              <w:rPr>
                <w:b/>
              </w:rPr>
              <w:t>Svibanj</w:t>
            </w:r>
          </w:p>
        </w:tc>
        <w:tc>
          <w:tcPr>
            <w:tcW w:w="3260" w:type="dxa"/>
            <w:tcBorders>
              <w:top w:val="single" w:sz="4" w:space="0" w:color="000000"/>
              <w:left w:val="single" w:sz="4" w:space="0" w:color="000000"/>
              <w:bottom w:val="single" w:sz="4" w:space="0" w:color="000000"/>
              <w:right w:val="single" w:sz="4" w:space="0" w:color="000000"/>
            </w:tcBorders>
            <w:vAlign w:val="center"/>
          </w:tcPr>
          <w:p w14:paraId="1D010AC3" w14:textId="77777777" w:rsidR="00CD2EB1" w:rsidRDefault="001D733D">
            <w:pPr>
              <w:spacing w:line="276" w:lineRule="auto"/>
            </w:pPr>
            <w:r>
              <w:t>Contemporary Architecture</w:t>
            </w:r>
          </w:p>
        </w:tc>
        <w:tc>
          <w:tcPr>
            <w:tcW w:w="2523" w:type="dxa"/>
            <w:tcBorders>
              <w:top w:val="single" w:sz="4" w:space="0" w:color="000000"/>
              <w:left w:val="single" w:sz="4" w:space="0" w:color="000000"/>
              <w:bottom w:val="single" w:sz="4" w:space="0" w:color="000000"/>
              <w:right w:val="single" w:sz="4" w:space="0" w:color="000000"/>
            </w:tcBorders>
            <w:vAlign w:val="center"/>
          </w:tcPr>
          <w:p w14:paraId="4C069D73" w14:textId="77777777" w:rsidR="00CD2EB1" w:rsidRDefault="001D733D">
            <w:pPr>
              <w:spacing w:line="276" w:lineRule="auto"/>
              <w:jc w:val="center"/>
            </w:pPr>
            <w:r>
              <w:t>Denis Blažević</w:t>
            </w:r>
          </w:p>
        </w:tc>
      </w:tr>
      <w:tr w:rsidR="00CD2EB1" w14:paraId="068D5D5C" w14:textId="77777777">
        <w:trPr>
          <w:trHeight w:val="288"/>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250AA563" w14:textId="77777777" w:rsidR="00CD2EB1" w:rsidRDefault="00CD2EB1">
            <w:pPr>
              <w:widowControl w:val="0"/>
              <w:pBdr>
                <w:top w:val="nil"/>
                <w:left w:val="nil"/>
                <w:bottom w:val="nil"/>
                <w:right w:val="nil"/>
                <w:between w:val="nil"/>
              </w:pBdr>
              <w:spacing w:line="276" w:lineRule="auto"/>
              <w:rPr>
                <w:color w:val="FF000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779425" w14:textId="77777777" w:rsidR="00CD2EB1" w:rsidRDefault="001D733D">
            <w:pPr>
              <w:spacing w:line="276" w:lineRule="auto"/>
              <w:jc w:val="center"/>
              <w:rPr>
                <w:b/>
              </w:rPr>
            </w:pPr>
            <w:r>
              <w:rPr>
                <w:b/>
              </w:rPr>
              <w:t>Lipanj</w:t>
            </w:r>
          </w:p>
        </w:tc>
        <w:tc>
          <w:tcPr>
            <w:tcW w:w="3260" w:type="dxa"/>
            <w:tcBorders>
              <w:top w:val="single" w:sz="4" w:space="0" w:color="000000"/>
              <w:left w:val="single" w:sz="4" w:space="0" w:color="000000"/>
              <w:bottom w:val="single" w:sz="4" w:space="0" w:color="000000"/>
              <w:right w:val="single" w:sz="4" w:space="0" w:color="000000"/>
            </w:tcBorders>
            <w:vAlign w:val="center"/>
          </w:tcPr>
          <w:p w14:paraId="1A7B065E" w14:textId="77777777" w:rsidR="00CD2EB1" w:rsidRDefault="001D733D">
            <w:pPr>
              <w:tabs>
                <w:tab w:val="left" w:pos="3165"/>
              </w:tabs>
            </w:pPr>
            <w:r>
              <w:t xml:space="preserve">Sustainability </w:t>
            </w:r>
          </w:p>
        </w:tc>
        <w:tc>
          <w:tcPr>
            <w:tcW w:w="2523" w:type="dxa"/>
            <w:tcBorders>
              <w:top w:val="single" w:sz="4" w:space="0" w:color="000000"/>
              <w:left w:val="single" w:sz="4" w:space="0" w:color="000000"/>
              <w:bottom w:val="single" w:sz="4" w:space="0" w:color="000000"/>
              <w:right w:val="single" w:sz="4" w:space="0" w:color="000000"/>
            </w:tcBorders>
            <w:vAlign w:val="center"/>
          </w:tcPr>
          <w:p w14:paraId="7CAFFD17" w14:textId="77777777" w:rsidR="00CD2EB1" w:rsidRDefault="001D733D">
            <w:pPr>
              <w:spacing w:line="276" w:lineRule="auto"/>
              <w:jc w:val="center"/>
            </w:pPr>
            <w:r>
              <w:t>Denis Blažević</w:t>
            </w:r>
          </w:p>
        </w:tc>
      </w:tr>
      <w:tr w:rsidR="00CD2EB1" w14:paraId="1D58D83F"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8434B97" w14:textId="77777777" w:rsidR="00CD2EB1" w:rsidRDefault="001D733D">
            <w:pPr>
              <w:spacing w:line="276" w:lineRule="auto"/>
              <w:jc w:val="center"/>
              <w:rPr>
                <w:b/>
              </w:rPr>
            </w:pPr>
            <w:r>
              <w:rPr>
                <w:b/>
              </w:rPr>
              <w:t>Materijali za poučavanje i učenje</w:t>
            </w:r>
          </w:p>
        </w:tc>
        <w:tc>
          <w:tcPr>
            <w:tcW w:w="7343" w:type="dxa"/>
            <w:gridSpan w:val="4"/>
            <w:tcBorders>
              <w:top w:val="single" w:sz="4" w:space="0" w:color="000000"/>
              <w:left w:val="single" w:sz="4" w:space="0" w:color="000000"/>
              <w:bottom w:val="single" w:sz="4" w:space="0" w:color="000000"/>
              <w:right w:val="single" w:sz="4" w:space="0" w:color="000000"/>
            </w:tcBorders>
          </w:tcPr>
          <w:p w14:paraId="48B7D066" w14:textId="77777777" w:rsidR="00CD2EB1" w:rsidRDefault="001D733D">
            <w:pPr>
              <w:spacing w:line="276" w:lineRule="auto"/>
              <w:jc w:val="both"/>
            </w:pPr>
            <w:r>
              <w:t>Career Paths: Architecture, Express Publishing</w:t>
            </w:r>
          </w:p>
          <w:p w14:paraId="4EC2AC4D" w14:textId="77777777" w:rsidR="00CD2EB1" w:rsidRDefault="001D733D">
            <w:pPr>
              <w:spacing w:line="276" w:lineRule="auto"/>
              <w:jc w:val="both"/>
            </w:pPr>
            <w:r>
              <w:t>radni listići, prezentacije, internet, računalo, digitalni alati</w:t>
            </w:r>
          </w:p>
        </w:tc>
      </w:tr>
      <w:tr w:rsidR="00CD2EB1" w14:paraId="1C7ABF3F"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46CAD4B" w14:textId="77777777" w:rsidR="00CD2EB1" w:rsidRDefault="001D733D">
            <w:pPr>
              <w:spacing w:line="276" w:lineRule="auto"/>
              <w:jc w:val="center"/>
              <w:rPr>
                <w:b/>
              </w:rPr>
            </w:pPr>
            <w:r>
              <w:rPr>
                <w:b/>
              </w:rPr>
              <w:t>Potrebna materijalna sredstva</w:t>
            </w:r>
          </w:p>
          <w:p w14:paraId="0841103C" w14:textId="77777777" w:rsidR="00CD2EB1" w:rsidRDefault="001D733D">
            <w:pPr>
              <w:spacing w:line="276" w:lineRule="auto"/>
              <w:jc w:val="center"/>
              <w:rPr>
                <w:b/>
              </w:rPr>
            </w:pPr>
            <w:r>
              <w:rPr>
                <w:b/>
              </w:rPr>
              <w:t>(uključujući troškovnik)</w:t>
            </w:r>
          </w:p>
        </w:tc>
        <w:tc>
          <w:tcPr>
            <w:tcW w:w="7343" w:type="dxa"/>
            <w:gridSpan w:val="4"/>
            <w:tcBorders>
              <w:top w:val="single" w:sz="4" w:space="0" w:color="000000"/>
              <w:left w:val="single" w:sz="4" w:space="0" w:color="000000"/>
              <w:bottom w:val="single" w:sz="4" w:space="0" w:color="000000"/>
              <w:right w:val="single" w:sz="4" w:space="0" w:color="000000"/>
            </w:tcBorders>
          </w:tcPr>
          <w:p w14:paraId="4318762F" w14:textId="77777777" w:rsidR="00CD2EB1" w:rsidRDefault="001D733D">
            <w:pPr>
              <w:spacing w:line="276" w:lineRule="auto"/>
              <w:jc w:val="both"/>
            </w:pPr>
            <w:r>
              <w:t>učionica u prostoru škole sa svom pripadajućom opremom – računalom, projektorom, pločom, brzom internetskom vezom te troškovi kopiranja radnih listića</w:t>
            </w:r>
          </w:p>
        </w:tc>
      </w:tr>
      <w:tr w:rsidR="00CD2EB1" w14:paraId="4A1C803C"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C078305" w14:textId="77777777" w:rsidR="00CD2EB1" w:rsidRDefault="001D733D">
            <w:pPr>
              <w:spacing w:line="276" w:lineRule="auto"/>
              <w:jc w:val="center"/>
              <w:rPr>
                <w:b/>
              </w:rPr>
            </w:pPr>
            <w:r>
              <w:rPr>
                <w:b/>
              </w:rPr>
              <w:t>Strategije učenja</w:t>
            </w:r>
          </w:p>
        </w:tc>
        <w:tc>
          <w:tcPr>
            <w:tcW w:w="7343" w:type="dxa"/>
            <w:gridSpan w:val="4"/>
            <w:tcBorders>
              <w:top w:val="single" w:sz="4" w:space="0" w:color="000000"/>
              <w:left w:val="single" w:sz="4" w:space="0" w:color="000000"/>
              <w:bottom w:val="single" w:sz="4" w:space="0" w:color="000000"/>
              <w:right w:val="single" w:sz="4" w:space="0" w:color="000000"/>
            </w:tcBorders>
          </w:tcPr>
          <w:p w14:paraId="373A13F5" w14:textId="77777777" w:rsidR="00CD2EB1" w:rsidRDefault="001D733D">
            <w:pPr>
              <w:spacing w:before="240" w:after="240" w:line="276" w:lineRule="auto"/>
              <w:jc w:val="both"/>
            </w:pPr>
            <w:r>
              <w:t>Strategija učenja odnosi se na kombinirane  metode i oblike, npr.: metoda usmene produkcije i interakcije, metoda čitanja/slušanja te usvajanja/korištenja strategija, upotrebe jezika (vokabulara i gramatičkih struktura) u kontekstu, metoda pisanja različitih pisanih formi i ispravljanja pogrešaka; individualni, individualizirani, rad u paru ili grupi.</w:t>
            </w:r>
          </w:p>
        </w:tc>
      </w:tr>
      <w:tr w:rsidR="00CD2EB1" w14:paraId="29E28D9A"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2705CA8" w14:textId="77777777" w:rsidR="00CD2EB1" w:rsidRDefault="001D733D">
            <w:pPr>
              <w:spacing w:line="276" w:lineRule="auto"/>
              <w:jc w:val="center"/>
              <w:rPr>
                <w:b/>
              </w:rPr>
            </w:pPr>
            <w:r>
              <w:rPr>
                <w:b/>
              </w:rPr>
              <w:t>Očekivani ishodi</w:t>
            </w:r>
          </w:p>
        </w:tc>
        <w:tc>
          <w:tcPr>
            <w:tcW w:w="7343" w:type="dxa"/>
            <w:gridSpan w:val="4"/>
            <w:tcBorders>
              <w:top w:val="single" w:sz="4" w:space="0" w:color="000000"/>
              <w:left w:val="single" w:sz="4" w:space="0" w:color="000000"/>
              <w:bottom w:val="single" w:sz="4" w:space="0" w:color="000000"/>
              <w:right w:val="single" w:sz="4" w:space="0" w:color="000000"/>
            </w:tcBorders>
          </w:tcPr>
          <w:p w14:paraId="6B9F7138" w14:textId="77777777" w:rsidR="00CD2EB1" w:rsidRDefault="001D733D">
            <w:r>
              <w:t xml:space="preserve">A.1.1. Učenik analizira jednostavan prilagođen ili izvoran tekst srednje dužine pri slušanju i čitanju. </w:t>
            </w:r>
          </w:p>
          <w:p w14:paraId="5EC76987" w14:textId="77777777" w:rsidR="00CD2EB1" w:rsidRDefault="001D733D">
            <w:r>
              <w:t xml:space="preserve">A.1.2. Učenik čita prilagođene književne tekstove. </w:t>
            </w:r>
          </w:p>
          <w:p w14:paraId="2328475F" w14:textId="77777777" w:rsidR="00CD2EB1" w:rsidRDefault="001D733D">
            <w:r>
              <w:t xml:space="preserve">A.1.3. Učenik prilagođava prozodiju različitim komunikacijskim situacijama. </w:t>
            </w:r>
          </w:p>
          <w:p w14:paraId="5B46CD7E" w14:textId="77777777" w:rsidR="00CD2EB1" w:rsidRDefault="001D733D">
            <w:r>
              <w:t xml:space="preserve">A.1.5. Učenik sudjeluje u dužemu planiranom i jednostavnome neplaniranom razgovoru. </w:t>
            </w:r>
          </w:p>
          <w:p w14:paraId="46464DA3" w14:textId="77777777" w:rsidR="00CD2EB1" w:rsidRDefault="001D733D">
            <w:r>
              <w:t xml:space="preserve">B.1.1. Učenik raspravlja o informacijama o zemljama ciljnoga jezika i drugim kulturama. </w:t>
            </w:r>
          </w:p>
          <w:p w14:paraId="121D5184" w14:textId="77777777" w:rsidR="00CD2EB1" w:rsidRDefault="001D733D">
            <w:r>
              <w:t xml:space="preserve">B.1.2. Učenik prilagođava zadane komunikacijske obrasce u različitim, unaprijed određenim kontekstima. </w:t>
            </w:r>
          </w:p>
          <w:p w14:paraId="09CCECA1" w14:textId="77777777" w:rsidR="00CD2EB1" w:rsidRDefault="001D733D">
            <w:r>
              <w:t xml:space="preserve">B.1.3. Učenik preispituje i procjenjuje predrasude i stereotipe na svim razinama i u svim oblicima te predlaže strategije za izbjegavanje i/ili prevladavanje nesporazuma, otkrivanje i razgradnju stereotipa i predrasuda. </w:t>
            </w:r>
          </w:p>
          <w:p w14:paraId="159E8E65" w14:textId="77777777" w:rsidR="00CD2EB1" w:rsidRDefault="001D733D">
            <w:r>
              <w:t xml:space="preserve">B.1.4. Učenik prepoznaje i objašnjava utjecaj međukulturnih iskustava na oblikovanje vlastitih uvjerenja i stavova prema drugima.  </w:t>
            </w:r>
          </w:p>
          <w:p w14:paraId="7EC96B1D" w14:textId="77777777" w:rsidR="00CD2EB1" w:rsidRDefault="001D733D">
            <w:r>
              <w:t xml:space="preserve">C.1.1. Učenik prepoznaje i koristi se složenim kognitivnim strategijama učenja jezika. </w:t>
            </w:r>
          </w:p>
          <w:p w14:paraId="101F411B" w14:textId="77777777" w:rsidR="00CD2EB1" w:rsidRDefault="001D733D">
            <w:r>
              <w:t xml:space="preserve">C.1.2. Učenik prepoznaje i koristi se složenim metakognitivnim strategijama učenja jezika. </w:t>
            </w:r>
          </w:p>
          <w:p w14:paraId="1A116F2B" w14:textId="77777777" w:rsidR="00CD2EB1" w:rsidRDefault="001D733D">
            <w:r>
              <w:t xml:space="preserve">C.1.3. Učenik prepoznaje i koristi se složenim društveno-afektivnim strategijama učenja jezika. </w:t>
            </w:r>
          </w:p>
        </w:tc>
      </w:tr>
      <w:tr w:rsidR="00CD2EB1" w14:paraId="70960648" w14:textId="77777777">
        <w:trPr>
          <w:trHeight w:val="101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35F23A2" w14:textId="77777777" w:rsidR="00CD2EB1" w:rsidRDefault="001D733D">
            <w:pPr>
              <w:spacing w:line="276" w:lineRule="auto"/>
              <w:jc w:val="center"/>
              <w:rPr>
                <w:b/>
              </w:rPr>
            </w:pPr>
            <w:r>
              <w:rPr>
                <w:b/>
              </w:rPr>
              <w:t>Opis sustava procjenjivanja</w:t>
            </w:r>
          </w:p>
        </w:tc>
        <w:tc>
          <w:tcPr>
            <w:tcW w:w="7343" w:type="dxa"/>
            <w:gridSpan w:val="4"/>
            <w:tcBorders>
              <w:top w:val="single" w:sz="4" w:space="0" w:color="000000"/>
              <w:left w:val="single" w:sz="4" w:space="0" w:color="000000"/>
              <w:bottom w:val="single" w:sz="4" w:space="0" w:color="000000"/>
              <w:right w:val="single" w:sz="4" w:space="0" w:color="000000"/>
            </w:tcBorders>
          </w:tcPr>
          <w:p w14:paraId="23E70420" w14:textId="77777777" w:rsidR="00CD2EB1" w:rsidRDefault="001D733D">
            <w:r>
              <w:t xml:space="preserve">sustavno praćenje i vrednovanje učenikovih postignuća i uspjeha u ostvarivanju zadataka kroz sve elemente ocjenjivanja </w:t>
            </w:r>
          </w:p>
        </w:tc>
      </w:tr>
      <w:tr w:rsidR="00CD2EB1" w14:paraId="793CA487"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tcPr>
          <w:p w14:paraId="467BDD02" w14:textId="77777777" w:rsidR="00CD2EB1" w:rsidRDefault="00CD2EB1">
            <w:pPr>
              <w:spacing w:line="276" w:lineRule="auto"/>
              <w:jc w:val="center"/>
              <w:rPr>
                <w:b/>
              </w:rPr>
            </w:pPr>
          </w:p>
          <w:p w14:paraId="18DA8273" w14:textId="77777777" w:rsidR="00CD2EB1" w:rsidRDefault="001D733D">
            <w:pPr>
              <w:spacing w:line="276" w:lineRule="auto"/>
              <w:jc w:val="center"/>
              <w:rPr>
                <w:b/>
              </w:rPr>
            </w:pPr>
            <w:r>
              <w:rPr>
                <w:b/>
              </w:rPr>
              <w:t>Evaluacija</w:t>
            </w:r>
          </w:p>
          <w:p w14:paraId="11CB3EC3" w14:textId="77777777" w:rsidR="00CD2EB1" w:rsidRDefault="00CD2EB1">
            <w:pPr>
              <w:spacing w:line="276" w:lineRule="auto"/>
              <w:jc w:val="center"/>
            </w:pPr>
          </w:p>
        </w:tc>
        <w:tc>
          <w:tcPr>
            <w:tcW w:w="7343" w:type="dxa"/>
            <w:gridSpan w:val="4"/>
            <w:tcBorders>
              <w:top w:val="single" w:sz="4" w:space="0" w:color="000000"/>
              <w:left w:val="single" w:sz="4" w:space="0" w:color="000000"/>
              <w:bottom w:val="single" w:sz="4" w:space="0" w:color="000000"/>
              <w:right w:val="single" w:sz="4" w:space="0" w:color="000000"/>
            </w:tcBorders>
          </w:tcPr>
          <w:p w14:paraId="3D336F2B" w14:textId="77777777" w:rsidR="00CD2EB1" w:rsidRDefault="001D733D">
            <w:r>
              <w:t>evaluacija ili vrednovanje provodi se sustavno na tri načina: vrednovanje kao učenje ili samovrednovanje učenika, vrednovanje za učenje (bilješke o napretku u učenju) te vrednovanje naučenoga (brojčane ocjene)</w:t>
            </w:r>
          </w:p>
        </w:tc>
      </w:tr>
    </w:tbl>
    <w:p w14:paraId="2680BC11" w14:textId="77777777" w:rsidR="00CD2EB1" w:rsidRDefault="00CD2EB1">
      <w:pPr>
        <w:tabs>
          <w:tab w:val="left" w:pos="3165"/>
        </w:tabs>
        <w:rPr>
          <w:color w:val="FF0000"/>
        </w:rPr>
      </w:pPr>
    </w:p>
    <w:p w14:paraId="33BB96BE" w14:textId="77777777" w:rsidR="00CD2EB1" w:rsidRDefault="00CD2EB1">
      <w:pPr>
        <w:rPr>
          <w:color w:val="FF0000"/>
        </w:rPr>
      </w:pPr>
    </w:p>
    <w:p w14:paraId="3E92C433" w14:textId="77777777" w:rsidR="00CD2EB1" w:rsidRDefault="00CD2EB1">
      <w:pPr>
        <w:rPr>
          <w:color w:val="FF0000"/>
        </w:rPr>
      </w:pPr>
    </w:p>
    <w:p w14:paraId="1F7DB5D1" w14:textId="77777777" w:rsidR="00CD2EB1" w:rsidRDefault="00CD2EB1">
      <w:pPr>
        <w:rPr>
          <w:color w:val="FF0000"/>
        </w:rPr>
      </w:pPr>
    </w:p>
    <w:tbl>
      <w:tblPr>
        <w:tblStyle w:val="afffffffffffffffffffffffff6"/>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1134"/>
        <w:gridCol w:w="426"/>
        <w:gridCol w:w="3260"/>
        <w:gridCol w:w="2523"/>
      </w:tblGrid>
      <w:tr w:rsidR="00CD2EB1" w14:paraId="6FFB23B9"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tcPr>
          <w:p w14:paraId="34B4CBDF" w14:textId="77777777" w:rsidR="00CD2EB1" w:rsidRDefault="001D733D">
            <w:pPr>
              <w:spacing w:line="276" w:lineRule="auto"/>
              <w:jc w:val="center"/>
              <w:rPr>
                <w:b/>
              </w:rPr>
            </w:pPr>
            <w:r>
              <w:rPr>
                <w:b/>
              </w:rPr>
              <w:t>Naziv modula ili</w:t>
            </w:r>
          </w:p>
          <w:p w14:paraId="16FE05A7" w14:textId="77777777" w:rsidR="00CD2EB1" w:rsidRDefault="001D733D">
            <w:pPr>
              <w:spacing w:line="276" w:lineRule="auto"/>
              <w:jc w:val="center"/>
              <w:rPr>
                <w:b/>
              </w:rPr>
            </w:pPr>
            <w:r>
              <w:rPr>
                <w:b/>
              </w:rPr>
              <w:t>skupine ishoda učenja</w:t>
            </w:r>
          </w:p>
        </w:tc>
        <w:tc>
          <w:tcPr>
            <w:tcW w:w="7343" w:type="dxa"/>
            <w:gridSpan w:val="4"/>
            <w:tcBorders>
              <w:top w:val="single" w:sz="4" w:space="0" w:color="000000"/>
              <w:left w:val="single" w:sz="4" w:space="0" w:color="000000"/>
              <w:bottom w:val="single" w:sz="4" w:space="0" w:color="000000"/>
              <w:right w:val="single" w:sz="4" w:space="0" w:color="000000"/>
            </w:tcBorders>
          </w:tcPr>
          <w:p w14:paraId="2A2B90C4" w14:textId="77777777" w:rsidR="00CD2EB1" w:rsidRDefault="001D733D">
            <w:pPr>
              <w:spacing w:line="276" w:lineRule="auto"/>
              <w:jc w:val="center"/>
              <w:rPr>
                <w:b/>
              </w:rPr>
            </w:pPr>
            <w:r>
              <w:rPr>
                <w:b/>
              </w:rPr>
              <w:t>Fakultativna nastava engleskog jezika u struci za 4. razred</w:t>
            </w:r>
          </w:p>
          <w:p w14:paraId="645D7269" w14:textId="77777777" w:rsidR="00CD2EB1" w:rsidRDefault="001D733D">
            <w:pPr>
              <w:spacing w:line="276" w:lineRule="auto"/>
              <w:jc w:val="center"/>
              <w:rPr>
                <w:b/>
              </w:rPr>
            </w:pPr>
            <w:r>
              <w:rPr>
                <w:b/>
              </w:rPr>
              <w:t>Denis Blažević</w:t>
            </w:r>
          </w:p>
        </w:tc>
      </w:tr>
      <w:tr w:rsidR="00CD2EB1" w14:paraId="6EB5647B" w14:textId="77777777">
        <w:trPr>
          <w:trHeight w:val="909"/>
          <w:jc w:val="center"/>
        </w:trPr>
        <w:tc>
          <w:tcPr>
            <w:tcW w:w="2263" w:type="dxa"/>
            <w:vMerge w:val="restart"/>
            <w:tcBorders>
              <w:top w:val="single" w:sz="4" w:space="0" w:color="000000"/>
              <w:left w:val="single" w:sz="4" w:space="0" w:color="000000"/>
              <w:right w:val="single" w:sz="4" w:space="0" w:color="000000"/>
            </w:tcBorders>
            <w:shd w:val="clear" w:color="auto" w:fill="BDD7EE"/>
            <w:vAlign w:val="center"/>
          </w:tcPr>
          <w:p w14:paraId="10965A89" w14:textId="77777777" w:rsidR="00CD2EB1" w:rsidRDefault="001D733D">
            <w:pPr>
              <w:spacing w:line="276" w:lineRule="auto"/>
              <w:jc w:val="center"/>
              <w:rPr>
                <w:b/>
              </w:rPr>
            </w:pPr>
            <w:r>
              <w:rPr>
                <w:b/>
              </w:rPr>
              <w:t>Cilj</w:t>
            </w:r>
          </w:p>
        </w:tc>
        <w:tc>
          <w:tcPr>
            <w:tcW w:w="1134" w:type="dxa"/>
            <w:tcBorders>
              <w:top w:val="single" w:sz="4" w:space="0" w:color="000000"/>
              <w:left w:val="single" w:sz="4" w:space="0" w:color="000000"/>
              <w:bottom w:val="single" w:sz="4" w:space="0" w:color="000000"/>
              <w:right w:val="single" w:sz="4" w:space="0" w:color="000000"/>
            </w:tcBorders>
            <w:vAlign w:val="center"/>
          </w:tcPr>
          <w:p w14:paraId="731BE3A7" w14:textId="77777777" w:rsidR="00CD2EB1" w:rsidRDefault="001D733D">
            <w:pPr>
              <w:spacing w:line="276" w:lineRule="auto"/>
              <w:jc w:val="center"/>
              <w:rPr>
                <w:b/>
              </w:rPr>
            </w:pPr>
            <w:r>
              <w:rPr>
                <w:b/>
              </w:rPr>
              <w:t>Opći</w:t>
            </w:r>
          </w:p>
        </w:tc>
        <w:tc>
          <w:tcPr>
            <w:tcW w:w="6209" w:type="dxa"/>
            <w:gridSpan w:val="3"/>
            <w:tcBorders>
              <w:top w:val="single" w:sz="4" w:space="0" w:color="000000"/>
              <w:left w:val="single" w:sz="4" w:space="0" w:color="000000"/>
              <w:bottom w:val="single" w:sz="4" w:space="0" w:color="000000"/>
              <w:right w:val="single" w:sz="4" w:space="0" w:color="000000"/>
            </w:tcBorders>
          </w:tcPr>
          <w:p w14:paraId="0FF96C1E" w14:textId="77777777" w:rsidR="00CD2EB1" w:rsidRDefault="001D733D">
            <w:r>
              <w:t xml:space="preserve">razvijanje jezičnih vještina (slušanja, govorenja, čitanja, pisanja) potrebnih za receptivno i produktivno služenje jezikom u govornom i pisanom obliku </w:t>
            </w:r>
          </w:p>
        </w:tc>
      </w:tr>
      <w:tr w:rsidR="00CD2EB1" w14:paraId="6F79D225" w14:textId="77777777">
        <w:trPr>
          <w:trHeight w:val="1605"/>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3FDCBB9E" w14:textId="77777777" w:rsidR="00CD2EB1" w:rsidRDefault="00CD2EB1">
            <w:pPr>
              <w:widowControl w:val="0"/>
              <w:spacing w:line="276" w:lineRule="auto"/>
              <w:rPr>
                <w:color w:val="FF000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167CD6" w14:textId="77777777" w:rsidR="00CD2EB1" w:rsidRDefault="001D733D">
            <w:pPr>
              <w:spacing w:line="276" w:lineRule="auto"/>
              <w:jc w:val="center"/>
              <w:rPr>
                <w:b/>
              </w:rPr>
            </w:pPr>
            <w:r>
              <w:rPr>
                <w:b/>
              </w:rPr>
              <w:t>Specifični</w:t>
            </w:r>
          </w:p>
        </w:tc>
        <w:tc>
          <w:tcPr>
            <w:tcW w:w="6209" w:type="dxa"/>
            <w:gridSpan w:val="3"/>
            <w:tcBorders>
              <w:top w:val="single" w:sz="4" w:space="0" w:color="000000"/>
              <w:left w:val="single" w:sz="4" w:space="0" w:color="000000"/>
              <w:bottom w:val="single" w:sz="4" w:space="0" w:color="000000"/>
              <w:right w:val="single" w:sz="4" w:space="0" w:color="000000"/>
            </w:tcBorders>
          </w:tcPr>
          <w:p w14:paraId="03BFC875" w14:textId="77777777" w:rsidR="00CD2EB1" w:rsidRDefault="001D733D">
            <w:r>
              <w:t xml:space="preserve">usvajanje vokabulara, jezičnih zakonitosti i ustaljenih komunikacijskih fraza te  razvijanje  sposobnosti i navika samostalnog korištenja gramatikom i rječnikom te drugim priručnicima koji sadrže obavijesti o jeziku, kao i upoznavanje kulture i civilizacije zemalja i naroda čiji se jezik uči radi razumijevanja jezične i kulturne poruke </w:t>
            </w:r>
          </w:p>
        </w:tc>
      </w:tr>
      <w:tr w:rsidR="00CD2EB1" w14:paraId="04379260" w14:textId="77777777">
        <w:trPr>
          <w:trHeight w:val="1617"/>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F7FC4A3" w14:textId="77777777" w:rsidR="00CD2EB1" w:rsidRDefault="001D733D">
            <w:pPr>
              <w:spacing w:line="276" w:lineRule="auto"/>
              <w:jc w:val="center"/>
              <w:rPr>
                <w:b/>
              </w:rPr>
            </w:pPr>
            <w:r>
              <w:rPr>
                <w:b/>
              </w:rPr>
              <w:t>Zadaće</w:t>
            </w:r>
          </w:p>
        </w:tc>
        <w:tc>
          <w:tcPr>
            <w:tcW w:w="7343" w:type="dxa"/>
            <w:gridSpan w:val="4"/>
            <w:tcBorders>
              <w:top w:val="single" w:sz="4" w:space="0" w:color="000000"/>
              <w:left w:val="single" w:sz="4" w:space="0" w:color="000000"/>
              <w:bottom w:val="single" w:sz="4" w:space="0" w:color="000000"/>
              <w:right w:val="single" w:sz="4" w:space="0" w:color="000000"/>
            </w:tcBorders>
          </w:tcPr>
          <w:p w14:paraId="53A769F8" w14:textId="77777777" w:rsidR="00CD2EB1" w:rsidRDefault="001D733D" w:rsidP="005576E8">
            <w:pPr>
              <w:numPr>
                <w:ilvl w:val="0"/>
                <w:numId w:val="92"/>
              </w:numPr>
            </w:pPr>
            <w:r>
              <w:t xml:space="preserve">usvojiti jezične elemente za razini A2.2 Zajedničkog europskog referentnog okvira  </w:t>
            </w:r>
          </w:p>
          <w:p w14:paraId="5899373E" w14:textId="77777777" w:rsidR="00CD2EB1" w:rsidRDefault="001D733D" w:rsidP="005576E8">
            <w:pPr>
              <w:numPr>
                <w:ilvl w:val="0"/>
                <w:numId w:val="92"/>
              </w:numPr>
            </w:pPr>
            <w:r>
              <w:t xml:space="preserve">usvojiti nastavne sadržaje vezane za gramatiku   </w:t>
            </w:r>
          </w:p>
          <w:p w14:paraId="08E931CC" w14:textId="77777777" w:rsidR="00CD2EB1" w:rsidRDefault="001D733D" w:rsidP="005576E8">
            <w:pPr>
              <w:numPr>
                <w:ilvl w:val="0"/>
                <w:numId w:val="92"/>
              </w:numPr>
            </w:pPr>
            <w:r>
              <w:t xml:space="preserve">proširivanje vokabulara i komunikacije na njemačkom jeziku  </w:t>
            </w:r>
          </w:p>
          <w:p w14:paraId="752824A4" w14:textId="77777777" w:rsidR="00CD2EB1" w:rsidRDefault="001D733D" w:rsidP="005576E8">
            <w:pPr>
              <w:numPr>
                <w:ilvl w:val="0"/>
                <w:numId w:val="92"/>
              </w:numPr>
            </w:pPr>
            <w:r>
              <w:t xml:space="preserve">razvijati vještine čitanja i slušanja uz razumijevanje tekstova  </w:t>
            </w:r>
          </w:p>
          <w:p w14:paraId="20129700" w14:textId="77777777" w:rsidR="00CD2EB1" w:rsidRDefault="001D733D" w:rsidP="005576E8">
            <w:pPr>
              <w:numPr>
                <w:ilvl w:val="0"/>
                <w:numId w:val="92"/>
              </w:numPr>
            </w:pPr>
            <w:r>
              <w:t xml:space="preserve">razvijati usmenu komunikaciju </w:t>
            </w:r>
          </w:p>
        </w:tc>
      </w:tr>
      <w:tr w:rsidR="00CD2EB1" w14:paraId="24A09E87"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2F72944" w14:textId="77777777" w:rsidR="00CD2EB1" w:rsidRDefault="001D733D">
            <w:pPr>
              <w:spacing w:line="276" w:lineRule="auto"/>
              <w:jc w:val="center"/>
              <w:rPr>
                <w:b/>
              </w:rPr>
            </w:pPr>
            <w:r>
              <w:rPr>
                <w:b/>
              </w:rPr>
              <w:t>Ciljna skupina</w:t>
            </w:r>
          </w:p>
        </w:tc>
        <w:tc>
          <w:tcPr>
            <w:tcW w:w="7343" w:type="dxa"/>
            <w:gridSpan w:val="4"/>
            <w:tcBorders>
              <w:top w:val="single" w:sz="4" w:space="0" w:color="000000"/>
              <w:left w:val="single" w:sz="4" w:space="0" w:color="000000"/>
              <w:bottom w:val="single" w:sz="4" w:space="0" w:color="000000"/>
              <w:right w:val="single" w:sz="4" w:space="0" w:color="000000"/>
            </w:tcBorders>
          </w:tcPr>
          <w:p w14:paraId="3EF6FEFA" w14:textId="77777777" w:rsidR="00CD2EB1" w:rsidRDefault="001D733D">
            <w:pPr>
              <w:spacing w:line="276" w:lineRule="auto"/>
              <w:jc w:val="both"/>
            </w:pPr>
            <w:r>
              <w:t xml:space="preserve"> 4.F</w:t>
            </w:r>
          </w:p>
        </w:tc>
      </w:tr>
      <w:tr w:rsidR="00CD2EB1" w14:paraId="769C1A30"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0EE757D" w14:textId="77777777" w:rsidR="00CD2EB1" w:rsidRDefault="001D733D">
            <w:pPr>
              <w:spacing w:line="276" w:lineRule="auto"/>
              <w:jc w:val="center"/>
              <w:rPr>
                <w:b/>
              </w:rPr>
            </w:pPr>
            <w:r>
              <w:rPr>
                <w:b/>
              </w:rPr>
              <w:t>Vrijeme trajanja</w:t>
            </w:r>
          </w:p>
        </w:tc>
        <w:tc>
          <w:tcPr>
            <w:tcW w:w="7343" w:type="dxa"/>
            <w:gridSpan w:val="4"/>
            <w:tcBorders>
              <w:top w:val="single" w:sz="4" w:space="0" w:color="000000"/>
              <w:left w:val="single" w:sz="4" w:space="0" w:color="000000"/>
              <w:bottom w:val="single" w:sz="4" w:space="0" w:color="000000"/>
              <w:right w:val="single" w:sz="4" w:space="0" w:color="000000"/>
            </w:tcBorders>
          </w:tcPr>
          <w:p w14:paraId="171E0B16" w14:textId="77777777" w:rsidR="00CD2EB1" w:rsidRDefault="001D733D">
            <w:pPr>
              <w:spacing w:line="276" w:lineRule="auto"/>
            </w:pPr>
            <w:r>
              <w:t>tijekom cijele nastavne godine, ukupno 32 sata</w:t>
            </w:r>
          </w:p>
        </w:tc>
      </w:tr>
      <w:tr w:rsidR="00CD2EB1" w14:paraId="4C035D7B" w14:textId="77777777">
        <w:trPr>
          <w:trHeight w:val="191"/>
          <w:jc w:val="center"/>
        </w:trPr>
        <w:tc>
          <w:tcPr>
            <w:tcW w:w="2263" w:type="dxa"/>
            <w:vMerge w:val="restart"/>
            <w:tcBorders>
              <w:top w:val="single" w:sz="4" w:space="0" w:color="000000"/>
              <w:left w:val="single" w:sz="4" w:space="0" w:color="000000"/>
              <w:right w:val="single" w:sz="4" w:space="0" w:color="000000"/>
            </w:tcBorders>
            <w:shd w:val="clear" w:color="auto" w:fill="BDD7EE"/>
            <w:vAlign w:val="center"/>
          </w:tcPr>
          <w:p w14:paraId="5DA5A36A" w14:textId="77777777" w:rsidR="00CD2EB1" w:rsidRDefault="001D733D">
            <w:pPr>
              <w:spacing w:line="276" w:lineRule="auto"/>
              <w:jc w:val="center"/>
              <w:rPr>
                <w:b/>
              </w:rPr>
            </w:pPr>
            <w:r>
              <w:rPr>
                <w:b/>
              </w:rPr>
              <w:t>Plan i program po koracima</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367AFCA4" w14:textId="77777777" w:rsidR="00CD2EB1" w:rsidRDefault="001D733D">
            <w:pPr>
              <w:spacing w:line="276" w:lineRule="auto"/>
              <w:jc w:val="center"/>
              <w:rPr>
                <w:b/>
              </w:rPr>
            </w:pPr>
            <w:r>
              <w:rPr>
                <w:b/>
              </w:rPr>
              <w:t>Mjesec</w:t>
            </w:r>
          </w:p>
        </w:tc>
        <w:tc>
          <w:tcPr>
            <w:tcW w:w="326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73ADEF8" w14:textId="77777777" w:rsidR="00CD2EB1" w:rsidRDefault="001D733D">
            <w:pPr>
              <w:spacing w:line="276" w:lineRule="auto"/>
              <w:jc w:val="center"/>
              <w:rPr>
                <w:b/>
              </w:rPr>
            </w:pPr>
            <w:r>
              <w:rPr>
                <w:b/>
              </w:rPr>
              <w:t>Tema</w:t>
            </w:r>
          </w:p>
        </w:tc>
        <w:tc>
          <w:tcPr>
            <w:tcW w:w="252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8889D33" w14:textId="77777777" w:rsidR="00CD2EB1" w:rsidRDefault="001D733D">
            <w:pPr>
              <w:spacing w:line="276" w:lineRule="auto"/>
              <w:jc w:val="center"/>
              <w:rPr>
                <w:b/>
              </w:rPr>
            </w:pPr>
            <w:r>
              <w:rPr>
                <w:b/>
              </w:rPr>
              <w:t>Predavač</w:t>
            </w:r>
          </w:p>
        </w:tc>
      </w:tr>
      <w:tr w:rsidR="00CD2EB1" w14:paraId="1CA13655" w14:textId="77777777">
        <w:trPr>
          <w:trHeight w:val="150"/>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38261B1D" w14:textId="77777777" w:rsidR="00CD2EB1" w:rsidRDefault="00CD2EB1">
            <w:pPr>
              <w:widowControl w:val="0"/>
              <w:spacing w:line="276" w:lineRule="auto"/>
              <w:rPr>
                <w:b/>
                <w:color w:val="FF000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EB02CD" w14:textId="77777777" w:rsidR="00CD2EB1" w:rsidRDefault="001D733D">
            <w:pPr>
              <w:spacing w:line="276" w:lineRule="auto"/>
              <w:jc w:val="center"/>
              <w:rPr>
                <w:b/>
              </w:rPr>
            </w:pPr>
            <w:r>
              <w:rPr>
                <w:b/>
              </w:rPr>
              <w:t>Rujan</w:t>
            </w:r>
          </w:p>
        </w:tc>
        <w:tc>
          <w:tcPr>
            <w:tcW w:w="3260" w:type="dxa"/>
            <w:tcBorders>
              <w:top w:val="single" w:sz="4" w:space="0" w:color="000000"/>
              <w:left w:val="single" w:sz="4" w:space="0" w:color="000000"/>
              <w:bottom w:val="single" w:sz="4" w:space="0" w:color="000000"/>
              <w:right w:val="single" w:sz="4" w:space="0" w:color="000000"/>
            </w:tcBorders>
            <w:vAlign w:val="center"/>
          </w:tcPr>
          <w:p w14:paraId="5AD72F17" w14:textId="77777777" w:rsidR="00CD2EB1" w:rsidRDefault="001D733D">
            <w:pPr>
              <w:spacing w:line="276" w:lineRule="auto"/>
            </w:pPr>
            <w:r>
              <w:t>Careers</w:t>
            </w:r>
          </w:p>
        </w:tc>
        <w:tc>
          <w:tcPr>
            <w:tcW w:w="2523" w:type="dxa"/>
            <w:tcBorders>
              <w:top w:val="single" w:sz="4" w:space="0" w:color="000000"/>
              <w:left w:val="single" w:sz="4" w:space="0" w:color="000000"/>
              <w:bottom w:val="single" w:sz="4" w:space="0" w:color="000000"/>
              <w:right w:val="single" w:sz="4" w:space="0" w:color="000000"/>
            </w:tcBorders>
            <w:vAlign w:val="center"/>
          </w:tcPr>
          <w:p w14:paraId="0C365D2D" w14:textId="77777777" w:rsidR="00CD2EB1" w:rsidRDefault="001D733D">
            <w:pPr>
              <w:spacing w:line="276" w:lineRule="auto"/>
              <w:jc w:val="center"/>
            </w:pPr>
            <w:r>
              <w:t>Denis Blažević</w:t>
            </w:r>
          </w:p>
        </w:tc>
      </w:tr>
      <w:tr w:rsidR="00CD2EB1" w14:paraId="4A8B30ED" w14:textId="77777777">
        <w:trPr>
          <w:trHeight w:val="162"/>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6FAE0A15" w14:textId="77777777" w:rsidR="00CD2EB1" w:rsidRDefault="00CD2EB1">
            <w:pPr>
              <w:widowControl w:val="0"/>
              <w:spacing w:line="276" w:lineRule="auto"/>
              <w:rPr>
                <w:color w:val="FF000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C5B21B" w14:textId="77777777" w:rsidR="00CD2EB1" w:rsidRDefault="001D733D">
            <w:pPr>
              <w:spacing w:line="276" w:lineRule="auto"/>
              <w:jc w:val="center"/>
              <w:rPr>
                <w:b/>
              </w:rPr>
            </w:pPr>
            <w:r>
              <w:rPr>
                <w:b/>
              </w:rPr>
              <w:t>Listopad</w:t>
            </w:r>
          </w:p>
        </w:tc>
        <w:tc>
          <w:tcPr>
            <w:tcW w:w="3260" w:type="dxa"/>
            <w:tcBorders>
              <w:top w:val="single" w:sz="4" w:space="0" w:color="000000"/>
              <w:left w:val="single" w:sz="4" w:space="0" w:color="000000"/>
              <w:bottom w:val="single" w:sz="4" w:space="0" w:color="000000"/>
              <w:right w:val="single" w:sz="4" w:space="0" w:color="000000"/>
            </w:tcBorders>
            <w:vAlign w:val="center"/>
          </w:tcPr>
          <w:p w14:paraId="754E6DA1" w14:textId="77777777" w:rsidR="00CD2EB1" w:rsidRDefault="001D733D">
            <w:pPr>
              <w:spacing w:line="276" w:lineRule="auto"/>
            </w:pPr>
            <w:r>
              <w:t>Worksite safety</w:t>
            </w:r>
          </w:p>
        </w:tc>
        <w:tc>
          <w:tcPr>
            <w:tcW w:w="2523" w:type="dxa"/>
            <w:tcBorders>
              <w:top w:val="single" w:sz="4" w:space="0" w:color="000000"/>
              <w:left w:val="single" w:sz="4" w:space="0" w:color="000000"/>
              <w:bottom w:val="single" w:sz="4" w:space="0" w:color="000000"/>
              <w:right w:val="single" w:sz="4" w:space="0" w:color="000000"/>
            </w:tcBorders>
            <w:vAlign w:val="center"/>
          </w:tcPr>
          <w:p w14:paraId="5CD09FB1" w14:textId="77777777" w:rsidR="00CD2EB1" w:rsidRDefault="001D733D">
            <w:pPr>
              <w:spacing w:line="276" w:lineRule="auto"/>
              <w:jc w:val="center"/>
            </w:pPr>
            <w:r>
              <w:t>Denis Blažević</w:t>
            </w:r>
          </w:p>
        </w:tc>
      </w:tr>
      <w:tr w:rsidR="00CD2EB1" w14:paraId="1DF2041F" w14:textId="77777777">
        <w:trPr>
          <w:trHeight w:val="150"/>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58E0D5F4" w14:textId="77777777" w:rsidR="00CD2EB1" w:rsidRDefault="00CD2EB1">
            <w:pPr>
              <w:widowControl w:val="0"/>
              <w:spacing w:line="276" w:lineRule="auto"/>
              <w:rPr>
                <w:color w:val="FF000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7CD406" w14:textId="77777777" w:rsidR="00CD2EB1" w:rsidRDefault="001D733D">
            <w:pPr>
              <w:spacing w:line="276" w:lineRule="auto"/>
              <w:jc w:val="center"/>
              <w:rPr>
                <w:b/>
              </w:rPr>
            </w:pPr>
            <w:r>
              <w:rPr>
                <w:b/>
              </w:rPr>
              <w:t>Studeni</w:t>
            </w:r>
          </w:p>
        </w:tc>
        <w:tc>
          <w:tcPr>
            <w:tcW w:w="3260" w:type="dxa"/>
            <w:tcBorders>
              <w:top w:val="single" w:sz="4" w:space="0" w:color="000000"/>
              <w:left w:val="single" w:sz="4" w:space="0" w:color="000000"/>
              <w:bottom w:val="single" w:sz="4" w:space="0" w:color="000000"/>
              <w:right w:val="single" w:sz="4" w:space="0" w:color="000000"/>
            </w:tcBorders>
            <w:vAlign w:val="center"/>
          </w:tcPr>
          <w:p w14:paraId="03DEB09E" w14:textId="77777777" w:rsidR="00CD2EB1" w:rsidRDefault="001D733D">
            <w:pPr>
              <w:spacing w:line="276" w:lineRule="auto"/>
            </w:pPr>
            <w:r>
              <w:t>Site investigation</w:t>
            </w:r>
          </w:p>
        </w:tc>
        <w:tc>
          <w:tcPr>
            <w:tcW w:w="2523" w:type="dxa"/>
            <w:tcBorders>
              <w:top w:val="single" w:sz="4" w:space="0" w:color="000000"/>
              <w:left w:val="single" w:sz="4" w:space="0" w:color="000000"/>
              <w:bottom w:val="single" w:sz="4" w:space="0" w:color="000000"/>
              <w:right w:val="single" w:sz="4" w:space="0" w:color="000000"/>
            </w:tcBorders>
            <w:vAlign w:val="center"/>
          </w:tcPr>
          <w:p w14:paraId="112A46FD" w14:textId="77777777" w:rsidR="00CD2EB1" w:rsidRDefault="001D733D">
            <w:pPr>
              <w:spacing w:line="276" w:lineRule="auto"/>
              <w:jc w:val="center"/>
            </w:pPr>
            <w:r>
              <w:t>Denis Blažević</w:t>
            </w:r>
          </w:p>
        </w:tc>
      </w:tr>
      <w:tr w:rsidR="00CD2EB1" w14:paraId="4857D9BB" w14:textId="77777777">
        <w:trPr>
          <w:trHeight w:val="175"/>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6894D32E" w14:textId="77777777" w:rsidR="00CD2EB1" w:rsidRDefault="00CD2EB1">
            <w:pPr>
              <w:widowControl w:val="0"/>
              <w:spacing w:line="276" w:lineRule="auto"/>
              <w:rPr>
                <w:color w:val="FF000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767536" w14:textId="77777777" w:rsidR="00CD2EB1" w:rsidRDefault="001D733D">
            <w:pPr>
              <w:spacing w:line="276" w:lineRule="auto"/>
              <w:jc w:val="center"/>
              <w:rPr>
                <w:b/>
              </w:rPr>
            </w:pPr>
            <w:r>
              <w:rPr>
                <w:b/>
              </w:rPr>
              <w:t>Prosinac</w:t>
            </w:r>
          </w:p>
        </w:tc>
        <w:tc>
          <w:tcPr>
            <w:tcW w:w="3260" w:type="dxa"/>
            <w:tcBorders>
              <w:top w:val="single" w:sz="4" w:space="0" w:color="000000"/>
              <w:left w:val="single" w:sz="4" w:space="0" w:color="000000"/>
              <w:bottom w:val="single" w:sz="4" w:space="0" w:color="000000"/>
              <w:right w:val="single" w:sz="4" w:space="0" w:color="000000"/>
            </w:tcBorders>
            <w:vAlign w:val="center"/>
          </w:tcPr>
          <w:p w14:paraId="4B7B68DD" w14:textId="77777777" w:rsidR="00CD2EB1" w:rsidRDefault="001D733D">
            <w:pPr>
              <w:spacing w:line="276" w:lineRule="auto"/>
            </w:pPr>
            <w:r>
              <w:t>Site layout</w:t>
            </w:r>
          </w:p>
        </w:tc>
        <w:tc>
          <w:tcPr>
            <w:tcW w:w="2523" w:type="dxa"/>
            <w:tcBorders>
              <w:top w:val="single" w:sz="4" w:space="0" w:color="000000"/>
              <w:left w:val="single" w:sz="4" w:space="0" w:color="000000"/>
              <w:bottom w:val="single" w:sz="4" w:space="0" w:color="000000"/>
              <w:right w:val="single" w:sz="4" w:space="0" w:color="000000"/>
            </w:tcBorders>
            <w:vAlign w:val="center"/>
          </w:tcPr>
          <w:p w14:paraId="5872D4BA" w14:textId="77777777" w:rsidR="00CD2EB1" w:rsidRDefault="001D733D">
            <w:pPr>
              <w:spacing w:line="276" w:lineRule="auto"/>
              <w:jc w:val="center"/>
            </w:pPr>
            <w:r>
              <w:t>Denis Blažević</w:t>
            </w:r>
          </w:p>
        </w:tc>
      </w:tr>
      <w:tr w:rsidR="00CD2EB1" w14:paraId="01529FBE" w14:textId="77777777">
        <w:trPr>
          <w:trHeight w:val="99"/>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6D48C5EE" w14:textId="77777777" w:rsidR="00CD2EB1" w:rsidRDefault="00CD2EB1">
            <w:pPr>
              <w:widowControl w:val="0"/>
              <w:spacing w:line="276" w:lineRule="auto"/>
              <w:rPr>
                <w:color w:val="FF000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BDE23FD" w14:textId="77777777" w:rsidR="00CD2EB1" w:rsidRDefault="001D733D">
            <w:pPr>
              <w:spacing w:line="276" w:lineRule="auto"/>
              <w:jc w:val="center"/>
              <w:rPr>
                <w:b/>
              </w:rPr>
            </w:pPr>
            <w:r>
              <w:rPr>
                <w:b/>
              </w:rPr>
              <w:t>Siječanj</w:t>
            </w:r>
          </w:p>
        </w:tc>
        <w:tc>
          <w:tcPr>
            <w:tcW w:w="3260" w:type="dxa"/>
            <w:tcBorders>
              <w:top w:val="single" w:sz="4" w:space="0" w:color="000000"/>
              <w:left w:val="single" w:sz="4" w:space="0" w:color="000000"/>
              <w:bottom w:val="single" w:sz="4" w:space="0" w:color="000000"/>
              <w:right w:val="single" w:sz="4" w:space="0" w:color="000000"/>
            </w:tcBorders>
            <w:vAlign w:val="center"/>
          </w:tcPr>
          <w:p w14:paraId="3417635F" w14:textId="77777777" w:rsidR="00CD2EB1" w:rsidRDefault="001D733D">
            <w:pPr>
              <w:spacing w:line="276" w:lineRule="auto"/>
            </w:pPr>
            <w:r>
              <w:t>Cranes</w:t>
            </w:r>
          </w:p>
        </w:tc>
        <w:tc>
          <w:tcPr>
            <w:tcW w:w="2523" w:type="dxa"/>
            <w:tcBorders>
              <w:top w:val="single" w:sz="4" w:space="0" w:color="000000"/>
              <w:left w:val="single" w:sz="4" w:space="0" w:color="000000"/>
              <w:bottom w:val="single" w:sz="4" w:space="0" w:color="000000"/>
              <w:right w:val="single" w:sz="4" w:space="0" w:color="000000"/>
            </w:tcBorders>
            <w:vAlign w:val="center"/>
          </w:tcPr>
          <w:p w14:paraId="004C11C7" w14:textId="77777777" w:rsidR="00CD2EB1" w:rsidRDefault="001D733D">
            <w:pPr>
              <w:spacing w:line="276" w:lineRule="auto"/>
              <w:jc w:val="center"/>
            </w:pPr>
            <w:r>
              <w:t>Denis Blažević</w:t>
            </w:r>
          </w:p>
        </w:tc>
      </w:tr>
      <w:tr w:rsidR="00CD2EB1" w14:paraId="5C95AEA3" w14:textId="77777777">
        <w:trPr>
          <w:trHeight w:val="357"/>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59C6E216" w14:textId="77777777" w:rsidR="00CD2EB1" w:rsidRDefault="00CD2EB1">
            <w:pPr>
              <w:widowControl w:val="0"/>
              <w:spacing w:line="276" w:lineRule="auto"/>
              <w:rPr>
                <w:color w:val="FF000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DDC58B2" w14:textId="77777777" w:rsidR="00CD2EB1" w:rsidRDefault="001D733D">
            <w:pPr>
              <w:spacing w:line="276" w:lineRule="auto"/>
              <w:jc w:val="center"/>
              <w:rPr>
                <w:b/>
              </w:rPr>
            </w:pPr>
            <w:r>
              <w:rPr>
                <w:b/>
              </w:rPr>
              <w:t>Veljača</w:t>
            </w:r>
          </w:p>
        </w:tc>
        <w:tc>
          <w:tcPr>
            <w:tcW w:w="3260" w:type="dxa"/>
            <w:tcBorders>
              <w:top w:val="single" w:sz="4" w:space="0" w:color="000000"/>
              <w:left w:val="single" w:sz="4" w:space="0" w:color="000000"/>
              <w:bottom w:val="single" w:sz="4" w:space="0" w:color="000000"/>
              <w:right w:val="single" w:sz="4" w:space="0" w:color="000000"/>
            </w:tcBorders>
            <w:vAlign w:val="center"/>
          </w:tcPr>
          <w:p w14:paraId="494376A3" w14:textId="77777777" w:rsidR="00CD2EB1" w:rsidRDefault="001D733D">
            <w:pPr>
              <w:spacing w:line="276" w:lineRule="auto"/>
            </w:pPr>
            <w:r>
              <w:t>Rigging</w:t>
            </w:r>
          </w:p>
        </w:tc>
        <w:tc>
          <w:tcPr>
            <w:tcW w:w="2523" w:type="dxa"/>
            <w:tcBorders>
              <w:top w:val="single" w:sz="4" w:space="0" w:color="000000"/>
              <w:left w:val="single" w:sz="4" w:space="0" w:color="000000"/>
              <w:bottom w:val="single" w:sz="4" w:space="0" w:color="000000"/>
              <w:right w:val="single" w:sz="4" w:space="0" w:color="000000"/>
            </w:tcBorders>
            <w:vAlign w:val="center"/>
          </w:tcPr>
          <w:p w14:paraId="3C2B1A1D" w14:textId="77777777" w:rsidR="00CD2EB1" w:rsidRDefault="001D733D">
            <w:pPr>
              <w:spacing w:line="276" w:lineRule="auto"/>
              <w:jc w:val="center"/>
            </w:pPr>
            <w:r>
              <w:t>Denis Blažević</w:t>
            </w:r>
          </w:p>
        </w:tc>
      </w:tr>
      <w:tr w:rsidR="00CD2EB1" w14:paraId="2D2243D8" w14:textId="77777777">
        <w:trPr>
          <w:trHeight w:val="200"/>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755996D4" w14:textId="77777777" w:rsidR="00CD2EB1" w:rsidRDefault="00CD2EB1">
            <w:pPr>
              <w:widowControl w:val="0"/>
              <w:spacing w:line="276" w:lineRule="auto"/>
              <w:rPr>
                <w:color w:val="FF000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8FC2746" w14:textId="77777777" w:rsidR="00CD2EB1" w:rsidRDefault="001D733D">
            <w:pPr>
              <w:spacing w:line="276" w:lineRule="auto"/>
              <w:jc w:val="center"/>
              <w:rPr>
                <w:b/>
              </w:rPr>
            </w:pPr>
            <w:r>
              <w:rPr>
                <w:b/>
              </w:rPr>
              <w:t>Ožujak</w:t>
            </w:r>
          </w:p>
        </w:tc>
        <w:tc>
          <w:tcPr>
            <w:tcW w:w="3260" w:type="dxa"/>
            <w:tcBorders>
              <w:top w:val="single" w:sz="4" w:space="0" w:color="000000"/>
              <w:left w:val="single" w:sz="4" w:space="0" w:color="000000"/>
              <w:bottom w:val="single" w:sz="4" w:space="0" w:color="000000"/>
              <w:right w:val="single" w:sz="4" w:space="0" w:color="000000"/>
            </w:tcBorders>
            <w:vAlign w:val="center"/>
          </w:tcPr>
          <w:p w14:paraId="4C7B5D67" w14:textId="77777777" w:rsidR="00CD2EB1" w:rsidRDefault="001D733D">
            <w:pPr>
              <w:spacing w:line="276" w:lineRule="auto"/>
            </w:pPr>
            <w:r>
              <w:t>Excavation</w:t>
            </w:r>
          </w:p>
        </w:tc>
        <w:tc>
          <w:tcPr>
            <w:tcW w:w="2523" w:type="dxa"/>
            <w:tcBorders>
              <w:top w:val="single" w:sz="4" w:space="0" w:color="000000"/>
              <w:left w:val="single" w:sz="4" w:space="0" w:color="000000"/>
              <w:bottom w:val="single" w:sz="4" w:space="0" w:color="000000"/>
              <w:right w:val="single" w:sz="4" w:space="0" w:color="000000"/>
            </w:tcBorders>
            <w:vAlign w:val="center"/>
          </w:tcPr>
          <w:p w14:paraId="33BB225E" w14:textId="77777777" w:rsidR="00CD2EB1" w:rsidRDefault="001D733D">
            <w:pPr>
              <w:spacing w:line="276" w:lineRule="auto"/>
              <w:jc w:val="center"/>
            </w:pPr>
            <w:r>
              <w:t>Denis Blažević</w:t>
            </w:r>
          </w:p>
        </w:tc>
      </w:tr>
      <w:tr w:rsidR="00CD2EB1" w14:paraId="2AA4D1E7" w14:textId="77777777">
        <w:trPr>
          <w:trHeight w:val="275"/>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16918B31" w14:textId="77777777" w:rsidR="00CD2EB1" w:rsidRDefault="00CD2EB1">
            <w:pPr>
              <w:widowControl w:val="0"/>
              <w:spacing w:line="276" w:lineRule="auto"/>
              <w:rPr>
                <w:color w:val="FF000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895827B" w14:textId="77777777" w:rsidR="00CD2EB1" w:rsidRDefault="001D733D">
            <w:pPr>
              <w:spacing w:line="276" w:lineRule="auto"/>
              <w:jc w:val="center"/>
              <w:rPr>
                <w:b/>
              </w:rPr>
            </w:pPr>
            <w:r>
              <w:rPr>
                <w:b/>
              </w:rPr>
              <w:t>Travanj</w:t>
            </w:r>
          </w:p>
        </w:tc>
        <w:tc>
          <w:tcPr>
            <w:tcW w:w="3260" w:type="dxa"/>
            <w:tcBorders>
              <w:top w:val="single" w:sz="4" w:space="0" w:color="000000"/>
              <w:left w:val="single" w:sz="4" w:space="0" w:color="000000"/>
              <w:bottom w:val="single" w:sz="4" w:space="0" w:color="000000"/>
              <w:right w:val="single" w:sz="4" w:space="0" w:color="000000"/>
            </w:tcBorders>
            <w:vAlign w:val="center"/>
          </w:tcPr>
          <w:p w14:paraId="4ABBA4EA" w14:textId="77777777" w:rsidR="00CD2EB1" w:rsidRDefault="001D733D">
            <w:pPr>
              <w:spacing w:line="276" w:lineRule="auto"/>
            </w:pPr>
            <w:r>
              <w:t>Foundations</w:t>
            </w:r>
          </w:p>
        </w:tc>
        <w:tc>
          <w:tcPr>
            <w:tcW w:w="2523" w:type="dxa"/>
            <w:tcBorders>
              <w:top w:val="single" w:sz="4" w:space="0" w:color="000000"/>
              <w:left w:val="single" w:sz="4" w:space="0" w:color="000000"/>
              <w:bottom w:val="single" w:sz="4" w:space="0" w:color="000000"/>
              <w:right w:val="single" w:sz="4" w:space="0" w:color="000000"/>
            </w:tcBorders>
            <w:vAlign w:val="center"/>
          </w:tcPr>
          <w:p w14:paraId="1BB284FE" w14:textId="77777777" w:rsidR="00CD2EB1" w:rsidRDefault="001D733D">
            <w:pPr>
              <w:spacing w:line="276" w:lineRule="auto"/>
              <w:jc w:val="center"/>
            </w:pPr>
            <w:r>
              <w:t>Denis Blažević</w:t>
            </w:r>
          </w:p>
        </w:tc>
      </w:tr>
      <w:tr w:rsidR="00CD2EB1" w14:paraId="26B4481B" w14:textId="77777777">
        <w:trPr>
          <w:trHeight w:val="288"/>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1015454A" w14:textId="77777777" w:rsidR="00CD2EB1" w:rsidRDefault="00CD2EB1">
            <w:pPr>
              <w:widowControl w:val="0"/>
              <w:spacing w:line="276" w:lineRule="auto"/>
              <w:rPr>
                <w:color w:val="FF000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B0FEE78" w14:textId="77777777" w:rsidR="00CD2EB1" w:rsidRDefault="001D733D">
            <w:pPr>
              <w:spacing w:line="276" w:lineRule="auto"/>
              <w:jc w:val="center"/>
              <w:rPr>
                <w:b/>
              </w:rPr>
            </w:pPr>
            <w:r>
              <w:rPr>
                <w:b/>
              </w:rPr>
              <w:t>Svibanj</w:t>
            </w:r>
          </w:p>
        </w:tc>
        <w:tc>
          <w:tcPr>
            <w:tcW w:w="3260" w:type="dxa"/>
            <w:tcBorders>
              <w:top w:val="single" w:sz="4" w:space="0" w:color="000000"/>
              <w:left w:val="single" w:sz="4" w:space="0" w:color="000000"/>
              <w:bottom w:val="single" w:sz="4" w:space="0" w:color="000000"/>
              <w:right w:val="single" w:sz="4" w:space="0" w:color="000000"/>
            </w:tcBorders>
            <w:vAlign w:val="center"/>
          </w:tcPr>
          <w:p w14:paraId="4D3C291D" w14:textId="77777777" w:rsidR="00CD2EB1" w:rsidRDefault="001D733D">
            <w:pPr>
              <w:spacing w:line="276" w:lineRule="auto"/>
            </w:pPr>
            <w:r>
              <w:t>Formwork and Floorplans</w:t>
            </w:r>
          </w:p>
        </w:tc>
        <w:tc>
          <w:tcPr>
            <w:tcW w:w="2523" w:type="dxa"/>
            <w:tcBorders>
              <w:top w:val="single" w:sz="4" w:space="0" w:color="000000"/>
              <w:left w:val="single" w:sz="4" w:space="0" w:color="000000"/>
              <w:bottom w:val="single" w:sz="4" w:space="0" w:color="000000"/>
              <w:right w:val="single" w:sz="4" w:space="0" w:color="000000"/>
            </w:tcBorders>
            <w:vAlign w:val="center"/>
          </w:tcPr>
          <w:p w14:paraId="18022E3B" w14:textId="77777777" w:rsidR="00CD2EB1" w:rsidRDefault="001D733D">
            <w:pPr>
              <w:spacing w:line="276" w:lineRule="auto"/>
              <w:jc w:val="center"/>
            </w:pPr>
            <w:r>
              <w:t>Denis Blažević</w:t>
            </w:r>
          </w:p>
        </w:tc>
      </w:tr>
      <w:tr w:rsidR="00CD2EB1" w14:paraId="258EAF37"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D3EEFE6" w14:textId="77777777" w:rsidR="00CD2EB1" w:rsidRDefault="001D733D">
            <w:pPr>
              <w:spacing w:line="276" w:lineRule="auto"/>
              <w:jc w:val="center"/>
              <w:rPr>
                <w:b/>
              </w:rPr>
            </w:pPr>
            <w:r>
              <w:rPr>
                <w:b/>
              </w:rPr>
              <w:t>Materijali za poučavanje i učenje</w:t>
            </w:r>
          </w:p>
        </w:tc>
        <w:tc>
          <w:tcPr>
            <w:tcW w:w="7343" w:type="dxa"/>
            <w:gridSpan w:val="4"/>
            <w:tcBorders>
              <w:top w:val="single" w:sz="4" w:space="0" w:color="000000"/>
              <w:left w:val="single" w:sz="4" w:space="0" w:color="000000"/>
              <w:bottom w:val="single" w:sz="4" w:space="0" w:color="000000"/>
              <w:right w:val="single" w:sz="4" w:space="0" w:color="000000"/>
            </w:tcBorders>
          </w:tcPr>
          <w:p w14:paraId="22863E52" w14:textId="77777777" w:rsidR="00CD2EB1" w:rsidRDefault="001D733D">
            <w:pPr>
              <w:spacing w:line="276" w:lineRule="auto"/>
              <w:jc w:val="both"/>
            </w:pPr>
            <w:r>
              <w:t>Evans, V., Dooley, J., Revels, J. (2012). Career Paths: Construction I - Buildings, Newbury: Express Publishing</w:t>
            </w:r>
          </w:p>
          <w:p w14:paraId="13119BB2" w14:textId="77777777" w:rsidR="00CD2EB1" w:rsidRDefault="001D733D">
            <w:pPr>
              <w:spacing w:line="276" w:lineRule="auto"/>
              <w:jc w:val="both"/>
            </w:pPr>
            <w:r>
              <w:t>radni listići, prezentacije, internet, računalo, digitalni alati</w:t>
            </w:r>
          </w:p>
        </w:tc>
      </w:tr>
      <w:tr w:rsidR="00CD2EB1" w14:paraId="0F6F5E47"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DE4A99E" w14:textId="77777777" w:rsidR="00CD2EB1" w:rsidRDefault="001D733D">
            <w:pPr>
              <w:spacing w:line="276" w:lineRule="auto"/>
              <w:jc w:val="center"/>
              <w:rPr>
                <w:b/>
              </w:rPr>
            </w:pPr>
            <w:r>
              <w:rPr>
                <w:b/>
              </w:rPr>
              <w:t>Potrebna materijalna sredstva</w:t>
            </w:r>
          </w:p>
          <w:p w14:paraId="784C0E07" w14:textId="77777777" w:rsidR="00CD2EB1" w:rsidRDefault="001D733D">
            <w:pPr>
              <w:spacing w:line="276" w:lineRule="auto"/>
              <w:jc w:val="center"/>
              <w:rPr>
                <w:b/>
              </w:rPr>
            </w:pPr>
            <w:r>
              <w:rPr>
                <w:b/>
              </w:rPr>
              <w:t>(uključujući troškovnik)</w:t>
            </w:r>
          </w:p>
        </w:tc>
        <w:tc>
          <w:tcPr>
            <w:tcW w:w="7343" w:type="dxa"/>
            <w:gridSpan w:val="4"/>
            <w:tcBorders>
              <w:top w:val="single" w:sz="4" w:space="0" w:color="000000"/>
              <w:left w:val="single" w:sz="4" w:space="0" w:color="000000"/>
              <w:bottom w:val="single" w:sz="4" w:space="0" w:color="000000"/>
              <w:right w:val="single" w:sz="4" w:space="0" w:color="000000"/>
            </w:tcBorders>
          </w:tcPr>
          <w:p w14:paraId="18C317A9" w14:textId="77777777" w:rsidR="00CD2EB1" w:rsidRDefault="001D733D">
            <w:pPr>
              <w:spacing w:line="276" w:lineRule="auto"/>
              <w:jc w:val="both"/>
            </w:pPr>
            <w:r>
              <w:t>učionica u prostoru škole sa svom pripadajućom opremom – računalom, projektorom, pločom, brzom internetskom vezom te troškovi kopiranja radnih listića</w:t>
            </w:r>
          </w:p>
        </w:tc>
      </w:tr>
      <w:tr w:rsidR="00CD2EB1" w14:paraId="284E5339"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E807FE4" w14:textId="77777777" w:rsidR="00CD2EB1" w:rsidRDefault="001D733D">
            <w:pPr>
              <w:spacing w:line="276" w:lineRule="auto"/>
              <w:jc w:val="center"/>
              <w:rPr>
                <w:b/>
              </w:rPr>
            </w:pPr>
            <w:r>
              <w:rPr>
                <w:b/>
              </w:rPr>
              <w:lastRenderedPageBreak/>
              <w:t>Strategije učenja</w:t>
            </w:r>
          </w:p>
        </w:tc>
        <w:tc>
          <w:tcPr>
            <w:tcW w:w="7343" w:type="dxa"/>
            <w:gridSpan w:val="4"/>
            <w:tcBorders>
              <w:top w:val="single" w:sz="4" w:space="0" w:color="000000"/>
              <w:left w:val="single" w:sz="4" w:space="0" w:color="000000"/>
              <w:bottom w:val="single" w:sz="4" w:space="0" w:color="000000"/>
              <w:right w:val="single" w:sz="4" w:space="0" w:color="000000"/>
            </w:tcBorders>
          </w:tcPr>
          <w:p w14:paraId="62B72D36" w14:textId="77777777" w:rsidR="00CD2EB1" w:rsidRDefault="001D733D">
            <w:pPr>
              <w:spacing w:before="240" w:after="240" w:line="276" w:lineRule="auto"/>
              <w:jc w:val="both"/>
            </w:pPr>
            <w:r>
              <w:t>Strategija učenja odnosi se na kombinirane  metode i oblike, npr.: metoda usmene produkcije i interakcije, metoda čitanja/slušanja te usvajanja/korištenja strategija, upotrebe jezika (vokabulara i gramatičkih struktura) u kontekstu, metoda pisanja različitih pisanih formi i ispravljanja pogrešaka; individualni, individualizirani, rad u paru ili grupi.</w:t>
            </w:r>
          </w:p>
        </w:tc>
      </w:tr>
      <w:tr w:rsidR="00CD2EB1" w14:paraId="3219F75D"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FDB8D0B" w14:textId="77777777" w:rsidR="00CD2EB1" w:rsidRDefault="001D733D">
            <w:pPr>
              <w:spacing w:line="276" w:lineRule="auto"/>
              <w:jc w:val="center"/>
              <w:rPr>
                <w:b/>
              </w:rPr>
            </w:pPr>
            <w:r>
              <w:rPr>
                <w:b/>
              </w:rPr>
              <w:t>Očekivani ishodi</w:t>
            </w:r>
          </w:p>
        </w:tc>
        <w:tc>
          <w:tcPr>
            <w:tcW w:w="7343" w:type="dxa"/>
            <w:gridSpan w:val="4"/>
            <w:tcBorders>
              <w:top w:val="single" w:sz="4" w:space="0" w:color="000000"/>
              <w:left w:val="single" w:sz="4" w:space="0" w:color="000000"/>
              <w:bottom w:val="single" w:sz="4" w:space="0" w:color="000000"/>
              <w:right w:val="single" w:sz="4" w:space="0" w:color="000000"/>
            </w:tcBorders>
          </w:tcPr>
          <w:p w14:paraId="04BEC8F3" w14:textId="77777777" w:rsidR="00CD2EB1" w:rsidRDefault="001D733D">
            <w:r>
              <w:t xml:space="preserve">A.1.1. Učenik analizira jednostavan prilagođen ili izvoran tekst srednje dužine pri slušanju i čitanju. </w:t>
            </w:r>
          </w:p>
          <w:p w14:paraId="262FBF9C" w14:textId="77777777" w:rsidR="00CD2EB1" w:rsidRDefault="001D733D">
            <w:r>
              <w:t xml:space="preserve">A.1.2. Učenik čita prilagođene književne tekstove. </w:t>
            </w:r>
          </w:p>
          <w:p w14:paraId="10D69965" w14:textId="77777777" w:rsidR="00CD2EB1" w:rsidRDefault="001D733D">
            <w:r>
              <w:t xml:space="preserve">A.1.3. Učenik prilagođava prozodiju različitim komunikacijskim situacijama. </w:t>
            </w:r>
          </w:p>
          <w:p w14:paraId="13C76361" w14:textId="77777777" w:rsidR="00CD2EB1" w:rsidRDefault="001D733D">
            <w:r>
              <w:t xml:space="preserve">A.1.5. Učenik sudjeluje u dužemu planiranom i jednostavnome neplaniranom razgovoru. </w:t>
            </w:r>
          </w:p>
          <w:p w14:paraId="633C2FBE" w14:textId="77777777" w:rsidR="00CD2EB1" w:rsidRDefault="001D733D">
            <w:r>
              <w:t xml:space="preserve">B.1.1. Učenik raspravlja o informacijama o zemljama ciljnoga jezika i drugim kulturama. </w:t>
            </w:r>
          </w:p>
          <w:p w14:paraId="17006C02" w14:textId="77777777" w:rsidR="00CD2EB1" w:rsidRDefault="001D733D">
            <w:r>
              <w:t xml:space="preserve">B.1.2. Učenik prilagođava zadane komunikacijske obrasce u različitim, unaprijed određenim kontekstima. </w:t>
            </w:r>
          </w:p>
          <w:p w14:paraId="063C565B" w14:textId="77777777" w:rsidR="00CD2EB1" w:rsidRDefault="001D733D">
            <w:r>
              <w:t xml:space="preserve">B.1.3. Učenik preispituje i procjenjuje predrasude i stereotipe na svim razinama i u svim oblicima te predlaže strategije za izbjegavanje i/ili prevladavanje nesporazuma, otkrivanje i razgradnju stereotipa i predrasuda. </w:t>
            </w:r>
          </w:p>
          <w:p w14:paraId="53C99B6D" w14:textId="77777777" w:rsidR="00CD2EB1" w:rsidRDefault="001D733D">
            <w:r>
              <w:t xml:space="preserve">B.1.4. Učenik prepoznaje i objašnjava utjecaj međukulturnih iskustava na oblikovanje vlastitih uvjerenja i stavova prema drugima.  </w:t>
            </w:r>
          </w:p>
          <w:p w14:paraId="785C918A" w14:textId="77777777" w:rsidR="00CD2EB1" w:rsidRDefault="001D733D">
            <w:r>
              <w:t xml:space="preserve">C.1.1. Učenik prepoznaje i koristi se složenim kognitivnim strategijama učenja jezika. </w:t>
            </w:r>
          </w:p>
          <w:p w14:paraId="12485F62" w14:textId="77777777" w:rsidR="00CD2EB1" w:rsidRDefault="001D733D">
            <w:r>
              <w:t xml:space="preserve">C.1.2. Učenik prepoznaje i koristi se složenim metakognitivnim strategijama učenja jezika. </w:t>
            </w:r>
          </w:p>
          <w:p w14:paraId="7D7FFD00" w14:textId="77777777" w:rsidR="00CD2EB1" w:rsidRDefault="001D733D">
            <w:r>
              <w:t xml:space="preserve">C.1.3. Učenik prepoznaje i koristi se složenim društveno-afektivnim strategijama učenja jezika. </w:t>
            </w:r>
          </w:p>
        </w:tc>
      </w:tr>
      <w:tr w:rsidR="00CD2EB1" w14:paraId="24129FF1" w14:textId="77777777">
        <w:trPr>
          <w:trHeight w:val="101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933891F" w14:textId="77777777" w:rsidR="00CD2EB1" w:rsidRDefault="001D733D">
            <w:pPr>
              <w:spacing w:line="276" w:lineRule="auto"/>
              <w:jc w:val="center"/>
              <w:rPr>
                <w:b/>
              </w:rPr>
            </w:pPr>
            <w:r>
              <w:rPr>
                <w:b/>
              </w:rPr>
              <w:t>Opis sustava procjenjivanja</w:t>
            </w:r>
          </w:p>
        </w:tc>
        <w:tc>
          <w:tcPr>
            <w:tcW w:w="7343" w:type="dxa"/>
            <w:gridSpan w:val="4"/>
            <w:tcBorders>
              <w:top w:val="single" w:sz="4" w:space="0" w:color="000000"/>
              <w:left w:val="single" w:sz="4" w:space="0" w:color="000000"/>
              <w:bottom w:val="single" w:sz="4" w:space="0" w:color="000000"/>
              <w:right w:val="single" w:sz="4" w:space="0" w:color="000000"/>
            </w:tcBorders>
          </w:tcPr>
          <w:p w14:paraId="3920380A" w14:textId="77777777" w:rsidR="00CD2EB1" w:rsidRDefault="001D733D">
            <w:r>
              <w:t xml:space="preserve">sustavno praćenje i vrednovanje učenikovih postignuća i uspjeha u ostvarivanju zadataka kroz sve elemente ocjenjivanja </w:t>
            </w:r>
          </w:p>
        </w:tc>
      </w:tr>
      <w:tr w:rsidR="00CD2EB1" w14:paraId="170D3FAE"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tcPr>
          <w:p w14:paraId="798E9EE3" w14:textId="77777777" w:rsidR="00CD2EB1" w:rsidRDefault="00CD2EB1">
            <w:pPr>
              <w:spacing w:line="276" w:lineRule="auto"/>
              <w:jc w:val="center"/>
              <w:rPr>
                <w:b/>
              </w:rPr>
            </w:pPr>
          </w:p>
          <w:p w14:paraId="6F726F76" w14:textId="77777777" w:rsidR="00CD2EB1" w:rsidRDefault="001D733D">
            <w:pPr>
              <w:spacing w:line="276" w:lineRule="auto"/>
              <w:jc w:val="center"/>
              <w:rPr>
                <w:b/>
              </w:rPr>
            </w:pPr>
            <w:r>
              <w:rPr>
                <w:b/>
              </w:rPr>
              <w:t>Evaluacija</w:t>
            </w:r>
          </w:p>
          <w:p w14:paraId="142AEB98" w14:textId="77777777" w:rsidR="00CD2EB1" w:rsidRDefault="00CD2EB1">
            <w:pPr>
              <w:spacing w:line="276" w:lineRule="auto"/>
              <w:jc w:val="center"/>
            </w:pPr>
          </w:p>
        </w:tc>
        <w:tc>
          <w:tcPr>
            <w:tcW w:w="7343" w:type="dxa"/>
            <w:gridSpan w:val="4"/>
            <w:tcBorders>
              <w:top w:val="single" w:sz="4" w:space="0" w:color="000000"/>
              <w:left w:val="single" w:sz="4" w:space="0" w:color="000000"/>
              <w:bottom w:val="single" w:sz="4" w:space="0" w:color="000000"/>
              <w:right w:val="single" w:sz="4" w:space="0" w:color="000000"/>
            </w:tcBorders>
          </w:tcPr>
          <w:p w14:paraId="4D9CE515" w14:textId="77777777" w:rsidR="00CD2EB1" w:rsidRDefault="001D733D">
            <w:r>
              <w:t>evaluacija ili vrednovanje provodi se sustavno na tri načina: vrednovanje kao učenje ili samovrednovanje učenika, vrednovanje za učenje (bilješke o napretku u učenju) te vrednovanje naučenoga (brojčane ocjene)</w:t>
            </w:r>
          </w:p>
        </w:tc>
      </w:tr>
    </w:tbl>
    <w:p w14:paraId="7250C302" w14:textId="77777777" w:rsidR="00CD2EB1" w:rsidRDefault="00CD2EB1">
      <w:pPr>
        <w:rPr>
          <w:color w:val="FF0000"/>
        </w:rPr>
      </w:pPr>
    </w:p>
    <w:p w14:paraId="1F562AE6" w14:textId="77777777" w:rsidR="00CD2EB1" w:rsidRDefault="001D733D">
      <w:pPr>
        <w:rPr>
          <w:color w:val="FF0000"/>
        </w:rPr>
      </w:pPr>
      <w:r>
        <w:br w:type="page"/>
      </w:r>
    </w:p>
    <w:p w14:paraId="47B8871B" w14:textId="77777777" w:rsidR="00CD2EB1" w:rsidRDefault="001D733D">
      <w:pPr>
        <w:pStyle w:val="Heading1"/>
      </w:pPr>
      <w:bookmarkStart w:id="11" w:name="_heading=h.ebkxipkc4fa4" w:colFirst="0" w:colLast="0"/>
      <w:bookmarkEnd w:id="11"/>
      <w:r>
        <w:lastRenderedPageBreak/>
        <w:t>VI. IZVANNASTAVNE AKTIVNOSTI</w:t>
      </w:r>
    </w:p>
    <w:p w14:paraId="0D23F093" w14:textId="77777777" w:rsidR="00CD2EB1" w:rsidRDefault="00CD2EB1">
      <w:pPr>
        <w:spacing w:after="0" w:line="240" w:lineRule="auto"/>
        <w:rPr>
          <w:color w:val="FF0000"/>
        </w:rPr>
      </w:pPr>
    </w:p>
    <w:tbl>
      <w:tblPr>
        <w:tblStyle w:val="afffffffffffffffffffffffff7"/>
        <w:tblW w:w="89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53"/>
        <w:gridCol w:w="3969"/>
        <w:gridCol w:w="3736"/>
      </w:tblGrid>
      <w:tr w:rsidR="00CD2EB1" w14:paraId="5AC963C7" w14:textId="77777777">
        <w:trPr>
          <w:trHeight w:val="739"/>
        </w:trPr>
        <w:tc>
          <w:tcPr>
            <w:tcW w:w="1253" w:type="dxa"/>
            <w:shd w:val="clear" w:color="auto" w:fill="BDD6EE"/>
            <w:vAlign w:val="center"/>
          </w:tcPr>
          <w:p w14:paraId="36D1021B" w14:textId="77777777" w:rsidR="00CD2EB1" w:rsidRDefault="001D733D">
            <w:pPr>
              <w:jc w:val="center"/>
              <w:rPr>
                <w:b/>
              </w:rPr>
            </w:pPr>
            <w:r>
              <w:rPr>
                <w:b/>
              </w:rPr>
              <w:t>Redni</w:t>
            </w:r>
          </w:p>
          <w:p w14:paraId="0B4AA353" w14:textId="77777777" w:rsidR="00CD2EB1" w:rsidRDefault="001D733D">
            <w:pPr>
              <w:jc w:val="center"/>
              <w:rPr>
                <w:b/>
              </w:rPr>
            </w:pPr>
            <w:r>
              <w:rPr>
                <w:b/>
              </w:rPr>
              <w:t>broj</w:t>
            </w:r>
          </w:p>
        </w:tc>
        <w:tc>
          <w:tcPr>
            <w:tcW w:w="3969" w:type="dxa"/>
            <w:shd w:val="clear" w:color="auto" w:fill="BDD6EE"/>
            <w:vAlign w:val="center"/>
          </w:tcPr>
          <w:p w14:paraId="49684EA4" w14:textId="77777777" w:rsidR="00CD2EB1" w:rsidRDefault="001D733D">
            <w:pPr>
              <w:jc w:val="center"/>
              <w:rPr>
                <w:b/>
              </w:rPr>
            </w:pPr>
            <w:r>
              <w:rPr>
                <w:b/>
              </w:rPr>
              <w:t>Naziv skupine</w:t>
            </w:r>
          </w:p>
        </w:tc>
        <w:tc>
          <w:tcPr>
            <w:tcW w:w="3736" w:type="dxa"/>
            <w:shd w:val="clear" w:color="auto" w:fill="BDD6EE"/>
            <w:vAlign w:val="center"/>
          </w:tcPr>
          <w:p w14:paraId="419DB8DA" w14:textId="77777777" w:rsidR="00CD2EB1" w:rsidRDefault="001D733D">
            <w:pPr>
              <w:jc w:val="center"/>
              <w:rPr>
                <w:b/>
              </w:rPr>
            </w:pPr>
            <w:r>
              <w:rPr>
                <w:b/>
              </w:rPr>
              <w:t>Voditelj</w:t>
            </w:r>
          </w:p>
        </w:tc>
      </w:tr>
      <w:tr w:rsidR="00CD2EB1" w14:paraId="15567921" w14:textId="77777777">
        <w:trPr>
          <w:trHeight w:val="360"/>
        </w:trPr>
        <w:tc>
          <w:tcPr>
            <w:tcW w:w="1253" w:type="dxa"/>
            <w:tcBorders>
              <w:top w:val="nil"/>
            </w:tcBorders>
            <w:vAlign w:val="center"/>
          </w:tcPr>
          <w:p w14:paraId="7B05A84C" w14:textId="77777777" w:rsidR="00CD2EB1" w:rsidRDefault="001D733D">
            <w:pPr>
              <w:jc w:val="center"/>
            </w:pPr>
            <w:r>
              <w:t>1.</w:t>
            </w:r>
          </w:p>
        </w:tc>
        <w:tc>
          <w:tcPr>
            <w:tcW w:w="3969" w:type="dxa"/>
            <w:tcBorders>
              <w:top w:val="nil"/>
            </w:tcBorders>
            <w:vAlign w:val="center"/>
          </w:tcPr>
          <w:p w14:paraId="2316781A" w14:textId="77777777" w:rsidR="00CD2EB1" w:rsidRDefault="001D733D">
            <w:pPr>
              <w:jc w:val="center"/>
            </w:pPr>
            <w:r>
              <w:t>Volonterski klub „Plavi mravi“</w:t>
            </w:r>
          </w:p>
        </w:tc>
        <w:tc>
          <w:tcPr>
            <w:tcW w:w="3736" w:type="dxa"/>
            <w:tcBorders>
              <w:top w:val="nil"/>
            </w:tcBorders>
            <w:vAlign w:val="center"/>
          </w:tcPr>
          <w:p w14:paraId="300A471A" w14:textId="77777777" w:rsidR="00CD2EB1" w:rsidRDefault="001D733D">
            <w:pPr>
              <w:jc w:val="center"/>
            </w:pPr>
            <w:r>
              <w:t>Zvonimir Vidović</w:t>
            </w:r>
          </w:p>
        </w:tc>
      </w:tr>
      <w:tr w:rsidR="00CD2EB1" w14:paraId="355DEBDF" w14:textId="77777777">
        <w:trPr>
          <w:trHeight w:val="254"/>
        </w:trPr>
        <w:tc>
          <w:tcPr>
            <w:tcW w:w="1253" w:type="dxa"/>
            <w:vAlign w:val="center"/>
          </w:tcPr>
          <w:p w14:paraId="3171A1CF" w14:textId="77777777" w:rsidR="00CD2EB1" w:rsidRDefault="001D733D">
            <w:pPr>
              <w:jc w:val="center"/>
            </w:pPr>
            <w:r>
              <w:t>2.</w:t>
            </w:r>
          </w:p>
        </w:tc>
        <w:tc>
          <w:tcPr>
            <w:tcW w:w="3969" w:type="dxa"/>
            <w:vAlign w:val="center"/>
          </w:tcPr>
          <w:p w14:paraId="6F594C3A" w14:textId="77777777" w:rsidR="00CD2EB1" w:rsidRDefault="001D733D">
            <w:pPr>
              <w:jc w:val="center"/>
            </w:pPr>
            <w:r>
              <w:t>Web škole</w:t>
            </w:r>
          </w:p>
        </w:tc>
        <w:tc>
          <w:tcPr>
            <w:tcW w:w="3736" w:type="dxa"/>
            <w:vAlign w:val="center"/>
          </w:tcPr>
          <w:p w14:paraId="4FCE3897" w14:textId="77777777" w:rsidR="00CD2EB1" w:rsidRDefault="001D733D">
            <w:pPr>
              <w:jc w:val="center"/>
            </w:pPr>
            <w:r>
              <w:t>Vjeka Skutari</w:t>
            </w:r>
          </w:p>
        </w:tc>
      </w:tr>
      <w:tr w:rsidR="00CD2EB1" w14:paraId="04107BE0" w14:textId="77777777">
        <w:trPr>
          <w:trHeight w:val="254"/>
        </w:trPr>
        <w:tc>
          <w:tcPr>
            <w:tcW w:w="1253" w:type="dxa"/>
            <w:vAlign w:val="center"/>
          </w:tcPr>
          <w:p w14:paraId="6F2E9CE1" w14:textId="77777777" w:rsidR="00CD2EB1" w:rsidRDefault="001D733D">
            <w:pPr>
              <w:jc w:val="center"/>
            </w:pPr>
            <w:r>
              <w:t>3.</w:t>
            </w:r>
          </w:p>
        </w:tc>
        <w:tc>
          <w:tcPr>
            <w:tcW w:w="3969" w:type="dxa"/>
            <w:vAlign w:val="center"/>
          </w:tcPr>
          <w:p w14:paraId="6A455FE4" w14:textId="77777777" w:rsidR="00CD2EB1" w:rsidRDefault="001D733D">
            <w:pPr>
              <w:jc w:val="center"/>
            </w:pPr>
            <w:r>
              <w:t>Planinarsko društvo „Tehničar“</w:t>
            </w:r>
          </w:p>
        </w:tc>
        <w:tc>
          <w:tcPr>
            <w:tcW w:w="3736" w:type="dxa"/>
            <w:vAlign w:val="center"/>
          </w:tcPr>
          <w:p w14:paraId="027CAD49" w14:textId="77777777" w:rsidR="00CD2EB1" w:rsidRDefault="001D733D">
            <w:pPr>
              <w:jc w:val="center"/>
            </w:pPr>
            <w:r>
              <w:t>Hrvoje Ivaniš</w:t>
            </w:r>
          </w:p>
        </w:tc>
      </w:tr>
      <w:tr w:rsidR="00CD2EB1" w14:paraId="68B084A0" w14:textId="77777777">
        <w:trPr>
          <w:trHeight w:val="254"/>
        </w:trPr>
        <w:tc>
          <w:tcPr>
            <w:tcW w:w="1253" w:type="dxa"/>
            <w:vAlign w:val="center"/>
          </w:tcPr>
          <w:p w14:paraId="076CF641" w14:textId="77777777" w:rsidR="00CD2EB1" w:rsidRDefault="001D733D">
            <w:pPr>
              <w:jc w:val="center"/>
            </w:pPr>
            <w:r>
              <w:t>4.</w:t>
            </w:r>
          </w:p>
        </w:tc>
        <w:tc>
          <w:tcPr>
            <w:tcW w:w="3969" w:type="dxa"/>
            <w:vAlign w:val="center"/>
          </w:tcPr>
          <w:p w14:paraId="7A2FD6B8" w14:textId="77777777" w:rsidR="00CD2EB1" w:rsidRDefault="001D733D">
            <w:pPr>
              <w:jc w:val="center"/>
            </w:pPr>
            <w:r>
              <w:t xml:space="preserve">Savjetovalište Navigator </w:t>
            </w:r>
          </w:p>
        </w:tc>
        <w:tc>
          <w:tcPr>
            <w:tcW w:w="3736" w:type="dxa"/>
            <w:vAlign w:val="center"/>
          </w:tcPr>
          <w:p w14:paraId="184D4DDB" w14:textId="77777777" w:rsidR="00CD2EB1" w:rsidRDefault="001D733D">
            <w:pPr>
              <w:jc w:val="center"/>
            </w:pPr>
            <w:r>
              <w:t xml:space="preserve">Danijela Došen </w:t>
            </w:r>
          </w:p>
        </w:tc>
      </w:tr>
      <w:tr w:rsidR="00CD2EB1" w14:paraId="000ADB85" w14:textId="77777777">
        <w:trPr>
          <w:trHeight w:val="379"/>
        </w:trPr>
        <w:tc>
          <w:tcPr>
            <w:tcW w:w="1253" w:type="dxa"/>
            <w:vAlign w:val="center"/>
          </w:tcPr>
          <w:p w14:paraId="56DCE58F" w14:textId="77777777" w:rsidR="00CD2EB1" w:rsidRDefault="001D733D">
            <w:pPr>
              <w:jc w:val="center"/>
            </w:pPr>
            <w:r>
              <w:t>5.</w:t>
            </w:r>
          </w:p>
        </w:tc>
        <w:tc>
          <w:tcPr>
            <w:tcW w:w="3969" w:type="dxa"/>
            <w:vAlign w:val="center"/>
          </w:tcPr>
          <w:p w14:paraId="735F8D51" w14:textId="77777777" w:rsidR="00CD2EB1" w:rsidRDefault="001D733D">
            <w:pPr>
              <w:jc w:val="center"/>
            </w:pPr>
            <w:r>
              <w:t>Učenička zadruga “Inovare”</w:t>
            </w:r>
          </w:p>
        </w:tc>
        <w:tc>
          <w:tcPr>
            <w:tcW w:w="3736" w:type="dxa"/>
            <w:vAlign w:val="center"/>
          </w:tcPr>
          <w:p w14:paraId="33BD4B9F" w14:textId="77777777" w:rsidR="00CD2EB1" w:rsidRDefault="001D733D">
            <w:pPr>
              <w:jc w:val="center"/>
            </w:pPr>
            <w:r>
              <w:t>Andrea Rašić</w:t>
            </w:r>
          </w:p>
        </w:tc>
      </w:tr>
      <w:tr w:rsidR="00CD2EB1" w14:paraId="797CC6C1" w14:textId="77777777">
        <w:trPr>
          <w:trHeight w:val="379"/>
        </w:trPr>
        <w:tc>
          <w:tcPr>
            <w:tcW w:w="1253" w:type="dxa"/>
            <w:vAlign w:val="center"/>
          </w:tcPr>
          <w:p w14:paraId="3B943F1B" w14:textId="77777777" w:rsidR="00CD2EB1" w:rsidRDefault="001D733D">
            <w:pPr>
              <w:jc w:val="center"/>
            </w:pPr>
            <w:r>
              <w:t>6.</w:t>
            </w:r>
          </w:p>
        </w:tc>
        <w:tc>
          <w:tcPr>
            <w:tcW w:w="3969" w:type="dxa"/>
            <w:vAlign w:val="center"/>
          </w:tcPr>
          <w:p w14:paraId="4145B4B8" w14:textId="77777777" w:rsidR="00CD2EB1" w:rsidRDefault="001D733D">
            <w:pPr>
              <w:jc w:val="center"/>
            </w:pPr>
            <w:r>
              <w:t>Mediji</w:t>
            </w:r>
          </w:p>
        </w:tc>
        <w:tc>
          <w:tcPr>
            <w:tcW w:w="3736" w:type="dxa"/>
            <w:vAlign w:val="center"/>
          </w:tcPr>
          <w:p w14:paraId="2A32CA04" w14:textId="77777777" w:rsidR="00CD2EB1" w:rsidRDefault="001D733D">
            <w:pPr>
              <w:jc w:val="center"/>
            </w:pPr>
            <w:r>
              <w:t>Ivan Bitunjac</w:t>
            </w:r>
          </w:p>
        </w:tc>
      </w:tr>
      <w:tr w:rsidR="00CD2EB1" w14:paraId="5A0C687E" w14:textId="77777777">
        <w:trPr>
          <w:trHeight w:val="379"/>
        </w:trPr>
        <w:tc>
          <w:tcPr>
            <w:tcW w:w="1253" w:type="dxa"/>
            <w:vAlign w:val="center"/>
          </w:tcPr>
          <w:p w14:paraId="42E1C902" w14:textId="77777777" w:rsidR="00CD2EB1" w:rsidRDefault="001D733D">
            <w:pPr>
              <w:jc w:val="center"/>
            </w:pPr>
            <w:r>
              <w:t>7.</w:t>
            </w:r>
          </w:p>
        </w:tc>
        <w:tc>
          <w:tcPr>
            <w:tcW w:w="3969" w:type="dxa"/>
            <w:vAlign w:val="center"/>
          </w:tcPr>
          <w:p w14:paraId="6AE924F8" w14:textId="77777777" w:rsidR="00CD2EB1" w:rsidRDefault="001D733D">
            <w:pPr>
              <w:jc w:val="center"/>
            </w:pPr>
            <w:r>
              <w:t>Mladež Crvenog križa</w:t>
            </w:r>
          </w:p>
        </w:tc>
        <w:tc>
          <w:tcPr>
            <w:tcW w:w="3736" w:type="dxa"/>
            <w:vAlign w:val="center"/>
          </w:tcPr>
          <w:p w14:paraId="0D3C36BB" w14:textId="77777777" w:rsidR="00CD2EB1" w:rsidRDefault="001D733D">
            <w:pPr>
              <w:jc w:val="center"/>
            </w:pPr>
            <w:r>
              <w:t>Jasna Tomljenović</w:t>
            </w:r>
          </w:p>
        </w:tc>
      </w:tr>
      <w:tr w:rsidR="00CD2EB1" w14:paraId="7C72BA8C" w14:textId="77777777">
        <w:trPr>
          <w:trHeight w:val="379"/>
        </w:trPr>
        <w:tc>
          <w:tcPr>
            <w:tcW w:w="1253" w:type="dxa"/>
            <w:vAlign w:val="center"/>
          </w:tcPr>
          <w:p w14:paraId="29118B55" w14:textId="77777777" w:rsidR="00CD2EB1" w:rsidRDefault="001D733D">
            <w:pPr>
              <w:jc w:val="center"/>
            </w:pPr>
            <w:r>
              <w:t>8.</w:t>
            </w:r>
          </w:p>
        </w:tc>
        <w:tc>
          <w:tcPr>
            <w:tcW w:w="3969" w:type="dxa"/>
            <w:vAlign w:val="center"/>
          </w:tcPr>
          <w:p w14:paraId="211B0263" w14:textId="77777777" w:rsidR="00CD2EB1" w:rsidRDefault="001D733D">
            <w:pPr>
              <w:jc w:val="center"/>
            </w:pPr>
            <w:r>
              <w:t>ŠSK „Tehničar“</w:t>
            </w:r>
          </w:p>
        </w:tc>
        <w:tc>
          <w:tcPr>
            <w:tcW w:w="3736" w:type="dxa"/>
            <w:vAlign w:val="center"/>
          </w:tcPr>
          <w:p w14:paraId="243766E2" w14:textId="77777777" w:rsidR="00CD2EB1" w:rsidRDefault="001D733D">
            <w:pPr>
              <w:jc w:val="center"/>
            </w:pPr>
            <w:r>
              <w:t>Ivan Bilić</w:t>
            </w:r>
          </w:p>
        </w:tc>
      </w:tr>
      <w:tr w:rsidR="00CD2EB1" w14:paraId="2358D326" w14:textId="77777777">
        <w:trPr>
          <w:trHeight w:val="379"/>
        </w:trPr>
        <w:tc>
          <w:tcPr>
            <w:tcW w:w="1253" w:type="dxa"/>
            <w:vAlign w:val="center"/>
          </w:tcPr>
          <w:p w14:paraId="586B93E1" w14:textId="77777777" w:rsidR="00CD2EB1" w:rsidRDefault="001D733D">
            <w:pPr>
              <w:jc w:val="center"/>
            </w:pPr>
            <w:r>
              <w:t>9.</w:t>
            </w:r>
          </w:p>
        </w:tc>
        <w:tc>
          <w:tcPr>
            <w:tcW w:w="3969" w:type="dxa"/>
            <w:vAlign w:val="center"/>
          </w:tcPr>
          <w:p w14:paraId="321504DE" w14:textId="77777777" w:rsidR="00CD2EB1" w:rsidRDefault="001D733D">
            <w:pPr>
              <w:jc w:val="center"/>
            </w:pPr>
            <w:r>
              <w:t>Knjiški moljci</w:t>
            </w:r>
          </w:p>
        </w:tc>
        <w:tc>
          <w:tcPr>
            <w:tcW w:w="3736" w:type="dxa"/>
            <w:vAlign w:val="center"/>
          </w:tcPr>
          <w:p w14:paraId="6B68823A" w14:textId="77777777" w:rsidR="00CD2EB1" w:rsidRDefault="001D733D">
            <w:pPr>
              <w:jc w:val="center"/>
            </w:pPr>
            <w:r>
              <w:t>Ena Javor Kučera, Gabrijela Mofardin</w:t>
            </w:r>
          </w:p>
        </w:tc>
      </w:tr>
      <w:tr w:rsidR="00CD2EB1" w14:paraId="0B52F850" w14:textId="77777777">
        <w:trPr>
          <w:trHeight w:val="379"/>
        </w:trPr>
        <w:tc>
          <w:tcPr>
            <w:tcW w:w="1253" w:type="dxa"/>
            <w:vAlign w:val="center"/>
          </w:tcPr>
          <w:p w14:paraId="21A917D2" w14:textId="77777777" w:rsidR="00CD2EB1" w:rsidRDefault="001D733D">
            <w:pPr>
              <w:jc w:val="center"/>
            </w:pPr>
            <w:r>
              <w:t>10.</w:t>
            </w:r>
          </w:p>
        </w:tc>
        <w:tc>
          <w:tcPr>
            <w:tcW w:w="3969" w:type="dxa"/>
            <w:vAlign w:val="center"/>
          </w:tcPr>
          <w:p w14:paraId="6F03A3E9" w14:textId="77777777" w:rsidR="00CD2EB1" w:rsidRDefault="001D733D">
            <w:pPr>
              <w:jc w:val="center"/>
            </w:pPr>
            <w:r>
              <w:t>Tim za PR škole</w:t>
            </w:r>
          </w:p>
        </w:tc>
        <w:tc>
          <w:tcPr>
            <w:tcW w:w="3736" w:type="dxa"/>
            <w:vAlign w:val="center"/>
          </w:tcPr>
          <w:p w14:paraId="79B40C90" w14:textId="77777777" w:rsidR="00CD2EB1" w:rsidRDefault="001D733D">
            <w:pPr>
              <w:jc w:val="center"/>
            </w:pPr>
            <w:r>
              <w:t>Zvjezdana Došlić</w:t>
            </w:r>
          </w:p>
        </w:tc>
      </w:tr>
      <w:tr w:rsidR="00CD2EB1" w14:paraId="24F3950B" w14:textId="77777777">
        <w:trPr>
          <w:trHeight w:val="379"/>
        </w:trPr>
        <w:tc>
          <w:tcPr>
            <w:tcW w:w="1253" w:type="dxa"/>
            <w:vAlign w:val="center"/>
          </w:tcPr>
          <w:p w14:paraId="090CBC41" w14:textId="77777777" w:rsidR="00CD2EB1" w:rsidRDefault="001D733D">
            <w:pPr>
              <w:jc w:val="center"/>
            </w:pPr>
            <w:r>
              <w:t>11.</w:t>
            </w:r>
          </w:p>
        </w:tc>
        <w:tc>
          <w:tcPr>
            <w:tcW w:w="3969" w:type="dxa"/>
            <w:vAlign w:val="center"/>
          </w:tcPr>
          <w:p w14:paraId="489EBD04" w14:textId="77777777" w:rsidR="00CD2EB1" w:rsidRDefault="001D733D">
            <w:pPr>
              <w:jc w:val="center"/>
            </w:pPr>
            <w:r>
              <w:t>“Zeleni tehničari” - ekološka grupa</w:t>
            </w:r>
          </w:p>
        </w:tc>
        <w:tc>
          <w:tcPr>
            <w:tcW w:w="3736" w:type="dxa"/>
            <w:vAlign w:val="center"/>
          </w:tcPr>
          <w:p w14:paraId="0CC60D29" w14:textId="77777777" w:rsidR="00CD2EB1" w:rsidRDefault="001D733D">
            <w:pPr>
              <w:jc w:val="center"/>
            </w:pPr>
            <w:r>
              <w:t>Jasna Tomljenović</w:t>
            </w:r>
          </w:p>
        </w:tc>
      </w:tr>
      <w:tr w:rsidR="00CD2EB1" w14:paraId="52D46F56" w14:textId="77777777">
        <w:trPr>
          <w:trHeight w:val="379"/>
        </w:trPr>
        <w:tc>
          <w:tcPr>
            <w:tcW w:w="1253" w:type="dxa"/>
            <w:vAlign w:val="center"/>
          </w:tcPr>
          <w:p w14:paraId="2FA994D9" w14:textId="77777777" w:rsidR="00CD2EB1" w:rsidRDefault="001D733D">
            <w:pPr>
              <w:jc w:val="center"/>
            </w:pPr>
            <w:r>
              <w:t xml:space="preserve">12. </w:t>
            </w:r>
          </w:p>
        </w:tc>
        <w:tc>
          <w:tcPr>
            <w:tcW w:w="3969" w:type="dxa"/>
            <w:vAlign w:val="center"/>
          </w:tcPr>
          <w:p w14:paraId="17C0181C" w14:textId="77777777" w:rsidR="00CD2EB1" w:rsidRDefault="001D733D">
            <w:pPr>
              <w:jc w:val="center"/>
            </w:pPr>
            <w:r>
              <w:t>FabLab Slavonika</w:t>
            </w:r>
          </w:p>
        </w:tc>
        <w:tc>
          <w:tcPr>
            <w:tcW w:w="3736" w:type="dxa"/>
            <w:vAlign w:val="center"/>
          </w:tcPr>
          <w:p w14:paraId="3F69A464" w14:textId="77777777" w:rsidR="00CD2EB1" w:rsidRDefault="001D733D">
            <w:pPr>
              <w:jc w:val="center"/>
            </w:pPr>
            <w:r>
              <w:t xml:space="preserve">Ivan Matasović </w:t>
            </w:r>
          </w:p>
        </w:tc>
      </w:tr>
      <w:tr w:rsidR="00CD2EB1" w14:paraId="62B05556" w14:textId="77777777">
        <w:trPr>
          <w:trHeight w:val="379"/>
        </w:trPr>
        <w:tc>
          <w:tcPr>
            <w:tcW w:w="1253" w:type="dxa"/>
            <w:vAlign w:val="center"/>
          </w:tcPr>
          <w:p w14:paraId="3AC01C5F" w14:textId="77777777" w:rsidR="00CD2EB1" w:rsidRDefault="001D733D">
            <w:pPr>
              <w:jc w:val="center"/>
            </w:pPr>
            <w:r>
              <w:t xml:space="preserve">13. </w:t>
            </w:r>
          </w:p>
        </w:tc>
        <w:tc>
          <w:tcPr>
            <w:tcW w:w="3969" w:type="dxa"/>
            <w:vAlign w:val="center"/>
          </w:tcPr>
          <w:p w14:paraId="770D3217" w14:textId="77777777" w:rsidR="00CD2EB1" w:rsidRDefault="001D733D">
            <w:pPr>
              <w:jc w:val="center"/>
            </w:pPr>
            <w:r>
              <w:t>Društvene mreže</w:t>
            </w:r>
          </w:p>
        </w:tc>
        <w:tc>
          <w:tcPr>
            <w:tcW w:w="3736" w:type="dxa"/>
            <w:vAlign w:val="center"/>
          </w:tcPr>
          <w:p w14:paraId="5047846E" w14:textId="77777777" w:rsidR="00CD2EB1" w:rsidRDefault="001D733D">
            <w:pPr>
              <w:jc w:val="center"/>
            </w:pPr>
            <w:r>
              <w:t>Ana Vinković</w:t>
            </w:r>
          </w:p>
        </w:tc>
      </w:tr>
      <w:tr w:rsidR="00CD2EB1" w14:paraId="74D398E2" w14:textId="77777777">
        <w:trPr>
          <w:trHeight w:val="379"/>
        </w:trPr>
        <w:tc>
          <w:tcPr>
            <w:tcW w:w="1253" w:type="dxa"/>
            <w:vAlign w:val="center"/>
          </w:tcPr>
          <w:p w14:paraId="21C6BB3B" w14:textId="77777777" w:rsidR="00CD2EB1" w:rsidRDefault="001D733D">
            <w:pPr>
              <w:jc w:val="center"/>
            </w:pPr>
            <w:r>
              <w:t>14.</w:t>
            </w:r>
          </w:p>
        </w:tc>
        <w:tc>
          <w:tcPr>
            <w:tcW w:w="3969" w:type="dxa"/>
            <w:vAlign w:val="center"/>
          </w:tcPr>
          <w:p w14:paraId="60098AFE" w14:textId="77777777" w:rsidR="00CD2EB1" w:rsidRDefault="001D733D">
            <w:pPr>
              <w:jc w:val="center"/>
            </w:pPr>
            <w:r>
              <w:t>Kreativa</w:t>
            </w:r>
          </w:p>
        </w:tc>
        <w:tc>
          <w:tcPr>
            <w:tcW w:w="3736" w:type="dxa"/>
            <w:vAlign w:val="center"/>
          </w:tcPr>
          <w:p w14:paraId="692613D4" w14:textId="77777777" w:rsidR="00CD2EB1" w:rsidRDefault="001D733D">
            <w:pPr>
              <w:jc w:val="center"/>
            </w:pPr>
            <w:r>
              <w:t>Marija Kristić i Josipa Tomljanović</w:t>
            </w:r>
          </w:p>
        </w:tc>
      </w:tr>
      <w:tr w:rsidR="00CD2EB1" w14:paraId="60584316" w14:textId="77777777">
        <w:trPr>
          <w:trHeight w:val="379"/>
        </w:trPr>
        <w:tc>
          <w:tcPr>
            <w:tcW w:w="1253" w:type="dxa"/>
            <w:vAlign w:val="center"/>
          </w:tcPr>
          <w:p w14:paraId="749D1361" w14:textId="77777777" w:rsidR="00CD2EB1" w:rsidRDefault="001D733D">
            <w:pPr>
              <w:jc w:val="center"/>
            </w:pPr>
            <w:r>
              <w:t>15.</w:t>
            </w:r>
          </w:p>
        </w:tc>
        <w:tc>
          <w:tcPr>
            <w:tcW w:w="3969" w:type="dxa"/>
            <w:vAlign w:val="center"/>
          </w:tcPr>
          <w:p w14:paraId="48FD650D" w14:textId="77777777" w:rsidR="00CD2EB1" w:rsidRDefault="001D733D">
            <w:pPr>
              <w:jc w:val="center"/>
            </w:pPr>
            <w:r>
              <w:t>Nove tehnologije i Fizika</w:t>
            </w:r>
          </w:p>
        </w:tc>
        <w:tc>
          <w:tcPr>
            <w:tcW w:w="3736" w:type="dxa"/>
            <w:vAlign w:val="center"/>
          </w:tcPr>
          <w:p w14:paraId="3C1A8475" w14:textId="77777777" w:rsidR="00CD2EB1" w:rsidRDefault="001D733D">
            <w:pPr>
              <w:jc w:val="center"/>
            </w:pPr>
            <w:r>
              <w:t>Slavica Bernatović</w:t>
            </w:r>
          </w:p>
        </w:tc>
      </w:tr>
      <w:tr w:rsidR="00CD2EB1" w14:paraId="62B7FEB5" w14:textId="77777777">
        <w:trPr>
          <w:trHeight w:val="379"/>
        </w:trPr>
        <w:tc>
          <w:tcPr>
            <w:tcW w:w="1253" w:type="dxa"/>
            <w:vAlign w:val="center"/>
          </w:tcPr>
          <w:p w14:paraId="351280E1" w14:textId="77777777" w:rsidR="00CD2EB1" w:rsidRDefault="001D733D">
            <w:pPr>
              <w:jc w:val="center"/>
            </w:pPr>
            <w:r>
              <w:t xml:space="preserve">16. </w:t>
            </w:r>
          </w:p>
        </w:tc>
        <w:tc>
          <w:tcPr>
            <w:tcW w:w="3969" w:type="dxa"/>
            <w:vAlign w:val="center"/>
          </w:tcPr>
          <w:p w14:paraId="21E70212" w14:textId="77777777" w:rsidR="00CD2EB1" w:rsidRDefault="001D733D">
            <w:pPr>
              <w:jc w:val="center"/>
            </w:pPr>
            <w:r>
              <w:t>Domovinski rat</w:t>
            </w:r>
          </w:p>
        </w:tc>
        <w:tc>
          <w:tcPr>
            <w:tcW w:w="3736" w:type="dxa"/>
            <w:vAlign w:val="center"/>
          </w:tcPr>
          <w:p w14:paraId="36472735" w14:textId="77777777" w:rsidR="00CD2EB1" w:rsidRDefault="001D733D">
            <w:pPr>
              <w:jc w:val="center"/>
            </w:pPr>
            <w:r>
              <w:t>Ivan Jurišić</w:t>
            </w:r>
          </w:p>
        </w:tc>
      </w:tr>
    </w:tbl>
    <w:p w14:paraId="47B35985" w14:textId="77777777" w:rsidR="00CD2EB1" w:rsidRDefault="00CD2EB1">
      <w:pPr>
        <w:tabs>
          <w:tab w:val="left" w:pos="1333"/>
        </w:tabs>
        <w:spacing w:after="0" w:line="240" w:lineRule="auto"/>
        <w:rPr>
          <w:color w:val="FF0000"/>
        </w:rPr>
      </w:pPr>
    </w:p>
    <w:p w14:paraId="467E0F25" w14:textId="77777777" w:rsidR="00CD2EB1" w:rsidRDefault="001D733D">
      <w:pPr>
        <w:tabs>
          <w:tab w:val="left" w:pos="1333"/>
        </w:tabs>
        <w:spacing w:after="0" w:line="240" w:lineRule="auto"/>
        <w:rPr>
          <w:color w:val="FF0000"/>
        </w:rPr>
      </w:pPr>
      <w:r>
        <w:br w:type="page"/>
      </w:r>
    </w:p>
    <w:tbl>
      <w:tblPr>
        <w:tblStyle w:val="afffffffffffffffffffffffff8"/>
        <w:tblW w:w="96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1276"/>
        <w:gridCol w:w="425"/>
        <w:gridCol w:w="3827"/>
        <w:gridCol w:w="1674"/>
      </w:tblGrid>
      <w:tr w:rsidR="00CD2EB1" w14:paraId="30904750"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tcPr>
          <w:p w14:paraId="6D17D162" w14:textId="77777777" w:rsidR="00CD2EB1" w:rsidRDefault="001D733D">
            <w:pPr>
              <w:spacing w:line="276" w:lineRule="auto"/>
              <w:jc w:val="center"/>
              <w:rPr>
                <w:b/>
              </w:rPr>
            </w:pPr>
            <w:r>
              <w:rPr>
                <w:b/>
              </w:rPr>
              <w:lastRenderedPageBreak/>
              <w:t xml:space="preserve">Naziv modula ili </w:t>
            </w:r>
          </w:p>
          <w:p w14:paraId="45C89FBA" w14:textId="77777777" w:rsidR="00CD2EB1" w:rsidRDefault="001D733D">
            <w:pPr>
              <w:spacing w:line="276" w:lineRule="auto"/>
              <w:jc w:val="center"/>
            </w:pPr>
            <w:r>
              <w:rPr>
                <w:b/>
              </w:rPr>
              <w:t>skupine ishoda učenja</w:t>
            </w:r>
          </w:p>
        </w:tc>
        <w:tc>
          <w:tcPr>
            <w:tcW w:w="7202" w:type="dxa"/>
            <w:gridSpan w:val="4"/>
            <w:tcBorders>
              <w:top w:val="single" w:sz="4" w:space="0" w:color="000000"/>
              <w:left w:val="single" w:sz="4" w:space="0" w:color="000000"/>
              <w:bottom w:val="single" w:sz="4" w:space="0" w:color="000000"/>
              <w:right w:val="single" w:sz="4" w:space="0" w:color="000000"/>
            </w:tcBorders>
          </w:tcPr>
          <w:p w14:paraId="3CA4779D" w14:textId="77777777" w:rsidR="00CD2EB1" w:rsidRDefault="001D733D">
            <w:pPr>
              <w:spacing w:line="276" w:lineRule="auto"/>
              <w:jc w:val="center"/>
              <w:rPr>
                <w:b/>
              </w:rPr>
            </w:pPr>
            <w:r>
              <w:rPr>
                <w:b/>
              </w:rPr>
              <w:t>Volonterski klub „Plavi mravi“</w:t>
            </w:r>
          </w:p>
          <w:p w14:paraId="0C8DA219" w14:textId="77777777" w:rsidR="00CD2EB1" w:rsidRDefault="001D733D">
            <w:pPr>
              <w:jc w:val="center"/>
              <w:rPr>
                <w:b/>
              </w:rPr>
            </w:pPr>
            <w:r>
              <w:t>Zvonimir Vidović</w:t>
            </w:r>
          </w:p>
        </w:tc>
      </w:tr>
      <w:tr w:rsidR="00CD2EB1" w14:paraId="57678E04" w14:textId="77777777">
        <w:trPr>
          <w:trHeight w:val="478"/>
          <w:jc w:val="center"/>
        </w:trPr>
        <w:tc>
          <w:tcPr>
            <w:tcW w:w="2405" w:type="dxa"/>
            <w:vMerge w:val="restart"/>
            <w:tcBorders>
              <w:top w:val="single" w:sz="4" w:space="0" w:color="000000"/>
              <w:left w:val="single" w:sz="4" w:space="0" w:color="000000"/>
              <w:right w:val="single" w:sz="4" w:space="0" w:color="000000"/>
            </w:tcBorders>
            <w:shd w:val="clear" w:color="auto" w:fill="BDD7EE"/>
            <w:vAlign w:val="center"/>
          </w:tcPr>
          <w:p w14:paraId="2A0CA4AD" w14:textId="77777777" w:rsidR="00CD2EB1" w:rsidRDefault="001D733D">
            <w:pPr>
              <w:spacing w:line="276" w:lineRule="auto"/>
              <w:jc w:val="center"/>
              <w:rPr>
                <w:b/>
              </w:rPr>
            </w:pPr>
            <w:r>
              <w:rPr>
                <w:b/>
              </w:rPr>
              <w:t>Cilj</w:t>
            </w:r>
          </w:p>
        </w:tc>
        <w:tc>
          <w:tcPr>
            <w:tcW w:w="1276" w:type="dxa"/>
            <w:tcBorders>
              <w:top w:val="single" w:sz="4" w:space="0" w:color="000000"/>
              <w:left w:val="single" w:sz="4" w:space="0" w:color="000000"/>
              <w:bottom w:val="single" w:sz="4" w:space="0" w:color="000000"/>
              <w:right w:val="single" w:sz="4" w:space="0" w:color="000000"/>
            </w:tcBorders>
          </w:tcPr>
          <w:p w14:paraId="421647CE" w14:textId="77777777" w:rsidR="00CD2EB1" w:rsidRDefault="00CD2EB1">
            <w:pPr>
              <w:spacing w:line="276" w:lineRule="auto"/>
              <w:jc w:val="center"/>
              <w:rPr>
                <w:b/>
              </w:rPr>
            </w:pPr>
          </w:p>
          <w:p w14:paraId="6BCD8432" w14:textId="77777777" w:rsidR="00CD2EB1" w:rsidRDefault="001D733D">
            <w:pPr>
              <w:spacing w:line="276" w:lineRule="auto"/>
              <w:jc w:val="center"/>
              <w:rPr>
                <w:b/>
              </w:rPr>
            </w:pPr>
            <w:r>
              <w:rPr>
                <w:b/>
              </w:rPr>
              <w:t>Opći</w:t>
            </w:r>
          </w:p>
        </w:tc>
        <w:tc>
          <w:tcPr>
            <w:tcW w:w="5926" w:type="dxa"/>
            <w:gridSpan w:val="3"/>
            <w:tcBorders>
              <w:top w:val="single" w:sz="4" w:space="0" w:color="000000"/>
              <w:left w:val="single" w:sz="4" w:space="0" w:color="000000"/>
              <w:bottom w:val="single" w:sz="4" w:space="0" w:color="000000"/>
              <w:right w:val="single" w:sz="4" w:space="0" w:color="000000"/>
            </w:tcBorders>
            <w:vAlign w:val="center"/>
          </w:tcPr>
          <w:p w14:paraId="4655749D" w14:textId="77777777" w:rsidR="00CD2EB1" w:rsidRDefault="001D733D">
            <w:pPr>
              <w:jc w:val="both"/>
            </w:pPr>
            <w:r>
              <w:t>-primjeniti društvenu solidarnost i senzibilitet mladih ljudi za potrebe društva i lokalne zajednice</w:t>
            </w:r>
          </w:p>
        </w:tc>
      </w:tr>
      <w:tr w:rsidR="00CD2EB1" w14:paraId="7EC81AB5" w14:textId="77777777">
        <w:trPr>
          <w:trHeight w:val="364"/>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3AC00745" w14:textId="77777777" w:rsidR="00CD2EB1" w:rsidRDefault="00CD2EB1">
            <w:pPr>
              <w:widowControl w:val="0"/>
              <w:pBdr>
                <w:top w:val="nil"/>
                <w:left w:val="nil"/>
                <w:bottom w:val="nil"/>
                <w:right w:val="nil"/>
                <w:between w:val="nil"/>
              </w:pBdr>
              <w:spacing w:line="276" w:lineRule="auto"/>
              <w:rPr>
                <w:color w:val="FF0000"/>
              </w:rPr>
            </w:pPr>
          </w:p>
        </w:tc>
        <w:tc>
          <w:tcPr>
            <w:tcW w:w="1276" w:type="dxa"/>
            <w:tcBorders>
              <w:top w:val="single" w:sz="4" w:space="0" w:color="000000"/>
              <w:left w:val="single" w:sz="4" w:space="0" w:color="000000"/>
              <w:bottom w:val="single" w:sz="4" w:space="0" w:color="000000"/>
              <w:right w:val="single" w:sz="4" w:space="0" w:color="000000"/>
            </w:tcBorders>
          </w:tcPr>
          <w:p w14:paraId="73E3B768" w14:textId="77777777" w:rsidR="00CD2EB1" w:rsidRDefault="00CD2EB1">
            <w:pPr>
              <w:spacing w:line="276" w:lineRule="auto"/>
              <w:rPr>
                <w:b/>
              </w:rPr>
            </w:pPr>
          </w:p>
          <w:p w14:paraId="02000CB7" w14:textId="77777777" w:rsidR="00CD2EB1" w:rsidRDefault="001D733D">
            <w:pPr>
              <w:spacing w:line="276" w:lineRule="auto"/>
              <w:jc w:val="center"/>
              <w:rPr>
                <w:b/>
              </w:rPr>
            </w:pPr>
            <w:r>
              <w:rPr>
                <w:b/>
              </w:rPr>
              <w:t>Specifični</w:t>
            </w:r>
          </w:p>
        </w:tc>
        <w:tc>
          <w:tcPr>
            <w:tcW w:w="5926" w:type="dxa"/>
            <w:gridSpan w:val="3"/>
            <w:tcBorders>
              <w:top w:val="single" w:sz="4" w:space="0" w:color="000000"/>
              <w:left w:val="single" w:sz="4" w:space="0" w:color="000000"/>
              <w:bottom w:val="single" w:sz="4" w:space="0" w:color="000000"/>
              <w:right w:val="single" w:sz="4" w:space="0" w:color="000000"/>
            </w:tcBorders>
            <w:vAlign w:val="center"/>
          </w:tcPr>
          <w:p w14:paraId="56F48CBD" w14:textId="77777777" w:rsidR="00CD2EB1" w:rsidRDefault="001D733D">
            <w:pPr>
              <w:jc w:val="both"/>
            </w:pPr>
            <w:r>
              <w:t>-planiranje i osmišljavanje aktivnosti Volonterskog kluba</w:t>
            </w:r>
          </w:p>
        </w:tc>
      </w:tr>
      <w:tr w:rsidR="00CD2EB1" w14:paraId="03025D88"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DB57FBF" w14:textId="77777777" w:rsidR="00CD2EB1" w:rsidRDefault="001D733D">
            <w:pPr>
              <w:spacing w:line="276" w:lineRule="auto"/>
              <w:jc w:val="center"/>
              <w:rPr>
                <w:b/>
              </w:rPr>
            </w:pPr>
            <w:r>
              <w:rPr>
                <w:b/>
              </w:rPr>
              <w:t>Zadaće</w:t>
            </w:r>
          </w:p>
        </w:tc>
        <w:tc>
          <w:tcPr>
            <w:tcW w:w="7202" w:type="dxa"/>
            <w:gridSpan w:val="4"/>
            <w:tcBorders>
              <w:top w:val="single" w:sz="4" w:space="0" w:color="000000"/>
              <w:left w:val="single" w:sz="4" w:space="0" w:color="000000"/>
              <w:bottom w:val="single" w:sz="4" w:space="0" w:color="000000"/>
              <w:right w:val="single" w:sz="4" w:space="0" w:color="000000"/>
            </w:tcBorders>
          </w:tcPr>
          <w:p w14:paraId="16F2B51B" w14:textId="77777777" w:rsidR="00CD2EB1" w:rsidRDefault="001D733D">
            <w:pPr>
              <w:numPr>
                <w:ilvl w:val="0"/>
                <w:numId w:val="58"/>
              </w:numPr>
              <w:pBdr>
                <w:top w:val="nil"/>
                <w:left w:val="nil"/>
                <w:bottom w:val="nil"/>
                <w:right w:val="nil"/>
                <w:between w:val="nil"/>
              </w:pBdr>
              <w:spacing w:line="276" w:lineRule="auto"/>
              <w:jc w:val="both"/>
            </w:pPr>
            <w:r>
              <w:t>razviti osjećaj suradnje i tolerancije u timskom radu</w:t>
            </w:r>
          </w:p>
          <w:p w14:paraId="781A83CE" w14:textId="77777777" w:rsidR="00CD2EB1" w:rsidRDefault="001D733D">
            <w:pPr>
              <w:numPr>
                <w:ilvl w:val="0"/>
                <w:numId w:val="58"/>
              </w:numPr>
              <w:pBdr>
                <w:top w:val="nil"/>
                <w:left w:val="nil"/>
                <w:bottom w:val="nil"/>
                <w:right w:val="nil"/>
                <w:between w:val="nil"/>
              </w:pBdr>
              <w:spacing w:line="276" w:lineRule="auto"/>
              <w:jc w:val="both"/>
            </w:pPr>
            <w:r>
              <w:t>samostalno osmišljavati aktivnosti prema potrebama lokalne zajednice</w:t>
            </w:r>
          </w:p>
          <w:p w14:paraId="2C3F5C1D" w14:textId="77777777" w:rsidR="00CD2EB1" w:rsidRDefault="001D733D">
            <w:pPr>
              <w:numPr>
                <w:ilvl w:val="0"/>
                <w:numId w:val="58"/>
              </w:numPr>
              <w:pBdr>
                <w:top w:val="nil"/>
                <w:left w:val="nil"/>
                <w:bottom w:val="nil"/>
                <w:right w:val="nil"/>
                <w:between w:val="nil"/>
              </w:pBdr>
              <w:spacing w:line="276" w:lineRule="auto"/>
              <w:jc w:val="both"/>
            </w:pPr>
            <w:r>
              <w:t>uključiti se u volonterske aktivnosti</w:t>
            </w:r>
          </w:p>
          <w:p w14:paraId="15BD9C21" w14:textId="77777777" w:rsidR="00CD2EB1" w:rsidRDefault="001D733D">
            <w:pPr>
              <w:numPr>
                <w:ilvl w:val="0"/>
                <w:numId w:val="58"/>
              </w:numPr>
              <w:pBdr>
                <w:top w:val="nil"/>
                <w:left w:val="nil"/>
                <w:bottom w:val="nil"/>
                <w:right w:val="nil"/>
                <w:between w:val="nil"/>
              </w:pBdr>
              <w:spacing w:line="276" w:lineRule="auto"/>
              <w:jc w:val="both"/>
            </w:pPr>
            <w:r>
              <w:t>kroz radne sastanke upravljati zadanim aktivnostima</w:t>
            </w:r>
          </w:p>
          <w:p w14:paraId="261B5E6E" w14:textId="77777777" w:rsidR="00CD2EB1" w:rsidRDefault="001D733D">
            <w:pPr>
              <w:numPr>
                <w:ilvl w:val="0"/>
                <w:numId w:val="58"/>
              </w:numPr>
              <w:pBdr>
                <w:top w:val="nil"/>
                <w:left w:val="nil"/>
                <w:bottom w:val="nil"/>
                <w:right w:val="nil"/>
                <w:between w:val="nil"/>
              </w:pBdr>
              <w:spacing w:line="276" w:lineRule="auto"/>
              <w:jc w:val="both"/>
            </w:pPr>
            <w:r>
              <w:t>promovirati volonterstvo i informirati učenike i nastavnike o mogućnostima volontiranja</w:t>
            </w:r>
          </w:p>
        </w:tc>
      </w:tr>
      <w:tr w:rsidR="00CD2EB1" w14:paraId="477A53AE"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CCAED65" w14:textId="77777777" w:rsidR="00CD2EB1" w:rsidRDefault="001D733D">
            <w:pPr>
              <w:spacing w:line="276" w:lineRule="auto"/>
              <w:jc w:val="center"/>
              <w:rPr>
                <w:b/>
              </w:rPr>
            </w:pPr>
            <w:r>
              <w:rPr>
                <w:b/>
              </w:rPr>
              <w:t>Ciljna skupina</w:t>
            </w:r>
          </w:p>
        </w:tc>
        <w:tc>
          <w:tcPr>
            <w:tcW w:w="7202" w:type="dxa"/>
            <w:gridSpan w:val="4"/>
            <w:tcBorders>
              <w:top w:val="single" w:sz="4" w:space="0" w:color="000000"/>
              <w:left w:val="single" w:sz="4" w:space="0" w:color="000000"/>
              <w:bottom w:val="single" w:sz="4" w:space="0" w:color="000000"/>
              <w:right w:val="single" w:sz="4" w:space="0" w:color="000000"/>
            </w:tcBorders>
          </w:tcPr>
          <w:p w14:paraId="6001FE01" w14:textId="77777777" w:rsidR="00CD2EB1" w:rsidRDefault="001D733D">
            <w:pPr>
              <w:spacing w:line="276" w:lineRule="auto"/>
            </w:pPr>
            <w:r>
              <w:t>Učenici Tehničke škole koji imaju i/ili žele razviti osjećaj solidarnosti i pomaganja drugima</w:t>
            </w:r>
          </w:p>
        </w:tc>
      </w:tr>
      <w:tr w:rsidR="00CD2EB1" w14:paraId="6729AD61"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tcPr>
          <w:p w14:paraId="3AE91746" w14:textId="77777777" w:rsidR="00CD2EB1" w:rsidRDefault="001D733D">
            <w:pPr>
              <w:spacing w:line="276" w:lineRule="auto"/>
              <w:jc w:val="center"/>
            </w:pPr>
            <w:r>
              <w:rPr>
                <w:b/>
              </w:rPr>
              <w:t>Vrijeme trajanja</w:t>
            </w:r>
          </w:p>
        </w:tc>
        <w:tc>
          <w:tcPr>
            <w:tcW w:w="7202" w:type="dxa"/>
            <w:gridSpan w:val="4"/>
            <w:tcBorders>
              <w:top w:val="single" w:sz="4" w:space="0" w:color="000000"/>
              <w:left w:val="single" w:sz="4" w:space="0" w:color="000000"/>
              <w:bottom w:val="single" w:sz="4" w:space="0" w:color="000000"/>
              <w:right w:val="single" w:sz="4" w:space="0" w:color="000000"/>
            </w:tcBorders>
          </w:tcPr>
          <w:p w14:paraId="1B2EA2D6" w14:textId="77777777" w:rsidR="00CD2EB1" w:rsidRDefault="001D733D">
            <w:pPr>
              <w:spacing w:line="276" w:lineRule="auto"/>
            </w:pPr>
            <w:r>
              <w:t>Tijekom školske godine 2024./2025.</w:t>
            </w:r>
          </w:p>
        </w:tc>
      </w:tr>
      <w:tr w:rsidR="00CD2EB1" w14:paraId="5360E12A" w14:textId="77777777">
        <w:trPr>
          <w:trHeight w:val="191"/>
          <w:jc w:val="center"/>
        </w:trPr>
        <w:tc>
          <w:tcPr>
            <w:tcW w:w="2405" w:type="dxa"/>
            <w:vMerge w:val="restart"/>
            <w:tcBorders>
              <w:top w:val="single" w:sz="4" w:space="0" w:color="000000"/>
              <w:left w:val="single" w:sz="4" w:space="0" w:color="000000"/>
              <w:right w:val="single" w:sz="4" w:space="0" w:color="000000"/>
            </w:tcBorders>
            <w:shd w:val="clear" w:color="auto" w:fill="BDD7EE"/>
            <w:vAlign w:val="center"/>
          </w:tcPr>
          <w:p w14:paraId="44ED4093" w14:textId="77777777" w:rsidR="00CD2EB1" w:rsidRDefault="001D733D">
            <w:pPr>
              <w:spacing w:line="276" w:lineRule="auto"/>
              <w:jc w:val="center"/>
              <w:rPr>
                <w:b/>
              </w:rPr>
            </w:pPr>
            <w:r>
              <w:rPr>
                <w:b/>
              </w:rPr>
              <w:t>Plan i program po koracima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5CD3152D" w14:textId="77777777" w:rsidR="00CD2EB1" w:rsidRDefault="001D733D">
            <w:pPr>
              <w:spacing w:line="276" w:lineRule="auto"/>
              <w:jc w:val="center"/>
              <w:rPr>
                <w:b/>
              </w:rPr>
            </w:pPr>
            <w:r>
              <w:rPr>
                <w:b/>
              </w:rPr>
              <w:t>Mjesec</w:t>
            </w:r>
          </w:p>
        </w:tc>
        <w:tc>
          <w:tcPr>
            <w:tcW w:w="3827"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8E04E05" w14:textId="77777777" w:rsidR="00CD2EB1" w:rsidRDefault="001D733D">
            <w:pPr>
              <w:spacing w:line="276" w:lineRule="auto"/>
              <w:jc w:val="center"/>
              <w:rPr>
                <w:b/>
              </w:rPr>
            </w:pPr>
            <w:r>
              <w:rPr>
                <w:b/>
              </w:rPr>
              <w:t>Tema</w:t>
            </w:r>
          </w:p>
        </w:tc>
        <w:tc>
          <w:tcPr>
            <w:tcW w:w="167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01DD428" w14:textId="77777777" w:rsidR="00CD2EB1" w:rsidRDefault="001D733D">
            <w:pPr>
              <w:spacing w:line="276" w:lineRule="auto"/>
              <w:jc w:val="center"/>
              <w:rPr>
                <w:b/>
              </w:rPr>
            </w:pPr>
            <w:r>
              <w:rPr>
                <w:b/>
              </w:rPr>
              <w:t>Predavač</w:t>
            </w:r>
          </w:p>
        </w:tc>
      </w:tr>
      <w:tr w:rsidR="00CD2EB1" w14:paraId="310076F8" w14:textId="77777777">
        <w:trPr>
          <w:trHeight w:val="150"/>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46AAF1E8" w14:textId="77777777" w:rsidR="00CD2EB1" w:rsidRDefault="00CD2EB1">
            <w:pPr>
              <w:widowControl w:val="0"/>
              <w:pBdr>
                <w:top w:val="nil"/>
                <w:left w:val="nil"/>
                <w:bottom w:val="nil"/>
                <w:right w:val="nil"/>
                <w:between w:val="nil"/>
              </w:pBdr>
              <w:spacing w:line="276" w:lineRule="auto"/>
              <w:rPr>
                <w:b/>
                <w:color w:val="FF000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70F2F78" w14:textId="77777777" w:rsidR="00CD2EB1" w:rsidRDefault="001D733D">
            <w:pPr>
              <w:jc w:val="center"/>
              <w:rPr>
                <w:b/>
              </w:rPr>
            </w:pPr>
            <w:r>
              <w:rPr>
                <w:b/>
              </w:rPr>
              <w:t>Rujan</w:t>
            </w:r>
          </w:p>
        </w:tc>
        <w:tc>
          <w:tcPr>
            <w:tcW w:w="3827" w:type="dxa"/>
            <w:tcBorders>
              <w:top w:val="single" w:sz="4" w:space="0" w:color="000000"/>
              <w:left w:val="single" w:sz="4" w:space="0" w:color="000000"/>
              <w:bottom w:val="single" w:sz="4" w:space="0" w:color="000000"/>
              <w:right w:val="single" w:sz="4" w:space="0" w:color="000000"/>
            </w:tcBorders>
            <w:vAlign w:val="center"/>
          </w:tcPr>
          <w:p w14:paraId="0C9CCE70" w14:textId="77777777" w:rsidR="00CD2EB1" w:rsidRDefault="001D733D">
            <w:pPr>
              <w:jc w:val="center"/>
            </w:pPr>
            <w:r>
              <w:t>Upoznavanje sudionika Volonterskog kluba sa Planom volontiranja i pozicijama volontera u klubu i svim aktivnostima kroz godinu</w:t>
            </w:r>
          </w:p>
        </w:tc>
        <w:tc>
          <w:tcPr>
            <w:tcW w:w="1674" w:type="dxa"/>
            <w:tcBorders>
              <w:top w:val="single" w:sz="4" w:space="0" w:color="000000"/>
              <w:left w:val="single" w:sz="4" w:space="0" w:color="000000"/>
              <w:bottom w:val="single" w:sz="4" w:space="0" w:color="000000"/>
              <w:right w:val="single" w:sz="4" w:space="0" w:color="000000"/>
            </w:tcBorders>
            <w:vAlign w:val="center"/>
          </w:tcPr>
          <w:p w14:paraId="76A848DE" w14:textId="77777777" w:rsidR="00CD2EB1" w:rsidRDefault="001D733D">
            <w:pPr>
              <w:jc w:val="center"/>
              <w:rPr>
                <w:color w:val="FF0000"/>
              </w:rPr>
            </w:pPr>
            <w:r>
              <w:t>Zvonimir Vidović</w:t>
            </w:r>
          </w:p>
        </w:tc>
      </w:tr>
      <w:tr w:rsidR="00CD2EB1" w14:paraId="11E7449C" w14:textId="77777777">
        <w:trPr>
          <w:trHeight w:val="490"/>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79E0C78E" w14:textId="77777777" w:rsidR="00CD2EB1" w:rsidRDefault="00CD2EB1">
            <w:pPr>
              <w:widowControl w:val="0"/>
              <w:pBdr>
                <w:top w:val="nil"/>
                <w:left w:val="nil"/>
                <w:bottom w:val="nil"/>
                <w:right w:val="nil"/>
                <w:between w:val="nil"/>
              </w:pBdr>
              <w:spacing w:line="276" w:lineRule="auto"/>
              <w:rPr>
                <w:color w:val="FF000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548D05" w14:textId="77777777" w:rsidR="00CD2EB1" w:rsidRDefault="001D733D">
            <w:pPr>
              <w:jc w:val="center"/>
              <w:rPr>
                <w:b/>
              </w:rPr>
            </w:pPr>
            <w:r>
              <w:rPr>
                <w:b/>
              </w:rPr>
              <w:t>Listopad</w:t>
            </w:r>
          </w:p>
        </w:tc>
        <w:tc>
          <w:tcPr>
            <w:tcW w:w="3827" w:type="dxa"/>
            <w:tcBorders>
              <w:top w:val="single" w:sz="4" w:space="0" w:color="000000"/>
              <w:left w:val="single" w:sz="4" w:space="0" w:color="000000"/>
              <w:bottom w:val="single" w:sz="4" w:space="0" w:color="000000"/>
              <w:right w:val="single" w:sz="4" w:space="0" w:color="000000"/>
            </w:tcBorders>
            <w:vAlign w:val="center"/>
          </w:tcPr>
          <w:p w14:paraId="29B2CB2A" w14:textId="77777777" w:rsidR="00CD2EB1" w:rsidRDefault="001D733D">
            <w:pPr>
              <w:jc w:val="center"/>
            </w:pPr>
            <w:r>
              <w:t>72 sata bez kompromisa</w:t>
            </w:r>
          </w:p>
          <w:p w14:paraId="4B28D5A3" w14:textId="77777777" w:rsidR="00CD2EB1" w:rsidRDefault="001D733D">
            <w:pPr>
              <w:jc w:val="center"/>
            </w:pPr>
            <w:r>
              <w:t>“Ozelenjavanje školskih prostora”</w:t>
            </w:r>
          </w:p>
        </w:tc>
        <w:tc>
          <w:tcPr>
            <w:tcW w:w="1674" w:type="dxa"/>
            <w:tcBorders>
              <w:top w:val="single" w:sz="4" w:space="0" w:color="000000"/>
              <w:left w:val="single" w:sz="4" w:space="0" w:color="000000"/>
              <w:bottom w:val="single" w:sz="4" w:space="0" w:color="000000"/>
              <w:right w:val="single" w:sz="4" w:space="0" w:color="000000"/>
            </w:tcBorders>
            <w:vAlign w:val="center"/>
          </w:tcPr>
          <w:p w14:paraId="78989DB6" w14:textId="77777777" w:rsidR="00CD2EB1" w:rsidRDefault="001D733D">
            <w:pPr>
              <w:jc w:val="center"/>
              <w:rPr>
                <w:color w:val="FF0000"/>
              </w:rPr>
            </w:pPr>
            <w:r>
              <w:t>Zvonimir Vidović</w:t>
            </w:r>
          </w:p>
        </w:tc>
      </w:tr>
      <w:tr w:rsidR="00CD2EB1" w14:paraId="75EA1013" w14:textId="77777777">
        <w:trPr>
          <w:trHeight w:val="150"/>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703FC0F4" w14:textId="77777777" w:rsidR="00CD2EB1" w:rsidRDefault="00CD2EB1">
            <w:pPr>
              <w:widowControl w:val="0"/>
              <w:pBdr>
                <w:top w:val="nil"/>
                <w:left w:val="nil"/>
                <w:bottom w:val="nil"/>
                <w:right w:val="nil"/>
                <w:between w:val="nil"/>
              </w:pBdr>
              <w:spacing w:line="276" w:lineRule="auto"/>
              <w:rPr>
                <w:color w:val="FF000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8DA37E4" w14:textId="77777777" w:rsidR="00CD2EB1" w:rsidRDefault="001D733D">
            <w:pPr>
              <w:jc w:val="center"/>
              <w:rPr>
                <w:b/>
              </w:rPr>
            </w:pPr>
            <w:r>
              <w:rPr>
                <w:b/>
              </w:rPr>
              <w:t>Studeni</w:t>
            </w:r>
          </w:p>
        </w:tc>
        <w:tc>
          <w:tcPr>
            <w:tcW w:w="3827" w:type="dxa"/>
            <w:tcBorders>
              <w:top w:val="single" w:sz="4" w:space="0" w:color="000000"/>
              <w:left w:val="single" w:sz="4" w:space="0" w:color="000000"/>
              <w:bottom w:val="single" w:sz="4" w:space="0" w:color="000000"/>
              <w:right w:val="single" w:sz="4" w:space="0" w:color="000000"/>
            </w:tcBorders>
            <w:vAlign w:val="center"/>
          </w:tcPr>
          <w:p w14:paraId="469F0B5B" w14:textId="77777777" w:rsidR="00CD2EB1" w:rsidRDefault="001D733D">
            <w:pPr>
              <w:jc w:val="center"/>
            </w:pPr>
            <w:r>
              <w:t>Solidarnost na djelu, plan prikupljanja za Socijalnu samoposlugu</w:t>
            </w:r>
          </w:p>
        </w:tc>
        <w:tc>
          <w:tcPr>
            <w:tcW w:w="1674" w:type="dxa"/>
            <w:tcBorders>
              <w:top w:val="single" w:sz="4" w:space="0" w:color="000000"/>
              <w:left w:val="single" w:sz="4" w:space="0" w:color="000000"/>
              <w:bottom w:val="single" w:sz="4" w:space="0" w:color="000000"/>
              <w:right w:val="single" w:sz="4" w:space="0" w:color="000000"/>
            </w:tcBorders>
            <w:vAlign w:val="center"/>
          </w:tcPr>
          <w:p w14:paraId="5E83809E" w14:textId="77777777" w:rsidR="00CD2EB1" w:rsidRDefault="001D733D">
            <w:pPr>
              <w:jc w:val="center"/>
              <w:rPr>
                <w:color w:val="FF0000"/>
              </w:rPr>
            </w:pPr>
            <w:r>
              <w:t>Zvonimir Vidović</w:t>
            </w:r>
          </w:p>
        </w:tc>
      </w:tr>
      <w:tr w:rsidR="00CD2EB1" w14:paraId="2BEE4B70" w14:textId="77777777">
        <w:trPr>
          <w:trHeight w:val="175"/>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2F77B193" w14:textId="77777777" w:rsidR="00CD2EB1" w:rsidRDefault="00CD2EB1">
            <w:pPr>
              <w:widowControl w:val="0"/>
              <w:pBdr>
                <w:top w:val="nil"/>
                <w:left w:val="nil"/>
                <w:bottom w:val="nil"/>
                <w:right w:val="nil"/>
                <w:between w:val="nil"/>
              </w:pBdr>
              <w:spacing w:line="276" w:lineRule="auto"/>
              <w:rPr>
                <w:color w:val="FF000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E413DE" w14:textId="77777777" w:rsidR="00CD2EB1" w:rsidRDefault="001D733D">
            <w:pPr>
              <w:jc w:val="center"/>
              <w:rPr>
                <w:b/>
              </w:rPr>
            </w:pPr>
            <w:r>
              <w:rPr>
                <w:b/>
              </w:rPr>
              <w:t>Prosinac</w:t>
            </w:r>
          </w:p>
        </w:tc>
        <w:tc>
          <w:tcPr>
            <w:tcW w:w="3827" w:type="dxa"/>
            <w:tcBorders>
              <w:top w:val="single" w:sz="4" w:space="0" w:color="000000"/>
              <w:left w:val="single" w:sz="4" w:space="0" w:color="000000"/>
              <w:bottom w:val="single" w:sz="4" w:space="0" w:color="000000"/>
              <w:right w:val="single" w:sz="4" w:space="0" w:color="000000"/>
            </w:tcBorders>
            <w:vAlign w:val="center"/>
          </w:tcPr>
          <w:p w14:paraId="51DAFFB8" w14:textId="77777777" w:rsidR="00CD2EB1" w:rsidRDefault="001D733D">
            <w:pPr>
              <w:jc w:val="center"/>
            </w:pPr>
            <w:r>
              <w:t>Međunarodni dan volontera</w:t>
            </w:r>
          </w:p>
        </w:tc>
        <w:tc>
          <w:tcPr>
            <w:tcW w:w="1674" w:type="dxa"/>
            <w:tcBorders>
              <w:top w:val="single" w:sz="4" w:space="0" w:color="000000"/>
              <w:left w:val="single" w:sz="4" w:space="0" w:color="000000"/>
              <w:bottom w:val="single" w:sz="4" w:space="0" w:color="000000"/>
              <w:right w:val="single" w:sz="4" w:space="0" w:color="000000"/>
            </w:tcBorders>
            <w:vAlign w:val="center"/>
          </w:tcPr>
          <w:p w14:paraId="5991080A" w14:textId="77777777" w:rsidR="00CD2EB1" w:rsidRDefault="001D733D">
            <w:pPr>
              <w:jc w:val="center"/>
              <w:rPr>
                <w:color w:val="FF0000"/>
              </w:rPr>
            </w:pPr>
            <w:r>
              <w:t>Zvonimir Vidović</w:t>
            </w:r>
          </w:p>
        </w:tc>
      </w:tr>
      <w:tr w:rsidR="00CD2EB1" w14:paraId="33EF045D" w14:textId="77777777">
        <w:trPr>
          <w:trHeight w:val="99"/>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6FD0DF6D" w14:textId="77777777" w:rsidR="00CD2EB1" w:rsidRDefault="00CD2EB1">
            <w:pPr>
              <w:widowControl w:val="0"/>
              <w:pBdr>
                <w:top w:val="nil"/>
                <w:left w:val="nil"/>
                <w:bottom w:val="nil"/>
                <w:right w:val="nil"/>
                <w:between w:val="nil"/>
              </w:pBdr>
              <w:spacing w:line="276" w:lineRule="auto"/>
              <w:rPr>
                <w:color w:val="FF000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184D56" w14:textId="77777777" w:rsidR="00CD2EB1" w:rsidRDefault="001D733D">
            <w:pPr>
              <w:spacing w:line="276" w:lineRule="auto"/>
              <w:jc w:val="center"/>
              <w:rPr>
                <w:b/>
              </w:rPr>
            </w:pPr>
            <w:r>
              <w:rPr>
                <w:b/>
              </w:rPr>
              <w:t>Siječanj</w:t>
            </w:r>
          </w:p>
        </w:tc>
        <w:tc>
          <w:tcPr>
            <w:tcW w:w="3827" w:type="dxa"/>
            <w:tcBorders>
              <w:top w:val="single" w:sz="4" w:space="0" w:color="000000"/>
              <w:left w:val="single" w:sz="4" w:space="0" w:color="000000"/>
              <w:bottom w:val="single" w:sz="4" w:space="0" w:color="000000"/>
              <w:right w:val="single" w:sz="4" w:space="0" w:color="000000"/>
            </w:tcBorders>
            <w:vAlign w:val="center"/>
          </w:tcPr>
          <w:p w14:paraId="2E5BB615" w14:textId="77777777" w:rsidR="00CD2EB1" w:rsidRDefault="001D733D">
            <w:pPr>
              <w:spacing w:line="276" w:lineRule="auto"/>
              <w:jc w:val="center"/>
            </w:pPr>
            <w:r>
              <w:t>Posjet pučkoj kuhinji</w:t>
            </w:r>
          </w:p>
        </w:tc>
        <w:tc>
          <w:tcPr>
            <w:tcW w:w="1674" w:type="dxa"/>
            <w:tcBorders>
              <w:top w:val="single" w:sz="4" w:space="0" w:color="000000"/>
              <w:left w:val="single" w:sz="4" w:space="0" w:color="000000"/>
              <w:bottom w:val="single" w:sz="4" w:space="0" w:color="000000"/>
              <w:right w:val="single" w:sz="4" w:space="0" w:color="000000"/>
            </w:tcBorders>
            <w:vAlign w:val="center"/>
          </w:tcPr>
          <w:p w14:paraId="0F65154E" w14:textId="77777777" w:rsidR="00CD2EB1" w:rsidRDefault="001D733D">
            <w:pPr>
              <w:jc w:val="center"/>
              <w:rPr>
                <w:color w:val="FF0000"/>
              </w:rPr>
            </w:pPr>
            <w:r>
              <w:t>Zvonimir Vidović</w:t>
            </w:r>
          </w:p>
        </w:tc>
      </w:tr>
      <w:tr w:rsidR="00CD2EB1" w14:paraId="4A6D0205" w14:textId="77777777">
        <w:trPr>
          <w:trHeight w:val="138"/>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73873202" w14:textId="77777777" w:rsidR="00CD2EB1" w:rsidRDefault="00CD2EB1">
            <w:pPr>
              <w:widowControl w:val="0"/>
              <w:pBdr>
                <w:top w:val="nil"/>
                <w:left w:val="nil"/>
                <w:bottom w:val="nil"/>
                <w:right w:val="nil"/>
                <w:between w:val="nil"/>
              </w:pBdr>
              <w:spacing w:line="276" w:lineRule="auto"/>
              <w:rPr>
                <w:color w:val="FF000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9668D8" w14:textId="77777777" w:rsidR="00CD2EB1" w:rsidRDefault="001D733D">
            <w:pPr>
              <w:spacing w:line="276" w:lineRule="auto"/>
              <w:jc w:val="center"/>
              <w:rPr>
                <w:b/>
              </w:rPr>
            </w:pPr>
            <w:r>
              <w:rPr>
                <w:b/>
              </w:rPr>
              <w:t>Veljača</w:t>
            </w:r>
          </w:p>
        </w:tc>
        <w:tc>
          <w:tcPr>
            <w:tcW w:w="3827" w:type="dxa"/>
            <w:tcBorders>
              <w:top w:val="single" w:sz="4" w:space="0" w:color="000000"/>
              <w:left w:val="single" w:sz="4" w:space="0" w:color="000000"/>
              <w:bottom w:val="single" w:sz="4" w:space="0" w:color="000000"/>
              <w:right w:val="single" w:sz="4" w:space="0" w:color="000000"/>
            </w:tcBorders>
            <w:vAlign w:val="center"/>
          </w:tcPr>
          <w:p w14:paraId="3940F286" w14:textId="77777777" w:rsidR="00CD2EB1" w:rsidRDefault="001D733D">
            <w:pPr>
              <w:spacing w:line="276" w:lineRule="auto"/>
              <w:jc w:val="center"/>
            </w:pPr>
            <w:r>
              <w:t>Posjet socijalnoj samoposluzi Franjevačkog samostana</w:t>
            </w:r>
          </w:p>
        </w:tc>
        <w:tc>
          <w:tcPr>
            <w:tcW w:w="1674" w:type="dxa"/>
            <w:tcBorders>
              <w:top w:val="single" w:sz="4" w:space="0" w:color="000000"/>
              <w:left w:val="single" w:sz="4" w:space="0" w:color="000000"/>
              <w:bottom w:val="single" w:sz="4" w:space="0" w:color="000000"/>
              <w:right w:val="single" w:sz="4" w:space="0" w:color="000000"/>
            </w:tcBorders>
            <w:vAlign w:val="center"/>
          </w:tcPr>
          <w:p w14:paraId="0BA4C02C" w14:textId="77777777" w:rsidR="00CD2EB1" w:rsidRDefault="001D733D">
            <w:pPr>
              <w:jc w:val="center"/>
              <w:rPr>
                <w:color w:val="FF0000"/>
              </w:rPr>
            </w:pPr>
            <w:r>
              <w:t>Zvonimir Vidović</w:t>
            </w:r>
          </w:p>
        </w:tc>
      </w:tr>
      <w:tr w:rsidR="00CD2EB1" w14:paraId="76994B08" w14:textId="77777777">
        <w:trPr>
          <w:trHeight w:val="200"/>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52F34FD5" w14:textId="77777777" w:rsidR="00CD2EB1" w:rsidRDefault="00CD2EB1">
            <w:pPr>
              <w:widowControl w:val="0"/>
              <w:pBdr>
                <w:top w:val="nil"/>
                <w:left w:val="nil"/>
                <w:bottom w:val="nil"/>
                <w:right w:val="nil"/>
                <w:between w:val="nil"/>
              </w:pBdr>
              <w:spacing w:line="276" w:lineRule="auto"/>
              <w:rPr>
                <w:color w:val="FF000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B4A8C4C" w14:textId="77777777" w:rsidR="00CD2EB1" w:rsidRDefault="001D733D">
            <w:pPr>
              <w:spacing w:line="276" w:lineRule="auto"/>
              <w:jc w:val="center"/>
              <w:rPr>
                <w:b/>
              </w:rPr>
            </w:pPr>
            <w:r>
              <w:rPr>
                <w:b/>
              </w:rPr>
              <w:t>Ožujak</w:t>
            </w:r>
          </w:p>
        </w:tc>
        <w:tc>
          <w:tcPr>
            <w:tcW w:w="3827" w:type="dxa"/>
            <w:tcBorders>
              <w:top w:val="single" w:sz="4" w:space="0" w:color="000000"/>
              <w:left w:val="single" w:sz="4" w:space="0" w:color="000000"/>
              <w:bottom w:val="single" w:sz="4" w:space="0" w:color="000000"/>
              <w:right w:val="single" w:sz="4" w:space="0" w:color="000000"/>
            </w:tcBorders>
            <w:vAlign w:val="center"/>
          </w:tcPr>
          <w:p w14:paraId="55F52B5B" w14:textId="77777777" w:rsidR="00CD2EB1" w:rsidRDefault="001D733D">
            <w:pPr>
              <w:spacing w:line="276" w:lineRule="auto"/>
              <w:jc w:val="center"/>
            </w:pPr>
            <w:r>
              <w:t>Dan rasparenih čarapa</w:t>
            </w:r>
          </w:p>
        </w:tc>
        <w:tc>
          <w:tcPr>
            <w:tcW w:w="1674" w:type="dxa"/>
            <w:tcBorders>
              <w:top w:val="single" w:sz="4" w:space="0" w:color="000000"/>
              <w:left w:val="single" w:sz="4" w:space="0" w:color="000000"/>
              <w:bottom w:val="single" w:sz="4" w:space="0" w:color="000000"/>
              <w:right w:val="single" w:sz="4" w:space="0" w:color="000000"/>
            </w:tcBorders>
            <w:vAlign w:val="center"/>
          </w:tcPr>
          <w:p w14:paraId="398D238B" w14:textId="77777777" w:rsidR="00CD2EB1" w:rsidRDefault="001D733D">
            <w:pPr>
              <w:jc w:val="center"/>
              <w:rPr>
                <w:color w:val="FF0000"/>
              </w:rPr>
            </w:pPr>
            <w:r>
              <w:t>Zvonimir Vidović</w:t>
            </w:r>
          </w:p>
        </w:tc>
      </w:tr>
      <w:tr w:rsidR="00CD2EB1" w14:paraId="339AEB8E" w14:textId="77777777">
        <w:trPr>
          <w:trHeight w:val="275"/>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71E0734E" w14:textId="77777777" w:rsidR="00CD2EB1" w:rsidRDefault="00CD2EB1">
            <w:pPr>
              <w:widowControl w:val="0"/>
              <w:pBdr>
                <w:top w:val="nil"/>
                <w:left w:val="nil"/>
                <w:bottom w:val="nil"/>
                <w:right w:val="nil"/>
                <w:between w:val="nil"/>
              </w:pBdr>
              <w:spacing w:line="276" w:lineRule="auto"/>
              <w:rPr>
                <w:color w:val="FF000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B46BD9" w14:textId="77777777" w:rsidR="00CD2EB1" w:rsidRDefault="001D733D">
            <w:pPr>
              <w:spacing w:line="276" w:lineRule="auto"/>
              <w:jc w:val="center"/>
              <w:rPr>
                <w:b/>
              </w:rPr>
            </w:pPr>
            <w:r>
              <w:rPr>
                <w:b/>
              </w:rPr>
              <w:t>Travanj</w:t>
            </w:r>
          </w:p>
        </w:tc>
        <w:tc>
          <w:tcPr>
            <w:tcW w:w="3827" w:type="dxa"/>
            <w:tcBorders>
              <w:top w:val="single" w:sz="4" w:space="0" w:color="000000"/>
              <w:left w:val="single" w:sz="4" w:space="0" w:color="000000"/>
              <w:bottom w:val="single" w:sz="4" w:space="0" w:color="000000"/>
              <w:right w:val="single" w:sz="4" w:space="0" w:color="000000"/>
            </w:tcBorders>
            <w:vAlign w:val="center"/>
          </w:tcPr>
          <w:p w14:paraId="069A4F0F" w14:textId="77777777" w:rsidR="00CD2EB1" w:rsidRDefault="001D733D">
            <w:pPr>
              <w:spacing w:line="276" w:lineRule="auto"/>
              <w:jc w:val="center"/>
            </w:pPr>
            <w:r>
              <w:t>Dan planeta Zemlje</w:t>
            </w:r>
          </w:p>
        </w:tc>
        <w:tc>
          <w:tcPr>
            <w:tcW w:w="1674" w:type="dxa"/>
            <w:tcBorders>
              <w:top w:val="single" w:sz="4" w:space="0" w:color="000000"/>
              <w:left w:val="single" w:sz="4" w:space="0" w:color="000000"/>
              <w:bottom w:val="single" w:sz="4" w:space="0" w:color="000000"/>
              <w:right w:val="single" w:sz="4" w:space="0" w:color="000000"/>
            </w:tcBorders>
            <w:vAlign w:val="center"/>
          </w:tcPr>
          <w:p w14:paraId="68D7A327" w14:textId="77777777" w:rsidR="00CD2EB1" w:rsidRDefault="001D733D">
            <w:pPr>
              <w:jc w:val="center"/>
              <w:rPr>
                <w:color w:val="FF0000"/>
              </w:rPr>
            </w:pPr>
            <w:r>
              <w:t>Zvonimir Vidović</w:t>
            </w:r>
          </w:p>
        </w:tc>
      </w:tr>
      <w:tr w:rsidR="00CD2EB1" w14:paraId="65D406C0" w14:textId="77777777">
        <w:trPr>
          <w:trHeight w:val="288"/>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594B7F00" w14:textId="77777777" w:rsidR="00CD2EB1" w:rsidRDefault="00CD2EB1">
            <w:pPr>
              <w:widowControl w:val="0"/>
              <w:pBdr>
                <w:top w:val="nil"/>
                <w:left w:val="nil"/>
                <w:bottom w:val="nil"/>
                <w:right w:val="nil"/>
                <w:between w:val="nil"/>
              </w:pBdr>
              <w:spacing w:line="276" w:lineRule="auto"/>
              <w:rPr>
                <w:color w:val="FF000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05409BA" w14:textId="77777777" w:rsidR="00CD2EB1" w:rsidRDefault="001D733D">
            <w:pPr>
              <w:spacing w:line="276" w:lineRule="auto"/>
              <w:jc w:val="center"/>
              <w:rPr>
                <w:b/>
              </w:rPr>
            </w:pPr>
            <w:r>
              <w:rPr>
                <w:b/>
              </w:rPr>
              <w:t>Svibanj</w:t>
            </w:r>
          </w:p>
        </w:tc>
        <w:tc>
          <w:tcPr>
            <w:tcW w:w="3827" w:type="dxa"/>
            <w:tcBorders>
              <w:top w:val="single" w:sz="4" w:space="0" w:color="000000"/>
              <w:left w:val="single" w:sz="4" w:space="0" w:color="000000"/>
              <w:bottom w:val="single" w:sz="4" w:space="0" w:color="000000"/>
              <w:right w:val="single" w:sz="4" w:space="0" w:color="000000"/>
            </w:tcBorders>
            <w:vAlign w:val="center"/>
          </w:tcPr>
          <w:p w14:paraId="7305FF88" w14:textId="77777777" w:rsidR="00CD2EB1" w:rsidRDefault="001D733D">
            <w:pPr>
              <w:spacing w:line="276" w:lineRule="auto"/>
              <w:jc w:val="center"/>
            </w:pPr>
            <w:r>
              <w:t>Međunarodni dan obitelji</w:t>
            </w:r>
          </w:p>
        </w:tc>
        <w:tc>
          <w:tcPr>
            <w:tcW w:w="1674" w:type="dxa"/>
            <w:tcBorders>
              <w:top w:val="single" w:sz="4" w:space="0" w:color="000000"/>
              <w:left w:val="single" w:sz="4" w:space="0" w:color="000000"/>
              <w:bottom w:val="single" w:sz="4" w:space="0" w:color="000000"/>
              <w:right w:val="single" w:sz="4" w:space="0" w:color="000000"/>
            </w:tcBorders>
            <w:vAlign w:val="center"/>
          </w:tcPr>
          <w:p w14:paraId="4828F1E0" w14:textId="77777777" w:rsidR="00CD2EB1" w:rsidRDefault="001D733D">
            <w:pPr>
              <w:jc w:val="center"/>
              <w:rPr>
                <w:color w:val="FF0000"/>
              </w:rPr>
            </w:pPr>
            <w:r>
              <w:t>Zvonimir Vidović</w:t>
            </w:r>
          </w:p>
        </w:tc>
      </w:tr>
      <w:tr w:rsidR="00CD2EB1" w14:paraId="56C1D7C5" w14:textId="77777777">
        <w:trPr>
          <w:trHeight w:val="288"/>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1213CE91" w14:textId="77777777" w:rsidR="00CD2EB1" w:rsidRDefault="00CD2EB1">
            <w:pPr>
              <w:widowControl w:val="0"/>
              <w:pBdr>
                <w:top w:val="nil"/>
                <w:left w:val="nil"/>
                <w:bottom w:val="nil"/>
                <w:right w:val="nil"/>
                <w:between w:val="nil"/>
              </w:pBdr>
              <w:spacing w:line="276" w:lineRule="auto"/>
              <w:rPr>
                <w:color w:val="FF000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E849D9" w14:textId="77777777" w:rsidR="00CD2EB1" w:rsidRDefault="001D733D">
            <w:pPr>
              <w:spacing w:line="276" w:lineRule="auto"/>
              <w:jc w:val="center"/>
              <w:rPr>
                <w:b/>
              </w:rPr>
            </w:pPr>
            <w:r>
              <w:rPr>
                <w:b/>
              </w:rPr>
              <w:t>Lipanj</w:t>
            </w:r>
          </w:p>
        </w:tc>
        <w:tc>
          <w:tcPr>
            <w:tcW w:w="3827" w:type="dxa"/>
            <w:tcBorders>
              <w:top w:val="single" w:sz="4" w:space="0" w:color="000000"/>
              <w:left w:val="single" w:sz="4" w:space="0" w:color="000000"/>
              <w:bottom w:val="single" w:sz="4" w:space="0" w:color="000000"/>
              <w:right w:val="single" w:sz="4" w:space="0" w:color="000000"/>
            </w:tcBorders>
            <w:vAlign w:val="center"/>
          </w:tcPr>
          <w:p w14:paraId="1665D404" w14:textId="77777777" w:rsidR="00CD2EB1" w:rsidRDefault="001D733D">
            <w:pPr>
              <w:spacing w:line="276" w:lineRule="auto"/>
              <w:jc w:val="center"/>
            </w:pPr>
            <w:r>
              <w:t>Dan okoliša</w:t>
            </w:r>
          </w:p>
        </w:tc>
        <w:tc>
          <w:tcPr>
            <w:tcW w:w="1674" w:type="dxa"/>
            <w:tcBorders>
              <w:top w:val="single" w:sz="4" w:space="0" w:color="000000"/>
              <w:left w:val="single" w:sz="4" w:space="0" w:color="000000"/>
              <w:bottom w:val="single" w:sz="4" w:space="0" w:color="000000"/>
              <w:right w:val="single" w:sz="4" w:space="0" w:color="000000"/>
            </w:tcBorders>
            <w:vAlign w:val="center"/>
          </w:tcPr>
          <w:p w14:paraId="5B834A2F" w14:textId="77777777" w:rsidR="00CD2EB1" w:rsidRDefault="001D733D">
            <w:pPr>
              <w:jc w:val="center"/>
              <w:rPr>
                <w:color w:val="FF0000"/>
              </w:rPr>
            </w:pPr>
            <w:r>
              <w:t>Zvonimir Vidović</w:t>
            </w:r>
          </w:p>
        </w:tc>
      </w:tr>
      <w:tr w:rsidR="00CD2EB1" w14:paraId="3BC1C196"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57F9394" w14:textId="77777777" w:rsidR="00CD2EB1" w:rsidRDefault="001D733D">
            <w:pPr>
              <w:spacing w:line="276" w:lineRule="auto"/>
              <w:jc w:val="center"/>
              <w:rPr>
                <w:b/>
              </w:rPr>
            </w:pPr>
            <w:r>
              <w:rPr>
                <w:b/>
              </w:rPr>
              <w:t>Materijali za poučavanje i učenje</w:t>
            </w:r>
          </w:p>
        </w:tc>
        <w:tc>
          <w:tcPr>
            <w:tcW w:w="7202" w:type="dxa"/>
            <w:gridSpan w:val="4"/>
            <w:tcBorders>
              <w:top w:val="single" w:sz="4" w:space="0" w:color="000000"/>
              <w:left w:val="single" w:sz="4" w:space="0" w:color="000000"/>
              <w:bottom w:val="single" w:sz="4" w:space="0" w:color="000000"/>
              <w:right w:val="single" w:sz="4" w:space="0" w:color="000000"/>
            </w:tcBorders>
          </w:tcPr>
          <w:p w14:paraId="6A4D8DFF" w14:textId="77777777" w:rsidR="00CD2EB1" w:rsidRDefault="001D733D">
            <w:pPr>
              <w:spacing w:line="276" w:lineRule="auto"/>
            </w:pPr>
            <w:r>
              <w:t>G.Šimunković i sur.(2013)Generacija za V - zašto i kako organizirati Volonterski program u školi?, Osijek.</w:t>
            </w:r>
          </w:p>
          <w:p w14:paraId="3C4D6BCB" w14:textId="77777777" w:rsidR="00CD2EB1" w:rsidRDefault="001D733D">
            <w:pPr>
              <w:spacing w:line="276" w:lineRule="auto"/>
            </w:pPr>
            <w:r>
              <w:t>2014. Generacija za V - Priručnik o Volontiranju za srednjoškolce, zagreb.</w:t>
            </w:r>
          </w:p>
          <w:p w14:paraId="012D23C4" w14:textId="77777777" w:rsidR="00CD2EB1" w:rsidRDefault="001D733D" w:rsidP="005576E8">
            <w:pPr>
              <w:numPr>
                <w:ilvl w:val="0"/>
                <w:numId w:val="125"/>
              </w:numPr>
              <w:spacing w:line="276" w:lineRule="auto"/>
            </w:pPr>
            <w:r>
              <w:t>literatura vezana za volontiranje</w:t>
            </w:r>
          </w:p>
        </w:tc>
      </w:tr>
      <w:tr w:rsidR="00CD2EB1" w14:paraId="5AA9652C"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tcPr>
          <w:p w14:paraId="132C77DB" w14:textId="77777777" w:rsidR="00CD2EB1" w:rsidRDefault="001D733D">
            <w:pPr>
              <w:spacing w:line="276" w:lineRule="auto"/>
              <w:jc w:val="center"/>
              <w:rPr>
                <w:b/>
              </w:rPr>
            </w:pPr>
            <w:r>
              <w:rPr>
                <w:b/>
              </w:rPr>
              <w:t>Potrebna materijalna sredstva</w:t>
            </w:r>
          </w:p>
          <w:p w14:paraId="2BFEBBC4" w14:textId="77777777" w:rsidR="00CD2EB1" w:rsidRDefault="001D733D">
            <w:pPr>
              <w:spacing w:line="276" w:lineRule="auto"/>
              <w:jc w:val="center"/>
              <w:rPr>
                <w:b/>
              </w:rPr>
            </w:pPr>
            <w:r>
              <w:rPr>
                <w:b/>
              </w:rPr>
              <w:t>(uključujući troškovnik)</w:t>
            </w:r>
          </w:p>
        </w:tc>
        <w:tc>
          <w:tcPr>
            <w:tcW w:w="7202" w:type="dxa"/>
            <w:gridSpan w:val="4"/>
            <w:tcBorders>
              <w:top w:val="single" w:sz="4" w:space="0" w:color="000000"/>
              <w:left w:val="single" w:sz="4" w:space="0" w:color="000000"/>
              <w:bottom w:val="single" w:sz="4" w:space="0" w:color="000000"/>
              <w:right w:val="single" w:sz="4" w:space="0" w:color="000000"/>
            </w:tcBorders>
            <w:vAlign w:val="center"/>
          </w:tcPr>
          <w:p w14:paraId="66761250" w14:textId="77777777" w:rsidR="00CD2EB1" w:rsidRDefault="001D733D">
            <w:pPr>
              <w:spacing w:line="276" w:lineRule="auto"/>
              <w:jc w:val="both"/>
            </w:pPr>
            <w:r>
              <w:t>Hamer papir, flomasteri, papiri, majice, baner</w:t>
            </w:r>
          </w:p>
        </w:tc>
      </w:tr>
      <w:tr w:rsidR="00CD2EB1" w14:paraId="7CC95064"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tcPr>
          <w:p w14:paraId="2F9B2838" w14:textId="77777777" w:rsidR="00CD2EB1" w:rsidRDefault="001D733D">
            <w:pPr>
              <w:spacing w:line="276" w:lineRule="auto"/>
              <w:jc w:val="center"/>
              <w:rPr>
                <w:b/>
              </w:rPr>
            </w:pPr>
            <w:r>
              <w:rPr>
                <w:b/>
              </w:rPr>
              <w:t>Strategije učenja</w:t>
            </w:r>
          </w:p>
          <w:p w14:paraId="6E62C103" w14:textId="77777777" w:rsidR="00CD2EB1" w:rsidRDefault="00CD2EB1">
            <w:pPr>
              <w:spacing w:line="276" w:lineRule="auto"/>
            </w:pPr>
          </w:p>
        </w:tc>
        <w:tc>
          <w:tcPr>
            <w:tcW w:w="7202" w:type="dxa"/>
            <w:gridSpan w:val="4"/>
            <w:tcBorders>
              <w:top w:val="single" w:sz="4" w:space="0" w:color="000000"/>
              <w:left w:val="single" w:sz="4" w:space="0" w:color="000000"/>
              <w:bottom w:val="single" w:sz="4" w:space="0" w:color="000000"/>
              <w:right w:val="single" w:sz="4" w:space="0" w:color="000000"/>
            </w:tcBorders>
          </w:tcPr>
          <w:p w14:paraId="5D9373AB" w14:textId="77777777" w:rsidR="00CD2EB1" w:rsidRDefault="001D733D">
            <w:pPr>
              <w:spacing w:line="276" w:lineRule="auto"/>
              <w:jc w:val="both"/>
            </w:pPr>
            <w:r>
              <w:t>samostalni rad, timski rad, individualni rad, korištenje službene literature</w:t>
            </w:r>
          </w:p>
        </w:tc>
      </w:tr>
      <w:tr w:rsidR="00CD2EB1" w14:paraId="791B91BE"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21E1466" w14:textId="77777777" w:rsidR="00CD2EB1" w:rsidRDefault="001D733D">
            <w:pPr>
              <w:spacing w:line="276" w:lineRule="auto"/>
              <w:jc w:val="center"/>
              <w:rPr>
                <w:b/>
              </w:rPr>
            </w:pPr>
            <w:r>
              <w:rPr>
                <w:b/>
              </w:rPr>
              <w:lastRenderedPageBreak/>
              <w:t>Očekivani ishodi</w:t>
            </w:r>
          </w:p>
        </w:tc>
        <w:tc>
          <w:tcPr>
            <w:tcW w:w="7202" w:type="dxa"/>
            <w:gridSpan w:val="4"/>
            <w:tcBorders>
              <w:top w:val="single" w:sz="4" w:space="0" w:color="000000"/>
              <w:left w:val="single" w:sz="4" w:space="0" w:color="000000"/>
              <w:bottom w:val="single" w:sz="4" w:space="0" w:color="000000"/>
              <w:right w:val="single" w:sz="4" w:space="0" w:color="000000"/>
            </w:tcBorders>
          </w:tcPr>
          <w:p w14:paraId="6701617F" w14:textId="77777777" w:rsidR="00CD2EB1" w:rsidRDefault="001D733D" w:rsidP="005576E8">
            <w:pPr>
              <w:numPr>
                <w:ilvl w:val="0"/>
                <w:numId w:val="102"/>
              </w:numPr>
              <w:spacing w:line="276" w:lineRule="auto"/>
              <w:jc w:val="both"/>
            </w:pPr>
            <w:r>
              <w:t>osobni razvoj učenika</w:t>
            </w:r>
          </w:p>
          <w:p w14:paraId="3B063A2D" w14:textId="77777777" w:rsidR="00CD2EB1" w:rsidRDefault="001D733D" w:rsidP="005576E8">
            <w:pPr>
              <w:numPr>
                <w:ilvl w:val="0"/>
                <w:numId w:val="102"/>
              </w:numPr>
              <w:spacing w:line="276" w:lineRule="auto"/>
              <w:jc w:val="both"/>
            </w:pPr>
            <w:r>
              <w:t>ispunjenje osobnih težnji za dobrotu, prihvaćanje i pomoć</w:t>
            </w:r>
          </w:p>
          <w:p w14:paraId="78F29F8B" w14:textId="77777777" w:rsidR="00CD2EB1" w:rsidRDefault="001D733D" w:rsidP="005576E8">
            <w:pPr>
              <w:numPr>
                <w:ilvl w:val="0"/>
                <w:numId w:val="102"/>
              </w:numPr>
              <w:spacing w:line="276" w:lineRule="auto"/>
              <w:jc w:val="both"/>
            </w:pPr>
            <w:r>
              <w:t>nova iskustva i uklanjanje predrasuda prema različitim društvenim skupinama</w:t>
            </w:r>
          </w:p>
          <w:p w14:paraId="0EDF977A" w14:textId="77777777" w:rsidR="00CD2EB1" w:rsidRDefault="001D733D" w:rsidP="005576E8">
            <w:pPr>
              <w:numPr>
                <w:ilvl w:val="0"/>
                <w:numId w:val="102"/>
              </w:numPr>
              <w:spacing w:line="276" w:lineRule="auto"/>
              <w:jc w:val="both"/>
            </w:pPr>
            <w:r>
              <w:t>vježbanje odgovornosti</w:t>
            </w:r>
          </w:p>
          <w:p w14:paraId="32C2E017" w14:textId="77777777" w:rsidR="00CD2EB1" w:rsidRDefault="001D733D" w:rsidP="005576E8">
            <w:pPr>
              <w:numPr>
                <w:ilvl w:val="0"/>
                <w:numId w:val="102"/>
              </w:numPr>
              <w:spacing w:line="276" w:lineRule="auto"/>
              <w:jc w:val="both"/>
            </w:pPr>
            <w:r>
              <w:t>prevencija nepoželjnih ponašanja</w:t>
            </w:r>
          </w:p>
        </w:tc>
      </w:tr>
      <w:tr w:rsidR="00CD2EB1" w14:paraId="3BF17227"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1B3197D" w14:textId="77777777" w:rsidR="00CD2EB1" w:rsidRDefault="001D733D">
            <w:pPr>
              <w:spacing w:line="276" w:lineRule="auto"/>
              <w:jc w:val="center"/>
              <w:rPr>
                <w:b/>
              </w:rPr>
            </w:pPr>
            <w:r>
              <w:rPr>
                <w:b/>
              </w:rPr>
              <w:t>Opis sustava procjenjivanja</w:t>
            </w:r>
          </w:p>
        </w:tc>
        <w:tc>
          <w:tcPr>
            <w:tcW w:w="7202" w:type="dxa"/>
            <w:gridSpan w:val="4"/>
            <w:tcBorders>
              <w:top w:val="single" w:sz="4" w:space="0" w:color="000000"/>
              <w:left w:val="single" w:sz="4" w:space="0" w:color="000000"/>
              <w:bottom w:val="single" w:sz="4" w:space="0" w:color="000000"/>
              <w:right w:val="single" w:sz="4" w:space="0" w:color="000000"/>
            </w:tcBorders>
          </w:tcPr>
          <w:p w14:paraId="3EE5A6CE" w14:textId="77777777" w:rsidR="00CD2EB1" w:rsidRDefault="001D733D">
            <w:pPr>
              <w:spacing w:line="276" w:lineRule="auto"/>
              <w:jc w:val="both"/>
            </w:pPr>
            <w:r>
              <w:t>Voditelji INA individualnim uvidom u rad učenika.</w:t>
            </w:r>
          </w:p>
          <w:p w14:paraId="0B3CF0E0" w14:textId="77777777" w:rsidR="00CD2EB1" w:rsidRDefault="001D733D">
            <w:pPr>
              <w:spacing w:line="276" w:lineRule="auto"/>
              <w:jc w:val="both"/>
            </w:pPr>
            <w:r>
              <w:t>Vrednuje se rad s korisnicima (komunikacijske vještine)</w:t>
            </w:r>
          </w:p>
        </w:tc>
      </w:tr>
      <w:tr w:rsidR="00CD2EB1" w14:paraId="401A2164"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8B52586" w14:textId="77777777" w:rsidR="00CD2EB1" w:rsidRDefault="001D733D">
            <w:pPr>
              <w:spacing w:line="276" w:lineRule="auto"/>
              <w:jc w:val="center"/>
              <w:rPr>
                <w:b/>
              </w:rPr>
            </w:pPr>
            <w:r>
              <w:rPr>
                <w:b/>
              </w:rPr>
              <w:t>Evaluacija</w:t>
            </w:r>
          </w:p>
        </w:tc>
        <w:tc>
          <w:tcPr>
            <w:tcW w:w="7202" w:type="dxa"/>
            <w:gridSpan w:val="4"/>
            <w:tcBorders>
              <w:top w:val="single" w:sz="4" w:space="0" w:color="000000"/>
              <w:left w:val="single" w:sz="4" w:space="0" w:color="000000"/>
              <w:bottom w:val="single" w:sz="4" w:space="0" w:color="000000"/>
              <w:right w:val="single" w:sz="4" w:space="0" w:color="000000"/>
            </w:tcBorders>
          </w:tcPr>
          <w:p w14:paraId="186D59FA" w14:textId="77777777" w:rsidR="00CD2EB1" w:rsidRDefault="001D733D">
            <w:pPr>
              <w:spacing w:line="276" w:lineRule="auto"/>
              <w:jc w:val="both"/>
            </w:pPr>
            <w:r>
              <w:t>Evaluacijski listić</w:t>
            </w:r>
          </w:p>
          <w:p w14:paraId="36218C8F" w14:textId="77777777" w:rsidR="00CD2EB1" w:rsidRDefault="001D733D">
            <w:pPr>
              <w:spacing w:line="276" w:lineRule="auto"/>
              <w:jc w:val="both"/>
            </w:pPr>
            <w:r>
              <w:t>povratne informacije učenika</w:t>
            </w:r>
          </w:p>
        </w:tc>
      </w:tr>
    </w:tbl>
    <w:p w14:paraId="457FD231" w14:textId="77777777" w:rsidR="00CD2EB1" w:rsidRDefault="00CD2EB1">
      <w:pPr>
        <w:rPr>
          <w:color w:val="FF0000"/>
        </w:rPr>
      </w:pPr>
    </w:p>
    <w:p w14:paraId="53AF8BF9" w14:textId="77777777" w:rsidR="00CD2EB1" w:rsidRDefault="00CD2EB1">
      <w:pPr>
        <w:rPr>
          <w:color w:val="FF0000"/>
        </w:rPr>
      </w:pPr>
    </w:p>
    <w:tbl>
      <w:tblPr>
        <w:tblStyle w:val="afffffffffffffffffffffffffa"/>
        <w:tblW w:w="963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9"/>
        <w:gridCol w:w="1276"/>
        <w:gridCol w:w="4536"/>
        <w:gridCol w:w="1554"/>
      </w:tblGrid>
      <w:tr w:rsidR="00CD2EB1" w14:paraId="0A309542" w14:textId="77777777">
        <w:tc>
          <w:tcPr>
            <w:tcW w:w="2269" w:type="dxa"/>
            <w:tcBorders>
              <w:top w:val="single" w:sz="4" w:space="0" w:color="000000"/>
              <w:left w:val="single" w:sz="4" w:space="0" w:color="000000"/>
              <w:bottom w:val="single" w:sz="4" w:space="0" w:color="000000"/>
              <w:right w:val="single" w:sz="4" w:space="0" w:color="000000"/>
            </w:tcBorders>
            <w:shd w:val="clear" w:color="auto" w:fill="BDD7EE"/>
          </w:tcPr>
          <w:p w14:paraId="1099B80F" w14:textId="77777777" w:rsidR="00CD2EB1" w:rsidRDefault="001D733D">
            <w:pPr>
              <w:spacing w:line="276" w:lineRule="auto"/>
              <w:jc w:val="center"/>
              <w:rPr>
                <w:b/>
              </w:rPr>
            </w:pPr>
            <w:r>
              <w:rPr>
                <w:b/>
              </w:rPr>
              <w:t xml:space="preserve">Naziv modula ili </w:t>
            </w:r>
          </w:p>
          <w:p w14:paraId="7436E0CD" w14:textId="77777777" w:rsidR="00CD2EB1" w:rsidRDefault="001D733D">
            <w:pPr>
              <w:spacing w:line="276" w:lineRule="auto"/>
              <w:jc w:val="center"/>
            </w:pPr>
            <w:r>
              <w:rPr>
                <w:b/>
              </w:rPr>
              <w:t>skupine ishoda učenja</w:t>
            </w:r>
          </w:p>
        </w:tc>
        <w:tc>
          <w:tcPr>
            <w:tcW w:w="7366" w:type="dxa"/>
            <w:gridSpan w:val="3"/>
            <w:tcBorders>
              <w:top w:val="single" w:sz="4" w:space="0" w:color="000000"/>
              <w:left w:val="single" w:sz="4" w:space="0" w:color="000000"/>
              <w:bottom w:val="single" w:sz="4" w:space="0" w:color="000000"/>
              <w:right w:val="single" w:sz="4" w:space="0" w:color="000000"/>
            </w:tcBorders>
            <w:vAlign w:val="center"/>
          </w:tcPr>
          <w:p w14:paraId="785B1201" w14:textId="77777777" w:rsidR="00CD2EB1" w:rsidRDefault="001D733D">
            <w:pPr>
              <w:spacing w:line="276" w:lineRule="auto"/>
              <w:jc w:val="center"/>
              <w:rPr>
                <w:b/>
              </w:rPr>
            </w:pPr>
            <w:r>
              <w:rPr>
                <w:b/>
              </w:rPr>
              <w:t>Web škole</w:t>
            </w:r>
          </w:p>
          <w:p w14:paraId="58CEA22E" w14:textId="77777777" w:rsidR="00CD2EB1" w:rsidRDefault="001D733D">
            <w:pPr>
              <w:spacing w:line="276" w:lineRule="auto"/>
              <w:jc w:val="center"/>
              <w:rPr>
                <w:b/>
              </w:rPr>
            </w:pPr>
            <w:r>
              <w:rPr>
                <w:b/>
              </w:rPr>
              <w:t>Vjeka Skutari</w:t>
            </w:r>
          </w:p>
        </w:tc>
      </w:tr>
      <w:tr w:rsidR="00CD2EB1" w14:paraId="6BDC9093" w14:textId="77777777">
        <w:trPr>
          <w:trHeight w:val="677"/>
        </w:trPr>
        <w:tc>
          <w:tcPr>
            <w:tcW w:w="2269" w:type="dxa"/>
            <w:vMerge w:val="restart"/>
            <w:tcBorders>
              <w:top w:val="single" w:sz="4" w:space="0" w:color="000000"/>
              <w:left w:val="single" w:sz="4" w:space="0" w:color="000000"/>
              <w:right w:val="single" w:sz="4" w:space="0" w:color="000000"/>
            </w:tcBorders>
            <w:shd w:val="clear" w:color="auto" w:fill="BDD7EE"/>
            <w:vAlign w:val="center"/>
          </w:tcPr>
          <w:p w14:paraId="04DAB097" w14:textId="77777777" w:rsidR="00CD2EB1" w:rsidRDefault="001D733D">
            <w:pPr>
              <w:spacing w:line="276" w:lineRule="auto"/>
              <w:jc w:val="center"/>
              <w:rPr>
                <w:b/>
              </w:rPr>
            </w:pPr>
            <w:r>
              <w:rPr>
                <w:b/>
              </w:rPr>
              <w:t>Cilj</w:t>
            </w:r>
          </w:p>
        </w:tc>
        <w:tc>
          <w:tcPr>
            <w:tcW w:w="1276" w:type="dxa"/>
            <w:tcBorders>
              <w:top w:val="single" w:sz="4" w:space="0" w:color="000000"/>
              <w:left w:val="single" w:sz="4" w:space="0" w:color="000000"/>
              <w:bottom w:val="single" w:sz="4" w:space="0" w:color="000000"/>
              <w:right w:val="single" w:sz="4" w:space="0" w:color="000000"/>
            </w:tcBorders>
            <w:vAlign w:val="center"/>
          </w:tcPr>
          <w:p w14:paraId="54B53964" w14:textId="77777777" w:rsidR="00CD2EB1" w:rsidRDefault="001D733D">
            <w:pPr>
              <w:spacing w:line="276" w:lineRule="auto"/>
              <w:jc w:val="center"/>
              <w:rPr>
                <w:b/>
              </w:rPr>
            </w:pPr>
            <w:r>
              <w:rPr>
                <w:b/>
              </w:rPr>
              <w:t>Opći</w:t>
            </w:r>
          </w:p>
        </w:tc>
        <w:tc>
          <w:tcPr>
            <w:tcW w:w="6090" w:type="dxa"/>
            <w:gridSpan w:val="2"/>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14:paraId="4767956F" w14:textId="77777777" w:rsidR="00CD2EB1" w:rsidRDefault="001D733D">
            <w:r>
              <w:t>Uređivati mrežnu stranicu škole: prikupljati, ažurirati i objavljivati informacije (vijesti) na mrežnoj stranici škole.</w:t>
            </w:r>
          </w:p>
        </w:tc>
      </w:tr>
      <w:tr w:rsidR="00CD2EB1" w14:paraId="1FEC01C7" w14:textId="77777777">
        <w:trPr>
          <w:trHeight w:val="599"/>
        </w:trPr>
        <w:tc>
          <w:tcPr>
            <w:tcW w:w="2269" w:type="dxa"/>
            <w:vMerge/>
            <w:tcBorders>
              <w:top w:val="single" w:sz="4" w:space="0" w:color="000000"/>
              <w:left w:val="single" w:sz="4" w:space="0" w:color="000000"/>
              <w:right w:val="single" w:sz="4" w:space="0" w:color="000000"/>
            </w:tcBorders>
            <w:shd w:val="clear" w:color="auto" w:fill="BDD7EE"/>
            <w:vAlign w:val="center"/>
          </w:tcPr>
          <w:p w14:paraId="07A33BA9" w14:textId="77777777" w:rsidR="00CD2EB1" w:rsidRDefault="00CD2EB1">
            <w:pPr>
              <w:widowControl w:val="0"/>
              <w:pBdr>
                <w:top w:val="nil"/>
                <w:left w:val="nil"/>
                <w:bottom w:val="nil"/>
                <w:right w:val="nil"/>
                <w:between w:val="nil"/>
              </w:pBdr>
              <w:spacing w:line="276" w:lineRule="auto"/>
              <w:rPr>
                <w:color w:val="FF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C34775F" w14:textId="77777777" w:rsidR="00CD2EB1" w:rsidRDefault="001D733D">
            <w:pPr>
              <w:spacing w:line="276" w:lineRule="auto"/>
              <w:jc w:val="center"/>
              <w:rPr>
                <w:b/>
              </w:rPr>
            </w:pPr>
            <w:r>
              <w:rPr>
                <w:b/>
              </w:rPr>
              <w:t>Specifični</w:t>
            </w:r>
          </w:p>
        </w:tc>
        <w:tc>
          <w:tcPr>
            <w:tcW w:w="6090" w:type="dxa"/>
            <w:gridSpan w:val="2"/>
            <w:tcBorders>
              <w:top w:val="single" w:sz="4" w:space="0" w:color="000000"/>
              <w:left w:val="single" w:sz="4" w:space="0" w:color="000000"/>
              <w:bottom w:val="single" w:sz="4" w:space="0" w:color="000000"/>
              <w:right w:val="single" w:sz="4" w:space="0" w:color="000000"/>
            </w:tcBorders>
            <w:vAlign w:val="center"/>
          </w:tcPr>
          <w:p w14:paraId="23D43B19" w14:textId="77777777" w:rsidR="00CD2EB1" w:rsidRDefault="001D733D">
            <w:r>
              <w:t>Uređivati izbornike, dodavati stranice,  pisati i objavljivati vijesti i fotografije,  promovirati rad i aktivnosti Tehničke škole.</w:t>
            </w:r>
          </w:p>
        </w:tc>
      </w:tr>
      <w:tr w:rsidR="00CD2EB1" w14:paraId="650C1295" w14:textId="77777777">
        <w:tc>
          <w:tcPr>
            <w:tcW w:w="226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C0D0503" w14:textId="77777777" w:rsidR="00CD2EB1" w:rsidRDefault="001D733D">
            <w:pPr>
              <w:spacing w:line="276" w:lineRule="auto"/>
              <w:jc w:val="center"/>
              <w:rPr>
                <w:b/>
              </w:rPr>
            </w:pPr>
            <w:r>
              <w:rPr>
                <w:b/>
              </w:rPr>
              <w:t>Zadaće</w:t>
            </w:r>
          </w:p>
        </w:tc>
        <w:tc>
          <w:tcPr>
            <w:tcW w:w="7366" w:type="dxa"/>
            <w:gridSpan w:val="3"/>
            <w:tcBorders>
              <w:top w:val="single" w:sz="4" w:space="0" w:color="000000"/>
              <w:left w:val="single" w:sz="4" w:space="0" w:color="000000"/>
              <w:bottom w:val="single" w:sz="4" w:space="0" w:color="000000"/>
              <w:right w:val="single" w:sz="4" w:space="0" w:color="000000"/>
            </w:tcBorders>
          </w:tcPr>
          <w:p w14:paraId="5A861623" w14:textId="77777777" w:rsidR="00CD2EB1" w:rsidRDefault="001D733D">
            <w:r>
              <w:t>Izvještavati posjetitelje mrežne stranice o zbivanjima u Tehničkoj školi, objavljivati informacije i obavijesti za učenike, roditelje, nastavnike, stručne suradnike i ostale posjetitelje stranice, a koje su važne za neometano funkcioniranje i svakodnevni rad škole.  Određivati aktualne teme kroz radne sastanke</w:t>
            </w:r>
          </w:p>
        </w:tc>
      </w:tr>
      <w:tr w:rsidR="00CD2EB1" w14:paraId="514601A0" w14:textId="77777777">
        <w:tc>
          <w:tcPr>
            <w:tcW w:w="2269" w:type="dxa"/>
            <w:tcBorders>
              <w:top w:val="single" w:sz="4" w:space="0" w:color="000000"/>
              <w:left w:val="single" w:sz="4" w:space="0" w:color="000000"/>
              <w:bottom w:val="single" w:sz="4" w:space="0" w:color="000000"/>
              <w:right w:val="single" w:sz="4" w:space="0" w:color="000000"/>
            </w:tcBorders>
            <w:shd w:val="clear" w:color="auto" w:fill="BDD7EE"/>
          </w:tcPr>
          <w:p w14:paraId="1B31BE1D" w14:textId="77777777" w:rsidR="00CD2EB1" w:rsidRDefault="001D733D">
            <w:pPr>
              <w:spacing w:line="276" w:lineRule="auto"/>
              <w:jc w:val="center"/>
            </w:pPr>
            <w:r>
              <w:rPr>
                <w:b/>
              </w:rPr>
              <w:t>Ciljna skupina</w:t>
            </w:r>
          </w:p>
        </w:tc>
        <w:tc>
          <w:tcPr>
            <w:tcW w:w="7366" w:type="dxa"/>
            <w:gridSpan w:val="3"/>
            <w:tcBorders>
              <w:top w:val="single" w:sz="4" w:space="0" w:color="000000"/>
              <w:left w:val="single" w:sz="4" w:space="0" w:color="000000"/>
              <w:bottom w:val="single" w:sz="4" w:space="0" w:color="000000"/>
              <w:right w:val="single" w:sz="4" w:space="0" w:color="000000"/>
            </w:tcBorders>
          </w:tcPr>
          <w:p w14:paraId="5E572C29" w14:textId="77777777" w:rsidR="00CD2EB1" w:rsidRDefault="001D733D">
            <w:pPr>
              <w:spacing w:line="276" w:lineRule="auto"/>
            </w:pPr>
            <w:r>
              <w:t>Učenici, roditelji, profesori i stručni suradnici Tehničke škole</w:t>
            </w:r>
          </w:p>
        </w:tc>
      </w:tr>
      <w:tr w:rsidR="00CD2EB1" w14:paraId="40CED3ED" w14:textId="77777777">
        <w:tc>
          <w:tcPr>
            <w:tcW w:w="2269" w:type="dxa"/>
            <w:tcBorders>
              <w:top w:val="single" w:sz="4" w:space="0" w:color="000000"/>
              <w:left w:val="single" w:sz="4" w:space="0" w:color="000000"/>
              <w:bottom w:val="single" w:sz="4" w:space="0" w:color="000000"/>
              <w:right w:val="single" w:sz="4" w:space="0" w:color="000000"/>
            </w:tcBorders>
            <w:shd w:val="clear" w:color="auto" w:fill="BDD7EE"/>
          </w:tcPr>
          <w:p w14:paraId="05B94413" w14:textId="77777777" w:rsidR="00CD2EB1" w:rsidRDefault="001D733D">
            <w:pPr>
              <w:spacing w:line="276" w:lineRule="auto"/>
              <w:jc w:val="center"/>
            </w:pPr>
            <w:r>
              <w:rPr>
                <w:b/>
              </w:rPr>
              <w:t>Vrijeme trajanja</w:t>
            </w:r>
          </w:p>
        </w:tc>
        <w:tc>
          <w:tcPr>
            <w:tcW w:w="7366" w:type="dxa"/>
            <w:gridSpan w:val="3"/>
            <w:tcBorders>
              <w:top w:val="single" w:sz="4" w:space="0" w:color="000000"/>
              <w:left w:val="single" w:sz="4" w:space="0" w:color="000000"/>
              <w:bottom w:val="single" w:sz="4" w:space="0" w:color="000000"/>
              <w:right w:val="single" w:sz="4" w:space="0" w:color="000000"/>
            </w:tcBorders>
          </w:tcPr>
          <w:p w14:paraId="2F75446D" w14:textId="77777777" w:rsidR="00CD2EB1" w:rsidRDefault="001D733D">
            <w:pPr>
              <w:spacing w:line="276" w:lineRule="auto"/>
            </w:pPr>
            <w:r>
              <w:t>Školska godina 2025./2026.</w:t>
            </w:r>
          </w:p>
        </w:tc>
      </w:tr>
      <w:tr w:rsidR="00CD2EB1" w14:paraId="4F470011" w14:textId="77777777">
        <w:trPr>
          <w:trHeight w:val="191"/>
        </w:trPr>
        <w:tc>
          <w:tcPr>
            <w:tcW w:w="2269" w:type="dxa"/>
            <w:vMerge w:val="restart"/>
            <w:tcBorders>
              <w:top w:val="single" w:sz="4" w:space="0" w:color="000000"/>
              <w:left w:val="single" w:sz="4" w:space="0" w:color="000000"/>
              <w:right w:val="single" w:sz="4" w:space="0" w:color="000000"/>
            </w:tcBorders>
            <w:shd w:val="clear" w:color="auto" w:fill="BDD7EE"/>
          </w:tcPr>
          <w:p w14:paraId="59A50C21" w14:textId="77777777" w:rsidR="00CD2EB1" w:rsidRDefault="00CD2EB1">
            <w:pPr>
              <w:spacing w:line="276" w:lineRule="auto"/>
              <w:rPr>
                <w:b/>
                <w:color w:val="FF0000"/>
              </w:rPr>
            </w:pPr>
          </w:p>
          <w:p w14:paraId="2BCF3072" w14:textId="77777777" w:rsidR="00CD2EB1" w:rsidRDefault="00CD2EB1">
            <w:pPr>
              <w:spacing w:line="276" w:lineRule="auto"/>
              <w:rPr>
                <w:b/>
                <w:color w:val="FF0000"/>
              </w:rPr>
            </w:pPr>
          </w:p>
          <w:p w14:paraId="468252D1" w14:textId="77777777" w:rsidR="00CD2EB1" w:rsidRDefault="00CD2EB1">
            <w:pPr>
              <w:spacing w:line="276" w:lineRule="auto"/>
              <w:rPr>
                <w:b/>
                <w:color w:val="FF0000"/>
              </w:rPr>
            </w:pPr>
          </w:p>
          <w:p w14:paraId="10AFE7C2" w14:textId="77777777" w:rsidR="00CD2EB1" w:rsidRDefault="00CD2EB1">
            <w:pPr>
              <w:spacing w:line="276" w:lineRule="auto"/>
              <w:rPr>
                <w:b/>
                <w:color w:val="FF0000"/>
              </w:rPr>
            </w:pPr>
          </w:p>
          <w:p w14:paraId="475AAA0F" w14:textId="77777777" w:rsidR="00CD2EB1" w:rsidRDefault="00CD2EB1">
            <w:pPr>
              <w:spacing w:line="276" w:lineRule="auto"/>
              <w:rPr>
                <w:b/>
                <w:color w:val="FF0000"/>
              </w:rPr>
            </w:pPr>
          </w:p>
          <w:p w14:paraId="7C3ADE35" w14:textId="77777777" w:rsidR="00CD2EB1" w:rsidRDefault="001D733D">
            <w:pPr>
              <w:spacing w:line="276" w:lineRule="auto"/>
              <w:rPr>
                <w:b/>
              </w:rPr>
            </w:pPr>
            <w:r>
              <w:rPr>
                <w:b/>
              </w:rPr>
              <w:t>Plan i program po koracima</w:t>
            </w:r>
          </w:p>
          <w:p w14:paraId="796B9282" w14:textId="77777777" w:rsidR="00CD2EB1" w:rsidRDefault="00CD2EB1">
            <w:pPr>
              <w:spacing w:line="276" w:lineRule="auto"/>
              <w:jc w:val="center"/>
              <w:rPr>
                <w:b/>
                <w:color w:val="FF0000"/>
              </w:rPr>
            </w:pPr>
          </w:p>
          <w:p w14:paraId="2EE07DCA" w14:textId="77777777" w:rsidR="00CD2EB1" w:rsidRDefault="00CD2EB1">
            <w:pPr>
              <w:spacing w:line="276" w:lineRule="auto"/>
              <w:rPr>
                <w:color w:val="FF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5466BE5" w14:textId="77777777" w:rsidR="00CD2EB1" w:rsidRDefault="001D733D">
            <w:pPr>
              <w:spacing w:line="276" w:lineRule="auto"/>
              <w:jc w:val="center"/>
              <w:rPr>
                <w:b/>
              </w:rPr>
            </w:pPr>
            <w:r>
              <w:rPr>
                <w:b/>
              </w:rPr>
              <w:t>Mjesec</w:t>
            </w:r>
          </w:p>
        </w:tc>
        <w:tc>
          <w:tcPr>
            <w:tcW w:w="4536"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9A63544" w14:textId="77777777" w:rsidR="00CD2EB1" w:rsidRDefault="001D733D">
            <w:pPr>
              <w:spacing w:line="276" w:lineRule="auto"/>
              <w:jc w:val="center"/>
              <w:rPr>
                <w:b/>
              </w:rPr>
            </w:pPr>
            <w:r>
              <w:rPr>
                <w:b/>
              </w:rPr>
              <w:t>Tema</w:t>
            </w:r>
          </w:p>
        </w:tc>
        <w:tc>
          <w:tcPr>
            <w:tcW w:w="155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8563BF4" w14:textId="77777777" w:rsidR="00CD2EB1" w:rsidRDefault="001D733D">
            <w:pPr>
              <w:spacing w:line="276" w:lineRule="auto"/>
              <w:jc w:val="center"/>
              <w:rPr>
                <w:b/>
              </w:rPr>
            </w:pPr>
            <w:r>
              <w:rPr>
                <w:b/>
              </w:rPr>
              <w:t>Predavač</w:t>
            </w:r>
          </w:p>
        </w:tc>
      </w:tr>
      <w:tr w:rsidR="00CD2EB1" w14:paraId="7BFC38B0" w14:textId="77777777">
        <w:trPr>
          <w:trHeight w:val="150"/>
        </w:trPr>
        <w:tc>
          <w:tcPr>
            <w:tcW w:w="2269" w:type="dxa"/>
            <w:vMerge/>
            <w:tcBorders>
              <w:top w:val="single" w:sz="4" w:space="0" w:color="000000"/>
              <w:left w:val="single" w:sz="4" w:space="0" w:color="000000"/>
              <w:right w:val="single" w:sz="4" w:space="0" w:color="000000"/>
            </w:tcBorders>
            <w:shd w:val="clear" w:color="auto" w:fill="BDD7EE"/>
          </w:tcPr>
          <w:p w14:paraId="71DA72C0" w14:textId="77777777" w:rsidR="00CD2EB1" w:rsidRDefault="00CD2EB1">
            <w:pPr>
              <w:widowControl w:val="0"/>
              <w:pBdr>
                <w:top w:val="nil"/>
                <w:left w:val="nil"/>
                <w:bottom w:val="nil"/>
                <w:right w:val="nil"/>
                <w:between w:val="nil"/>
              </w:pBdr>
              <w:spacing w:line="276" w:lineRule="auto"/>
              <w:rPr>
                <w:b/>
                <w:color w:val="FF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12323" w14:textId="77777777" w:rsidR="00CD2EB1" w:rsidRDefault="001D733D">
            <w:pPr>
              <w:spacing w:line="276" w:lineRule="auto"/>
              <w:jc w:val="center"/>
              <w:rPr>
                <w:b/>
              </w:rPr>
            </w:pPr>
            <w:r>
              <w:rPr>
                <w:b/>
              </w:rPr>
              <w:t>Rujan</w:t>
            </w:r>
          </w:p>
        </w:tc>
        <w:tc>
          <w:tcPr>
            <w:tcW w:w="4536" w:type="dxa"/>
            <w:tcBorders>
              <w:top w:val="single" w:sz="4" w:space="0" w:color="000000"/>
              <w:left w:val="single" w:sz="4" w:space="0" w:color="000000"/>
              <w:bottom w:val="single" w:sz="4" w:space="0" w:color="000000"/>
              <w:right w:val="single" w:sz="4" w:space="0" w:color="000000"/>
            </w:tcBorders>
            <w:vAlign w:val="center"/>
          </w:tcPr>
          <w:p w14:paraId="635DEB6D" w14:textId="77777777" w:rsidR="00CD2EB1" w:rsidRDefault="001D733D">
            <w:pPr>
              <w:spacing w:line="276" w:lineRule="auto"/>
            </w:pPr>
            <w:r>
              <w:t xml:space="preserve">Odgovornost i sigurnost na internetu; autorska prava na internetu; pristup školskim mrežnim stranicama i upoznavanje s njihovim sadržajem; objavljivanja i ažuriranje sadržaja na mrežnoj stranici Tehničke škole. Umetanje HTML elemenata poput tablica ili popisa. Kopiranje i lijepljenje oblikovanog teksta. Instalacija Teme. </w:t>
            </w:r>
          </w:p>
        </w:tc>
        <w:tc>
          <w:tcPr>
            <w:tcW w:w="1554" w:type="dxa"/>
            <w:tcBorders>
              <w:top w:val="single" w:sz="4" w:space="0" w:color="000000"/>
              <w:left w:val="single" w:sz="4" w:space="0" w:color="000000"/>
              <w:bottom w:val="single" w:sz="4" w:space="0" w:color="000000"/>
              <w:right w:val="single" w:sz="4" w:space="0" w:color="000000"/>
            </w:tcBorders>
            <w:vAlign w:val="center"/>
          </w:tcPr>
          <w:p w14:paraId="251D9C27" w14:textId="77777777" w:rsidR="00CD2EB1" w:rsidRDefault="001D733D">
            <w:pPr>
              <w:spacing w:line="276" w:lineRule="auto"/>
              <w:jc w:val="center"/>
            </w:pPr>
            <w:r>
              <w:t xml:space="preserve">Vjeka Skutari, sudionici izvannastavne aktivnosti </w:t>
            </w:r>
          </w:p>
        </w:tc>
      </w:tr>
      <w:tr w:rsidR="00CD2EB1" w14:paraId="0B764D74" w14:textId="77777777">
        <w:trPr>
          <w:trHeight w:val="162"/>
        </w:trPr>
        <w:tc>
          <w:tcPr>
            <w:tcW w:w="2269" w:type="dxa"/>
            <w:vMerge/>
            <w:tcBorders>
              <w:top w:val="single" w:sz="4" w:space="0" w:color="000000"/>
              <w:left w:val="single" w:sz="4" w:space="0" w:color="000000"/>
              <w:right w:val="single" w:sz="4" w:space="0" w:color="000000"/>
            </w:tcBorders>
            <w:shd w:val="clear" w:color="auto" w:fill="BDD7EE"/>
          </w:tcPr>
          <w:p w14:paraId="1617C4CE" w14:textId="77777777" w:rsidR="00CD2EB1" w:rsidRDefault="00CD2EB1">
            <w:pPr>
              <w:widowControl w:val="0"/>
              <w:pBdr>
                <w:top w:val="nil"/>
                <w:left w:val="nil"/>
                <w:bottom w:val="nil"/>
                <w:right w:val="nil"/>
                <w:between w:val="nil"/>
              </w:pBdr>
              <w:spacing w:line="276" w:lineRule="auto"/>
              <w:rPr>
                <w:color w:val="FF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5D8E5" w14:textId="77777777" w:rsidR="00CD2EB1" w:rsidRDefault="001D733D">
            <w:pPr>
              <w:spacing w:line="276" w:lineRule="auto"/>
              <w:jc w:val="center"/>
              <w:rPr>
                <w:b/>
              </w:rPr>
            </w:pPr>
            <w:r>
              <w:rPr>
                <w:b/>
              </w:rPr>
              <w:t>Listopad</w:t>
            </w:r>
          </w:p>
        </w:tc>
        <w:tc>
          <w:tcPr>
            <w:tcW w:w="4536" w:type="dxa"/>
            <w:tcBorders>
              <w:top w:val="single" w:sz="4" w:space="0" w:color="000000"/>
              <w:left w:val="single" w:sz="4" w:space="0" w:color="000000"/>
              <w:bottom w:val="single" w:sz="4" w:space="0" w:color="000000"/>
              <w:right w:val="single" w:sz="4" w:space="0" w:color="000000"/>
            </w:tcBorders>
            <w:vAlign w:val="center"/>
          </w:tcPr>
          <w:p w14:paraId="14BE9CAA" w14:textId="77777777" w:rsidR="00CD2EB1" w:rsidRDefault="001D733D">
            <w:pPr>
              <w:spacing w:line="276" w:lineRule="auto"/>
            </w:pPr>
            <w:r>
              <w:t>Organizacija sadržaja na mrežnim stranicama; kopiranje i lijepljenje oblikovanog teksta. Umetanje fotografija uz tekstove. Ažuriranje sadržaja i objavljivanje vijesti i informacija važnih za rad škole.</w:t>
            </w:r>
          </w:p>
        </w:tc>
        <w:tc>
          <w:tcPr>
            <w:tcW w:w="1554" w:type="dxa"/>
            <w:tcBorders>
              <w:top w:val="single" w:sz="4" w:space="0" w:color="000000"/>
              <w:left w:val="single" w:sz="4" w:space="0" w:color="000000"/>
              <w:bottom w:val="single" w:sz="4" w:space="0" w:color="000000"/>
              <w:right w:val="single" w:sz="4" w:space="0" w:color="000000"/>
            </w:tcBorders>
            <w:vAlign w:val="center"/>
          </w:tcPr>
          <w:p w14:paraId="6F8CE691" w14:textId="77777777" w:rsidR="00CD2EB1" w:rsidRDefault="001D733D">
            <w:pPr>
              <w:spacing w:line="276" w:lineRule="auto"/>
              <w:jc w:val="center"/>
            </w:pPr>
            <w:r>
              <w:t xml:space="preserve">Vjeka Skutari, sudionici izvannastavne aktivnosti </w:t>
            </w:r>
          </w:p>
        </w:tc>
      </w:tr>
      <w:tr w:rsidR="00CD2EB1" w14:paraId="41AE9A99" w14:textId="77777777">
        <w:trPr>
          <w:trHeight w:val="1124"/>
        </w:trPr>
        <w:tc>
          <w:tcPr>
            <w:tcW w:w="2269" w:type="dxa"/>
            <w:vMerge/>
            <w:tcBorders>
              <w:top w:val="single" w:sz="4" w:space="0" w:color="000000"/>
              <w:left w:val="single" w:sz="4" w:space="0" w:color="000000"/>
              <w:right w:val="single" w:sz="4" w:space="0" w:color="000000"/>
            </w:tcBorders>
            <w:shd w:val="clear" w:color="auto" w:fill="BDD7EE"/>
          </w:tcPr>
          <w:p w14:paraId="54860985" w14:textId="77777777" w:rsidR="00CD2EB1" w:rsidRDefault="00CD2EB1">
            <w:pPr>
              <w:widowControl w:val="0"/>
              <w:pBdr>
                <w:top w:val="nil"/>
                <w:left w:val="nil"/>
                <w:bottom w:val="nil"/>
                <w:right w:val="nil"/>
                <w:between w:val="nil"/>
              </w:pBdr>
              <w:spacing w:line="276" w:lineRule="auto"/>
              <w:rPr>
                <w:color w:val="FF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81DDE" w14:textId="77777777" w:rsidR="00CD2EB1" w:rsidRDefault="001D733D">
            <w:pPr>
              <w:spacing w:line="276" w:lineRule="auto"/>
              <w:jc w:val="center"/>
              <w:rPr>
                <w:b/>
              </w:rPr>
            </w:pPr>
            <w:r>
              <w:rPr>
                <w:b/>
              </w:rPr>
              <w:t>Studeni</w:t>
            </w:r>
          </w:p>
        </w:tc>
        <w:tc>
          <w:tcPr>
            <w:tcW w:w="4536" w:type="dxa"/>
            <w:tcBorders>
              <w:top w:val="single" w:sz="4" w:space="0" w:color="000000"/>
              <w:left w:val="single" w:sz="4" w:space="0" w:color="000000"/>
              <w:bottom w:val="single" w:sz="4" w:space="0" w:color="000000"/>
              <w:right w:val="single" w:sz="4" w:space="0" w:color="000000"/>
            </w:tcBorders>
            <w:vAlign w:val="center"/>
          </w:tcPr>
          <w:p w14:paraId="5F0E8C5D" w14:textId="77777777" w:rsidR="00CD2EB1" w:rsidRDefault="001D733D">
            <w:pPr>
              <w:spacing w:line="276" w:lineRule="auto"/>
            </w:pPr>
            <w:r>
              <w:t>Izgled teme i moduli; umetanje poveznica uz tekstove – prebacivanje datoteka na server. Ažuriranje sadržaja i objavljivanje vijesti i informacija važnih za rad škole.</w:t>
            </w:r>
          </w:p>
        </w:tc>
        <w:tc>
          <w:tcPr>
            <w:tcW w:w="1554" w:type="dxa"/>
            <w:tcBorders>
              <w:top w:val="single" w:sz="4" w:space="0" w:color="000000"/>
              <w:left w:val="single" w:sz="4" w:space="0" w:color="000000"/>
              <w:bottom w:val="single" w:sz="4" w:space="0" w:color="000000"/>
              <w:right w:val="single" w:sz="4" w:space="0" w:color="000000"/>
            </w:tcBorders>
            <w:vAlign w:val="center"/>
          </w:tcPr>
          <w:p w14:paraId="4C2BA6E6" w14:textId="77777777" w:rsidR="00CD2EB1" w:rsidRDefault="001D733D">
            <w:pPr>
              <w:spacing w:line="276" w:lineRule="auto"/>
              <w:jc w:val="center"/>
            </w:pPr>
            <w:r>
              <w:t xml:space="preserve">Vjeka Skutari, sudionici izvannastavne aktivnosti </w:t>
            </w:r>
          </w:p>
        </w:tc>
      </w:tr>
      <w:tr w:rsidR="00CD2EB1" w14:paraId="4B28F77F" w14:textId="77777777">
        <w:trPr>
          <w:trHeight w:val="175"/>
        </w:trPr>
        <w:tc>
          <w:tcPr>
            <w:tcW w:w="2269" w:type="dxa"/>
            <w:vMerge/>
            <w:tcBorders>
              <w:top w:val="single" w:sz="4" w:space="0" w:color="000000"/>
              <w:left w:val="single" w:sz="4" w:space="0" w:color="000000"/>
              <w:right w:val="single" w:sz="4" w:space="0" w:color="000000"/>
            </w:tcBorders>
            <w:shd w:val="clear" w:color="auto" w:fill="BDD7EE"/>
          </w:tcPr>
          <w:p w14:paraId="626DBFA3" w14:textId="77777777" w:rsidR="00CD2EB1" w:rsidRDefault="00CD2EB1">
            <w:pPr>
              <w:widowControl w:val="0"/>
              <w:pBdr>
                <w:top w:val="nil"/>
                <w:left w:val="nil"/>
                <w:bottom w:val="nil"/>
                <w:right w:val="nil"/>
                <w:between w:val="nil"/>
              </w:pBdr>
              <w:spacing w:line="276" w:lineRule="auto"/>
              <w:rPr>
                <w:color w:val="FF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DCB2D" w14:textId="77777777" w:rsidR="00CD2EB1" w:rsidRDefault="001D733D">
            <w:pPr>
              <w:spacing w:line="276" w:lineRule="auto"/>
              <w:jc w:val="center"/>
              <w:rPr>
                <w:b/>
              </w:rPr>
            </w:pPr>
            <w:r>
              <w:rPr>
                <w:b/>
              </w:rPr>
              <w:t>Prosinac</w:t>
            </w:r>
          </w:p>
        </w:tc>
        <w:tc>
          <w:tcPr>
            <w:tcW w:w="4536" w:type="dxa"/>
            <w:tcBorders>
              <w:top w:val="single" w:sz="4" w:space="0" w:color="000000"/>
              <w:left w:val="single" w:sz="4" w:space="0" w:color="000000"/>
              <w:bottom w:val="single" w:sz="4" w:space="0" w:color="000000"/>
              <w:right w:val="single" w:sz="4" w:space="0" w:color="000000"/>
            </w:tcBorders>
            <w:vAlign w:val="center"/>
          </w:tcPr>
          <w:p w14:paraId="54483398" w14:textId="77777777" w:rsidR="00CD2EB1" w:rsidRDefault="001D733D">
            <w:pPr>
              <w:spacing w:line="276" w:lineRule="auto"/>
            </w:pPr>
            <w:r>
              <w:t>Ugradnja videa – kreiranje izbornika. Ažuriranje sadržaja i objavljivanje vijesti i informacija važnih za rad škole.</w:t>
            </w:r>
          </w:p>
        </w:tc>
        <w:tc>
          <w:tcPr>
            <w:tcW w:w="1554" w:type="dxa"/>
            <w:tcBorders>
              <w:top w:val="single" w:sz="4" w:space="0" w:color="000000"/>
              <w:left w:val="single" w:sz="4" w:space="0" w:color="000000"/>
              <w:bottom w:val="single" w:sz="4" w:space="0" w:color="000000"/>
              <w:right w:val="single" w:sz="4" w:space="0" w:color="000000"/>
            </w:tcBorders>
            <w:vAlign w:val="center"/>
          </w:tcPr>
          <w:p w14:paraId="70F03B89" w14:textId="77777777" w:rsidR="00CD2EB1" w:rsidRDefault="001D733D">
            <w:pPr>
              <w:spacing w:line="276" w:lineRule="auto"/>
              <w:jc w:val="center"/>
            </w:pPr>
            <w:r>
              <w:t xml:space="preserve">Vjeka Skutari, sudionici izvannastavne aktivnosti </w:t>
            </w:r>
          </w:p>
        </w:tc>
      </w:tr>
      <w:tr w:rsidR="00CD2EB1" w14:paraId="027FCC8B" w14:textId="77777777">
        <w:trPr>
          <w:trHeight w:val="99"/>
        </w:trPr>
        <w:tc>
          <w:tcPr>
            <w:tcW w:w="2269" w:type="dxa"/>
            <w:vMerge/>
            <w:tcBorders>
              <w:top w:val="single" w:sz="4" w:space="0" w:color="000000"/>
              <w:left w:val="single" w:sz="4" w:space="0" w:color="000000"/>
              <w:right w:val="single" w:sz="4" w:space="0" w:color="000000"/>
            </w:tcBorders>
            <w:shd w:val="clear" w:color="auto" w:fill="BDD7EE"/>
          </w:tcPr>
          <w:p w14:paraId="7DAB9F5F" w14:textId="77777777" w:rsidR="00CD2EB1" w:rsidRDefault="00CD2EB1">
            <w:pPr>
              <w:widowControl w:val="0"/>
              <w:pBdr>
                <w:top w:val="nil"/>
                <w:left w:val="nil"/>
                <w:bottom w:val="nil"/>
                <w:right w:val="nil"/>
                <w:between w:val="nil"/>
              </w:pBdr>
              <w:spacing w:line="276" w:lineRule="auto"/>
              <w:rPr>
                <w:color w:val="FF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DF05B" w14:textId="77777777" w:rsidR="00CD2EB1" w:rsidRDefault="001D733D">
            <w:pPr>
              <w:spacing w:line="276" w:lineRule="auto"/>
              <w:jc w:val="center"/>
              <w:rPr>
                <w:b/>
              </w:rPr>
            </w:pPr>
            <w:r>
              <w:rPr>
                <w:b/>
              </w:rPr>
              <w:t>Siječanj</w:t>
            </w:r>
          </w:p>
        </w:tc>
        <w:tc>
          <w:tcPr>
            <w:tcW w:w="4536" w:type="dxa"/>
            <w:tcBorders>
              <w:top w:val="single" w:sz="4" w:space="0" w:color="000000"/>
              <w:left w:val="single" w:sz="4" w:space="0" w:color="000000"/>
              <w:bottom w:val="single" w:sz="4" w:space="0" w:color="000000"/>
              <w:right w:val="single" w:sz="4" w:space="0" w:color="000000"/>
            </w:tcBorders>
            <w:vAlign w:val="center"/>
          </w:tcPr>
          <w:p w14:paraId="7DCA9BCF" w14:textId="77777777" w:rsidR="00CD2EB1" w:rsidRDefault="001D733D">
            <w:pPr>
              <w:spacing w:line="276" w:lineRule="auto"/>
            </w:pPr>
            <w:r>
              <w:t>Dodavanje stranica u izbornik – odabir fotografija i kreiranje fotogalerije.</w:t>
            </w:r>
          </w:p>
        </w:tc>
        <w:tc>
          <w:tcPr>
            <w:tcW w:w="1554" w:type="dxa"/>
            <w:tcBorders>
              <w:top w:val="single" w:sz="4" w:space="0" w:color="000000"/>
              <w:left w:val="single" w:sz="4" w:space="0" w:color="000000"/>
              <w:bottom w:val="single" w:sz="4" w:space="0" w:color="000000"/>
              <w:right w:val="single" w:sz="4" w:space="0" w:color="000000"/>
            </w:tcBorders>
            <w:vAlign w:val="center"/>
          </w:tcPr>
          <w:p w14:paraId="60C862B6" w14:textId="77777777" w:rsidR="00CD2EB1" w:rsidRDefault="001D733D">
            <w:pPr>
              <w:spacing w:line="276" w:lineRule="auto"/>
              <w:jc w:val="center"/>
            </w:pPr>
            <w:r>
              <w:t xml:space="preserve">Vjeka Skutari, sudionici izvannastavne aktivnosti </w:t>
            </w:r>
          </w:p>
        </w:tc>
      </w:tr>
      <w:tr w:rsidR="00CD2EB1" w14:paraId="7535B5EB" w14:textId="77777777">
        <w:trPr>
          <w:trHeight w:val="138"/>
        </w:trPr>
        <w:tc>
          <w:tcPr>
            <w:tcW w:w="2269" w:type="dxa"/>
            <w:vMerge/>
            <w:tcBorders>
              <w:top w:val="single" w:sz="4" w:space="0" w:color="000000"/>
              <w:left w:val="single" w:sz="4" w:space="0" w:color="000000"/>
              <w:right w:val="single" w:sz="4" w:space="0" w:color="000000"/>
            </w:tcBorders>
            <w:shd w:val="clear" w:color="auto" w:fill="BDD7EE"/>
          </w:tcPr>
          <w:p w14:paraId="7BD69D99" w14:textId="77777777" w:rsidR="00CD2EB1" w:rsidRDefault="00CD2EB1">
            <w:pPr>
              <w:widowControl w:val="0"/>
              <w:pBdr>
                <w:top w:val="nil"/>
                <w:left w:val="nil"/>
                <w:bottom w:val="nil"/>
                <w:right w:val="nil"/>
                <w:between w:val="nil"/>
              </w:pBdr>
              <w:spacing w:line="276" w:lineRule="auto"/>
              <w:rPr>
                <w:color w:val="FF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9041F" w14:textId="77777777" w:rsidR="00CD2EB1" w:rsidRDefault="001D733D">
            <w:pPr>
              <w:spacing w:line="276" w:lineRule="auto"/>
              <w:jc w:val="center"/>
              <w:rPr>
                <w:b/>
              </w:rPr>
            </w:pPr>
            <w:r>
              <w:rPr>
                <w:b/>
              </w:rPr>
              <w:t>Veljača</w:t>
            </w:r>
          </w:p>
        </w:tc>
        <w:tc>
          <w:tcPr>
            <w:tcW w:w="4536" w:type="dxa"/>
            <w:tcBorders>
              <w:top w:val="single" w:sz="4" w:space="0" w:color="000000"/>
              <w:left w:val="single" w:sz="4" w:space="0" w:color="000000"/>
              <w:bottom w:val="single" w:sz="4" w:space="0" w:color="000000"/>
              <w:right w:val="single" w:sz="4" w:space="0" w:color="000000"/>
            </w:tcBorders>
            <w:vAlign w:val="center"/>
          </w:tcPr>
          <w:p w14:paraId="1ED00EAD" w14:textId="77777777" w:rsidR="00CD2EB1" w:rsidRDefault="001D733D">
            <w:pPr>
              <w:spacing w:line="276" w:lineRule="auto"/>
            </w:pPr>
            <w:r>
              <w:t>Umetanje istaknute fotografije – veličina fotografija. Ažuriranje sadržaja i objavljivanje vijesti i informacija važnih za rad škole.</w:t>
            </w:r>
          </w:p>
        </w:tc>
        <w:tc>
          <w:tcPr>
            <w:tcW w:w="1554" w:type="dxa"/>
            <w:tcBorders>
              <w:top w:val="single" w:sz="4" w:space="0" w:color="000000"/>
              <w:left w:val="single" w:sz="4" w:space="0" w:color="000000"/>
              <w:bottom w:val="single" w:sz="4" w:space="0" w:color="000000"/>
              <w:right w:val="single" w:sz="4" w:space="0" w:color="000000"/>
            </w:tcBorders>
            <w:vAlign w:val="center"/>
          </w:tcPr>
          <w:p w14:paraId="2ECFCE9A" w14:textId="77777777" w:rsidR="00CD2EB1" w:rsidRDefault="001D733D">
            <w:pPr>
              <w:spacing w:line="276" w:lineRule="auto"/>
              <w:jc w:val="center"/>
            </w:pPr>
            <w:r>
              <w:t xml:space="preserve">Vjeka Skutari, sudionici izvannastavne aktivnosti </w:t>
            </w:r>
          </w:p>
        </w:tc>
      </w:tr>
      <w:tr w:rsidR="00CD2EB1" w14:paraId="28EDC89A" w14:textId="77777777">
        <w:trPr>
          <w:trHeight w:val="200"/>
        </w:trPr>
        <w:tc>
          <w:tcPr>
            <w:tcW w:w="2269" w:type="dxa"/>
            <w:vMerge/>
            <w:tcBorders>
              <w:top w:val="single" w:sz="4" w:space="0" w:color="000000"/>
              <w:left w:val="single" w:sz="4" w:space="0" w:color="000000"/>
              <w:right w:val="single" w:sz="4" w:space="0" w:color="000000"/>
            </w:tcBorders>
            <w:shd w:val="clear" w:color="auto" w:fill="BDD7EE"/>
          </w:tcPr>
          <w:p w14:paraId="2890FF9E" w14:textId="77777777" w:rsidR="00CD2EB1" w:rsidRDefault="00CD2EB1">
            <w:pPr>
              <w:widowControl w:val="0"/>
              <w:pBdr>
                <w:top w:val="nil"/>
                <w:left w:val="nil"/>
                <w:bottom w:val="nil"/>
                <w:right w:val="nil"/>
                <w:between w:val="nil"/>
              </w:pBdr>
              <w:spacing w:line="276" w:lineRule="auto"/>
              <w:rPr>
                <w:color w:val="FF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B24FE" w14:textId="77777777" w:rsidR="00CD2EB1" w:rsidRDefault="001D733D">
            <w:pPr>
              <w:spacing w:line="276" w:lineRule="auto"/>
              <w:jc w:val="center"/>
              <w:rPr>
                <w:b/>
              </w:rPr>
            </w:pPr>
            <w:r>
              <w:rPr>
                <w:b/>
              </w:rPr>
              <w:t>Ožujak</w:t>
            </w:r>
          </w:p>
        </w:tc>
        <w:tc>
          <w:tcPr>
            <w:tcW w:w="4536" w:type="dxa"/>
            <w:tcBorders>
              <w:top w:val="single" w:sz="4" w:space="0" w:color="000000"/>
              <w:left w:val="single" w:sz="4" w:space="0" w:color="000000"/>
              <w:bottom w:val="single" w:sz="4" w:space="0" w:color="000000"/>
              <w:right w:val="single" w:sz="4" w:space="0" w:color="000000"/>
            </w:tcBorders>
            <w:vAlign w:val="center"/>
          </w:tcPr>
          <w:p w14:paraId="09B700E3" w14:textId="77777777" w:rsidR="00CD2EB1" w:rsidRDefault="001D733D">
            <w:pPr>
              <w:spacing w:line="276" w:lineRule="auto"/>
            </w:pPr>
            <w:r>
              <w:t>Instalacija teme. Prebacivanje datoteka na server. Ažuriranje sadržaja i objavljivanje vijesti i informacija važnih za rad škole.</w:t>
            </w:r>
          </w:p>
        </w:tc>
        <w:tc>
          <w:tcPr>
            <w:tcW w:w="1554" w:type="dxa"/>
            <w:tcBorders>
              <w:top w:val="single" w:sz="4" w:space="0" w:color="000000"/>
              <w:left w:val="single" w:sz="4" w:space="0" w:color="000000"/>
              <w:bottom w:val="single" w:sz="4" w:space="0" w:color="000000"/>
              <w:right w:val="single" w:sz="4" w:space="0" w:color="000000"/>
            </w:tcBorders>
            <w:vAlign w:val="center"/>
          </w:tcPr>
          <w:p w14:paraId="4CA9CB6C" w14:textId="77777777" w:rsidR="00CD2EB1" w:rsidRDefault="001D733D">
            <w:pPr>
              <w:spacing w:line="276" w:lineRule="auto"/>
              <w:jc w:val="center"/>
            </w:pPr>
            <w:r>
              <w:t xml:space="preserve">Vjeka Skutari, sudionici izvannastavne aktivnosti </w:t>
            </w:r>
          </w:p>
        </w:tc>
      </w:tr>
      <w:tr w:rsidR="00CD2EB1" w14:paraId="2B21F6F1" w14:textId="77777777">
        <w:trPr>
          <w:trHeight w:val="275"/>
        </w:trPr>
        <w:tc>
          <w:tcPr>
            <w:tcW w:w="2269" w:type="dxa"/>
            <w:vMerge/>
            <w:tcBorders>
              <w:top w:val="single" w:sz="4" w:space="0" w:color="000000"/>
              <w:left w:val="single" w:sz="4" w:space="0" w:color="000000"/>
              <w:right w:val="single" w:sz="4" w:space="0" w:color="000000"/>
            </w:tcBorders>
            <w:shd w:val="clear" w:color="auto" w:fill="BDD7EE"/>
          </w:tcPr>
          <w:p w14:paraId="453571AB" w14:textId="77777777" w:rsidR="00CD2EB1" w:rsidRDefault="00CD2EB1">
            <w:pPr>
              <w:widowControl w:val="0"/>
              <w:pBdr>
                <w:top w:val="nil"/>
                <w:left w:val="nil"/>
                <w:bottom w:val="nil"/>
                <w:right w:val="nil"/>
                <w:between w:val="nil"/>
              </w:pBdr>
              <w:spacing w:line="276" w:lineRule="auto"/>
              <w:rPr>
                <w:color w:val="FF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69007" w14:textId="77777777" w:rsidR="00CD2EB1" w:rsidRDefault="001D733D">
            <w:pPr>
              <w:spacing w:line="276" w:lineRule="auto"/>
              <w:jc w:val="center"/>
              <w:rPr>
                <w:b/>
              </w:rPr>
            </w:pPr>
            <w:r>
              <w:rPr>
                <w:b/>
              </w:rPr>
              <w:t>Travanj</w:t>
            </w:r>
          </w:p>
        </w:tc>
        <w:tc>
          <w:tcPr>
            <w:tcW w:w="4536" w:type="dxa"/>
            <w:tcBorders>
              <w:top w:val="single" w:sz="4" w:space="0" w:color="000000"/>
              <w:left w:val="single" w:sz="4" w:space="0" w:color="000000"/>
              <w:bottom w:val="single" w:sz="4" w:space="0" w:color="000000"/>
              <w:right w:val="single" w:sz="4" w:space="0" w:color="000000"/>
            </w:tcBorders>
            <w:vAlign w:val="center"/>
          </w:tcPr>
          <w:p w14:paraId="49E02D64" w14:textId="77777777" w:rsidR="00CD2EB1" w:rsidRDefault="001D733D">
            <w:pPr>
              <w:spacing w:line="276" w:lineRule="auto"/>
            </w:pPr>
            <w:r>
              <w:t>Uređivanje teksta objave. Slider Revolution. Ažuriranje sadržaja i objavljivanje vijesti i informacija važnih za rad škole.</w:t>
            </w:r>
          </w:p>
        </w:tc>
        <w:tc>
          <w:tcPr>
            <w:tcW w:w="1554" w:type="dxa"/>
            <w:tcBorders>
              <w:top w:val="single" w:sz="4" w:space="0" w:color="000000"/>
              <w:left w:val="single" w:sz="4" w:space="0" w:color="000000"/>
              <w:bottom w:val="single" w:sz="4" w:space="0" w:color="000000"/>
              <w:right w:val="single" w:sz="4" w:space="0" w:color="000000"/>
            </w:tcBorders>
            <w:vAlign w:val="center"/>
          </w:tcPr>
          <w:p w14:paraId="383A2ECB" w14:textId="77777777" w:rsidR="00CD2EB1" w:rsidRDefault="001D733D">
            <w:pPr>
              <w:spacing w:line="276" w:lineRule="auto"/>
              <w:jc w:val="center"/>
            </w:pPr>
            <w:r>
              <w:t xml:space="preserve">Vjeka Skutari, sudionici izvannastavne aktivnosti </w:t>
            </w:r>
          </w:p>
        </w:tc>
      </w:tr>
      <w:tr w:rsidR="00CD2EB1" w14:paraId="4DC3D2AC" w14:textId="77777777">
        <w:trPr>
          <w:trHeight w:val="288"/>
        </w:trPr>
        <w:tc>
          <w:tcPr>
            <w:tcW w:w="2269" w:type="dxa"/>
            <w:vMerge/>
            <w:tcBorders>
              <w:top w:val="single" w:sz="4" w:space="0" w:color="000000"/>
              <w:left w:val="single" w:sz="4" w:space="0" w:color="000000"/>
              <w:right w:val="single" w:sz="4" w:space="0" w:color="000000"/>
            </w:tcBorders>
            <w:shd w:val="clear" w:color="auto" w:fill="BDD7EE"/>
          </w:tcPr>
          <w:p w14:paraId="510B432E" w14:textId="77777777" w:rsidR="00CD2EB1" w:rsidRDefault="00CD2EB1">
            <w:pPr>
              <w:widowControl w:val="0"/>
              <w:pBdr>
                <w:top w:val="nil"/>
                <w:left w:val="nil"/>
                <w:bottom w:val="nil"/>
                <w:right w:val="nil"/>
                <w:between w:val="nil"/>
              </w:pBdr>
              <w:spacing w:line="276" w:lineRule="auto"/>
              <w:rPr>
                <w:color w:val="FF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D2E6D" w14:textId="77777777" w:rsidR="00CD2EB1" w:rsidRDefault="001D733D">
            <w:pPr>
              <w:spacing w:line="276" w:lineRule="auto"/>
              <w:jc w:val="center"/>
              <w:rPr>
                <w:b/>
              </w:rPr>
            </w:pPr>
            <w:r>
              <w:rPr>
                <w:b/>
              </w:rPr>
              <w:t>Svibanj</w:t>
            </w:r>
          </w:p>
        </w:tc>
        <w:tc>
          <w:tcPr>
            <w:tcW w:w="4536" w:type="dxa"/>
            <w:tcBorders>
              <w:top w:val="single" w:sz="4" w:space="0" w:color="000000"/>
              <w:left w:val="single" w:sz="4" w:space="0" w:color="000000"/>
              <w:bottom w:val="single" w:sz="4" w:space="0" w:color="000000"/>
              <w:right w:val="single" w:sz="4" w:space="0" w:color="000000"/>
            </w:tcBorders>
            <w:vAlign w:val="center"/>
          </w:tcPr>
          <w:p w14:paraId="528AE8F5" w14:textId="77777777" w:rsidR="00CD2EB1" w:rsidRDefault="001D733D">
            <w:pPr>
              <w:spacing w:line="276" w:lineRule="auto"/>
            </w:pPr>
            <w:r>
              <w:t>Objavljivanja sadržaja na mrežnoj stranici Tehničke škole. Umetanje fotografija.</w:t>
            </w:r>
          </w:p>
        </w:tc>
        <w:tc>
          <w:tcPr>
            <w:tcW w:w="1554" w:type="dxa"/>
            <w:tcBorders>
              <w:top w:val="single" w:sz="4" w:space="0" w:color="000000"/>
              <w:left w:val="single" w:sz="4" w:space="0" w:color="000000"/>
              <w:bottom w:val="single" w:sz="4" w:space="0" w:color="000000"/>
              <w:right w:val="single" w:sz="4" w:space="0" w:color="000000"/>
            </w:tcBorders>
            <w:vAlign w:val="center"/>
          </w:tcPr>
          <w:p w14:paraId="3617E548" w14:textId="77777777" w:rsidR="00CD2EB1" w:rsidRDefault="001D733D">
            <w:pPr>
              <w:spacing w:line="276" w:lineRule="auto"/>
              <w:jc w:val="center"/>
            </w:pPr>
            <w:r>
              <w:t xml:space="preserve">Vjeka Skutari, sudionici izvannastavne aktivnosti </w:t>
            </w:r>
          </w:p>
        </w:tc>
      </w:tr>
      <w:tr w:rsidR="00CD2EB1" w14:paraId="489022E9" w14:textId="77777777">
        <w:trPr>
          <w:trHeight w:val="306"/>
        </w:trPr>
        <w:tc>
          <w:tcPr>
            <w:tcW w:w="2269" w:type="dxa"/>
            <w:vMerge/>
            <w:tcBorders>
              <w:top w:val="single" w:sz="4" w:space="0" w:color="000000"/>
              <w:left w:val="single" w:sz="4" w:space="0" w:color="000000"/>
              <w:right w:val="single" w:sz="4" w:space="0" w:color="000000"/>
            </w:tcBorders>
            <w:shd w:val="clear" w:color="auto" w:fill="BDD7EE"/>
          </w:tcPr>
          <w:p w14:paraId="6C75F051" w14:textId="77777777" w:rsidR="00CD2EB1" w:rsidRDefault="00CD2EB1">
            <w:pPr>
              <w:widowControl w:val="0"/>
              <w:pBdr>
                <w:top w:val="nil"/>
                <w:left w:val="nil"/>
                <w:bottom w:val="nil"/>
                <w:right w:val="nil"/>
                <w:between w:val="nil"/>
              </w:pBdr>
              <w:spacing w:line="276" w:lineRule="auto"/>
              <w:rPr>
                <w:color w:val="FF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1397B" w14:textId="77777777" w:rsidR="00CD2EB1" w:rsidRDefault="001D733D">
            <w:pPr>
              <w:spacing w:line="276" w:lineRule="auto"/>
              <w:jc w:val="center"/>
              <w:rPr>
                <w:b/>
              </w:rPr>
            </w:pPr>
            <w:r>
              <w:rPr>
                <w:b/>
              </w:rPr>
              <w:t>Lipanj</w:t>
            </w:r>
          </w:p>
        </w:tc>
        <w:tc>
          <w:tcPr>
            <w:tcW w:w="4536" w:type="dxa"/>
            <w:tcBorders>
              <w:top w:val="single" w:sz="4" w:space="0" w:color="000000"/>
              <w:left w:val="single" w:sz="4" w:space="0" w:color="000000"/>
              <w:bottom w:val="single" w:sz="4" w:space="0" w:color="000000"/>
              <w:right w:val="single" w:sz="4" w:space="0" w:color="000000"/>
            </w:tcBorders>
            <w:vAlign w:val="center"/>
          </w:tcPr>
          <w:p w14:paraId="7556E671" w14:textId="77777777" w:rsidR="00CD2EB1" w:rsidRDefault="001D733D">
            <w:pPr>
              <w:spacing w:line="276" w:lineRule="auto"/>
            </w:pPr>
            <w:r>
              <w:t>Objavljivanja sadržaja na mrežnoj stranici Tehničke škole. Ugradnja videa. Umetanje fotografija.</w:t>
            </w:r>
          </w:p>
        </w:tc>
        <w:tc>
          <w:tcPr>
            <w:tcW w:w="1554" w:type="dxa"/>
            <w:tcBorders>
              <w:top w:val="single" w:sz="4" w:space="0" w:color="000000"/>
              <w:left w:val="single" w:sz="4" w:space="0" w:color="000000"/>
              <w:bottom w:val="single" w:sz="4" w:space="0" w:color="000000"/>
              <w:right w:val="single" w:sz="4" w:space="0" w:color="000000"/>
            </w:tcBorders>
            <w:vAlign w:val="center"/>
          </w:tcPr>
          <w:p w14:paraId="21D37730" w14:textId="77777777" w:rsidR="00CD2EB1" w:rsidRDefault="001D733D">
            <w:pPr>
              <w:spacing w:line="276" w:lineRule="auto"/>
            </w:pPr>
            <w:r>
              <w:t xml:space="preserve">Vjeka Skutari, sudionici izvannastavne aktivnosti </w:t>
            </w:r>
          </w:p>
        </w:tc>
      </w:tr>
      <w:tr w:rsidR="00CD2EB1" w14:paraId="23B73348" w14:textId="77777777">
        <w:tc>
          <w:tcPr>
            <w:tcW w:w="226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C982081" w14:textId="77777777" w:rsidR="00CD2EB1" w:rsidRDefault="001D733D">
            <w:pPr>
              <w:spacing w:line="276" w:lineRule="auto"/>
              <w:jc w:val="center"/>
              <w:rPr>
                <w:b/>
              </w:rPr>
            </w:pPr>
            <w:r>
              <w:rPr>
                <w:b/>
              </w:rPr>
              <w:t>Materijali za poučavanje i učenje</w:t>
            </w:r>
          </w:p>
        </w:tc>
        <w:tc>
          <w:tcPr>
            <w:tcW w:w="7366" w:type="dxa"/>
            <w:gridSpan w:val="3"/>
            <w:tcBorders>
              <w:top w:val="single" w:sz="4" w:space="0" w:color="000000"/>
              <w:left w:val="single" w:sz="4" w:space="0" w:color="000000"/>
              <w:bottom w:val="single" w:sz="4" w:space="0" w:color="000000"/>
              <w:right w:val="single" w:sz="4" w:space="0" w:color="000000"/>
            </w:tcBorders>
          </w:tcPr>
          <w:p w14:paraId="5323E93A" w14:textId="77777777" w:rsidR="00CD2EB1" w:rsidRDefault="001D733D">
            <w:pPr>
              <w:spacing w:line="276" w:lineRule="auto"/>
              <w:jc w:val="both"/>
            </w:pPr>
            <w:r>
              <w:t xml:space="preserve">Individualno usavršavanje,  relevantna literatura vezana uz web dizajn,  </w:t>
            </w:r>
            <w:r>
              <w:rPr>
                <w:i/>
              </w:rPr>
              <w:t>online</w:t>
            </w:r>
            <w:r>
              <w:t xml:space="preserve"> seminari</w:t>
            </w:r>
          </w:p>
        </w:tc>
      </w:tr>
      <w:tr w:rsidR="00CD2EB1" w14:paraId="710F0686" w14:textId="77777777">
        <w:tc>
          <w:tcPr>
            <w:tcW w:w="226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637297F" w14:textId="77777777" w:rsidR="00CD2EB1" w:rsidRDefault="001D733D">
            <w:pPr>
              <w:spacing w:line="276" w:lineRule="auto"/>
              <w:jc w:val="center"/>
              <w:rPr>
                <w:b/>
              </w:rPr>
            </w:pPr>
            <w:r>
              <w:rPr>
                <w:b/>
              </w:rPr>
              <w:t>Potrebna materijalna sredstva</w:t>
            </w:r>
          </w:p>
          <w:p w14:paraId="4D3FCCE5" w14:textId="77777777" w:rsidR="00CD2EB1" w:rsidRDefault="001D733D">
            <w:pPr>
              <w:spacing w:line="276" w:lineRule="auto"/>
              <w:jc w:val="center"/>
              <w:rPr>
                <w:b/>
              </w:rPr>
            </w:pPr>
            <w:r>
              <w:rPr>
                <w:b/>
              </w:rPr>
              <w:t>(uključujući troškovnik)</w:t>
            </w:r>
          </w:p>
        </w:tc>
        <w:tc>
          <w:tcPr>
            <w:tcW w:w="7366" w:type="dxa"/>
            <w:gridSpan w:val="3"/>
            <w:tcBorders>
              <w:top w:val="single" w:sz="4" w:space="0" w:color="000000"/>
              <w:left w:val="single" w:sz="4" w:space="0" w:color="000000"/>
              <w:bottom w:val="single" w:sz="4" w:space="0" w:color="000000"/>
              <w:right w:val="single" w:sz="4" w:space="0" w:color="000000"/>
            </w:tcBorders>
          </w:tcPr>
          <w:p w14:paraId="23A44C47" w14:textId="77777777" w:rsidR="00CD2EB1" w:rsidRDefault="001D733D">
            <w:pPr>
              <w:spacing w:line="276" w:lineRule="auto"/>
              <w:jc w:val="both"/>
            </w:pPr>
            <w:r>
              <w:t xml:space="preserve"> Omogućen pristup internetu budući da se dio komunikacije odvija elektroničkom poštom,  primjereno računalo za održavanje mrežne stranice Tehničke škole,  fotoaparat</w:t>
            </w:r>
          </w:p>
        </w:tc>
      </w:tr>
      <w:tr w:rsidR="00CD2EB1" w14:paraId="470447EE" w14:textId="77777777">
        <w:trPr>
          <w:trHeight w:val="477"/>
        </w:trPr>
        <w:tc>
          <w:tcPr>
            <w:tcW w:w="226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87A2E80" w14:textId="77777777" w:rsidR="00CD2EB1" w:rsidRDefault="001D733D">
            <w:pPr>
              <w:spacing w:line="276" w:lineRule="auto"/>
              <w:jc w:val="center"/>
              <w:rPr>
                <w:b/>
              </w:rPr>
            </w:pPr>
            <w:r>
              <w:rPr>
                <w:b/>
              </w:rPr>
              <w:t>Strategije učenja</w:t>
            </w:r>
          </w:p>
        </w:tc>
        <w:tc>
          <w:tcPr>
            <w:tcW w:w="7366" w:type="dxa"/>
            <w:gridSpan w:val="3"/>
            <w:tcBorders>
              <w:top w:val="single" w:sz="4" w:space="0" w:color="000000"/>
              <w:left w:val="single" w:sz="4" w:space="0" w:color="000000"/>
              <w:bottom w:val="single" w:sz="4" w:space="0" w:color="000000"/>
              <w:right w:val="single" w:sz="4" w:space="0" w:color="000000"/>
            </w:tcBorders>
          </w:tcPr>
          <w:p w14:paraId="3256CD07" w14:textId="77777777" w:rsidR="00CD2EB1" w:rsidRDefault="001D733D">
            <w:pPr>
              <w:spacing w:line="276" w:lineRule="auto"/>
              <w:jc w:val="both"/>
            </w:pPr>
            <w:r>
              <w:t>Učenje i rad odvija se kroz suradničke metode, metodu istraživanja, metodu prezentacije te konzultacije.</w:t>
            </w:r>
          </w:p>
        </w:tc>
      </w:tr>
      <w:tr w:rsidR="00CD2EB1" w14:paraId="04086D05" w14:textId="77777777">
        <w:tc>
          <w:tcPr>
            <w:tcW w:w="226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A484CC2" w14:textId="77777777" w:rsidR="00CD2EB1" w:rsidRDefault="00CD2EB1">
            <w:pPr>
              <w:spacing w:line="276" w:lineRule="auto"/>
              <w:jc w:val="center"/>
              <w:rPr>
                <w:b/>
              </w:rPr>
            </w:pPr>
          </w:p>
          <w:p w14:paraId="12B5530B" w14:textId="77777777" w:rsidR="00CD2EB1" w:rsidRDefault="001D733D">
            <w:pPr>
              <w:spacing w:line="276" w:lineRule="auto"/>
              <w:jc w:val="center"/>
              <w:rPr>
                <w:b/>
              </w:rPr>
            </w:pPr>
            <w:r>
              <w:rPr>
                <w:b/>
              </w:rPr>
              <w:t>Očekivani ishodi</w:t>
            </w:r>
          </w:p>
          <w:p w14:paraId="513F990C" w14:textId="77777777" w:rsidR="00CD2EB1" w:rsidRDefault="00CD2EB1">
            <w:pPr>
              <w:spacing w:line="276" w:lineRule="auto"/>
              <w:jc w:val="center"/>
            </w:pPr>
          </w:p>
        </w:tc>
        <w:tc>
          <w:tcPr>
            <w:tcW w:w="7366" w:type="dxa"/>
            <w:gridSpan w:val="3"/>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14:paraId="0FDF4937" w14:textId="77777777" w:rsidR="00CD2EB1" w:rsidRDefault="001D733D">
            <w:pPr>
              <w:widowControl w:val="0"/>
              <w:pBdr>
                <w:top w:val="nil"/>
                <w:left w:val="nil"/>
                <w:bottom w:val="nil"/>
                <w:right w:val="nil"/>
                <w:between w:val="nil"/>
              </w:pBdr>
              <w:spacing w:line="276" w:lineRule="auto"/>
            </w:pPr>
            <w:r>
              <w:t>Očekivani rezultati vidljivi su kroz uspostavljenu suradnju s učenicima, roditeljima i kolegama te veću posjećenost mrežnih stranica Tehničke škole.</w:t>
            </w:r>
          </w:p>
        </w:tc>
      </w:tr>
      <w:tr w:rsidR="00CD2EB1" w14:paraId="05C27A57" w14:textId="77777777">
        <w:tc>
          <w:tcPr>
            <w:tcW w:w="226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24B0878" w14:textId="77777777" w:rsidR="00CD2EB1" w:rsidRDefault="001D733D">
            <w:pPr>
              <w:spacing w:line="276" w:lineRule="auto"/>
              <w:jc w:val="center"/>
              <w:rPr>
                <w:b/>
              </w:rPr>
            </w:pPr>
            <w:r>
              <w:rPr>
                <w:b/>
              </w:rPr>
              <w:t>Opis sustava procjenjivanja</w:t>
            </w:r>
          </w:p>
        </w:tc>
        <w:tc>
          <w:tcPr>
            <w:tcW w:w="7366" w:type="dxa"/>
            <w:gridSpan w:val="3"/>
            <w:tcBorders>
              <w:top w:val="nil"/>
              <w:left w:val="single" w:sz="8" w:space="0" w:color="000000"/>
              <w:bottom w:val="single" w:sz="8" w:space="0" w:color="000000"/>
              <w:right w:val="single" w:sz="4" w:space="0" w:color="000000"/>
            </w:tcBorders>
            <w:tcMar>
              <w:top w:w="100" w:type="dxa"/>
              <w:left w:w="100" w:type="dxa"/>
              <w:bottom w:w="100" w:type="dxa"/>
              <w:right w:w="100" w:type="dxa"/>
            </w:tcMar>
          </w:tcPr>
          <w:p w14:paraId="2390D184" w14:textId="77777777" w:rsidR="00CD2EB1" w:rsidRDefault="001D733D">
            <w:pPr>
              <w:widowControl w:val="0"/>
              <w:pBdr>
                <w:top w:val="nil"/>
                <w:left w:val="nil"/>
                <w:bottom w:val="nil"/>
                <w:right w:val="nil"/>
                <w:between w:val="nil"/>
              </w:pBdr>
              <w:spacing w:line="276" w:lineRule="auto"/>
            </w:pPr>
            <w:r>
              <w:t>Anketiranjem krajnjih korisnika (učenika, roditelja) u svrhu poboljšanja rada.</w:t>
            </w:r>
          </w:p>
        </w:tc>
      </w:tr>
      <w:tr w:rsidR="00CD2EB1" w14:paraId="23781636" w14:textId="77777777">
        <w:tc>
          <w:tcPr>
            <w:tcW w:w="226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0DC16BA" w14:textId="77777777" w:rsidR="00CD2EB1" w:rsidRDefault="001D733D">
            <w:pPr>
              <w:spacing w:line="276" w:lineRule="auto"/>
              <w:jc w:val="center"/>
              <w:rPr>
                <w:b/>
              </w:rPr>
            </w:pPr>
            <w:r>
              <w:rPr>
                <w:b/>
              </w:rPr>
              <w:t>Evaluacija</w:t>
            </w:r>
          </w:p>
        </w:tc>
        <w:tc>
          <w:tcPr>
            <w:tcW w:w="7366" w:type="dxa"/>
            <w:gridSpan w:val="3"/>
            <w:tcBorders>
              <w:top w:val="single" w:sz="4" w:space="0" w:color="000000"/>
              <w:left w:val="single" w:sz="8" w:space="0" w:color="000000"/>
              <w:bottom w:val="single" w:sz="8" w:space="0" w:color="000000"/>
              <w:right w:val="single" w:sz="4" w:space="0" w:color="000000"/>
            </w:tcBorders>
            <w:tcMar>
              <w:top w:w="100" w:type="dxa"/>
              <w:left w:w="100" w:type="dxa"/>
              <w:bottom w:w="100" w:type="dxa"/>
              <w:right w:w="100" w:type="dxa"/>
            </w:tcMar>
          </w:tcPr>
          <w:p w14:paraId="66609D1C" w14:textId="77777777" w:rsidR="00CD2EB1" w:rsidRDefault="001D733D">
            <w:pPr>
              <w:widowControl w:val="0"/>
              <w:pBdr>
                <w:top w:val="nil"/>
                <w:left w:val="nil"/>
                <w:bottom w:val="nil"/>
                <w:right w:val="nil"/>
                <w:between w:val="nil"/>
              </w:pBdr>
              <w:spacing w:line="276" w:lineRule="auto"/>
            </w:pPr>
            <w:r>
              <w:t xml:space="preserve">Kroz obradu rezultata anketa i broja pristupnika mrežnoj stranici. </w:t>
            </w:r>
            <w:r>
              <w:lastRenderedPageBreak/>
              <w:t>Samoevaluacija.</w:t>
            </w:r>
          </w:p>
        </w:tc>
      </w:tr>
    </w:tbl>
    <w:p w14:paraId="50F8E3B1" w14:textId="77777777" w:rsidR="00CD2EB1" w:rsidRDefault="00CD2EB1">
      <w:pPr>
        <w:widowControl w:val="0"/>
        <w:pBdr>
          <w:top w:val="nil"/>
          <w:left w:val="nil"/>
          <w:bottom w:val="nil"/>
          <w:right w:val="nil"/>
          <w:between w:val="nil"/>
        </w:pBdr>
        <w:spacing w:after="0" w:line="276" w:lineRule="auto"/>
        <w:rPr>
          <w:color w:val="FF0000"/>
        </w:rPr>
      </w:pPr>
    </w:p>
    <w:tbl>
      <w:tblPr>
        <w:tblStyle w:val="afffffffffffffffffffffffffb"/>
        <w:tblW w:w="9640" w:type="dxa"/>
        <w:tblInd w:w="-290" w:type="dxa"/>
        <w:tblBorders>
          <w:top w:val="nil"/>
          <w:left w:val="nil"/>
          <w:bottom w:val="nil"/>
          <w:right w:val="nil"/>
          <w:insideH w:val="nil"/>
          <w:insideV w:val="nil"/>
        </w:tblBorders>
        <w:tblLayout w:type="fixed"/>
        <w:tblLook w:val="0600" w:firstRow="0" w:lastRow="0" w:firstColumn="0" w:lastColumn="0" w:noHBand="1" w:noVBand="1"/>
      </w:tblPr>
      <w:tblGrid>
        <w:gridCol w:w="2269"/>
        <w:gridCol w:w="1559"/>
        <w:gridCol w:w="212"/>
        <w:gridCol w:w="2985"/>
        <w:gridCol w:w="2615"/>
      </w:tblGrid>
      <w:tr w:rsidR="00CD2EB1" w14:paraId="02331AB9" w14:textId="77777777">
        <w:trPr>
          <w:trHeight w:val="594"/>
        </w:trPr>
        <w:tc>
          <w:tcPr>
            <w:tcW w:w="2269" w:type="dxa"/>
            <w:tcBorders>
              <w:top w:val="single" w:sz="5" w:space="0" w:color="000000"/>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7743E17A" w14:textId="77777777" w:rsidR="00CD2EB1" w:rsidRDefault="001D733D">
            <w:pPr>
              <w:spacing w:after="0" w:line="240" w:lineRule="auto"/>
              <w:ind w:left="140" w:right="140"/>
              <w:jc w:val="center"/>
              <w:rPr>
                <w:b/>
              </w:rPr>
            </w:pPr>
            <w:r>
              <w:rPr>
                <w:b/>
              </w:rPr>
              <w:t xml:space="preserve"> </w:t>
            </w:r>
          </w:p>
          <w:p w14:paraId="022DFFE8" w14:textId="77777777" w:rsidR="00CD2EB1" w:rsidRDefault="001D733D">
            <w:pPr>
              <w:spacing w:after="0" w:line="240" w:lineRule="auto"/>
              <w:ind w:left="140" w:right="140"/>
              <w:jc w:val="center"/>
              <w:rPr>
                <w:b/>
              </w:rPr>
            </w:pPr>
            <w:r>
              <w:rPr>
                <w:b/>
              </w:rPr>
              <w:t>Naziv  modula ili</w:t>
            </w:r>
          </w:p>
          <w:p w14:paraId="39BF210D" w14:textId="77777777" w:rsidR="00CD2EB1" w:rsidRDefault="001D733D">
            <w:pPr>
              <w:spacing w:after="0" w:line="240" w:lineRule="auto"/>
              <w:ind w:left="140" w:right="140"/>
              <w:jc w:val="center"/>
            </w:pPr>
            <w:r>
              <w:rPr>
                <w:b/>
              </w:rPr>
              <w:t>skupine ishoda učenja</w:t>
            </w:r>
            <w:r>
              <w:t xml:space="preserve"> </w:t>
            </w:r>
          </w:p>
        </w:tc>
        <w:tc>
          <w:tcPr>
            <w:tcW w:w="7371" w:type="dxa"/>
            <w:gridSpan w:val="4"/>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463CB49" w14:textId="77777777" w:rsidR="00CD2EB1" w:rsidRDefault="001D733D">
            <w:pPr>
              <w:spacing w:after="0" w:line="240" w:lineRule="auto"/>
              <w:ind w:left="140" w:right="140"/>
              <w:jc w:val="center"/>
              <w:rPr>
                <w:b/>
              </w:rPr>
            </w:pPr>
            <w:r>
              <w:rPr>
                <w:b/>
              </w:rPr>
              <w:t>Planinarsko društvo Tehničar</w:t>
            </w:r>
          </w:p>
          <w:p w14:paraId="337A9F04" w14:textId="77777777" w:rsidR="00CD2EB1" w:rsidRDefault="001D733D">
            <w:pPr>
              <w:spacing w:after="0" w:line="240" w:lineRule="auto"/>
              <w:ind w:left="140" w:right="140"/>
              <w:jc w:val="center"/>
            </w:pPr>
            <w:r>
              <w:rPr>
                <w:b/>
              </w:rPr>
              <w:t xml:space="preserve">Voditelj: </w:t>
            </w:r>
            <w:r>
              <w:t>Hrvoje Ivaniš mag.educ.geog.</w:t>
            </w:r>
          </w:p>
        </w:tc>
      </w:tr>
      <w:tr w:rsidR="00CD2EB1" w14:paraId="200F1B4E" w14:textId="77777777">
        <w:trPr>
          <w:trHeight w:val="491"/>
        </w:trPr>
        <w:tc>
          <w:tcPr>
            <w:tcW w:w="2269" w:type="dxa"/>
            <w:vMerge w:val="restart"/>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7D94DC82" w14:textId="77777777" w:rsidR="00CD2EB1" w:rsidRDefault="00CD2EB1">
            <w:pPr>
              <w:spacing w:after="0" w:line="276" w:lineRule="auto"/>
              <w:ind w:right="140"/>
              <w:rPr>
                <w:b/>
              </w:rPr>
            </w:pPr>
          </w:p>
          <w:p w14:paraId="52DC54FF" w14:textId="77777777" w:rsidR="00CD2EB1" w:rsidRDefault="001D733D">
            <w:pPr>
              <w:spacing w:before="240" w:after="240" w:line="276" w:lineRule="auto"/>
              <w:ind w:left="140" w:right="140"/>
              <w:jc w:val="center"/>
              <w:rPr>
                <w:b/>
              </w:rPr>
            </w:pPr>
            <w:r>
              <w:rPr>
                <w:b/>
              </w:rPr>
              <w:t>Cilj</w:t>
            </w:r>
          </w:p>
        </w:tc>
        <w:tc>
          <w:tcPr>
            <w:tcW w:w="155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B5AF73" w14:textId="77777777" w:rsidR="00CD2EB1" w:rsidRDefault="001D733D">
            <w:pPr>
              <w:pBdr>
                <w:top w:val="nil"/>
                <w:left w:val="nil"/>
                <w:bottom w:val="nil"/>
                <w:right w:val="nil"/>
                <w:between w:val="nil"/>
              </w:pBdr>
              <w:spacing w:after="0" w:line="240" w:lineRule="auto"/>
              <w:jc w:val="center"/>
              <w:rPr>
                <w:b/>
              </w:rPr>
            </w:pPr>
            <w:r>
              <w:rPr>
                <w:b/>
              </w:rPr>
              <w:t>Opći</w:t>
            </w:r>
          </w:p>
        </w:tc>
        <w:tc>
          <w:tcPr>
            <w:tcW w:w="5812"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18AF6E" w14:textId="77777777" w:rsidR="00CD2EB1" w:rsidRDefault="001D733D">
            <w:pPr>
              <w:spacing w:after="0" w:line="276" w:lineRule="auto"/>
              <w:ind w:left="140" w:right="140"/>
              <w:jc w:val="both"/>
              <w:rPr>
                <w:highlight w:val="white"/>
              </w:rPr>
            </w:pPr>
            <w:r>
              <w:rPr>
                <w:highlight w:val="white"/>
              </w:rPr>
              <w:t xml:space="preserve">Aktivno uključivanje učenika </w:t>
            </w:r>
            <w:r>
              <w:t>1.-4. razreda u INU</w:t>
            </w:r>
            <w:r>
              <w:rPr>
                <w:highlight w:val="white"/>
              </w:rPr>
              <w:t xml:space="preserve"> </w:t>
            </w:r>
          </w:p>
        </w:tc>
      </w:tr>
      <w:tr w:rsidR="00CD2EB1" w14:paraId="7B0E2FF7" w14:textId="77777777">
        <w:trPr>
          <w:trHeight w:val="300"/>
        </w:trPr>
        <w:tc>
          <w:tcPr>
            <w:tcW w:w="2269"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7E973B0D" w14:textId="77777777" w:rsidR="00CD2EB1" w:rsidRDefault="00CD2EB1">
            <w:pPr>
              <w:widowControl w:val="0"/>
              <w:pBdr>
                <w:top w:val="nil"/>
                <w:left w:val="nil"/>
                <w:bottom w:val="nil"/>
                <w:right w:val="nil"/>
                <w:between w:val="nil"/>
              </w:pBdr>
              <w:spacing w:after="0" w:line="276" w:lineRule="auto"/>
              <w:rPr>
                <w:color w:val="FF0000"/>
                <w:highlight w:val="white"/>
              </w:rPr>
            </w:pPr>
          </w:p>
        </w:tc>
        <w:tc>
          <w:tcPr>
            <w:tcW w:w="155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C15903" w14:textId="77777777" w:rsidR="00CD2EB1" w:rsidRDefault="001D733D">
            <w:pPr>
              <w:pBdr>
                <w:top w:val="nil"/>
                <w:left w:val="nil"/>
                <w:bottom w:val="nil"/>
                <w:right w:val="nil"/>
                <w:between w:val="nil"/>
              </w:pBdr>
              <w:spacing w:after="0" w:line="240" w:lineRule="auto"/>
              <w:jc w:val="center"/>
              <w:rPr>
                <w:b/>
              </w:rPr>
            </w:pPr>
            <w:r>
              <w:rPr>
                <w:b/>
              </w:rPr>
              <w:t>Specifični</w:t>
            </w:r>
          </w:p>
        </w:tc>
        <w:tc>
          <w:tcPr>
            <w:tcW w:w="5812"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808229" w14:textId="77777777" w:rsidR="00CD2EB1" w:rsidRDefault="001D733D">
            <w:pPr>
              <w:spacing w:after="0"/>
              <w:ind w:left="140" w:right="140"/>
              <w:jc w:val="both"/>
            </w:pPr>
            <w:r>
              <w:t>Upoznavanje s planinarenjem i aktivnostima u prirodi.</w:t>
            </w:r>
          </w:p>
        </w:tc>
      </w:tr>
      <w:tr w:rsidR="00CD2EB1" w14:paraId="73884746" w14:textId="77777777">
        <w:trPr>
          <w:trHeight w:val="1943"/>
        </w:trPr>
        <w:tc>
          <w:tcPr>
            <w:tcW w:w="2269"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6A530519" w14:textId="77777777" w:rsidR="00CD2EB1" w:rsidRDefault="001D733D">
            <w:pPr>
              <w:spacing w:before="240" w:after="240" w:line="276" w:lineRule="auto"/>
              <w:ind w:left="140" w:right="140"/>
              <w:jc w:val="center"/>
              <w:rPr>
                <w:b/>
              </w:rPr>
            </w:pPr>
            <w:r>
              <w:rPr>
                <w:b/>
              </w:rPr>
              <w:t xml:space="preserve"> </w:t>
            </w:r>
          </w:p>
          <w:p w14:paraId="0DF77F5B" w14:textId="77777777" w:rsidR="00CD2EB1" w:rsidRDefault="001D733D">
            <w:pPr>
              <w:spacing w:before="240" w:after="240" w:line="276" w:lineRule="auto"/>
              <w:ind w:left="140" w:right="140"/>
              <w:jc w:val="center"/>
              <w:rPr>
                <w:b/>
              </w:rPr>
            </w:pPr>
            <w:r>
              <w:rPr>
                <w:b/>
              </w:rPr>
              <w:t>Zadaće</w:t>
            </w:r>
          </w:p>
          <w:p w14:paraId="6ADD6F6B" w14:textId="77777777" w:rsidR="00CD2EB1" w:rsidRDefault="001D733D">
            <w:pPr>
              <w:spacing w:before="240" w:after="240" w:line="276" w:lineRule="auto"/>
              <w:ind w:left="140" w:right="140"/>
              <w:jc w:val="center"/>
              <w:rPr>
                <w:b/>
              </w:rPr>
            </w:pPr>
            <w:r>
              <w:rPr>
                <w:b/>
              </w:rPr>
              <w:t xml:space="preserve"> </w:t>
            </w:r>
          </w:p>
        </w:tc>
        <w:tc>
          <w:tcPr>
            <w:tcW w:w="7371"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083FE6" w14:textId="77777777" w:rsidR="00CD2EB1" w:rsidRDefault="001D733D">
            <w:pPr>
              <w:spacing w:after="0" w:line="240" w:lineRule="auto"/>
              <w:ind w:right="140"/>
              <w:rPr>
                <w:highlight w:val="white"/>
              </w:rPr>
            </w:pPr>
            <w:r>
              <w:rPr>
                <w:highlight w:val="white"/>
              </w:rPr>
              <w:t xml:space="preserve">Cilj </w:t>
            </w:r>
            <w:r>
              <w:t>programa je kroz rekreativne aktivnosti zamijeniti sjedilački način života kretanjem, te na taj način unaprijediti zdravlje i kvalitetu života mladih i djece. Kroz izvannastavnu aktivnost želi se zainteresirane učenike od prvih do četvrtih razreda uključiti u tjelesne aktivnosti hodanja i planinarenja, naučilo bi ih se o prirodnim znamenitostima mjesta i okolice, te ih se kroz predavanja i poučilo o osnovnim mjerama sigurnosti pri sudjelovanju na izletima u prirodu, a sve u svrhu unaprjeđenja kvalitete njihovih života. </w:t>
            </w:r>
          </w:p>
        </w:tc>
      </w:tr>
      <w:tr w:rsidR="00CD2EB1" w14:paraId="2B28DC6A" w14:textId="77777777">
        <w:trPr>
          <w:trHeight w:val="280"/>
        </w:trPr>
        <w:tc>
          <w:tcPr>
            <w:tcW w:w="2269"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4E2337C6" w14:textId="77777777" w:rsidR="00CD2EB1" w:rsidRDefault="001D733D">
            <w:pPr>
              <w:spacing w:after="0" w:line="240" w:lineRule="auto"/>
              <w:ind w:left="140" w:right="140"/>
              <w:jc w:val="center"/>
              <w:rPr>
                <w:b/>
              </w:rPr>
            </w:pPr>
            <w:r>
              <w:rPr>
                <w:b/>
              </w:rPr>
              <w:t>Ciljna skupina</w:t>
            </w:r>
          </w:p>
        </w:tc>
        <w:tc>
          <w:tcPr>
            <w:tcW w:w="7371"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1F7DC6" w14:textId="77777777" w:rsidR="00CD2EB1" w:rsidRDefault="001D733D">
            <w:pPr>
              <w:spacing w:after="0" w:line="276" w:lineRule="auto"/>
              <w:ind w:left="140" w:right="140"/>
            </w:pPr>
            <w:r>
              <w:t>Učenici prvih i drugih i trećih razreda Tehničke škole.</w:t>
            </w:r>
          </w:p>
        </w:tc>
      </w:tr>
      <w:tr w:rsidR="00CD2EB1" w14:paraId="08DA0BC6" w14:textId="77777777">
        <w:trPr>
          <w:trHeight w:val="384"/>
        </w:trPr>
        <w:tc>
          <w:tcPr>
            <w:tcW w:w="2269"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599C8CEC" w14:textId="77777777" w:rsidR="00CD2EB1" w:rsidRDefault="001D733D">
            <w:pPr>
              <w:spacing w:after="0" w:line="276" w:lineRule="auto"/>
              <w:ind w:left="140" w:right="140"/>
              <w:jc w:val="center"/>
              <w:rPr>
                <w:b/>
              </w:rPr>
            </w:pPr>
            <w:r>
              <w:rPr>
                <w:b/>
              </w:rPr>
              <w:t xml:space="preserve"> Vrijeme trajanja</w:t>
            </w:r>
          </w:p>
        </w:tc>
        <w:tc>
          <w:tcPr>
            <w:tcW w:w="7371"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D71F56" w14:textId="77777777" w:rsidR="00CD2EB1" w:rsidRDefault="001D733D">
            <w:pPr>
              <w:spacing w:after="0" w:line="276" w:lineRule="auto"/>
              <w:ind w:left="140" w:right="140"/>
            </w:pPr>
            <w:r>
              <w:t>Rujan –Svibanj šk. godine 2025./2026.</w:t>
            </w:r>
          </w:p>
        </w:tc>
      </w:tr>
      <w:tr w:rsidR="00CD2EB1" w14:paraId="28D439DA" w14:textId="77777777">
        <w:trPr>
          <w:trHeight w:val="1415"/>
        </w:trPr>
        <w:tc>
          <w:tcPr>
            <w:tcW w:w="2269" w:type="dxa"/>
            <w:vMerge w:val="restart"/>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30026321" w14:textId="77777777" w:rsidR="00CD2EB1" w:rsidRDefault="00CD2EB1">
            <w:pPr>
              <w:spacing w:before="240" w:after="240" w:line="276" w:lineRule="auto"/>
              <w:ind w:left="140" w:right="140"/>
            </w:pPr>
          </w:p>
        </w:tc>
        <w:tc>
          <w:tcPr>
            <w:tcW w:w="1771" w:type="dxa"/>
            <w:gridSpan w:val="2"/>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66A1A54E" w14:textId="77777777" w:rsidR="00CD2EB1" w:rsidRDefault="001D733D">
            <w:pPr>
              <w:spacing w:before="240" w:after="240" w:line="276" w:lineRule="auto"/>
              <w:ind w:left="140" w:right="140"/>
              <w:jc w:val="center"/>
              <w:rPr>
                <w:b/>
              </w:rPr>
            </w:pPr>
            <w:r>
              <w:rPr>
                <w:b/>
              </w:rPr>
              <w:t>Mjesec</w:t>
            </w:r>
          </w:p>
        </w:tc>
        <w:tc>
          <w:tcPr>
            <w:tcW w:w="2985"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624F83A4" w14:textId="77777777" w:rsidR="00CD2EB1" w:rsidRDefault="001D733D">
            <w:pPr>
              <w:spacing w:before="240" w:after="240" w:line="276" w:lineRule="auto"/>
              <w:ind w:left="140" w:right="140"/>
              <w:jc w:val="center"/>
              <w:rPr>
                <w:b/>
              </w:rPr>
            </w:pPr>
            <w:r>
              <w:rPr>
                <w:b/>
              </w:rPr>
              <w:t>Tema</w:t>
            </w:r>
          </w:p>
        </w:tc>
        <w:tc>
          <w:tcPr>
            <w:tcW w:w="2615"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1F7A1068" w14:textId="77777777" w:rsidR="00CD2EB1" w:rsidRDefault="001D733D">
            <w:pPr>
              <w:spacing w:before="240" w:after="240" w:line="276" w:lineRule="auto"/>
              <w:ind w:left="140" w:right="140"/>
              <w:jc w:val="center"/>
              <w:rPr>
                <w:b/>
              </w:rPr>
            </w:pPr>
            <w:r>
              <w:rPr>
                <w:b/>
              </w:rPr>
              <w:t>Predavač</w:t>
            </w:r>
          </w:p>
        </w:tc>
      </w:tr>
      <w:tr w:rsidR="00CD2EB1" w14:paraId="46E20CC5" w14:textId="77777777">
        <w:trPr>
          <w:trHeight w:val="737"/>
        </w:trPr>
        <w:tc>
          <w:tcPr>
            <w:tcW w:w="2269"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70BC3264" w14:textId="77777777" w:rsidR="00CD2EB1" w:rsidRDefault="00CD2EB1">
            <w:pPr>
              <w:widowControl w:val="0"/>
              <w:pBdr>
                <w:top w:val="nil"/>
                <w:left w:val="nil"/>
                <w:bottom w:val="nil"/>
                <w:right w:val="nil"/>
                <w:between w:val="nil"/>
              </w:pBdr>
              <w:spacing w:after="0" w:line="240" w:lineRule="auto"/>
              <w:rPr>
                <w:b/>
                <w:color w:val="FF0000"/>
              </w:rPr>
            </w:pPr>
          </w:p>
        </w:tc>
        <w:tc>
          <w:tcPr>
            <w:tcW w:w="1771"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7EE60A21" w14:textId="77777777" w:rsidR="00CD2EB1" w:rsidRDefault="001D733D">
            <w:pPr>
              <w:spacing w:after="0" w:line="276" w:lineRule="auto"/>
              <w:ind w:left="140" w:right="140"/>
              <w:jc w:val="center"/>
              <w:rPr>
                <w:b/>
              </w:rPr>
            </w:pPr>
            <w:r>
              <w:rPr>
                <w:b/>
              </w:rPr>
              <w:t>Rujan</w:t>
            </w:r>
          </w:p>
        </w:tc>
        <w:tc>
          <w:tcPr>
            <w:tcW w:w="29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1F9217" w14:textId="77777777" w:rsidR="00CD2EB1" w:rsidRDefault="001D733D">
            <w:pPr>
              <w:pBdr>
                <w:top w:val="nil"/>
                <w:left w:val="nil"/>
                <w:bottom w:val="nil"/>
                <w:right w:val="nil"/>
                <w:between w:val="nil"/>
              </w:pBdr>
              <w:spacing w:after="0" w:line="240" w:lineRule="auto"/>
            </w:pPr>
            <w:r>
              <w:t xml:space="preserve">- Terenska nastava: </w:t>
            </w:r>
          </w:p>
          <w:p w14:paraId="0834712C" w14:textId="77777777" w:rsidR="00CD2EB1" w:rsidRDefault="001D733D">
            <w:pPr>
              <w:pBdr>
                <w:top w:val="nil"/>
                <w:left w:val="nil"/>
                <w:bottom w:val="nil"/>
                <w:right w:val="nil"/>
                <w:between w:val="nil"/>
              </w:pBdr>
              <w:spacing w:after="0" w:line="240" w:lineRule="auto"/>
            </w:pPr>
            <w:r>
              <w:t>Sovsko jezero - vrh Degman</w:t>
            </w:r>
          </w:p>
        </w:tc>
        <w:tc>
          <w:tcPr>
            <w:tcW w:w="26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EE65F47" w14:textId="77777777" w:rsidR="00CD2EB1" w:rsidRDefault="001D733D">
            <w:pPr>
              <w:pBdr>
                <w:top w:val="nil"/>
                <w:left w:val="nil"/>
                <w:bottom w:val="nil"/>
                <w:right w:val="nil"/>
                <w:between w:val="nil"/>
              </w:pBdr>
              <w:spacing w:after="0" w:line="240" w:lineRule="auto"/>
              <w:jc w:val="center"/>
            </w:pPr>
            <w:r>
              <w:t>Hrvoje Ivaniš</w:t>
            </w:r>
          </w:p>
        </w:tc>
      </w:tr>
      <w:tr w:rsidR="00CD2EB1" w14:paraId="07B730F6" w14:textId="77777777">
        <w:trPr>
          <w:trHeight w:val="567"/>
        </w:trPr>
        <w:tc>
          <w:tcPr>
            <w:tcW w:w="2269"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6910C392" w14:textId="77777777" w:rsidR="00CD2EB1" w:rsidRDefault="00CD2EB1">
            <w:pPr>
              <w:widowControl w:val="0"/>
              <w:pBdr>
                <w:top w:val="nil"/>
                <w:left w:val="nil"/>
                <w:bottom w:val="nil"/>
                <w:right w:val="nil"/>
                <w:between w:val="nil"/>
              </w:pBdr>
              <w:spacing w:after="0" w:line="240" w:lineRule="auto"/>
              <w:rPr>
                <w:color w:val="FF0000"/>
              </w:rPr>
            </w:pPr>
          </w:p>
        </w:tc>
        <w:tc>
          <w:tcPr>
            <w:tcW w:w="1771"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432BA85B" w14:textId="77777777" w:rsidR="00CD2EB1" w:rsidRDefault="001D733D">
            <w:pPr>
              <w:spacing w:before="240" w:after="240" w:line="276" w:lineRule="auto"/>
              <w:ind w:left="140" w:right="140"/>
              <w:jc w:val="center"/>
              <w:rPr>
                <w:b/>
              </w:rPr>
            </w:pPr>
            <w:r>
              <w:rPr>
                <w:b/>
              </w:rPr>
              <w:t>Listopad</w:t>
            </w:r>
          </w:p>
        </w:tc>
        <w:tc>
          <w:tcPr>
            <w:tcW w:w="29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E68F9C" w14:textId="77777777" w:rsidR="00CD2EB1" w:rsidRDefault="001D733D">
            <w:pPr>
              <w:pBdr>
                <w:top w:val="nil"/>
                <w:left w:val="nil"/>
                <w:bottom w:val="nil"/>
                <w:right w:val="nil"/>
                <w:between w:val="nil"/>
              </w:pBdr>
              <w:spacing w:after="0" w:line="240" w:lineRule="auto"/>
            </w:pPr>
            <w:r>
              <w:t>Terenska nastava</w:t>
            </w:r>
          </w:p>
          <w:p w14:paraId="34204ABC" w14:textId="77777777" w:rsidR="00CD2EB1" w:rsidRDefault="001D733D">
            <w:pPr>
              <w:pBdr>
                <w:top w:val="nil"/>
                <w:left w:val="nil"/>
                <w:bottom w:val="nil"/>
                <w:right w:val="nil"/>
                <w:between w:val="nil"/>
              </w:pBdr>
              <w:spacing w:after="0" w:line="240" w:lineRule="auto"/>
            </w:pPr>
            <w:r>
              <w:t>PP Papuk</w:t>
            </w:r>
          </w:p>
        </w:tc>
        <w:tc>
          <w:tcPr>
            <w:tcW w:w="26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DFD9E6" w14:textId="77777777" w:rsidR="00CD2EB1" w:rsidRDefault="001D733D">
            <w:pPr>
              <w:pBdr>
                <w:top w:val="nil"/>
                <w:left w:val="nil"/>
                <w:bottom w:val="nil"/>
                <w:right w:val="nil"/>
                <w:between w:val="nil"/>
              </w:pBdr>
              <w:spacing w:after="0" w:line="240" w:lineRule="auto"/>
              <w:jc w:val="center"/>
            </w:pPr>
            <w:r>
              <w:t>Hrvoje Ivaniš</w:t>
            </w:r>
          </w:p>
        </w:tc>
      </w:tr>
      <w:tr w:rsidR="00CD2EB1" w14:paraId="631517C7" w14:textId="77777777">
        <w:trPr>
          <w:trHeight w:val="993"/>
        </w:trPr>
        <w:tc>
          <w:tcPr>
            <w:tcW w:w="2269"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19DE1022" w14:textId="77777777" w:rsidR="00CD2EB1" w:rsidRDefault="00CD2EB1">
            <w:pPr>
              <w:widowControl w:val="0"/>
              <w:pBdr>
                <w:top w:val="nil"/>
                <w:left w:val="nil"/>
                <w:bottom w:val="nil"/>
                <w:right w:val="nil"/>
                <w:between w:val="nil"/>
              </w:pBdr>
              <w:spacing w:after="0" w:line="240" w:lineRule="auto"/>
              <w:rPr>
                <w:color w:val="FF0000"/>
              </w:rPr>
            </w:pPr>
          </w:p>
        </w:tc>
        <w:tc>
          <w:tcPr>
            <w:tcW w:w="1771"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771D95C1" w14:textId="77777777" w:rsidR="00CD2EB1" w:rsidRDefault="001D733D">
            <w:pPr>
              <w:spacing w:before="240" w:after="240" w:line="276" w:lineRule="auto"/>
              <w:ind w:left="140" w:right="140"/>
              <w:jc w:val="center"/>
              <w:rPr>
                <w:b/>
              </w:rPr>
            </w:pPr>
            <w:r>
              <w:rPr>
                <w:b/>
              </w:rPr>
              <w:t>Studeni</w:t>
            </w:r>
          </w:p>
        </w:tc>
        <w:tc>
          <w:tcPr>
            <w:tcW w:w="29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507102A" w14:textId="77777777" w:rsidR="00CD2EB1" w:rsidRDefault="001D733D">
            <w:pPr>
              <w:pBdr>
                <w:top w:val="nil"/>
                <w:left w:val="nil"/>
                <w:bottom w:val="nil"/>
                <w:right w:val="nil"/>
                <w:between w:val="nil"/>
              </w:pBdr>
              <w:spacing w:after="0" w:line="240" w:lineRule="auto"/>
            </w:pPr>
            <w:r>
              <w:t xml:space="preserve">Terenska nastava: </w:t>
            </w:r>
          </w:p>
          <w:p w14:paraId="3B03E942" w14:textId="77777777" w:rsidR="00CD2EB1" w:rsidRDefault="001D733D">
            <w:pPr>
              <w:pBdr>
                <w:top w:val="nil"/>
                <w:left w:val="nil"/>
                <w:bottom w:val="nil"/>
                <w:right w:val="nil"/>
                <w:between w:val="nil"/>
              </w:pBdr>
              <w:spacing w:after="0" w:line="240" w:lineRule="auto"/>
            </w:pPr>
            <w:r>
              <w:t>Dilj gora: Petnja - Pljuskara</w:t>
            </w:r>
          </w:p>
        </w:tc>
        <w:tc>
          <w:tcPr>
            <w:tcW w:w="26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186631" w14:textId="77777777" w:rsidR="00CD2EB1" w:rsidRDefault="001D733D">
            <w:pPr>
              <w:pBdr>
                <w:top w:val="nil"/>
                <w:left w:val="nil"/>
                <w:bottom w:val="nil"/>
                <w:right w:val="nil"/>
                <w:between w:val="nil"/>
              </w:pBdr>
              <w:spacing w:after="0" w:line="240" w:lineRule="auto"/>
              <w:jc w:val="center"/>
            </w:pPr>
            <w:r>
              <w:t>Hrvoje Ivaniš</w:t>
            </w:r>
          </w:p>
        </w:tc>
      </w:tr>
      <w:tr w:rsidR="00CD2EB1" w14:paraId="15B02D3E" w14:textId="77777777">
        <w:trPr>
          <w:trHeight w:val="312"/>
        </w:trPr>
        <w:tc>
          <w:tcPr>
            <w:tcW w:w="2269"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3B3E0D0D" w14:textId="77777777" w:rsidR="00CD2EB1" w:rsidRDefault="00CD2EB1">
            <w:pPr>
              <w:widowControl w:val="0"/>
              <w:pBdr>
                <w:top w:val="nil"/>
                <w:left w:val="nil"/>
                <w:bottom w:val="nil"/>
                <w:right w:val="nil"/>
                <w:between w:val="nil"/>
              </w:pBdr>
              <w:spacing w:after="0" w:line="240" w:lineRule="auto"/>
              <w:rPr>
                <w:color w:val="FF0000"/>
              </w:rPr>
            </w:pPr>
          </w:p>
        </w:tc>
        <w:tc>
          <w:tcPr>
            <w:tcW w:w="1771"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56878ACE" w14:textId="77777777" w:rsidR="00CD2EB1" w:rsidRDefault="001D733D">
            <w:pPr>
              <w:spacing w:before="240" w:after="240" w:line="276" w:lineRule="auto"/>
              <w:ind w:left="140" w:right="140"/>
              <w:jc w:val="center"/>
              <w:rPr>
                <w:b/>
              </w:rPr>
            </w:pPr>
            <w:r>
              <w:rPr>
                <w:b/>
              </w:rPr>
              <w:t>Prosinac</w:t>
            </w:r>
          </w:p>
        </w:tc>
        <w:tc>
          <w:tcPr>
            <w:tcW w:w="29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E4EDEF" w14:textId="77777777" w:rsidR="00CD2EB1" w:rsidRDefault="001D733D">
            <w:pPr>
              <w:pBdr>
                <w:top w:val="nil"/>
                <w:left w:val="nil"/>
                <w:bottom w:val="nil"/>
                <w:right w:val="nil"/>
                <w:between w:val="nil"/>
              </w:pBdr>
              <w:spacing w:after="0" w:line="240" w:lineRule="auto"/>
            </w:pPr>
            <w:r>
              <w:t xml:space="preserve">Terenska nastava: </w:t>
            </w:r>
          </w:p>
          <w:p w14:paraId="7188AF48" w14:textId="77777777" w:rsidR="00CD2EB1" w:rsidRDefault="001D733D">
            <w:pPr>
              <w:pBdr>
                <w:top w:val="nil"/>
                <w:left w:val="nil"/>
                <w:bottom w:val="nil"/>
                <w:right w:val="nil"/>
                <w:between w:val="nil"/>
              </w:pBdr>
              <w:spacing w:after="0" w:line="240" w:lineRule="auto"/>
            </w:pPr>
            <w:r>
              <w:t>PP Medvednica - Advent u Zagrebu</w:t>
            </w:r>
          </w:p>
        </w:tc>
        <w:tc>
          <w:tcPr>
            <w:tcW w:w="26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B9459C" w14:textId="77777777" w:rsidR="00CD2EB1" w:rsidRDefault="001D733D">
            <w:pPr>
              <w:pBdr>
                <w:top w:val="nil"/>
                <w:left w:val="nil"/>
                <w:bottom w:val="nil"/>
                <w:right w:val="nil"/>
                <w:between w:val="nil"/>
              </w:pBdr>
              <w:spacing w:after="0" w:line="240" w:lineRule="auto"/>
              <w:jc w:val="center"/>
            </w:pPr>
            <w:r>
              <w:t>Hrvoje Ivaniš</w:t>
            </w:r>
          </w:p>
        </w:tc>
      </w:tr>
      <w:tr w:rsidR="00CD2EB1" w14:paraId="69B499A3" w14:textId="77777777">
        <w:trPr>
          <w:trHeight w:val="795"/>
        </w:trPr>
        <w:tc>
          <w:tcPr>
            <w:tcW w:w="2269"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22C46683" w14:textId="77777777" w:rsidR="00CD2EB1" w:rsidRDefault="00CD2EB1">
            <w:pPr>
              <w:widowControl w:val="0"/>
              <w:pBdr>
                <w:top w:val="nil"/>
                <w:left w:val="nil"/>
                <w:bottom w:val="nil"/>
                <w:right w:val="nil"/>
                <w:between w:val="nil"/>
              </w:pBdr>
              <w:spacing w:after="0" w:line="240" w:lineRule="auto"/>
              <w:rPr>
                <w:color w:val="FF0000"/>
              </w:rPr>
            </w:pPr>
          </w:p>
        </w:tc>
        <w:tc>
          <w:tcPr>
            <w:tcW w:w="1771"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639D71E6" w14:textId="77777777" w:rsidR="00CD2EB1" w:rsidRDefault="001D733D">
            <w:pPr>
              <w:spacing w:before="240" w:after="240" w:line="276" w:lineRule="auto"/>
              <w:ind w:left="140" w:right="140"/>
              <w:jc w:val="center"/>
              <w:rPr>
                <w:b/>
              </w:rPr>
            </w:pPr>
            <w:r>
              <w:rPr>
                <w:b/>
              </w:rPr>
              <w:t>Ožujak</w:t>
            </w:r>
          </w:p>
        </w:tc>
        <w:tc>
          <w:tcPr>
            <w:tcW w:w="29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A277B3E" w14:textId="77777777" w:rsidR="00CD2EB1" w:rsidRDefault="001D733D">
            <w:pPr>
              <w:pBdr>
                <w:top w:val="nil"/>
                <w:left w:val="nil"/>
                <w:bottom w:val="nil"/>
                <w:right w:val="nil"/>
                <w:between w:val="nil"/>
              </w:pBdr>
              <w:spacing w:after="0" w:line="240" w:lineRule="auto"/>
            </w:pPr>
            <w:r>
              <w:t xml:space="preserve">Terenska nastava: </w:t>
            </w:r>
          </w:p>
          <w:p w14:paraId="47AFC893" w14:textId="77777777" w:rsidR="00CD2EB1" w:rsidRDefault="001D733D">
            <w:pPr>
              <w:pBdr>
                <w:top w:val="nil"/>
                <w:left w:val="nil"/>
                <w:bottom w:val="nil"/>
                <w:right w:val="nil"/>
                <w:between w:val="nil"/>
              </w:pBdr>
              <w:spacing w:after="0" w:line="240" w:lineRule="auto"/>
            </w:pPr>
            <w:r>
              <w:t>Zeleni vir - Vražji prolaz</w:t>
            </w:r>
          </w:p>
        </w:tc>
        <w:tc>
          <w:tcPr>
            <w:tcW w:w="26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AE7B15" w14:textId="77777777" w:rsidR="00CD2EB1" w:rsidRDefault="001D733D">
            <w:pPr>
              <w:pBdr>
                <w:top w:val="nil"/>
                <w:left w:val="nil"/>
                <w:bottom w:val="nil"/>
                <w:right w:val="nil"/>
                <w:between w:val="nil"/>
              </w:pBdr>
              <w:spacing w:after="0" w:line="240" w:lineRule="auto"/>
              <w:jc w:val="center"/>
            </w:pPr>
            <w:r>
              <w:t>Hrvoje Ivaniš</w:t>
            </w:r>
          </w:p>
        </w:tc>
      </w:tr>
      <w:tr w:rsidR="00CD2EB1" w14:paraId="4495BACE" w14:textId="77777777">
        <w:trPr>
          <w:trHeight w:val="803"/>
        </w:trPr>
        <w:tc>
          <w:tcPr>
            <w:tcW w:w="2269"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5076E738" w14:textId="77777777" w:rsidR="00CD2EB1" w:rsidRDefault="00CD2EB1">
            <w:pPr>
              <w:widowControl w:val="0"/>
              <w:pBdr>
                <w:top w:val="nil"/>
                <w:left w:val="nil"/>
                <w:bottom w:val="nil"/>
                <w:right w:val="nil"/>
                <w:between w:val="nil"/>
              </w:pBdr>
              <w:spacing w:after="0" w:line="240" w:lineRule="auto"/>
              <w:rPr>
                <w:color w:val="FF0000"/>
              </w:rPr>
            </w:pPr>
          </w:p>
        </w:tc>
        <w:tc>
          <w:tcPr>
            <w:tcW w:w="1771"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7C91237C" w14:textId="77777777" w:rsidR="00CD2EB1" w:rsidRDefault="001D733D">
            <w:pPr>
              <w:spacing w:before="240" w:after="240" w:line="276" w:lineRule="auto"/>
              <w:ind w:left="140" w:right="140"/>
              <w:jc w:val="center"/>
              <w:rPr>
                <w:b/>
              </w:rPr>
            </w:pPr>
            <w:r>
              <w:rPr>
                <w:b/>
              </w:rPr>
              <w:t>Travanj</w:t>
            </w:r>
          </w:p>
        </w:tc>
        <w:tc>
          <w:tcPr>
            <w:tcW w:w="29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0B4B93" w14:textId="77777777" w:rsidR="00CD2EB1" w:rsidRDefault="001D733D">
            <w:pPr>
              <w:pBdr>
                <w:top w:val="nil"/>
                <w:left w:val="nil"/>
                <w:bottom w:val="nil"/>
                <w:right w:val="nil"/>
                <w:between w:val="nil"/>
              </w:pBdr>
              <w:spacing w:after="0" w:line="240" w:lineRule="auto"/>
            </w:pPr>
            <w:r>
              <w:t xml:space="preserve">Terenska nastava: </w:t>
            </w:r>
          </w:p>
          <w:p w14:paraId="375F263D" w14:textId="77777777" w:rsidR="00CD2EB1" w:rsidRDefault="001D733D">
            <w:pPr>
              <w:pBdr>
                <w:top w:val="nil"/>
                <w:left w:val="nil"/>
                <w:bottom w:val="nil"/>
                <w:right w:val="nil"/>
                <w:between w:val="nil"/>
              </w:pBdr>
              <w:spacing w:after="0" w:line="240" w:lineRule="auto"/>
            </w:pPr>
            <w:r>
              <w:rPr>
                <w:highlight w:val="white"/>
              </w:rPr>
              <w:t xml:space="preserve">Pećinski park Grabovača – </w:t>
            </w:r>
            <w:r>
              <w:t>Kuterevo- Krasno – Zavižan</w:t>
            </w:r>
            <w:r>
              <w:rPr>
                <w:highlight w:val="white"/>
              </w:rPr>
              <w:t xml:space="preserve"> </w:t>
            </w:r>
          </w:p>
        </w:tc>
        <w:tc>
          <w:tcPr>
            <w:tcW w:w="26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4AB1D9" w14:textId="77777777" w:rsidR="00CD2EB1" w:rsidRDefault="001D733D">
            <w:pPr>
              <w:pBdr>
                <w:top w:val="nil"/>
                <w:left w:val="nil"/>
                <w:bottom w:val="nil"/>
                <w:right w:val="nil"/>
                <w:between w:val="nil"/>
              </w:pBdr>
              <w:spacing w:after="0" w:line="240" w:lineRule="auto"/>
              <w:jc w:val="center"/>
            </w:pPr>
            <w:r>
              <w:t>Hrvoje Ivaniš</w:t>
            </w:r>
          </w:p>
        </w:tc>
      </w:tr>
      <w:tr w:rsidR="00CD2EB1" w14:paraId="58A82B3E" w14:textId="77777777">
        <w:trPr>
          <w:trHeight w:val="803"/>
        </w:trPr>
        <w:tc>
          <w:tcPr>
            <w:tcW w:w="2269"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3F2C5D08" w14:textId="77777777" w:rsidR="00CD2EB1" w:rsidRDefault="00CD2EB1">
            <w:pPr>
              <w:widowControl w:val="0"/>
              <w:pBdr>
                <w:top w:val="nil"/>
                <w:left w:val="nil"/>
                <w:bottom w:val="nil"/>
                <w:right w:val="nil"/>
                <w:between w:val="nil"/>
              </w:pBdr>
              <w:spacing w:after="0" w:line="240" w:lineRule="auto"/>
              <w:rPr>
                <w:color w:val="FF0000"/>
              </w:rPr>
            </w:pPr>
          </w:p>
        </w:tc>
        <w:tc>
          <w:tcPr>
            <w:tcW w:w="1771"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23F9E0D6" w14:textId="77777777" w:rsidR="00CD2EB1" w:rsidRDefault="001D733D">
            <w:pPr>
              <w:spacing w:before="240" w:after="240" w:line="276" w:lineRule="auto"/>
              <w:ind w:left="140" w:right="140"/>
              <w:jc w:val="center"/>
              <w:rPr>
                <w:b/>
              </w:rPr>
            </w:pPr>
            <w:r>
              <w:rPr>
                <w:b/>
              </w:rPr>
              <w:t>Svibanj</w:t>
            </w:r>
          </w:p>
        </w:tc>
        <w:tc>
          <w:tcPr>
            <w:tcW w:w="29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333EEB" w14:textId="77777777" w:rsidR="00CD2EB1" w:rsidRDefault="001D733D">
            <w:pPr>
              <w:pBdr>
                <w:top w:val="nil"/>
                <w:left w:val="nil"/>
                <w:bottom w:val="nil"/>
                <w:right w:val="nil"/>
                <w:between w:val="nil"/>
              </w:pBdr>
              <w:spacing w:after="0" w:line="240" w:lineRule="auto"/>
            </w:pPr>
            <w:r>
              <w:t xml:space="preserve">Terenska nastava kampiranje u </w:t>
            </w:r>
          </w:p>
          <w:p w14:paraId="7D019AA7" w14:textId="77777777" w:rsidR="00CD2EB1" w:rsidRDefault="001D733D">
            <w:pPr>
              <w:pBdr>
                <w:top w:val="nil"/>
                <w:left w:val="nil"/>
                <w:bottom w:val="nil"/>
                <w:right w:val="nil"/>
                <w:between w:val="nil"/>
              </w:pBdr>
              <w:spacing w:after="0" w:line="240" w:lineRule="auto"/>
            </w:pPr>
            <w:r>
              <w:t>Adrenalinskom parku Duboka</w:t>
            </w:r>
          </w:p>
        </w:tc>
        <w:tc>
          <w:tcPr>
            <w:tcW w:w="26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96FE57" w14:textId="77777777" w:rsidR="00CD2EB1" w:rsidRDefault="001D733D">
            <w:pPr>
              <w:pBdr>
                <w:top w:val="nil"/>
                <w:left w:val="nil"/>
                <w:bottom w:val="nil"/>
                <w:right w:val="nil"/>
                <w:between w:val="nil"/>
              </w:pBdr>
              <w:spacing w:after="0" w:line="240" w:lineRule="auto"/>
              <w:jc w:val="center"/>
            </w:pPr>
            <w:r>
              <w:t>Hrvoje Ivaniš</w:t>
            </w:r>
          </w:p>
        </w:tc>
      </w:tr>
      <w:tr w:rsidR="00CD2EB1" w14:paraId="568C514C" w14:textId="77777777">
        <w:trPr>
          <w:trHeight w:val="803"/>
        </w:trPr>
        <w:tc>
          <w:tcPr>
            <w:tcW w:w="2269"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468FC8FB" w14:textId="77777777" w:rsidR="00CD2EB1" w:rsidRDefault="00CD2EB1">
            <w:pPr>
              <w:widowControl w:val="0"/>
              <w:pBdr>
                <w:top w:val="nil"/>
                <w:left w:val="nil"/>
                <w:bottom w:val="nil"/>
                <w:right w:val="nil"/>
                <w:between w:val="nil"/>
              </w:pBdr>
              <w:spacing w:after="0" w:line="240" w:lineRule="auto"/>
              <w:rPr>
                <w:color w:val="FF0000"/>
              </w:rPr>
            </w:pPr>
          </w:p>
        </w:tc>
        <w:tc>
          <w:tcPr>
            <w:tcW w:w="1771"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151E2EC3" w14:textId="77777777" w:rsidR="00CD2EB1" w:rsidRDefault="001D733D">
            <w:pPr>
              <w:spacing w:before="240" w:after="240" w:line="276" w:lineRule="auto"/>
              <w:ind w:left="140" w:right="140"/>
              <w:jc w:val="center"/>
              <w:rPr>
                <w:b/>
              </w:rPr>
            </w:pPr>
            <w:r>
              <w:rPr>
                <w:b/>
              </w:rPr>
              <w:t>Lipanj</w:t>
            </w:r>
          </w:p>
        </w:tc>
        <w:tc>
          <w:tcPr>
            <w:tcW w:w="29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F49FB1" w14:textId="77777777" w:rsidR="00CD2EB1" w:rsidRDefault="001D733D">
            <w:pPr>
              <w:pBdr>
                <w:top w:val="nil"/>
                <w:left w:val="nil"/>
                <w:bottom w:val="nil"/>
                <w:right w:val="nil"/>
                <w:between w:val="nil"/>
              </w:pBdr>
              <w:spacing w:after="0" w:line="240" w:lineRule="auto"/>
            </w:pPr>
            <w:r>
              <w:t>Terenska nastava: Južni Velebit ili PP Učka</w:t>
            </w:r>
          </w:p>
        </w:tc>
        <w:tc>
          <w:tcPr>
            <w:tcW w:w="261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9F339F" w14:textId="77777777" w:rsidR="00CD2EB1" w:rsidRDefault="001D733D">
            <w:pPr>
              <w:pBdr>
                <w:top w:val="nil"/>
                <w:left w:val="nil"/>
                <w:bottom w:val="nil"/>
                <w:right w:val="nil"/>
                <w:between w:val="nil"/>
              </w:pBdr>
              <w:spacing w:after="0" w:line="240" w:lineRule="auto"/>
              <w:jc w:val="center"/>
            </w:pPr>
            <w:r>
              <w:t>Hrvoje Ivaniš</w:t>
            </w:r>
          </w:p>
        </w:tc>
      </w:tr>
      <w:tr w:rsidR="00CD2EB1" w14:paraId="051FAF59" w14:textId="77777777">
        <w:trPr>
          <w:trHeight w:val="267"/>
        </w:trPr>
        <w:tc>
          <w:tcPr>
            <w:tcW w:w="2269"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6017B815" w14:textId="77777777" w:rsidR="00CD2EB1" w:rsidRDefault="00CD2EB1">
            <w:pPr>
              <w:pBdr>
                <w:top w:val="nil"/>
                <w:left w:val="nil"/>
                <w:bottom w:val="nil"/>
                <w:right w:val="nil"/>
                <w:between w:val="nil"/>
              </w:pBdr>
              <w:spacing w:after="0" w:line="240" w:lineRule="auto"/>
              <w:jc w:val="center"/>
              <w:rPr>
                <w:b/>
              </w:rPr>
            </w:pPr>
          </w:p>
          <w:p w14:paraId="08FDF7EA" w14:textId="77777777" w:rsidR="00CD2EB1" w:rsidRDefault="00CD2EB1">
            <w:pPr>
              <w:pBdr>
                <w:top w:val="nil"/>
                <w:left w:val="nil"/>
                <w:bottom w:val="nil"/>
                <w:right w:val="nil"/>
                <w:between w:val="nil"/>
              </w:pBdr>
              <w:spacing w:after="0" w:line="240" w:lineRule="auto"/>
              <w:jc w:val="center"/>
              <w:rPr>
                <w:b/>
              </w:rPr>
            </w:pPr>
          </w:p>
          <w:p w14:paraId="121C9045" w14:textId="77777777" w:rsidR="00CD2EB1" w:rsidRDefault="00CD2EB1">
            <w:pPr>
              <w:pBdr>
                <w:top w:val="nil"/>
                <w:left w:val="nil"/>
                <w:bottom w:val="nil"/>
                <w:right w:val="nil"/>
                <w:between w:val="nil"/>
              </w:pBdr>
              <w:spacing w:after="0" w:line="240" w:lineRule="auto"/>
              <w:jc w:val="center"/>
              <w:rPr>
                <w:b/>
              </w:rPr>
            </w:pPr>
          </w:p>
          <w:p w14:paraId="6CD76CBF" w14:textId="77777777" w:rsidR="00CD2EB1" w:rsidRDefault="00CD2EB1">
            <w:pPr>
              <w:pBdr>
                <w:top w:val="nil"/>
                <w:left w:val="nil"/>
                <w:bottom w:val="nil"/>
                <w:right w:val="nil"/>
                <w:between w:val="nil"/>
              </w:pBdr>
              <w:spacing w:after="0" w:line="240" w:lineRule="auto"/>
              <w:jc w:val="center"/>
              <w:rPr>
                <w:b/>
              </w:rPr>
            </w:pPr>
          </w:p>
          <w:p w14:paraId="1F73D8BE" w14:textId="77777777" w:rsidR="00CD2EB1" w:rsidRDefault="00CD2EB1">
            <w:pPr>
              <w:pBdr>
                <w:top w:val="nil"/>
                <w:left w:val="nil"/>
                <w:bottom w:val="nil"/>
                <w:right w:val="nil"/>
                <w:between w:val="nil"/>
              </w:pBdr>
              <w:spacing w:after="0" w:line="240" w:lineRule="auto"/>
              <w:jc w:val="center"/>
              <w:rPr>
                <w:b/>
              </w:rPr>
            </w:pPr>
          </w:p>
          <w:p w14:paraId="3A4EC684" w14:textId="77777777" w:rsidR="00CD2EB1" w:rsidRDefault="001D733D">
            <w:pPr>
              <w:pBdr>
                <w:top w:val="nil"/>
                <w:left w:val="nil"/>
                <w:bottom w:val="nil"/>
                <w:right w:val="nil"/>
                <w:between w:val="nil"/>
              </w:pBdr>
              <w:spacing w:after="0" w:line="240" w:lineRule="auto"/>
              <w:jc w:val="center"/>
              <w:rPr>
                <w:b/>
              </w:rPr>
            </w:pPr>
            <w:r>
              <w:rPr>
                <w:b/>
              </w:rPr>
              <w:t>Materijali za poučavanje i učenje</w:t>
            </w:r>
          </w:p>
        </w:tc>
        <w:tc>
          <w:tcPr>
            <w:tcW w:w="7371"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229974" w14:textId="77777777" w:rsidR="00CD2EB1" w:rsidRDefault="00CD2EB1">
            <w:pPr>
              <w:spacing w:after="0"/>
              <w:ind w:left="140" w:right="140"/>
            </w:pPr>
          </w:p>
          <w:p w14:paraId="7965FFBB" w14:textId="77777777" w:rsidR="00CD2EB1" w:rsidRDefault="001D733D">
            <w:pPr>
              <w:spacing w:after="0"/>
              <w:ind w:right="140"/>
            </w:pPr>
            <w:r>
              <w:t xml:space="preserve">   Časopis „Hrvatski planinar“</w:t>
            </w:r>
          </w:p>
          <w:p w14:paraId="5910AE3B" w14:textId="77777777" w:rsidR="00CD2EB1" w:rsidRDefault="001D733D">
            <w:pPr>
              <w:spacing w:after="0"/>
              <w:ind w:left="140" w:right="140"/>
            </w:pPr>
            <w:r>
              <w:t>Alan Čaplar: Planinarski udžbenik</w:t>
            </w:r>
          </w:p>
          <w:p w14:paraId="6FF8ECAA" w14:textId="77777777" w:rsidR="00CD2EB1" w:rsidRDefault="001D733D">
            <w:pPr>
              <w:spacing w:after="0"/>
              <w:ind w:left="140" w:right="140"/>
            </w:pPr>
            <w:r>
              <w:t>Zdenko Kristijan: Planinarski putovi</w:t>
            </w:r>
          </w:p>
          <w:p w14:paraId="3B9C30CA" w14:textId="77777777" w:rsidR="00CD2EB1" w:rsidRDefault="001D733D">
            <w:pPr>
              <w:spacing w:after="0"/>
              <w:ind w:left="140" w:right="140"/>
            </w:pPr>
            <w:r>
              <w:t>Alan Čaplar: Planinarski vodič po Hrvatskoj</w:t>
            </w:r>
          </w:p>
          <w:p w14:paraId="7208991C" w14:textId="77777777" w:rsidR="00CD2EB1" w:rsidRDefault="001D733D">
            <w:pPr>
              <w:spacing w:after="0"/>
              <w:ind w:left="140" w:right="140"/>
            </w:pPr>
            <w:r>
              <w:t>Alan Čaplar: Premužićeva staza - vodič</w:t>
            </w:r>
          </w:p>
          <w:p w14:paraId="4EE6BE4F" w14:textId="77777777" w:rsidR="00CD2EB1" w:rsidRDefault="001D733D">
            <w:pPr>
              <w:spacing w:after="0"/>
              <w:ind w:left="140" w:right="140"/>
            </w:pPr>
            <w:r>
              <w:t xml:space="preserve"> </w:t>
            </w:r>
          </w:p>
        </w:tc>
      </w:tr>
      <w:tr w:rsidR="00CD2EB1" w14:paraId="1625ECE6" w14:textId="77777777">
        <w:trPr>
          <w:trHeight w:val="828"/>
        </w:trPr>
        <w:tc>
          <w:tcPr>
            <w:tcW w:w="2269"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2B96AA39" w14:textId="77777777" w:rsidR="00CD2EB1" w:rsidRDefault="001D733D">
            <w:pPr>
              <w:pBdr>
                <w:top w:val="nil"/>
                <w:left w:val="nil"/>
                <w:bottom w:val="nil"/>
                <w:right w:val="nil"/>
                <w:between w:val="nil"/>
              </w:pBdr>
              <w:spacing w:after="0" w:line="240" w:lineRule="auto"/>
              <w:jc w:val="center"/>
              <w:rPr>
                <w:b/>
              </w:rPr>
            </w:pPr>
            <w:r>
              <w:rPr>
                <w:b/>
              </w:rPr>
              <w:t>Potrebna materijalna sredstva</w:t>
            </w:r>
          </w:p>
          <w:p w14:paraId="4E0D0BB9" w14:textId="77777777" w:rsidR="00CD2EB1" w:rsidRDefault="001D733D">
            <w:pPr>
              <w:pBdr>
                <w:top w:val="nil"/>
                <w:left w:val="nil"/>
                <w:bottom w:val="nil"/>
                <w:right w:val="nil"/>
                <w:between w:val="nil"/>
              </w:pBdr>
              <w:spacing w:after="0" w:line="240" w:lineRule="auto"/>
              <w:jc w:val="center"/>
              <w:rPr>
                <w:b/>
              </w:rPr>
            </w:pPr>
            <w:r>
              <w:rPr>
                <w:b/>
              </w:rPr>
              <w:t>(uključujući troškovnik)</w:t>
            </w:r>
          </w:p>
        </w:tc>
        <w:tc>
          <w:tcPr>
            <w:tcW w:w="7371"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8788D4" w14:textId="77777777" w:rsidR="00CD2EB1" w:rsidRDefault="001D733D">
            <w:pPr>
              <w:spacing w:after="0" w:line="276" w:lineRule="auto"/>
              <w:ind w:left="140" w:right="140"/>
            </w:pPr>
            <w:r>
              <w:t>- kompas</w:t>
            </w:r>
          </w:p>
          <w:p w14:paraId="1B9917F1" w14:textId="77777777" w:rsidR="00CD2EB1" w:rsidRDefault="001D733D">
            <w:pPr>
              <w:spacing w:after="0"/>
              <w:ind w:left="140" w:right="140"/>
            </w:pPr>
            <w:r>
              <w:t>- GPS uređaj</w:t>
            </w:r>
          </w:p>
          <w:p w14:paraId="5B3833BE" w14:textId="77777777" w:rsidR="00CD2EB1" w:rsidRDefault="001D733D">
            <w:pPr>
              <w:spacing w:after="0"/>
              <w:ind w:left="140" w:right="140"/>
            </w:pPr>
            <w:r>
              <w:t>- pametni telefon s android aplikacijama</w:t>
            </w:r>
          </w:p>
        </w:tc>
      </w:tr>
      <w:tr w:rsidR="00CD2EB1" w14:paraId="05EDEFCE" w14:textId="77777777">
        <w:trPr>
          <w:trHeight w:val="2147"/>
        </w:trPr>
        <w:tc>
          <w:tcPr>
            <w:tcW w:w="2269"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47FDE41C" w14:textId="77777777" w:rsidR="00CD2EB1" w:rsidRDefault="001D733D">
            <w:pPr>
              <w:spacing w:before="240" w:after="240" w:line="276" w:lineRule="auto"/>
              <w:ind w:left="140" w:right="140"/>
              <w:jc w:val="center"/>
              <w:rPr>
                <w:b/>
              </w:rPr>
            </w:pPr>
            <w:r>
              <w:rPr>
                <w:b/>
              </w:rPr>
              <w:t xml:space="preserve"> </w:t>
            </w:r>
          </w:p>
          <w:p w14:paraId="7224D49E" w14:textId="77777777" w:rsidR="00CD2EB1" w:rsidRDefault="001D733D">
            <w:pPr>
              <w:spacing w:before="240" w:after="240" w:line="276" w:lineRule="auto"/>
              <w:ind w:left="140" w:right="140"/>
              <w:jc w:val="center"/>
              <w:rPr>
                <w:b/>
              </w:rPr>
            </w:pPr>
            <w:r>
              <w:rPr>
                <w:b/>
              </w:rPr>
              <w:t>Strategije učenja</w:t>
            </w:r>
          </w:p>
          <w:p w14:paraId="09FDB86C" w14:textId="77777777" w:rsidR="00CD2EB1" w:rsidRDefault="001D733D">
            <w:pPr>
              <w:spacing w:before="240" w:after="240" w:line="276" w:lineRule="auto"/>
              <w:ind w:left="140" w:right="140"/>
              <w:jc w:val="center"/>
            </w:pPr>
            <w:r>
              <w:t xml:space="preserve"> </w:t>
            </w:r>
          </w:p>
          <w:p w14:paraId="6598C6FF" w14:textId="77777777" w:rsidR="00CD2EB1" w:rsidRDefault="001D733D">
            <w:pPr>
              <w:spacing w:before="240" w:after="240" w:line="276" w:lineRule="auto"/>
              <w:ind w:left="140" w:right="140"/>
              <w:jc w:val="center"/>
            </w:pPr>
            <w:r>
              <w:t xml:space="preserve"> </w:t>
            </w:r>
          </w:p>
        </w:tc>
        <w:tc>
          <w:tcPr>
            <w:tcW w:w="7371"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171495" w14:textId="77777777" w:rsidR="00CD2EB1" w:rsidRDefault="001D733D">
            <w:r>
              <w:t>Nastava je problemski i istraživački usmjerena pa se učenje odvija kroz otkrivanje i modeliranje. Učenik je aktivno uključen i intrinzično motiviran.</w:t>
            </w:r>
          </w:p>
          <w:p w14:paraId="5D7D59D7" w14:textId="77777777" w:rsidR="00CD2EB1" w:rsidRDefault="001D733D">
            <w:r>
              <w:t>Metode rada su interaktivne (omogućuju stalnu suradnju s nastavnikom i vršnjacima, korištenje kompasa i GPS uređaja i brzu povratnu</w:t>
            </w:r>
          </w:p>
          <w:p w14:paraId="2CEC7269" w14:textId="77777777" w:rsidR="00CD2EB1" w:rsidRDefault="001D733D">
            <w:r>
              <w:t>informaciju) pa potiču intelektualni angažman učenika, usvajanje znanstvenih spoznaja i znanstvenog načina mišljenja.</w:t>
            </w:r>
          </w:p>
        </w:tc>
      </w:tr>
      <w:tr w:rsidR="00CD2EB1" w14:paraId="5406B3C6" w14:textId="77777777">
        <w:trPr>
          <w:trHeight w:val="3272"/>
        </w:trPr>
        <w:tc>
          <w:tcPr>
            <w:tcW w:w="2269"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14155428" w14:textId="77777777" w:rsidR="00CD2EB1" w:rsidRDefault="001D733D">
            <w:pPr>
              <w:spacing w:before="240" w:after="240" w:line="276" w:lineRule="auto"/>
              <w:ind w:left="140" w:right="140"/>
              <w:jc w:val="center"/>
              <w:rPr>
                <w:b/>
              </w:rPr>
            </w:pPr>
            <w:r>
              <w:rPr>
                <w:b/>
              </w:rPr>
              <w:t xml:space="preserve"> </w:t>
            </w:r>
          </w:p>
          <w:p w14:paraId="114A3D5A" w14:textId="77777777" w:rsidR="00CD2EB1" w:rsidRDefault="001D733D">
            <w:pPr>
              <w:spacing w:before="240" w:after="240" w:line="276" w:lineRule="auto"/>
              <w:ind w:left="140" w:right="140"/>
              <w:jc w:val="center"/>
              <w:rPr>
                <w:b/>
              </w:rPr>
            </w:pPr>
            <w:r>
              <w:rPr>
                <w:b/>
              </w:rPr>
              <w:t>Očekivani ishodi</w:t>
            </w:r>
          </w:p>
          <w:p w14:paraId="68206FB9" w14:textId="77777777" w:rsidR="00CD2EB1" w:rsidRDefault="001D733D">
            <w:pPr>
              <w:spacing w:before="240" w:after="240" w:line="276" w:lineRule="auto"/>
              <w:ind w:left="140" w:right="140"/>
              <w:jc w:val="center"/>
              <w:rPr>
                <w:b/>
              </w:rPr>
            </w:pPr>
            <w:r>
              <w:rPr>
                <w:b/>
              </w:rPr>
              <w:t xml:space="preserve"> </w:t>
            </w:r>
          </w:p>
          <w:p w14:paraId="3F6AF7BB" w14:textId="77777777" w:rsidR="00CD2EB1" w:rsidRDefault="001D733D">
            <w:pPr>
              <w:spacing w:before="240" w:after="240" w:line="276" w:lineRule="auto"/>
              <w:ind w:left="140" w:right="140"/>
              <w:jc w:val="center"/>
            </w:pPr>
            <w:r>
              <w:t xml:space="preserve"> </w:t>
            </w:r>
          </w:p>
        </w:tc>
        <w:tc>
          <w:tcPr>
            <w:tcW w:w="7371"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AE8D84" w14:textId="77777777" w:rsidR="00CD2EB1" w:rsidRDefault="001D733D" w:rsidP="005576E8">
            <w:pPr>
              <w:numPr>
                <w:ilvl w:val="0"/>
                <w:numId w:val="118"/>
              </w:numPr>
              <w:pBdr>
                <w:top w:val="nil"/>
                <w:left w:val="nil"/>
                <w:bottom w:val="nil"/>
                <w:right w:val="nil"/>
                <w:between w:val="nil"/>
              </w:pBdr>
              <w:spacing w:after="0"/>
              <w:ind w:right="140"/>
              <w:jc w:val="both"/>
            </w:pPr>
            <w:r>
              <w:t xml:space="preserve">Objašnjava pojmove planinarenje, planinarstvo, planinar, planinarsko društvo,  </w:t>
            </w:r>
          </w:p>
          <w:p w14:paraId="1477A67F" w14:textId="77777777" w:rsidR="00CD2EB1" w:rsidRDefault="001D733D" w:rsidP="005576E8">
            <w:pPr>
              <w:numPr>
                <w:ilvl w:val="0"/>
                <w:numId w:val="118"/>
              </w:numPr>
              <w:pBdr>
                <w:top w:val="nil"/>
                <w:left w:val="nil"/>
                <w:bottom w:val="nil"/>
                <w:right w:val="nil"/>
                <w:between w:val="nil"/>
              </w:pBdr>
              <w:spacing w:after="0"/>
              <w:ind w:right="140"/>
              <w:jc w:val="both"/>
            </w:pPr>
            <w:r>
              <w:t xml:space="preserve">Može se samostalno kretati po prirodi (uz pratnju odrasle osobe) </w:t>
            </w:r>
          </w:p>
          <w:p w14:paraId="4D3B09B0" w14:textId="77777777" w:rsidR="00CD2EB1" w:rsidRDefault="001D733D" w:rsidP="005576E8">
            <w:pPr>
              <w:widowControl w:val="0"/>
              <w:numPr>
                <w:ilvl w:val="0"/>
                <w:numId w:val="118"/>
              </w:numPr>
              <w:pBdr>
                <w:top w:val="nil"/>
                <w:left w:val="nil"/>
                <w:bottom w:val="nil"/>
                <w:right w:val="nil"/>
                <w:between w:val="nil"/>
              </w:pBdr>
              <w:spacing w:after="0" w:line="276" w:lineRule="auto"/>
              <w:rPr>
                <w:rFonts w:ascii="Times New Roman" w:eastAsia="Times New Roman" w:hAnsi="Times New Roman" w:cs="Times New Roman"/>
                <w:sz w:val="14"/>
                <w:szCs w:val="14"/>
              </w:rPr>
            </w:pPr>
            <w:r>
              <w:t xml:space="preserve">Samostalno se priprema za odlazak na izlet </w:t>
            </w:r>
          </w:p>
          <w:p w14:paraId="6CEF7D93" w14:textId="77777777" w:rsidR="00CD2EB1" w:rsidRDefault="001D733D" w:rsidP="005576E8">
            <w:pPr>
              <w:widowControl w:val="0"/>
              <w:numPr>
                <w:ilvl w:val="0"/>
                <w:numId w:val="118"/>
              </w:numPr>
              <w:pBdr>
                <w:top w:val="nil"/>
                <w:left w:val="nil"/>
                <w:bottom w:val="nil"/>
                <w:right w:val="nil"/>
                <w:between w:val="nil"/>
              </w:pBdr>
              <w:spacing w:after="0" w:line="276" w:lineRule="auto"/>
              <w:rPr>
                <w:rFonts w:ascii="Times New Roman" w:eastAsia="Times New Roman" w:hAnsi="Times New Roman" w:cs="Times New Roman"/>
                <w:sz w:val="14"/>
                <w:szCs w:val="14"/>
              </w:rPr>
            </w:pPr>
            <w:r>
              <w:t xml:space="preserve">Zna čitati markacije i prepoznaje planinarske objekte </w:t>
            </w:r>
          </w:p>
          <w:p w14:paraId="3AB16C09" w14:textId="77777777" w:rsidR="00CD2EB1" w:rsidRDefault="001D733D" w:rsidP="005576E8">
            <w:pPr>
              <w:widowControl w:val="0"/>
              <w:numPr>
                <w:ilvl w:val="0"/>
                <w:numId w:val="118"/>
              </w:numPr>
              <w:pBdr>
                <w:top w:val="nil"/>
                <w:left w:val="nil"/>
                <w:bottom w:val="nil"/>
                <w:right w:val="nil"/>
                <w:between w:val="nil"/>
              </w:pBdr>
              <w:spacing w:after="0" w:line="276" w:lineRule="auto"/>
              <w:rPr>
                <w:rFonts w:ascii="Times New Roman" w:eastAsia="Times New Roman" w:hAnsi="Times New Roman" w:cs="Times New Roman"/>
                <w:sz w:val="14"/>
                <w:szCs w:val="14"/>
              </w:rPr>
            </w:pPr>
            <w:r>
              <w:t>Prati prognozu i</w:t>
            </w:r>
            <w:r>
              <w:rPr>
                <w:rFonts w:ascii="Times New Roman" w:eastAsia="Times New Roman" w:hAnsi="Times New Roman" w:cs="Times New Roman"/>
                <w:sz w:val="14"/>
                <w:szCs w:val="14"/>
              </w:rPr>
              <w:t xml:space="preserve"> </w:t>
            </w:r>
            <w:r>
              <w:t xml:space="preserve"> prepoznaje signale lošeg vremena </w:t>
            </w:r>
          </w:p>
          <w:p w14:paraId="438A6405" w14:textId="77777777" w:rsidR="00CD2EB1" w:rsidRDefault="001D733D" w:rsidP="005576E8">
            <w:pPr>
              <w:widowControl w:val="0"/>
              <w:numPr>
                <w:ilvl w:val="0"/>
                <w:numId w:val="118"/>
              </w:numPr>
              <w:pBdr>
                <w:top w:val="nil"/>
                <w:left w:val="nil"/>
                <w:bottom w:val="nil"/>
                <w:right w:val="nil"/>
                <w:between w:val="nil"/>
              </w:pBdr>
              <w:spacing w:after="0" w:line="276" w:lineRule="auto"/>
              <w:rPr>
                <w:rFonts w:ascii="Times New Roman" w:eastAsia="Times New Roman" w:hAnsi="Times New Roman" w:cs="Times New Roman"/>
                <w:sz w:val="14"/>
                <w:szCs w:val="14"/>
              </w:rPr>
            </w:pPr>
            <w:r>
              <w:t>Svjestan je i</w:t>
            </w:r>
            <w:r>
              <w:rPr>
                <w:rFonts w:ascii="Times New Roman" w:eastAsia="Times New Roman" w:hAnsi="Times New Roman" w:cs="Times New Roman"/>
                <w:sz w:val="14"/>
                <w:szCs w:val="14"/>
              </w:rPr>
              <w:t xml:space="preserve"> </w:t>
            </w:r>
            <w:r>
              <w:t xml:space="preserve">prepoznaje opasnosti u planini </w:t>
            </w:r>
          </w:p>
          <w:p w14:paraId="2F2BE9FC" w14:textId="77777777" w:rsidR="00CD2EB1" w:rsidRDefault="001D733D" w:rsidP="005576E8">
            <w:pPr>
              <w:widowControl w:val="0"/>
              <w:numPr>
                <w:ilvl w:val="0"/>
                <w:numId w:val="118"/>
              </w:numPr>
              <w:pBdr>
                <w:top w:val="nil"/>
                <w:left w:val="nil"/>
                <w:bottom w:val="nil"/>
                <w:right w:val="nil"/>
                <w:between w:val="nil"/>
              </w:pBdr>
              <w:spacing w:after="0" w:line="276" w:lineRule="auto"/>
              <w:rPr>
                <w:rFonts w:ascii="Times New Roman" w:eastAsia="Times New Roman" w:hAnsi="Times New Roman" w:cs="Times New Roman"/>
                <w:sz w:val="14"/>
                <w:szCs w:val="14"/>
              </w:rPr>
            </w:pPr>
            <w:r>
              <w:t>Razlikuje nacionalne</w:t>
            </w:r>
            <w:r>
              <w:rPr>
                <w:rFonts w:ascii="Times New Roman" w:eastAsia="Times New Roman" w:hAnsi="Times New Roman" w:cs="Times New Roman"/>
                <w:sz w:val="14"/>
                <w:szCs w:val="14"/>
              </w:rPr>
              <w:t xml:space="preserve"> </w:t>
            </w:r>
            <w:r>
              <w:t xml:space="preserve">parkove od parkova prirode </w:t>
            </w:r>
          </w:p>
          <w:p w14:paraId="42BC3E0A" w14:textId="77777777" w:rsidR="00CD2EB1" w:rsidRDefault="001D733D" w:rsidP="005576E8">
            <w:pPr>
              <w:widowControl w:val="0"/>
              <w:numPr>
                <w:ilvl w:val="0"/>
                <w:numId w:val="118"/>
              </w:numPr>
              <w:pBdr>
                <w:top w:val="nil"/>
                <w:left w:val="nil"/>
                <w:bottom w:val="nil"/>
                <w:right w:val="nil"/>
                <w:between w:val="nil"/>
              </w:pBdr>
              <w:spacing w:after="0" w:line="276" w:lineRule="auto"/>
              <w:rPr>
                <w:rFonts w:ascii="Times New Roman" w:eastAsia="Times New Roman" w:hAnsi="Times New Roman" w:cs="Times New Roman"/>
                <w:sz w:val="14"/>
                <w:szCs w:val="14"/>
              </w:rPr>
            </w:pPr>
            <w:r>
              <w:t xml:space="preserve">Čuva prirodu i okoliš </w:t>
            </w:r>
          </w:p>
          <w:p w14:paraId="4AA4E923" w14:textId="77777777" w:rsidR="00CD2EB1" w:rsidRDefault="001D733D" w:rsidP="005576E8">
            <w:pPr>
              <w:widowControl w:val="0"/>
              <w:numPr>
                <w:ilvl w:val="0"/>
                <w:numId w:val="118"/>
              </w:numPr>
              <w:pBdr>
                <w:top w:val="nil"/>
                <w:left w:val="nil"/>
                <w:bottom w:val="nil"/>
                <w:right w:val="nil"/>
                <w:between w:val="nil"/>
              </w:pBdr>
              <w:spacing w:after="0" w:line="276" w:lineRule="auto"/>
              <w:rPr>
                <w:rFonts w:ascii="Times New Roman" w:eastAsia="Times New Roman" w:hAnsi="Times New Roman" w:cs="Times New Roman"/>
                <w:sz w:val="14"/>
                <w:szCs w:val="14"/>
              </w:rPr>
            </w:pPr>
            <w:r>
              <w:t xml:space="preserve">Upoznaje opasne biljke i životinje </w:t>
            </w:r>
          </w:p>
          <w:p w14:paraId="3390C5F2" w14:textId="77777777" w:rsidR="00CD2EB1" w:rsidRDefault="001D733D" w:rsidP="005576E8">
            <w:pPr>
              <w:widowControl w:val="0"/>
              <w:numPr>
                <w:ilvl w:val="0"/>
                <w:numId w:val="118"/>
              </w:numPr>
              <w:pBdr>
                <w:top w:val="nil"/>
                <w:left w:val="nil"/>
                <w:bottom w:val="nil"/>
                <w:right w:val="nil"/>
                <w:between w:val="nil"/>
              </w:pBdr>
              <w:spacing w:after="0" w:line="276" w:lineRule="auto"/>
              <w:rPr>
                <w:rFonts w:ascii="Times New Roman" w:eastAsia="Times New Roman" w:hAnsi="Times New Roman" w:cs="Times New Roman"/>
                <w:sz w:val="14"/>
                <w:szCs w:val="14"/>
              </w:rPr>
            </w:pPr>
            <w:r>
              <w:t>Orijentira se uz</w:t>
            </w:r>
            <w:r>
              <w:rPr>
                <w:rFonts w:ascii="Times New Roman" w:eastAsia="Times New Roman" w:hAnsi="Times New Roman" w:cs="Times New Roman"/>
                <w:sz w:val="14"/>
                <w:szCs w:val="14"/>
              </w:rPr>
              <w:t xml:space="preserve"> </w:t>
            </w:r>
            <w:r>
              <w:t xml:space="preserve">pomoć zemljovida i kompasa </w:t>
            </w:r>
          </w:p>
        </w:tc>
      </w:tr>
      <w:tr w:rsidR="00CD2EB1" w14:paraId="3D0733F5" w14:textId="77777777">
        <w:trPr>
          <w:trHeight w:val="1464"/>
        </w:trPr>
        <w:tc>
          <w:tcPr>
            <w:tcW w:w="2269"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202B8B1F" w14:textId="77777777" w:rsidR="00CD2EB1" w:rsidRDefault="001D733D">
            <w:pPr>
              <w:spacing w:before="240" w:after="240" w:line="276" w:lineRule="auto"/>
              <w:ind w:left="140" w:right="140"/>
              <w:jc w:val="center"/>
              <w:rPr>
                <w:b/>
              </w:rPr>
            </w:pPr>
            <w:r>
              <w:rPr>
                <w:b/>
              </w:rPr>
              <w:t xml:space="preserve"> </w:t>
            </w:r>
          </w:p>
          <w:p w14:paraId="4184F615" w14:textId="77777777" w:rsidR="00CD2EB1" w:rsidRDefault="001D733D">
            <w:pPr>
              <w:spacing w:before="240" w:after="240" w:line="276" w:lineRule="auto"/>
              <w:ind w:left="140" w:right="140"/>
              <w:jc w:val="center"/>
              <w:rPr>
                <w:b/>
              </w:rPr>
            </w:pPr>
            <w:r>
              <w:rPr>
                <w:b/>
              </w:rPr>
              <w:t>Opis sustava procjenjivanja</w:t>
            </w:r>
          </w:p>
        </w:tc>
        <w:tc>
          <w:tcPr>
            <w:tcW w:w="7371"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E16AF5" w14:textId="77777777" w:rsidR="00CD2EB1" w:rsidRDefault="001D733D">
            <w:pPr>
              <w:spacing w:after="0"/>
              <w:ind w:right="140"/>
              <w:jc w:val="both"/>
            </w:pPr>
            <w:r>
              <w:t>Svaki učenik se procjenjuje individualno od strane voditelja INA.  Procjenjivanje se vodi opisno kroz dnevnik rada INA.</w:t>
            </w:r>
          </w:p>
          <w:p w14:paraId="76D0FEFC" w14:textId="77777777" w:rsidR="00CD2EB1" w:rsidRDefault="001D733D" w:rsidP="005576E8">
            <w:pPr>
              <w:numPr>
                <w:ilvl w:val="0"/>
                <w:numId w:val="119"/>
              </w:numPr>
              <w:pBdr>
                <w:top w:val="nil"/>
                <w:left w:val="nil"/>
                <w:bottom w:val="nil"/>
                <w:right w:val="nil"/>
                <w:between w:val="nil"/>
              </w:pBdr>
              <w:spacing w:after="0"/>
              <w:ind w:right="140"/>
              <w:jc w:val="both"/>
            </w:pPr>
            <w:r>
              <w:t>kreativnost u radu</w:t>
            </w:r>
          </w:p>
          <w:p w14:paraId="4AD2FC69" w14:textId="77777777" w:rsidR="00CD2EB1" w:rsidRDefault="001D733D" w:rsidP="005576E8">
            <w:pPr>
              <w:numPr>
                <w:ilvl w:val="0"/>
                <w:numId w:val="119"/>
              </w:numPr>
              <w:pBdr>
                <w:top w:val="nil"/>
                <w:left w:val="nil"/>
                <w:bottom w:val="nil"/>
                <w:right w:val="nil"/>
                <w:between w:val="nil"/>
              </w:pBdr>
              <w:spacing w:after="0"/>
              <w:ind w:right="140"/>
              <w:jc w:val="both"/>
            </w:pPr>
            <w:r>
              <w:t>kreativnost učenika</w:t>
            </w:r>
          </w:p>
          <w:p w14:paraId="1B2A3385" w14:textId="77777777" w:rsidR="00CD2EB1" w:rsidRDefault="001D733D" w:rsidP="005576E8">
            <w:pPr>
              <w:numPr>
                <w:ilvl w:val="0"/>
                <w:numId w:val="119"/>
              </w:numPr>
              <w:pBdr>
                <w:top w:val="nil"/>
                <w:left w:val="nil"/>
                <w:bottom w:val="nil"/>
                <w:right w:val="nil"/>
                <w:between w:val="nil"/>
              </w:pBdr>
              <w:spacing w:after="0"/>
              <w:ind w:right="140"/>
              <w:jc w:val="both"/>
            </w:pPr>
            <w:r>
              <w:t>korištenje kompasa i GPS uređaja</w:t>
            </w:r>
          </w:p>
        </w:tc>
      </w:tr>
      <w:tr w:rsidR="00CD2EB1" w14:paraId="3713A369" w14:textId="77777777">
        <w:trPr>
          <w:trHeight w:val="793"/>
        </w:trPr>
        <w:tc>
          <w:tcPr>
            <w:tcW w:w="2269"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58611226" w14:textId="77777777" w:rsidR="00CD2EB1" w:rsidRDefault="001D733D">
            <w:pPr>
              <w:spacing w:before="240" w:after="240" w:line="276" w:lineRule="auto"/>
              <w:ind w:left="140" w:right="140"/>
              <w:jc w:val="center"/>
              <w:rPr>
                <w:b/>
              </w:rPr>
            </w:pPr>
            <w:r>
              <w:rPr>
                <w:b/>
              </w:rPr>
              <w:t>Evaluacija</w:t>
            </w:r>
          </w:p>
        </w:tc>
        <w:tc>
          <w:tcPr>
            <w:tcW w:w="7371"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0214F9" w14:textId="77777777" w:rsidR="00CD2EB1" w:rsidRDefault="001D733D">
            <w:pPr>
              <w:spacing w:after="0"/>
              <w:ind w:left="140" w:right="140"/>
              <w:jc w:val="both"/>
            </w:pPr>
            <w:r>
              <w:t>Evaluacija se provodi kroz:</w:t>
            </w:r>
          </w:p>
          <w:p w14:paraId="2DEB4DC7" w14:textId="77777777" w:rsidR="00CD2EB1" w:rsidRDefault="001D733D">
            <w:pPr>
              <w:spacing w:after="0"/>
              <w:ind w:left="140" w:right="140"/>
              <w:jc w:val="both"/>
            </w:pPr>
            <w:r>
              <w:t>opisno zapažanje o realizaciji programa i osvrt na uspješnost izvedenog program</w:t>
            </w:r>
          </w:p>
        </w:tc>
      </w:tr>
    </w:tbl>
    <w:p w14:paraId="0770BE00" w14:textId="77777777" w:rsidR="00CD2EB1" w:rsidRDefault="00CD2EB1">
      <w:pPr>
        <w:rPr>
          <w:color w:val="FF0000"/>
        </w:rPr>
      </w:pPr>
    </w:p>
    <w:p w14:paraId="0B35CB16" w14:textId="77777777" w:rsidR="00CD2EB1" w:rsidRDefault="001D733D">
      <w:pPr>
        <w:rPr>
          <w:color w:val="FF0000"/>
        </w:rPr>
      </w:pPr>
      <w:r>
        <w:br w:type="page"/>
      </w:r>
    </w:p>
    <w:tbl>
      <w:tblPr>
        <w:tblStyle w:val="afffffffffffffffffffffffffc"/>
        <w:tblW w:w="96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9"/>
        <w:gridCol w:w="1134"/>
        <w:gridCol w:w="6233"/>
      </w:tblGrid>
      <w:tr w:rsidR="00CD2EB1" w14:paraId="3319ADF7" w14:textId="77777777">
        <w:tc>
          <w:tcPr>
            <w:tcW w:w="2269" w:type="dxa"/>
            <w:tcBorders>
              <w:top w:val="single" w:sz="4" w:space="0" w:color="000000"/>
              <w:left w:val="single" w:sz="4" w:space="0" w:color="000000"/>
              <w:bottom w:val="single" w:sz="4" w:space="0" w:color="000000"/>
              <w:right w:val="single" w:sz="4" w:space="0" w:color="000000"/>
            </w:tcBorders>
            <w:shd w:val="clear" w:color="auto" w:fill="BDD7EE"/>
          </w:tcPr>
          <w:p w14:paraId="29BCD09A" w14:textId="77777777" w:rsidR="00CD2EB1" w:rsidRDefault="001D733D">
            <w:pPr>
              <w:spacing w:line="276" w:lineRule="auto"/>
              <w:jc w:val="center"/>
              <w:rPr>
                <w:b/>
              </w:rPr>
            </w:pPr>
            <w:r>
              <w:rPr>
                <w:b/>
              </w:rPr>
              <w:lastRenderedPageBreak/>
              <w:t>Naziv modula ili</w:t>
            </w:r>
          </w:p>
          <w:p w14:paraId="4B9B73F8" w14:textId="77777777" w:rsidR="00CD2EB1" w:rsidRDefault="001D733D">
            <w:pPr>
              <w:spacing w:line="276" w:lineRule="auto"/>
              <w:jc w:val="center"/>
              <w:rPr>
                <w:b/>
              </w:rPr>
            </w:pPr>
            <w:r>
              <w:rPr>
                <w:b/>
              </w:rPr>
              <w:t>skupine ishoda učenja</w:t>
            </w:r>
          </w:p>
        </w:tc>
        <w:tc>
          <w:tcPr>
            <w:tcW w:w="7367" w:type="dxa"/>
            <w:gridSpan w:val="2"/>
            <w:tcBorders>
              <w:top w:val="single" w:sz="4" w:space="0" w:color="000000"/>
              <w:left w:val="single" w:sz="4" w:space="0" w:color="000000"/>
              <w:bottom w:val="single" w:sz="4" w:space="0" w:color="000000"/>
              <w:right w:val="single" w:sz="4" w:space="0" w:color="000000"/>
            </w:tcBorders>
          </w:tcPr>
          <w:p w14:paraId="25BCCAA3" w14:textId="77777777" w:rsidR="00CD2EB1" w:rsidRDefault="001D733D">
            <w:pPr>
              <w:spacing w:line="276" w:lineRule="auto"/>
              <w:jc w:val="center"/>
              <w:rPr>
                <w:b/>
              </w:rPr>
            </w:pPr>
            <w:r>
              <w:rPr>
                <w:b/>
              </w:rPr>
              <w:t>Savjetovalište „Navigator“</w:t>
            </w:r>
          </w:p>
          <w:p w14:paraId="56B68503" w14:textId="77777777" w:rsidR="00CD2EB1" w:rsidRDefault="001D733D">
            <w:pPr>
              <w:spacing w:line="276" w:lineRule="auto"/>
              <w:jc w:val="center"/>
              <w:rPr>
                <w:b/>
              </w:rPr>
            </w:pPr>
            <w:r>
              <w:rPr>
                <w:b/>
              </w:rPr>
              <w:t>Danijela Došen</w:t>
            </w:r>
          </w:p>
        </w:tc>
      </w:tr>
      <w:tr w:rsidR="00CD2EB1" w14:paraId="35FFE8D7" w14:textId="77777777">
        <w:trPr>
          <w:trHeight w:val="620"/>
        </w:trPr>
        <w:tc>
          <w:tcPr>
            <w:tcW w:w="2269" w:type="dxa"/>
            <w:vMerge w:val="restart"/>
            <w:tcBorders>
              <w:top w:val="single" w:sz="4" w:space="0" w:color="000000"/>
              <w:left w:val="single" w:sz="4" w:space="0" w:color="000000"/>
              <w:right w:val="single" w:sz="4" w:space="0" w:color="000000"/>
            </w:tcBorders>
            <w:shd w:val="clear" w:color="auto" w:fill="BDD7EE"/>
            <w:vAlign w:val="center"/>
          </w:tcPr>
          <w:p w14:paraId="7B33A974" w14:textId="77777777" w:rsidR="00CD2EB1" w:rsidRDefault="001D733D">
            <w:pPr>
              <w:spacing w:line="276" w:lineRule="auto"/>
              <w:jc w:val="center"/>
              <w:rPr>
                <w:b/>
              </w:rPr>
            </w:pPr>
            <w:r>
              <w:rPr>
                <w:b/>
              </w:rPr>
              <w:t>Cilj</w:t>
            </w:r>
          </w:p>
        </w:tc>
        <w:tc>
          <w:tcPr>
            <w:tcW w:w="1134" w:type="dxa"/>
            <w:tcBorders>
              <w:top w:val="single" w:sz="4" w:space="0" w:color="000000"/>
              <w:left w:val="single" w:sz="4" w:space="0" w:color="000000"/>
              <w:bottom w:val="single" w:sz="4" w:space="0" w:color="000000"/>
              <w:right w:val="single" w:sz="4" w:space="0" w:color="000000"/>
            </w:tcBorders>
            <w:vAlign w:val="center"/>
          </w:tcPr>
          <w:p w14:paraId="07F8C759" w14:textId="77777777" w:rsidR="00CD2EB1" w:rsidRDefault="001D733D">
            <w:pPr>
              <w:spacing w:line="276" w:lineRule="auto"/>
              <w:jc w:val="center"/>
              <w:rPr>
                <w:b/>
              </w:rPr>
            </w:pPr>
            <w:r>
              <w:rPr>
                <w:b/>
              </w:rPr>
              <w:t>Opći</w:t>
            </w:r>
          </w:p>
        </w:tc>
        <w:tc>
          <w:tcPr>
            <w:tcW w:w="6233" w:type="dxa"/>
            <w:tcBorders>
              <w:top w:val="single" w:sz="4" w:space="0" w:color="000000"/>
              <w:left w:val="single" w:sz="4" w:space="0" w:color="000000"/>
              <w:bottom w:val="single" w:sz="4" w:space="0" w:color="000000"/>
              <w:right w:val="single" w:sz="4" w:space="0" w:color="000000"/>
            </w:tcBorders>
          </w:tcPr>
          <w:p w14:paraId="6E044CB7" w14:textId="77777777" w:rsidR="00CD2EB1" w:rsidRDefault="001D733D">
            <w:pPr>
              <w:spacing w:line="276" w:lineRule="auto"/>
            </w:pPr>
            <w:r>
              <w:t>osigurati kvalitetu obrazovanja za sve učenike kroz adekvatan kurikulum, strategije podrške i poučavanja</w:t>
            </w:r>
          </w:p>
        </w:tc>
      </w:tr>
      <w:tr w:rsidR="00CD2EB1" w14:paraId="37470C1D" w14:textId="77777777">
        <w:trPr>
          <w:trHeight w:val="1014"/>
        </w:trPr>
        <w:tc>
          <w:tcPr>
            <w:tcW w:w="2269" w:type="dxa"/>
            <w:vMerge/>
            <w:tcBorders>
              <w:top w:val="single" w:sz="4" w:space="0" w:color="000000"/>
              <w:left w:val="single" w:sz="4" w:space="0" w:color="000000"/>
              <w:right w:val="single" w:sz="4" w:space="0" w:color="000000"/>
            </w:tcBorders>
            <w:shd w:val="clear" w:color="auto" w:fill="BDD7EE"/>
            <w:vAlign w:val="center"/>
          </w:tcPr>
          <w:p w14:paraId="35944A5C" w14:textId="77777777" w:rsidR="00CD2EB1" w:rsidRDefault="00CD2EB1">
            <w:pPr>
              <w:widowControl w:val="0"/>
              <w:pBdr>
                <w:top w:val="nil"/>
                <w:left w:val="nil"/>
                <w:bottom w:val="nil"/>
                <w:right w:val="nil"/>
                <w:between w:val="nil"/>
              </w:pBdr>
              <w:spacing w:line="276" w:lineRule="auto"/>
              <w:rPr>
                <w:color w:val="FF000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4F5857D" w14:textId="77777777" w:rsidR="00CD2EB1" w:rsidRDefault="001D733D">
            <w:pPr>
              <w:spacing w:line="276" w:lineRule="auto"/>
              <w:jc w:val="center"/>
              <w:rPr>
                <w:b/>
              </w:rPr>
            </w:pPr>
            <w:r>
              <w:rPr>
                <w:b/>
              </w:rPr>
              <w:t>Specifični</w:t>
            </w:r>
          </w:p>
        </w:tc>
        <w:tc>
          <w:tcPr>
            <w:tcW w:w="6233" w:type="dxa"/>
            <w:tcBorders>
              <w:top w:val="single" w:sz="4" w:space="0" w:color="000000"/>
              <w:left w:val="single" w:sz="4" w:space="0" w:color="000000"/>
              <w:bottom w:val="single" w:sz="4" w:space="0" w:color="000000"/>
              <w:right w:val="single" w:sz="4" w:space="0" w:color="000000"/>
            </w:tcBorders>
          </w:tcPr>
          <w:p w14:paraId="2A0ECCA0" w14:textId="77777777" w:rsidR="00CD2EB1" w:rsidRDefault="001D733D">
            <w:pPr>
              <w:spacing w:line="276" w:lineRule="auto"/>
            </w:pPr>
            <w:r>
              <w:t xml:space="preserve">prevenirati psihosocijalne poremećaje kod učenika </w:t>
            </w:r>
          </w:p>
          <w:p w14:paraId="14CCE327" w14:textId="77777777" w:rsidR="00CD2EB1" w:rsidRDefault="001D733D">
            <w:pPr>
              <w:spacing w:line="276" w:lineRule="auto"/>
            </w:pPr>
            <w:r>
              <w:t xml:space="preserve">uključiti učenike s psihosocijalnim teškoćama u redovan odgojno – obrazovni proces </w:t>
            </w:r>
          </w:p>
          <w:p w14:paraId="13331E85" w14:textId="77777777" w:rsidR="00CD2EB1" w:rsidRDefault="001D733D">
            <w:pPr>
              <w:spacing w:line="276" w:lineRule="auto"/>
            </w:pPr>
            <w:r>
              <w:t>senzibilizirati nastavnike za psihosocijalne probleme</w:t>
            </w:r>
          </w:p>
          <w:p w14:paraId="2B269581" w14:textId="77777777" w:rsidR="00CD2EB1" w:rsidRDefault="001D733D">
            <w:pPr>
              <w:spacing w:line="276" w:lineRule="auto"/>
            </w:pPr>
            <w:r>
              <w:t xml:space="preserve">učenika </w:t>
            </w:r>
          </w:p>
          <w:p w14:paraId="024250C1" w14:textId="77777777" w:rsidR="00CD2EB1" w:rsidRDefault="001D733D">
            <w:pPr>
              <w:spacing w:line="276" w:lineRule="auto"/>
            </w:pPr>
            <w:r>
              <w:t>osigurati školski uspjeh učenika adekvatan njihovim mogućnostima</w:t>
            </w:r>
          </w:p>
          <w:p w14:paraId="4520BC40" w14:textId="77777777" w:rsidR="00CD2EB1" w:rsidRDefault="001D733D">
            <w:pPr>
              <w:spacing w:line="276" w:lineRule="auto"/>
            </w:pPr>
            <w:r>
              <w:t xml:space="preserve">promicati uključivanje u školski život osjetljivih skupina učenika </w:t>
            </w:r>
          </w:p>
          <w:p w14:paraId="13E2CFAD" w14:textId="77777777" w:rsidR="00CD2EB1" w:rsidRDefault="001D733D">
            <w:pPr>
              <w:spacing w:line="276" w:lineRule="auto"/>
            </w:pPr>
            <w:r>
              <w:t>razvijati razine roditeljskih kompetencija i samopouzdanja</w:t>
            </w:r>
          </w:p>
          <w:p w14:paraId="7F45E3F4" w14:textId="77777777" w:rsidR="00CD2EB1" w:rsidRDefault="001D733D">
            <w:pPr>
              <w:spacing w:line="276" w:lineRule="auto"/>
            </w:pPr>
            <w:r>
              <w:t>usvajati nova roditeljska znanja i vještina</w:t>
            </w:r>
          </w:p>
        </w:tc>
      </w:tr>
      <w:tr w:rsidR="00CD2EB1" w14:paraId="62F91537" w14:textId="77777777">
        <w:tc>
          <w:tcPr>
            <w:tcW w:w="226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BA893C5" w14:textId="77777777" w:rsidR="00CD2EB1" w:rsidRDefault="001D733D">
            <w:pPr>
              <w:spacing w:line="276" w:lineRule="auto"/>
              <w:jc w:val="center"/>
              <w:rPr>
                <w:b/>
              </w:rPr>
            </w:pPr>
            <w:r>
              <w:rPr>
                <w:b/>
              </w:rPr>
              <w:t>Zadaće</w:t>
            </w:r>
          </w:p>
        </w:tc>
        <w:tc>
          <w:tcPr>
            <w:tcW w:w="7367" w:type="dxa"/>
            <w:gridSpan w:val="2"/>
            <w:tcBorders>
              <w:top w:val="single" w:sz="4" w:space="0" w:color="000000"/>
              <w:left w:val="single" w:sz="4" w:space="0" w:color="000000"/>
              <w:bottom w:val="single" w:sz="4" w:space="0" w:color="000000"/>
              <w:right w:val="single" w:sz="4" w:space="0" w:color="000000"/>
            </w:tcBorders>
          </w:tcPr>
          <w:p w14:paraId="4D39C13C" w14:textId="77777777" w:rsidR="00CD2EB1" w:rsidRDefault="001D733D">
            <w:pPr>
              <w:spacing w:line="276" w:lineRule="auto"/>
              <w:jc w:val="both"/>
            </w:pPr>
            <w:r>
              <w:t xml:space="preserve">a) stručna podrška učenicima s emocionalnim teškoćama, poteškoćama u ponašanju i učenju </w:t>
            </w:r>
          </w:p>
          <w:p w14:paraId="3BB6FE61" w14:textId="77777777" w:rsidR="00CD2EB1" w:rsidRDefault="001D733D">
            <w:pPr>
              <w:spacing w:line="276" w:lineRule="auto"/>
              <w:jc w:val="both"/>
            </w:pPr>
            <w:r>
              <w:t xml:space="preserve">b) stručna podrška nastavnicima savjetovanjem o potrebnim strategijama poučavanja učenika </w:t>
            </w:r>
          </w:p>
          <w:p w14:paraId="76499212" w14:textId="77777777" w:rsidR="00CD2EB1" w:rsidRDefault="001D733D">
            <w:pPr>
              <w:spacing w:line="276" w:lineRule="auto"/>
              <w:jc w:val="both"/>
            </w:pPr>
            <w:r>
              <w:t>c) stručna podrška roditeljima savjetodavnim razgovorima i uputama</w:t>
            </w:r>
          </w:p>
          <w:p w14:paraId="7F75BDA3" w14:textId="77777777" w:rsidR="00CD2EB1" w:rsidRDefault="001D733D">
            <w:pPr>
              <w:spacing w:line="276" w:lineRule="auto"/>
              <w:jc w:val="both"/>
            </w:pPr>
            <w:r>
              <w:t>d) kontinuirano praćenje razvoja učenika s psihosocijalnim poteškoćama</w:t>
            </w:r>
          </w:p>
        </w:tc>
      </w:tr>
      <w:tr w:rsidR="00CD2EB1" w14:paraId="1640AA57" w14:textId="77777777">
        <w:tc>
          <w:tcPr>
            <w:tcW w:w="226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8AFDAB1" w14:textId="77777777" w:rsidR="00CD2EB1" w:rsidRDefault="001D733D">
            <w:pPr>
              <w:spacing w:line="276" w:lineRule="auto"/>
              <w:jc w:val="center"/>
              <w:rPr>
                <w:b/>
              </w:rPr>
            </w:pPr>
            <w:r>
              <w:rPr>
                <w:b/>
              </w:rPr>
              <w:t>Ciljna skupina</w:t>
            </w:r>
          </w:p>
        </w:tc>
        <w:tc>
          <w:tcPr>
            <w:tcW w:w="7367" w:type="dxa"/>
            <w:gridSpan w:val="2"/>
            <w:tcBorders>
              <w:top w:val="single" w:sz="4" w:space="0" w:color="000000"/>
              <w:left w:val="single" w:sz="4" w:space="0" w:color="000000"/>
              <w:bottom w:val="single" w:sz="4" w:space="0" w:color="000000"/>
              <w:right w:val="single" w:sz="4" w:space="0" w:color="000000"/>
            </w:tcBorders>
          </w:tcPr>
          <w:p w14:paraId="5D656781" w14:textId="77777777" w:rsidR="00CD2EB1" w:rsidRDefault="001D733D">
            <w:pPr>
              <w:spacing w:line="276" w:lineRule="auto"/>
            </w:pPr>
            <w:r>
              <w:t>Učenici upućeni od: a) razrednika b) stručnih službi škole c) predmetnih nastavnika d) roditelja e) drugih institucija namijenjenih učenicima f) samoinicijativno</w:t>
            </w:r>
          </w:p>
        </w:tc>
      </w:tr>
      <w:tr w:rsidR="00CD2EB1" w14:paraId="390E6921" w14:textId="77777777">
        <w:tc>
          <w:tcPr>
            <w:tcW w:w="2269" w:type="dxa"/>
            <w:tcBorders>
              <w:top w:val="single" w:sz="4" w:space="0" w:color="000000"/>
              <w:left w:val="single" w:sz="4" w:space="0" w:color="000000"/>
              <w:bottom w:val="single" w:sz="4" w:space="0" w:color="000000"/>
              <w:right w:val="single" w:sz="4" w:space="0" w:color="000000"/>
            </w:tcBorders>
            <w:shd w:val="clear" w:color="auto" w:fill="BDD7EE"/>
          </w:tcPr>
          <w:p w14:paraId="49D3835A" w14:textId="77777777" w:rsidR="00CD2EB1" w:rsidRDefault="001D733D">
            <w:pPr>
              <w:spacing w:line="276" w:lineRule="auto"/>
              <w:jc w:val="center"/>
              <w:rPr>
                <w:b/>
              </w:rPr>
            </w:pPr>
            <w:r>
              <w:rPr>
                <w:b/>
              </w:rPr>
              <w:t>Vrijeme trajanja</w:t>
            </w:r>
          </w:p>
        </w:tc>
        <w:tc>
          <w:tcPr>
            <w:tcW w:w="7367" w:type="dxa"/>
            <w:gridSpan w:val="2"/>
            <w:tcBorders>
              <w:top w:val="single" w:sz="4" w:space="0" w:color="000000"/>
              <w:left w:val="single" w:sz="4" w:space="0" w:color="000000"/>
              <w:bottom w:val="single" w:sz="4" w:space="0" w:color="000000"/>
              <w:right w:val="single" w:sz="4" w:space="0" w:color="000000"/>
            </w:tcBorders>
          </w:tcPr>
          <w:p w14:paraId="5262F2EE" w14:textId="77777777" w:rsidR="00CD2EB1" w:rsidRDefault="001D733D">
            <w:pPr>
              <w:spacing w:line="276" w:lineRule="auto"/>
            </w:pPr>
            <w:r>
              <w:t>Tijekom školske godine</w:t>
            </w:r>
          </w:p>
        </w:tc>
      </w:tr>
      <w:tr w:rsidR="00CD2EB1" w14:paraId="5B86ED1D" w14:textId="77777777">
        <w:trPr>
          <w:trHeight w:val="482"/>
        </w:trPr>
        <w:tc>
          <w:tcPr>
            <w:tcW w:w="226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8E3FA91" w14:textId="77777777" w:rsidR="00CD2EB1" w:rsidRDefault="001D733D">
            <w:pPr>
              <w:spacing w:line="276" w:lineRule="auto"/>
              <w:jc w:val="center"/>
              <w:rPr>
                <w:b/>
              </w:rPr>
            </w:pPr>
            <w:r>
              <w:rPr>
                <w:b/>
              </w:rPr>
              <w:t>Plan i program po koracima</w:t>
            </w:r>
          </w:p>
        </w:tc>
        <w:tc>
          <w:tcPr>
            <w:tcW w:w="7367"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5D1075E0" w14:textId="77777777" w:rsidR="00CD2EB1" w:rsidRDefault="001D733D">
            <w:pPr>
              <w:spacing w:line="276" w:lineRule="auto"/>
              <w:jc w:val="center"/>
              <w:rPr>
                <w:b/>
              </w:rPr>
            </w:pPr>
            <w:r>
              <w:rPr>
                <w:b/>
              </w:rPr>
              <w:t>Tema</w:t>
            </w:r>
          </w:p>
        </w:tc>
      </w:tr>
      <w:tr w:rsidR="00CD2EB1" w14:paraId="4C752C43" w14:textId="77777777">
        <w:trPr>
          <w:trHeight w:val="570"/>
        </w:trPr>
        <w:tc>
          <w:tcPr>
            <w:tcW w:w="2269" w:type="dxa"/>
            <w:tcBorders>
              <w:top w:val="single" w:sz="4" w:space="0" w:color="000000"/>
              <w:left w:val="single" w:sz="4" w:space="0" w:color="000000"/>
              <w:bottom w:val="single" w:sz="4" w:space="0" w:color="000000"/>
              <w:right w:val="single" w:sz="4" w:space="0" w:color="000000"/>
            </w:tcBorders>
            <w:shd w:val="clear" w:color="auto" w:fill="BDD7EE"/>
          </w:tcPr>
          <w:p w14:paraId="62434A19" w14:textId="77777777" w:rsidR="00CD2EB1" w:rsidRDefault="00CD2EB1">
            <w:pPr>
              <w:spacing w:line="276" w:lineRule="auto"/>
              <w:rPr>
                <w:b/>
                <w:color w:val="FF0000"/>
              </w:rPr>
            </w:pPr>
          </w:p>
        </w:tc>
        <w:tc>
          <w:tcPr>
            <w:tcW w:w="73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7E95BF" w14:textId="77777777" w:rsidR="00CD2EB1" w:rsidRDefault="001D733D">
            <w:pPr>
              <w:jc w:val="both"/>
            </w:pPr>
            <w:r>
              <w:t>a) inicijalna procjena poteškoća učenika</w:t>
            </w:r>
          </w:p>
          <w:p w14:paraId="7543931B" w14:textId="77777777" w:rsidR="00CD2EB1" w:rsidRDefault="001D733D">
            <w:pPr>
              <w:jc w:val="both"/>
            </w:pPr>
            <w:r>
              <w:t>b) razgovor s roditeljima</w:t>
            </w:r>
          </w:p>
          <w:p w14:paraId="3C6F6107" w14:textId="77777777" w:rsidR="00CD2EB1" w:rsidRDefault="001D733D">
            <w:pPr>
              <w:jc w:val="both"/>
            </w:pPr>
            <w:r>
              <w:t>c) razgovor s predmetnim nastavnicima</w:t>
            </w:r>
          </w:p>
          <w:p w14:paraId="17EA2AE1" w14:textId="77777777" w:rsidR="00CD2EB1" w:rsidRDefault="001D733D">
            <w:pPr>
              <w:jc w:val="both"/>
            </w:pPr>
            <w:r>
              <w:t>d) izrada plana i programa rada za učenika s poteškoćama u</w:t>
            </w:r>
          </w:p>
          <w:p w14:paraId="0D7BAB58" w14:textId="77777777" w:rsidR="00CD2EB1" w:rsidRDefault="001D733D">
            <w:pPr>
              <w:jc w:val="both"/>
            </w:pPr>
            <w:r>
              <w:t>suradnji s razrednikom</w:t>
            </w:r>
          </w:p>
          <w:p w14:paraId="5C690BE2" w14:textId="77777777" w:rsidR="00CD2EB1" w:rsidRDefault="001D733D">
            <w:pPr>
              <w:jc w:val="both"/>
            </w:pPr>
            <w:r>
              <w:t>e) praćenje rada Razrednog vijeća i prijedlozi strategija</w:t>
            </w:r>
          </w:p>
          <w:p w14:paraId="44F9D0CA" w14:textId="77777777" w:rsidR="00CD2EB1" w:rsidRDefault="001D733D">
            <w:pPr>
              <w:jc w:val="both"/>
            </w:pPr>
            <w:r>
              <w:t>Školski kurikulum za šk. 2025./2026.</w:t>
            </w:r>
          </w:p>
          <w:p w14:paraId="3ECBC09B" w14:textId="77777777" w:rsidR="00CD2EB1" w:rsidRDefault="001D733D">
            <w:pPr>
              <w:jc w:val="both"/>
            </w:pPr>
            <w:r>
              <w:t>f) kontinuirano praćenje napredovanja učenika</w:t>
            </w:r>
          </w:p>
          <w:p w14:paraId="29A8D161" w14:textId="77777777" w:rsidR="00CD2EB1" w:rsidRDefault="001D733D">
            <w:pPr>
              <w:jc w:val="both"/>
            </w:pPr>
            <w:r>
              <w:t>g) prijedlozi nastavnicima i roditeljima za primjenu odgovarajućih strategija poučavanja i odgoja</w:t>
            </w:r>
          </w:p>
        </w:tc>
      </w:tr>
      <w:tr w:rsidR="00CD2EB1" w14:paraId="4B8098A5" w14:textId="77777777">
        <w:tc>
          <w:tcPr>
            <w:tcW w:w="226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62FDEC1" w14:textId="77777777" w:rsidR="00CD2EB1" w:rsidRDefault="001D733D">
            <w:pPr>
              <w:spacing w:line="276" w:lineRule="auto"/>
              <w:jc w:val="center"/>
              <w:rPr>
                <w:b/>
              </w:rPr>
            </w:pPr>
            <w:r>
              <w:rPr>
                <w:b/>
              </w:rPr>
              <w:t>Materijali za poučavanje i učenje</w:t>
            </w:r>
          </w:p>
        </w:tc>
        <w:tc>
          <w:tcPr>
            <w:tcW w:w="7367" w:type="dxa"/>
            <w:gridSpan w:val="2"/>
            <w:tcBorders>
              <w:top w:val="single" w:sz="4" w:space="0" w:color="000000"/>
              <w:left w:val="single" w:sz="4" w:space="0" w:color="000000"/>
              <w:bottom w:val="single" w:sz="4" w:space="0" w:color="000000"/>
              <w:right w:val="single" w:sz="4" w:space="0" w:color="000000"/>
            </w:tcBorders>
          </w:tcPr>
          <w:p w14:paraId="358178D7" w14:textId="77777777" w:rsidR="00CD2EB1" w:rsidRDefault="001D733D">
            <w:pPr>
              <w:spacing w:line="276" w:lineRule="auto"/>
              <w:jc w:val="both"/>
            </w:pPr>
            <w:r>
              <w:t>Psihološka, pedagoška i metodička literatura namijenjena</w:t>
            </w:r>
          </w:p>
          <w:p w14:paraId="4305AB12" w14:textId="77777777" w:rsidR="00CD2EB1" w:rsidRDefault="001D733D">
            <w:pPr>
              <w:spacing w:line="276" w:lineRule="auto"/>
              <w:jc w:val="both"/>
            </w:pPr>
            <w:r>
              <w:t>konkretnim pojavnostima poteškoća učenika. Seminari i edukacije od strane AZZO-a.</w:t>
            </w:r>
          </w:p>
        </w:tc>
      </w:tr>
      <w:tr w:rsidR="00CD2EB1" w14:paraId="44E1EDA4" w14:textId="77777777">
        <w:tc>
          <w:tcPr>
            <w:tcW w:w="2269" w:type="dxa"/>
            <w:tcBorders>
              <w:top w:val="single" w:sz="4" w:space="0" w:color="000000"/>
              <w:left w:val="single" w:sz="4" w:space="0" w:color="000000"/>
              <w:bottom w:val="single" w:sz="4" w:space="0" w:color="000000"/>
              <w:right w:val="single" w:sz="4" w:space="0" w:color="000000"/>
            </w:tcBorders>
            <w:shd w:val="clear" w:color="auto" w:fill="BDD7EE"/>
          </w:tcPr>
          <w:p w14:paraId="1F6CDA3E" w14:textId="77777777" w:rsidR="00CD2EB1" w:rsidRDefault="001D733D">
            <w:pPr>
              <w:spacing w:line="276" w:lineRule="auto"/>
              <w:jc w:val="center"/>
              <w:rPr>
                <w:b/>
              </w:rPr>
            </w:pPr>
            <w:r>
              <w:rPr>
                <w:b/>
              </w:rPr>
              <w:t>Potrebna materijalna sredstva</w:t>
            </w:r>
          </w:p>
          <w:p w14:paraId="2DFD505F" w14:textId="77777777" w:rsidR="00CD2EB1" w:rsidRDefault="001D733D">
            <w:pPr>
              <w:spacing w:line="276" w:lineRule="auto"/>
              <w:jc w:val="center"/>
              <w:rPr>
                <w:b/>
              </w:rPr>
            </w:pPr>
            <w:r>
              <w:rPr>
                <w:b/>
              </w:rPr>
              <w:t>(uključujući troškovnik)</w:t>
            </w:r>
          </w:p>
        </w:tc>
        <w:tc>
          <w:tcPr>
            <w:tcW w:w="7367" w:type="dxa"/>
            <w:gridSpan w:val="2"/>
            <w:tcBorders>
              <w:top w:val="single" w:sz="4" w:space="0" w:color="000000"/>
              <w:left w:val="single" w:sz="4" w:space="0" w:color="000000"/>
              <w:bottom w:val="single" w:sz="4" w:space="0" w:color="000000"/>
              <w:right w:val="single" w:sz="4" w:space="0" w:color="000000"/>
            </w:tcBorders>
            <w:vAlign w:val="center"/>
          </w:tcPr>
          <w:p w14:paraId="6A0109CD" w14:textId="77777777" w:rsidR="00CD2EB1" w:rsidRDefault="001D733D">
            <w:pPr>
              <w:spacing w:line="276" w:lineRule="auto"/>
              <w:jc w:val="both"/>
            </w:pPr>
            <w:r>
              <w:t>Računalo, kamera, registratori, olovke, kemijske, flomasteri, markeri, spajalice, klamerica, printer, papir.</w:t>
            </w:r>
          </w:p>
        </w:tc>
      </w:tr>
      <w:tr w:rsidR="00CD2EB1" w14:paraId="2C924C97" w14:textId="77777777">
        <w:tc>
          <w:tcPr>
            <w:tcW w:w="2269" w:type="dxa"/>
            <w:tcBorders>
              <w:top w:val="single" w:sz="4" w:space="0" w:color="000000"/>
              <w:left w:val="single" w:sz="4" w:space="0" w:color="000000"/>
              <w:bottom w:val="single" w:sz="4" w:space="0" w:color="000000"/>
              <w:right w:val="single" w:sz="4" w:space="0" w:color="000000"/>
            </w:tcBorders>
            <w:shd w:val="clear" w:color="auto" w:fill="BDD7EE"/>
          </w:tcPr>
          <w:p w14:paraId="2A668332" w14:textId="77777777" w:rsidR="00CD2EB1" w:rsidRDefault="001D733D">
            <w:pPr>
              <w:spacing w:line="276" w:lineRule="auto"/>
              <w:jc w:val="center"/>
              <w:rPr>
                <w:b/>
              </w:rPr>
            </w:pPr>
            <w:r>
              <w:rPr>
                <w:b/>
              </w:rPr>
              <w:t>Strategije učenja</w:t>
            </w:r>
          </w:p>
        </w:tc>
        <w:tc>
          <w:tcPr>
            <w:tcW w:w="7367" w:type="dxa"/>
            <w:gridSpan w:val="2"/>
            <w:tcBorders>
              <w:top w:val="single" w:sz="4" w:space="0" w:color="000000"/>
              <w:left w:val="single" w:sz="4" w:space="0" w:color="000000"/>
              <w:bottom w:val="single" w:sz="4" w:space="0" w:color="000000"/>
              <w:right w:val="single" w:sz="4" w:space="0" w:color="000000"/>
            </w:tcBorders>
          </w:tcPr>
          <w:p w14:paraId="39C3EE1B" w14:textId="77777777" w:rsidR="00CD2EB1" w:rsidRDefault="001D733D">
            <w:pPr>
              <w:spacing w:line="276" w:lineRule="auto"/>
            </w:pPr>
            <w:r>
              <w:t>Razgovor, demonstracija, savjetovanje, čitanje, pisanje, podrška , pomoć.</w:t>
            </w:r>
          </w:p>
        </w:tc>
      </w:tr>
      <w:tr w:rsidR="00CD2EB1" w14:paraId="20CE664E" w14:textId="77777777">
        <w:tc>
          <w:tcPr>
            <w:tcW w:w="226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390FAFA" w14:textId="77777777" w:rsidR="00CD2EB1" w:rsidRDefault="001D733D">
            <w:pPr>
              <w:spacing w:line="276" w:lineRule="auto"/>
              <w:jc w:val="center"/>
              <w:rPr>
                <w:b/>
              </w:rPr>
            </w:pPr>
            <w:r>
              <w:rPr>
                <w:b/>
              </w:rPr>
              <w:t>Očekivani ishodi</w:t>
            </w:r>
          </w:p>
        </w:tc>
        <w:tc>
          <w:tcPr>
            <w:tcW w:w="7367" w:type="dxa"/>
            <w:gridSpan w:val="2"/>
            <w:tcBorders>
              <w:top w:val="single" w:sz="4" w:space="0" w:color="000000"/>
              <w:left w:val="single" w:sz="4" w:space="0" w:color="000000"/>
              <w:bottom w:val="single" w:sz="4" w:space="0" w:color="000000"/>
              <w:right w:val="single" w:sz="4" w:space="0" w:color="000000"/>
            </w:tcBorders>
          </w:tcPr>
          <w:p w14:paraId="6BF8EC2F" w14:textId="77777777" w:rsidR="00CD2EB1" w:rsidRDefault="001D733D">
            <w:pPr>
              <w:spacing w:line="276" w:lineRule="auto"/>
              <w:jc w:val="both"/>
            </w:pPr>
            <w:r>
              <w:t>a) cjelovit razvoj učenika</w:t>
            </w:r>
          </w:p>
          <w:p w14:paraId="4789BD16" w14:textId="77777777" w:rsidR="00CD2EB1" w:rsidRDefault="001D733D">
            <w:pPr>
              <w:spacing w:line="276" w:lineRule="auto"/>
              <w:jc w:val="both"/>
            </w:pPr>
            <w:r>
              <w:t>b) uspjeh učenika na razini osobnih sposobnosti</w:t>
            </w:r>
          </w:p>
          <w:p w14:paraId="0A27D222" w14:textId="77777777" w:rsidR="00CD2EB1" w:rsidRDefault="001D733D">
            <w:pPr>
              <w:spacing w:line="276" w:lineRule="auto"/>
              <w:jc w:val="both"/>
            </w:pPr>
            <w:r>
              <w:t>c) potpora roditeljima</w:t>
            </w:r>
          </w:p>
          <w:p w14:paraId="34B50D5D" w14:textId="77777777" w:rsidR="00CD2EB1" w:rsidRDefault="001D733D">
            <w:pPr>
              <w:spacing w:line="276" w:lineRule="auto"/>
              <w:jc w:val="both"/>
            </w:pPr>
            <w:r>
              <w:lastRenderedPageBreak/>
              <w:t>d) prepoznatljivost Tehničke škole kroz djelovanje Savjetovališta</w:t>
            </w:r>
          </w:p>
        </w:tc>
      </w:tr>
      <w:tr w:rsidR="00CD2EB1" w14:paraId="1B745C15" w14:textId="77777777">
        <w:tc>
          <w:tcPr>
            <w:tcW w:w="226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93776AF" w14:textId="77777777" w:rsidR="00CD2EB1" w:rsidRDefault="001D733D">
            <w:pPr>
              <w:spacing w:line="276" w:lineRule="auto"/>
              <w:jc w:val="center"/>
              <w:rPr>
                <w:b/>
              </w:rPr>
            </w:pPr>
            <w:r>
              <w:rPr>
                <w:b/>
              </w:rPr>
              <w:lastRenderedPageBreak/>
              <w:t>Opis sustava procjenjivanja</w:t>
            </w:r>
          </w:p>
        </w:tc>
        <w:tc>
          <w:tcPr>
            <w:tcW w:w="7367" w:type="dxa"/>
            <w:gridSpan w:val="2"/>
            <w:tcBorders>
              <w:top w:val="single" w:sz="4" w:space="0" w:color="000000"/>
              <w:left w:val="single" w:sz="4" w:space="0" w:color="000000"/>
              <w:bottom w:val="single" w:sz="4" w:space="0" w:color="000000"/>
              <w:right w:val="single" w:sz="4" w:space="0" w:color="000000"/>
            </w:tcBorders>
          </w:tcPr>
          <w:p w14:paraId="4FD0E1D4" w14:textId="77777777" w:rsidR="00CD2EB1" w:rsidRDefault="001D733D">
            <w:pPr>
              <w:pBdr>
                <w:top w:val="nil"/>
                <w:left w:val="nil"/>
                <w:bottom w:val="nil"/>
                <w:right w:val="nil"/>
                <w:between w:val="nil"/>
              </w:pBdr>
              <w:spacing w:line="276" w:lineRule="auto"/>
              <w:jc w:val="both"/>
            </w:pPr>
            <w:r>
              <w:t>a) uvid u ocjene učenika b) uvid u izostanke učenika c) anketiranje učenika d) anketiranje roditelja e) anketiranje razrednika f) testiranje učenika pomoću psihodijagnostičkih sredstava</w:t>
            </w:r>
          </w:p>
        </w:tc>
      </w:tr>
      <w:tr w:rsidR="00CD2EB1" w14:paraId="4A9C0F7C" w14:textId="77777777">
        <w:tc>
          <w:tcPr>
            <w:tcW w:w="2269" w:type="dxa"/>
            <w:tcBorders>
              <w:top w:val="single" w:sz="4" w:space="0" w:color="000000"/>
              <w:left w:val="single" w:sz="4" w:space="0" w:color="000000"/>
              <w:bottom w:val="single" w:sz="4" w:space="0" w:color="000000"/>
              <w:right w:val="single" w:sz="4" w:space="0" w:color="000000"/>
            </w:tcBorders>
            <w:shd w:val="clear" w:color="auto" w:fill="BDD7EE"/>
          </w:tcPr>
          <w:p w14:paraId="59FD51D7" w14:textId="77777777" w:rsidR="00CD2EB1" w:rsidRDefault="001D733D">
            <w:pPr>
              <w:spacing w:line="276" w:lineRule="auto"/>
              <w:jc w:val="center"/>
              <w:rPr>
                <w:b/>
              </w:rPr>
            </w:pPr>
            <w:r>
              <w:rPr>
                <w:b/>
              </w:rPr>
              <w:t>Evaluacija</w:t>
            </w:r>
          </w:p>
        </w:tc>
        <w:tc>
          <w:tcPr>
            <w:tcW w:w="7367" w:type="dxa"/>
            <w:gridSpan w:val="2"/>
            <w:tcBorders>
              <w:top w:val="single" w:sz="4" w:space="0" w:color="000000"/>
              <w:left w:val="single" w:sz="4" w:space="0" w:color="000000"/>
              <w:bottom w:val="single" w:sz="4" w:space="0" w:color="000000"/>
              <w:right w:val="single" w:sz="4" w:space="0" w:color="000000"/>
            </w:tcBorders>
          </w:tcPr>
          <w:p w14:paraId="6639987E" w14:textId="77777777" w:rsidR="00CD2EB1" w:rsidRDefault="001D733D">
            <w:pPr>
              <w:spacing w:line="276" w:lineRule="auto"/>
              <w:jc w:val="both"/>
            </w:pPr>
            <w:r>
              <w:t>Cjelovit uspjeh učenika na kraju školske godine.</w:t>
            </w:r>
          </w:p>
        </w:tc>
      </w:tr>
    </w:tbl>
    <w:p w14:paraId="600AEF99" w14:textId="77777777" w:rsidR="00CD2EB1" w:rsidRDefault="00CD2EB1">
      <w:pPr>
        <w:rPr>
          <w:color w:val="FF0000"/>
        </w:rPr>
      </w:pPr>
    </w:p>
    <w:p w14:paraId="1E969B79" w14:textId="77777777" w:rsidR="00CD2EB1" w:rsidRDefault="001D733D">
      <w:pPr>
        <w:rPr>
          <w:color w:val="FF0000"/>
        </w:rPr>
      </w:pPr>
      <w:r>
        <w:br w:type="page"/>
      </w:r>
    </w:p>
    <w:tbl>
      <w:tblPr>
        <w:tblStyle w:val="afffffffffffffffffffffffffd"/>
        <w:tblW w:w="96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5"/>
        <w:gridCol w:w="1275"/>
        <w:gridCol w:w="420"/>
        <w:gridCol w:w="3825"/>
        <w:gridCol w:w="1845"/>
      </w:tblGrid>
      <w:tr w:rsidR="00CD2EB1" w14:paraId="1F2FE3AE" w14:textId="77777777">
        <w:tc>
          <w:tcPr>
            <w:tcW w:w="2265" w:type="dxa"/>
            <w:tcBorders>
              <w:top w:val="single" w:sz="4" w:space="0" w:color="000000"/>
              <w:left w:val="single" w:sz="4" w:space="0" w:color="000000"/>
              <w:bottom w:val="single" w:sz="4" w:space="0" w:color="000000"/>
              <w:right w:val="single" w:sz="4" w:space="0" w:color="000000"/>
            </w:tcBorders>
            <w:shd w:val="clear" w:color="auto" w:fill="BDD7EE"/>
          </w:tcPr>
          <w:p w14:paraId="12D73119" w14:textId="77777777" w:rsidR="00CD2EB1" w:rsidRDefault="001D733D">
            <w:pPr>
              <w:spacing w:line="276" w:lineRule="auto"/>
              <w:jc w:val="center"/>
              <w:rPr>
                <w:b/>
              </w:rPr>
            </w:pPr>
            <w:r>
              <w:rPr>
                <w:b/>
              </w:rPr>
              <w:lastRenderedPageBreak/>
              <w:t>Naziv modula ili</w:t>
            </w:r>
          </w:p>
          <w:p w14:paraId="64835223" w14:textId="77777777" w:rsidR="00CD2EB1" w:rsidRDefault="001D733D">
            <w:pPr>
              <w:spacing w:line="276" w:lineRule="auto"/>
              <w:jc w:val="center"/>
              <w:rPr>
                <w:b/>
              </w:rPr>
            </w:pPr>
            <w:r>
              <w:rPr>
                <w:b/>
              </w:rPr>
              <w:t>skupine ishoda učenja</w:t>
            </w:r>
          </w:p>
        </w:tc>
        <w:tc>
          <w:tcPr>
            <w:tcW w:w="7365" w:type="dxa"/>
            <w:gridSpan w:val="4"/>
            <w:tcBorders>
              <w:top w:val="single" w:sz="4" w:space="0" w:color="000000"/>
              <w:left w:val="single" w:sz="4" w:space="0" w:color="000000"/>
              <w:bottom w:val="single" w:sz="4" w:space="0" w:color="000000"/>
              <w:right w:val="single" w:sz="4" w:space="0" w:color="000000"/>
            </w:tcBorders>
          </w:tcPr>
          <w:p w14:paraId="1CF3028D" w14:textId="77777777" w:rsidR="00CD2EB1" w:rsidRDefault="001D733D">
            <w:pPr>
              <w:spacing w:line="276" w:lineRule="auto"/>
              <w:jc w:val="center"/>
              <w:rPr>
                <w:b/>
              </w:rPr>
            </w:pPr>
            <w:r>
              <w:rPr>
                <w:b/>
              </w:rPr>
              <w:t>Učenička zadruga „Inovare”</w:t>
            </w:r>
          </w:p>
          <w:p w14:paraId="31B59C09" w14:textId="77777777" w:rsidR="00CD2EB1" w:rsidRDefault="001D733D">
            <w:pPr>
              <w:spacing w:line="276" w:lineRule="auto"/>
              <w:jc w:val="center"/>
              <w:rPr>
                <w:b/>
              </w:rPr>
            </w:pPr>
            <w:r>
              <w:rPr>
                <w:b/>
              </w:rPr>
              <w:t xml:space="preserve">Andrea Rašić </w:t>
            </w:r>
          </w:p>
        </w:tc>
      </w:tr>
      <w:tr w:rsidR="00CD2EB1" w14:paraId="65EEE317" w14:textId="77777777">
        <w:trPr>
          <w:trHeight w:val="1015"/>
        </w:trPr>
        <w:tc>
          <w:tcPr>
            <w:tcW w:w="2265" w:type="dxa"/>
            <w:vMerge w:val="restart"/>
            <w:tcBorders>
              <w:top w:val="single" w:sz="4" w:space="0" w:color="000000"/>
              <w:left w:val="single" w:sz="4" w:space="0" w:color="000000"/>
              <w:right w:val="single" w:sz="4" w:space="0" w:color="000000"/>
            </w:tcBorders>
            <w:shd w:val="clear" w:color="auto" w:fill="BDD7EE"/>
            <w:vAlign w:val="center"/>
          </w:tcPr>
          <w:p w14:paraId="0B3E5EF5" w14:textId="77777777" w:rsidR="00CD2EB1" w:rsidRDefault="001D733D">
            <w:pPr>
              <w:spacing w:line="276" w:lineRule="auto"/>
              <w:jc w:val="center"/>
              <w:rPr>
                <w:b/>
              </w:rPr>
            </w:pPr>
            <w:r>
              <w:rPr>
                <w:b/>
              </w:rPr>
              <w:t>Cilj</w:t>
            </w:r>
          </w:p>
        </w:tc>
        <w:tc>
          <w:tcPr>
            <w:tcW w:w="1275" w:type="dxa"/>
            <w:tcBorders>
              <w:top w:val="single" w:sz="4" w:space="0" w:color="000000"/>
              <w:left w:val="single" w:sz="4" w:space="0" w:color="000000"/>
              <w:bottom w:val="single" w:sz="4" w:space="0" w:color="000000"/>
              <w:right w:val="single" w:sz="4" w:space="0" w:color="000000"/>
            </w:tcBorders>
            <w:vAlign w:val="center"/>
          </w:tcPr>
          <w:p w14:paraId="72CDA130" w14:textId="77777777" w:rsidR="00CD2EB1" w:rsidRDefault="001D733D">
            <w:pPr>
              <w:spacing w:line="276" w:lineRule="auto"/>
              <w:jc w:val="center"/>
              <w:rPr>
                <w:b/>
              </w:rPr>
            </w:pPr>
            <w:r>
              <w:rPr>
                <w:b/>
              </w:rPr>
              <w:t>Opći</w:t>
            </w:r>
          </w:p>
        </w:tc>
        <w:tc>
          <w:tcPr>
            <w:tcW w:w="6090" w:type="dxa"/>
            <w:gridSpan w:val="3"/>
            <w:tcBorders>
              <w:top w:val="single" w:sz="4" w:space="0" w:color="000000"/>
              <w:left w:val="single" w:sz="4" w:space="0" w:color="000000"/>
              <w:bottom w:val="single" w:sz="4" w:space="0" w:color="000000"/>
              <w:right w:val="single" w:sz="4" w:space="0" w:color="000000"/>
            </w:tcBorders>
          </w:tcPr>
          <w:p w14:paraId="55AD9384" w14:textId="77777777" w:rsidR="00CD2EB1" w:rsidRDefault="001D733D" w:rsidP="005576E8">
            <w:pPr>
              <w:numPr>
                <w:ilvl w:val="0"/>
                <w:numId w:val="113"/>
              </w:numPr>
              <w:pBdr>
                <w:top w:val="nil"/>
                <w:left w:val="nil"/>
                <w:bottom w:val="nil"/>
                <w:right w:val="nil"/>
                <w:between w:val="nil"/>
              </w:pBdr>
              <w:spacing w:line="276" w:lineRule="auto"/>
            </w:pPr>
            <w:r>
              <w:t>Razvoj sposobnosti, vještina i znanja kroz samostalni, suradnički i praktični rad</w:t>
            </w:r>
          </w:p>
          <w:p w14:paraId="7F010A23" w14:textId="77777777" w:rsidR="00CD2EB1" w:rsidRDefault="001D733D" w:rsidP="005576E8">
            <w:pPr>
              <w:numPr>
                <w:ilvl w:val="0"/>
                <w:numId w:val="113"/>
              </w:numPr>
              <w:pBdr>
                <w:top w:val="nil"/>
                <w:left w:val="nil"/>
                <w:bottom w:val="nil"/>
                <w:right w:val="nil"/>
                <w:between w:val="nil"/>
              </w:pBdr>
              <w:spacing w:line="276" w:lineRule="auto"/>
            </w:pPr>
            <w:r>
              <w:t>Razvijati i njegovati radne navike i odgovornost, inovativnost, samostalnost, poduzetnost, snošljivost i potrebu za suradnjom</w:t>
            </w:r>
          </w:p>
        </w:tc>
      </w:tr>
      <w:tr w:rsidR="00CD2EB1" w14:paraId="66FE56D9" w14:textId="77777777">
        <w:trPr>
          <w:trHeight w:val="1014"/>
        </w:trPr>
        <w:tc>
          <w:tcPr>
            <w:tcW w:w="2265" w:type="dxa"/>
            <w:vMerge/>
            <w:tcBorders>
              <w:top w:val="single" w:sz="4" w:space="0" w:color="000000"/>
              <w:left w:val="single" w:sz="4" w:space="0" w:color="000000"/>
              <w:right w:val="single" w:sz="4" w:space="0" w:color="000000"/>
            </w:tcBorders>
            <w:shd w:val="clear" w:color="auto" w:fill="BDD7EE"/>
            <w:vAlign w:val="center"/>
          </w:tcPr>
          <w:p w14:paraId="188AC54C" w14:textId="77777777" w:rsidR="00CD2EB1" w:rsidRDefault="00CD2EB1">
            <w:pPr>
              <w:widowControl w:val="0"/>
              <w:pBdr>
                <w:top w:val="nil"/>
                <w:left w:val="nil"/>
                <w:bottom w:val="nil"/>
                <w:right w:val="nil"/>
                <w:between w:val="nil"/>
              </w:pBdr>
              <w:spacing w:line="276" w:lineRule="auto"/>
              <w:rPr>
                <w:color w:val="FF000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EBFA338" w14:textId="77777777" w:rsidR="00CD2EB1" w:rsidRDefault="001D733D">
            <w:pPr>
              <w:spacing w:line="276" w:lineRule="auto"/>
              <w:jc w:val="center"/>
              <w:rPr>
                <w:b/>
              </w:rPr>
            </w:pPr>
            <w:r>
              <w:rPr>
                <w:b/>
              </w:rPr>
              <w:t>Specifični</w:t>
            </w:r>
          </w:p>
        </w:tc>
        <w:tc>
          <w:tcPr>
            <w:tcW w:w="6090" w:type="dxa"/>
            <w:gridSpan w:val="3"/>
            <w:tcBorders>
              <w:top w:val="single" w:sz="4" w:space="0" w:color="000000"/>
              <w:left w:val="single" w:sz="4" w:space="0" w:color="000000"/>
              <w:bottom w:val="single" w:sz="4" w:space="0" w:color="000000"/>
              <w:right w:val="single" w:sz="4" w:space="0" w:color="000000"/>
            </w:tcBorders>
          </w:tcPr>
          <w:p w14:paraId="38E54E12" w14:textId="77777777" w:rsidR="00CD2EB1" w:rsidRDefault="001D733D" w:rsidP="005576E8">
            <w:pPr>
              <w:numPr>
                <w:ilvl w:val="0"/>
                <w:numId w:val="89"/>
              </w:numPr>
              <w:spacing w:line="276" w:lineRule="auto"/>
            </w:pPr>
            <w:r>
              <w:t>Razvijati poduzetničko mišljenje te usmjeravati i prepoznavati praktične primjene znanja u životnom okruženju</w:t>
            </w:r>
          </w:p>
          <w:p w14:paraId="4FF0E141" w14:textId="77777777" w:rsidR="00CD2EB1" w:rsidRDefault="001D733D" w:rsidP="005576E8">
            <w:pPr>
              <w:numPr>
                <w:ilvl w:val="0"/>
                <w:numId w:val="89"/>
              </w:numPr>
              <w:spacing w:line="276" w:lineRule="auto"/>
            </w:pPr>
            <w:r>
              <w:t>Razvijanje osobnih vještina i suradničkog učenja</w:t>
            </w:r>
          </w:p>
        </w:tc>
      </w:tr>
      <w:tr w:rsidR="00CD2EB1" w14:paraId="5F53F401" w14:textId="77777777">
        <w:tc>
          <w:tcPr>
            <w:tcW w:w="226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656B3AD" w14:textId="77777777" w:rsidR="00CD2EB1" w:rsidRDefault="001D733D">
            <w:pPr>
              <w:spacing w:line="276" w:lineRule="auto"/>
              <w:jc w:val="center"/>
              <w:rPr>
                <w:b/>
              </w:rPr>
            </w:pPr>
            <w:r>
              <w:rPr>
                <w:b/>
              </w:rPr>
              <w:t>Zadaće</w:t>
            </w:r>
          </w:p>
        </w:tc>
        <w:tc>
          <w:tcPr>
            <w:tcW w:w="7365" w:type="dxa"/>
            <w:gridSpan w:val="4"/>
            <w:tcBorders>
              <w:top w:val="single" w:sz="4" w:space="0" w:color="000000"/>
              <w:left w:val="single" w:sz="4" w:space="0" w:color="000000"/>
              <w:bottom w:val="single" w:sz="4" w:space="0" w:color="000000"/>
              <w:right w:val="single" w:sz="4" w:space="0" w:color="000000"/>
            </w:tcBorders>
          </w:tcPr>
          <w:p w14:paraId="0737BC75" w14:textId="77777777" w:rsidR="00CD2EB1" w:rsidRDefault="001D733D">
            <w:pPr>
              <w:numPr>
                <w:ilvl w:val="0"/>
                <w:numId w:val="72"/>
              </w:numPr>
              <w:pBdr>
                <w:top w:val="nil"/>
                <w:left w:val="nil"/>
                <w:bottom w:val="nil"/>
                <w:right w:val="nil"/>
                <w:between w:val="nil"/>
              </w:pBdr>
              <w:spacing w:line="276" w:lineRule="auto"/>
              <w:jc w:val="both"/>
            </w:pPr>
            <w:r>
              <w:t>Praktična primjena učenikovih znanja na području 3D modeliranja</w:t>
            </w:r>
          </w:p>
          <w:p w14:paraId="0045885C" w14:textId="77777777" w:rsidR="00CD2EB1" w:rsidRDefault="001D733D">
            <w:pPr>
              <w:numPr>
                <w:ilvl w:val="0"/>
                <w:numId w:val="72"/>
              </w:numPr>
              <w:pBdr>
                <w:top w:val="nil"/>
                <w:left w:val="nil"/>
                <w:bottom w:val="nil"/>
                <w:right w:val="nil"/>
                <w:between w:val="nil"/>
              </w:pBdr>
              <w:spacing w:line="276" w:lineRule="auto"/>
              <w:jc w:val="both"/>
            </w:pPr>
            <w:r>
              <w:t>Proizvodnja ukrasnih predmeta i prigodnih poklona</w:t>
            </w:r>
          </w:p>
          <w:p w14:paraId="068CD936" w14:textId="77777777" w:rsidR="00CD2EB1" w:rsidRDefault="001D733D">
            <w:pPr>
              <w:numPr>
                <w:ilvl w:val="0"/>
                <w:numId w:val="72"/>
              </w:numPr>
              <w:pBdr>
                <w:top w:val="nil"/>
                <w:left w:val="nil"/>
                <w:bottom w:val="nil"/>
                <w:right w:val="nil"/>
                <w:between w:val="nil"/>
              </w:pBdr>
              <w:spacing w:line="276" w:lineRule="auto"/>
              <w:jc w:val="both"/>
            </w:pPr>
            <w:r>
              <w:t>Izrada 3D modela pomoću 3D programa</w:t>
            </w:r>
          </w:p>
          <w:p w14:paraId="6475B167" w14:textId="77777777" w:rsidR="00CD2EB1" w:rsidRDefault="001D733D">
            <w:pPr>
              <w:numPr>
                <w:ilvl w:val="0"/>
                <w:numId w:val="72"/>
              </w:numPr>
              <w:pBdr>
                <w:top w:val="nil"/>
                <w:left w:val="nil"/>
                <w:bottom w:val="nil"/>
                <w:right w:val="nil"/>
                <w:between w:val="nil"/>
              </w:pBdr>
              <w:spacing w:line="276" w:lineRule="auto"/>
              <w:jc w:val="both"/>
            </w:pPr>
            <w:r>
              <w:t>Izrada 3D dijelova na 3D printeru</w:t>
            </w:r>
          </w:p>
          <w:p w14:paraId="12239AE4" w14:textId="77777777" w:rsidR="00CD2EB1" w:rsidRDefault="001D733D">
            <w:pPr>
              <w:numPr>
                <w:ilvl w:val="0"/>
                <w:numId w:val="72"/>
              </w:numPr>
              <w:pBdr>
                <w:top w:val="nil"/>
                <w:left w:val="nil"/>
                <w:bottom w:val="nil"/>
                <w:right w:val="nil"/>
                <w:between w:val="nil"/>
              </w:pBdr>
              <w:spacing w:line="276" w:lineRule="auto"/>
              <w:jc w:val="both"/>
            </w:pPr>
            <w:r>
              <w:t>Izrada i realizacija svih učeničkih ideja (inovacija)</w:t>
            </w:r>
          </w:p>
          <w:p w14:paraId="7AF9E1AF" w14:textId="77777777" w:rsidR="00CD2EB1" w:rsidRDefault="001D733D">
            <w:pPr>
              <w:numPr>
                <w:ilvl w:val="0"/>
                <w:numId w:val="72"/>
              </w:numPr>
              <w:pBdr>
                <w:top w:val="nil"/>
                <w:left w:val="nil"/>
                <w:bottom w:val="nil"/>
                <w:right w:val="nil"/>
                <w:between w:val="nil"/>
              </w:pBdr>
              <w:spacing w:line="276" w:lineRule="auto"/>
              <w:jc w:val="both"/>
            </w:pPr>
            <w:r>
              <w:t>Naučiti kako pomoću šablone oslikati platno</w:t>
            </w:r>
          </w:p>
        </w:tc>
      </w:tr>
      <w:tr w:rsidR="00CD2EB1" w14:paraId="6826C1C4" w14:textId="77777777">
        <w:tc>
          <w:tcPr>
            <w:tcW w:w="2265" w:type="dxa"/>
            <w:tcBorders>
              <w:top w:val="single" w:sz="4" w:space="0" w:color="000000"/>
              <w:left w:val="single" w:sz="4" w:space="0" w:color="000000"/>
              <w:bottom w:val="single" w:sz="4" w:space="0" w:color="000000"/>
              <w:right w:val="single" w:sz="4" w:space="0" w:color="000000"/>
            </w:tcBorders>
            <w:shd w:val="clear" w:color="auto" w:fill="BDD7EE"/>
          </w:tcPr>
          <w:p w14:paraId="32C4A6E7" w14:textId="77777777" w:rsidR="00CD2EB1" w:rsidRDefault="001D733D">
            <w:pPr>
              <w:spacing w:line="276" w:lineRule="auto"/>
              <w:jc w:val="center"/>
              <w:rPr>
                <w:b/>
              </w:rPr>
            </w:pPr>
            <w:r>
              <w:rPr>
                <w:b/>
              </w:rPr>
              <w:t>Ciljna skupina</w:t>
            </w:r>
          </w:p>
        </w:tc>
        <w:tc>
          <w:tcPr>
            <w:tcW w:w="7365" w:type="dxa"/>
            <w:gridSpan w:val="4"/>
            <w:tcBorders>
              <w:top w:val="single" w:sz="4" w:space="0" w:color="000000"/>
              <w:left w:val="single" w:sz="4" w:space="0" w:color="000000"/>
              <w:bottom w:val="single" w:sz="4" w:space="0" w:color="000000"/>
              <w:right w:val="single" w:sz="4" w:space="0" w:color="000000"/>
            </w:tcBorders>
          </w:tcPr>
          <w:p w14:paraId="3D43ABE8" w14:textId="77777777" w:rsidR="00CD2EB1" w:rsidRDefault="001D733D">
            <w:pPr>
              <w:spacing w:line="276" w:lineRule="auto"/>
            </w:pPr>
            <w:r>
              <w:t>Učenici svih razreda</w:t>
            </w:r>
          </w:p>
        </w:tc>
      </w:tr>
      <w:tr w:rsidR="00CD2EB1" w14:paraId="43B791C7" w14:textId="77777777">
        <w:tc>
          <w:tcPr>
            <w:tcW w:w="2265" w:type="dxa"/>
            <w:tcBorders>
              <w:top w:val="single" w:sz="4" w:space="0" w:color="000000"/>
              <w:left w:val="single" w:sz="4" w:space="0" w:color="000000"/>
              <w:bottom w:val="single" w:sz="4" w:space="0" w:color="000000"/>
              <w:right w:val="single" w:sz="4" w:space="0" w:color="000000"/>
            </w:tcBorders>
            <w:shd w:val="clear" w:color="auto" w:fill="BDD7EE"/>
          </w:tcPr>
          <w:p w14:paraId="31E457EB" w14:textId="77777777" w:rsidR="00CD2EB1" w:rsidRDefault="001D733D">
            <w:pPr>
              <w:spacing w:line="276" w:lineRule="auto"/>
              <w:jc w:val="center"/>
              <w:rPr>
                <w:b/>
              </w:rPr>
            </w:pPr>
            <w:r>
              <w:rPr>
                <w:b/>
              </w:rPr>
              <w:t>Vrijeme trajanja</w:t>
            </w:r>
          </w:p>
        </w:tc>
        <w:tc>
          <w:tcPr>
            <w:tcW w:w="7365" w:type="dxa"/>
            <w:gridSpan w:val="4"/>
            <w:tcBorders>
              <w:top w:val="single" w:sz="4" w:space="0" w:color="000000"/>
              <w:left w:val="single" w:sz="4" w:space="0" w:color="000000"/>
              <w:bottom w:val="single" w:sz="4" w:space="0" w:color="000000"/>
              <w:right w:val="single" w:sz="4" w:space="0" w:color="000000"/>
            </w:tcBorders>
          </w:tcPr>
          <w:p w14:paraId="200D9270" w14:textId="77777777" w:rsidR="00CD2EB1" w:rsidRDefault="001D733D">
            <w:pPr>
              <w:spacing w:line="276" w:lineRule="auto"/>
            </w:pPr>
            <w:r>
              <w:t>rujan 2025. - lipanj 2026.</w:t>
            </w:r>
          </w:p>
        </w:tc>
      </w:tr>
      <w:tr w:rsidR="00CD2EB1" w14:paraId="05408464" w14:textId="77777777">
        <w:trPr>
          <w:trHeight w:val="191"/>
        </w:trPr>
        <w:tc>
          <w:tcPr>
            <w:tcW w:w="2265" w:type="dxa"/>
            <w:vMerge w:val="restart"/>
            <w:tcBorders>
              <w:top w:val="single" w:sz="4" w:space="0" w:color="000000"/>
              <w:left w:val="single" w:sz="4" w:space="0" w:color="000000"/>
              <w:right w:val="single" w:sz="4" w:space="0" w:color="000000"/>
            </w:tcBorders>
            <w:shd w:val="clear" w:color="auto" w:fill="BDD7EE"/>
            <w:vAlign w:val="center"/>
          </w:tcPr>
          <w:p w14:paraId="746056E2" w14:textId="77777777" w:rsidR="00CD2EB1" w:rsidRDefault="001D733D">
            <w:pPr>
              <w:spacing w:line="276" w:lineRule="auto"/>
              <w:jc w:val="center"/>
              <w:rPr>
                <w:b/>
              </w:rPr>
            </w:pPr>
            <w:r>
              <w:rPr>
                <w:b/>
              </w:rPr>
              <w:t>Plan i program po koracima</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2EF202E8" w14:textId="77777777" w:rsidR="00CD2EB1" w:rsidRDefault="001D733D">
            <w:pPr>
              <w:spacing w:line="276" w:lineRule="auto"/>
              <w:jc w:val="center"/>
              <w:rPr>
                <w:b/>
              </w:rPr>
            </w:pPr>
            <w:r>
              <w:rPr>
                <w:b/>
              </w:rPr>
              <w:t>Mjesec</w:t>
            </w:r>
          </w:p>
        </w:tc>
        <w:tc>
          <w:tcPr>
            <w:tcW w:w="382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56639DA" w14:textId="77777777" w:rsidR="00CD2EB1" w:rsidRDefault="001D733D">
            <w:pPr>
              <w:spacing w:line="276" w:lineRule="auto"/>
              <w:jc w:val="center"/>
              <w:rPr>
                <w:b/>
              </w:rPr>
            </w:pPr>
            <w:r>
              <w:rPr>
                <w:b/>
              </w:rPr>
              <w:t>Tema</w:t>
            </w:r>
          </w:p>
        </w:tc>
        <w:tc>
          <w:tcPr>
            <w:tcW w:w="184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DC6232F" w14:textId="77777777" w:rsidR="00CD2EB1" w:rsidRDefault="001D733D">
            <w:pPr>
              <w:spacing w:line="276" w:lineRule="auto"/>
              <w:jc w:val="center"/>
              <w:rPr>
                <w:b/>
              </w:rPr>
            </w:pPr>
            <w:r>
              <w:rPr>
                <w:b/>
              </w:rPr>
              <w:t>Predavač</w:t>
            </w:r>
          </w:p>
        </w:tc>
      </w:tr>
      <w:tr w:rsidR="00CD2EB1" w14:paraId="2EEEB199" w14:textId="77777777">
        <w:trPr>
          <w:trHeight w:val="150"/>
        </w:trPr>
        <w:tc>
          <w:tcPr>
            <w:tcW w:w="2265" w:type="dxa"/>
            <w:vMerge/>
            <w:tcBorders>
              <w:top w:val="single" w:sz="4" w:space="0" w:color="000000"/>
              <w:left w:val="single" w:sz="4" w:space="0" w:color="000000"/>
              <w:right w:val="single" w:sz="4" w:space="0" w:color="000000"/>
            </w:tcBorders>
            <w:shd w:val="clear" w:color="auto" w:fill="BDD7EE"/>
            <w:vAlign w:val="center"/>
          </w:tcPr>
          <w:p w14:paraId="17239A4A" w14:textId="77777777" w:rsidR="00CD2EB1" w:rsidRDefault="00CD2EB1">
            <w:pPr>
              <w:widowControl w:val="0"/>
              <w:pBdr>
                <w:top w:val="nil"/>
                <w:left w:val="nil"/>
                <w:bottom w:val="nil"/>
                <w:right w:val="nil"/>
                <w:between w:val="nil"/>
              </w:pBdr>
              <w:spacing w:line="276" w:lineRule="auto"/>
              <w:rPr>
                <w:b/>
                <w:color w:val="FF0000"/>
              </w:rPr>
            </w:pP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BE2D7EF" w14:textId="77777777" w:rsidR="00CD2EB1" w:rsidRDefault="001D733D">
            <w:pPr>
              <w:spacing w:line="276" w:lineRule="auto"/>
              <w:jc w:val="center"/>
              <w:rPr>
                <w:b/>
              </w:rPr>
            </w:pPr>
            <w:r>
              <w:rPr>
                <w:b/>
              </w:rPr>
              <w:t>Rujan</w:t>
            </w:r>
          </w:p>
        </w:tc>
        <w:tc>
          <w:tcPr>
            <w:tcW w:w="3825" w:type="dxa"/>
            <w:tcBorders>
              <w:top w:val="single" w:sz="4" w:space="0" w:color="000000"/>
              <w:left w:val="single" w:sz="4" w:space="0" w:color="000000"/>
              <w:bottom w:val="single" w:sz="4" w:space="0" w:color="000000"/>
              <w:right w:val="single" w:sz="4" w:space="0" w:color="000000"/>
            </w:tcBorders>
            <w:vAlign w:val="center"/>
          </w:tcPr>
          <w:p w14:paraId="5882B780" w14:textId="77777777" w:rsidR="00CD2EB1" w:rsidRDefault="001D733D">
            <w:pPr>
              <w:pBdr>
                <w:top w:val="nil"/>
                <w:left w:val="nil"/>
                <w:bottom w:val="nil"/>
                <w:right w:val="nil"/>
                <w:between w:val="nil"/>
              </w:pBdr>
            </w:pPr>
            <w:r>
              <w:t>Formiranje skupine</w:t>
            </w:r>
          </w:p>
          <w:p w14:paraId="29C694E0" w14:textId="77777777" w:rsidR="00CD2EB1" w:rsidRDefault="001D733D">
            <w:r>
              <w:t>Upoznavanje skupine s radom Zadruge</w:t>
            </w:r>
          </w:p>
        </w:tc>
        <w:tc>
          <w:tcPr>
            <w:tcW w:w="1845" w:type="dxa"/>
            <w:tcBorders>
              <w:top w:val="single" w:sz="4" w:space="0" w:color="000000"/>
              <w:left w:val="single" w:sz="4" w:space="0" w:color="000000"/>
              <w:bottom w:val="single" w:sz="4" w:space="0" w:color="000000"/>
              <w:right w:val="single" w:sz="4" w:space="0" w:color="000000"/>
            </w:tcBorders>
            <w:vAlign w:val="center"/>
          </w:tcPr>
          <w:p w14:paraId="424A1404" w14:textId="77777777" w:rsidR="00CD2EB1" w:rsidRDefault="001D733D">
            <w:r>
              <w:t>Andrea Rašić</w:t>
            </w:r>
          </w:p>
        </w:tc>
      </w:tr>
      <w:tr w:rsidR="00CD2EB1" w14:paraId="29DDD2D5" w14:textId="77777777">
        <w:trPr>
          <w:trHeight w:val="878"/>
        </w:trPr>
        <w:tc>
          <w:tcPr>
            <w:tcW w:w="2265" w:type="dxa"/>
            <w:vMerge/>
            <w:tcBorders>
              <w:top w:val="single" w:sz="4" w:space="0" w:color="000000"/>
              <w:left w:val="single" w:sz="4" w:space="0" w:color="000000"/>
              <w:right w:val="single" w:sz="4" w:space="0" w:color="000000"/>
            </w:tcBorders>
            <w:shd w:val="clear" w:color="auto" w:fill="BDD7EE"/>
            <w:vAlign w:val="center"/>
          </w:tcPr>
          <w:p w14:paraId="162013C0" w14:textId="77777777" w:rsidR="00CD2EB1" w:rsidRDefault="00CD2EB1">
            <w:pPr>
              <w:widowControl w:val="0"/>
              <w:pBdr>
                <w:top w:val="nil"/>
                <w:left w:val="nil"/>
                <w:bottom w:val="nil"/>
                <w:right w:val="nil"/>
                <w:between w:val="nil"/>
              </w:pBdr>
              <w:spacing w:line="276" w:lineRule="auto"/>
              <w:rPr>
                <w:color w:val="FF0000"/>
              </w:rPr>
            </w:pP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A26611" w14:textId="77777777" w:rsidR="00CD2EB1" w:rsidRDefault="001D733D">
            <w:pPr>
              <w:spacing w:line="276" w:lineRule="auto"/>
              <w:jc w:val="center"/>
              <w:rPr>
                <w:b/>
              </w:rPr>
            </w:pPr>
            <w:r>
              <w:rPr>
                <w:b/>
              </w:rPr>
              <w:t>Listopad</w:t>
            </w:r>
          </w:p>
        </w:tc>
        <w:tc>
          <w:tcPr>
            <w:tcW w:w="3825" w:type="dxa"/>
            <w:tcBorders>
              <w:top w:val="single" w:sz="4" w:space="0" w:color="000000"/>
              <w:left w:val="single" w:sz="4" w:space="0" w:color="000000"/>
              <w:bottom w:val="single" w:sz="4" w:space="0" w:color="000000"/>
              <w:right w:val="single" w:sz="4" w:space="0" w:color="000000"/>
            </w:tcBorders>
            <w:vAlign w:val="center"/>
          </w:tcPr>
          <w:p w14:paraId="5C3298A7" w14:textId="77777777" w:rsidR="00CD2EB1" w:rsidRDefault="001D733D">
            <w:pPr>
              <w:pBdr>
                <w:top w:val="nil"/>
                <w:left w:val="nil"/>
                <w:bottom w:val="nil"/>
                <w:right w:val="nil"/>
                <w:between w:val="nil"/>
              </w:pBdr>
            </w:pPr>
            <w:r>
              <w:t>Dogovor o radu Zadruge</w:t>
            </w:r>
          </w:p>
          <w:p w14:paraId="1C172FE3" w14:textId="77777777" w:rsidR="00CD2EB1" w:rsidRDefault="001D733D">
            <w:pPr>
              <w:pBdr>
                <w:top w:val="nil"/>
                <w:left w:val="nil"/>
                <w:bottom w:val="nil"/>
                <w:right w:val="nil"/>
                <w:between w:val="nil"/>
              </w:pBdr>
            </w:pPr>
            <w:r>
              <w:t>Kreiranje novih ideja (prijedlozi i razmatranje)</w:t>
            </w:r>
          </w:p>
        </w:tc>
        <w:tc>
          <w:tcPr>
            <w:tcW w:w="1845" w:type="dxa"/>
            <w:tcBorders>
              <w:top w:val="single" w:sz="4" w:space="0" w:color="000000"/>
              <w:left w:val="single" w:sz="4" w:space="0" w:color="000000"/>
              <w:bottom w:val="single" w:sz="4" w:space="0" w:color="000000"/>
              <w:right w:val="single" w:sz="4" w:space="0" w:color="000000"/>
            </w:tcBorders>
            <w:vAlign w:val="center"/>
          </w:tcPr>
          <w:p w14:paraId="4094DC8D" w14:textId="77777777" w:rsidR="00CD2EB1" w:rsidRDefault="001D733D">
            <w:r>
              <w:t>Andrea Rašić</w:t>
            </w:r>
          </w:p>
        </w:tc>
      </w:tr>
      <w:tr w:rsidR="00CD2EB1" w14:paraId="6635C2E3" w14:textId="77777777">
        <w:trPr>
          <w:trHeight w:val="150"/>
        </w:trPr>
        <w:tc>
          <w:tcPr>
            <w:tcW w:w="2265" w:type="dxa"/>
            <w:vMerge/>
            <w:tcBorders>
              <w:top w:val="single" w:sz="4" w:space="0" w:color="000000"/>
              <w:left w:val="single" w:sz="4" w:space="0" w:color="000000"/>
              <w:right w:val="single" w:sz="4" w:space="0" w:color="000000"/>
            </w:tcBorders>
            <w:shd w:val="clear" w:color="auto" w:fill="BDD7EE"/>
            <w:vAlign w:val="center"/>
          </w:tcPr>
          <w:p w14:paraId="3DEE0567" w14:textId="77777777" w:rsidR="00CD2EB1" w:rsidRDefault="00CD2EB1">
            <w:pPr>
              <w:widowControl w:val="0"/>
              <w:pBdr>
                <w:top w:val="nil"/>
                <w:left w:val="nil"/>
                <w:bottom w:val="nil"/>
                <w:right w:val="nil"/>
                <w:between w:val="nil"/>
              </w:pBdr>
              <w:spacing w:line="276" w:lineRule="auto"/>
              <w:rPr>
                <w:color w:val="FF0000"/>
              </w:rPr>
            </w:pP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F5219F4" w14:textId="77777777" w:rsidR="00CD2EB1" w:rsidRDefault="001D733D">
            <w:pPr>
              <w:spacing w:line="276" w:lineRule="auto"/>
              <w:jc w:val="center"/>
              <w:rPr>
                <w:b/>
              </w:rPr>
            </w:pPr>
            <w:r>
              <w:rPr>
                <w:b/>
              </w:rPr>
              <w:t>Studeni</w:t>
            </w:r>
          </w:p>
        </w:tc>
        <w:tc>
          <w:tcPr>
            <w:tcW w:w="3825" w:type="dxa"/>
            <w:tcBorders>
              <w:top w:val="single" w:sz="4" w:space="0" w:color="000000"/>
              <w:left w:val="single" w:sz="4" w:space="0" w:color="000000"/>
              <w:bottom w:val="single" w:sz="4" w:space="0" w:color="000000"/>
              <w:right w:val="single" w:sz="4" w:space="0" w:color="000000"/>
            </w:tcBorders>
            <w:vAlign w:val="center"/>
          </w:tcPr>
          <w:p w14:paraId="3BBAA82B" w14:textId="77777777" w:rsidR="00CD2EB1" w:rsidRDefault="001D733D">
            <w:pPr>
              <w:pBdr>
                <w:top w:val="nil"/>
                <w:left w:val="nil"/>
                <w:bottom w:val="nil"/>
                <w:right w:val="nil"/>
                <w:between w:val="nil"/>
              </w:pBdr>
            </w:pPr>
            <w:r>
              <w:t>Priprema materijala za izradu božićnih dekoracija i malih predmeta</w:t>
            </w:r>
          </w:p>
          <w:p w14:paraId="02D23D49" w14:textId="77777777" w:rsidR="00CD2EB1" w:rsidRDefault="001D733D">
            <w:pPr>
              <w:pBdr>
                <w:top w:val="nil"/>
                <w:left w:val="nil"/>
                <w:bottom w:val="nil"/>
                <w:right w:val="nil"/>
                <w:between w:val="nil"/>
              </w:pBdr>
            </w:pPr>
            <w:r>
              <w:t>Izrada platnenih torbi s logom škole (i drugih promo materijala)</w:t>
            </w:r>
          </w:p>
        </w:tc>
        <w:tc>
          <w:tcPr>
            <w:tcW w:w="1845" w:type="dxa"/>
            <w:tcBorders>
              <w:top w:val="single" w:sz="4" w:space="0" w:color="000000"/>
              <w:left w:val="single" w:sz="4" w:space="0" w:color="000000"/>
              <w:bottom w:val="single" w:sz="4" w:space="0" w:color="000000"/>
              <w:right w:val="single" w:sz="4" w:space="0" w:color="000000"/>
            </w:tcBorders>
            <w:vAlign w:val="center"/>
          </w:tcPr>
          <w:p w14:paraId="5685CDD2" w14:textId="77777777" w:rsidR="00CD2EB1" w:rsidRDefault="001D733D">
            <w:r>
              <w:t>Andrea Rašić</w:t>
            </w:r>
          </w:p>
        </w:tc>
      </w:tr>
      <w:tr w:rsidR="00CD2EB1" w14:paraId="1FFB59C2" w14:textId="77777777">
        <w:trPr>
          <w:trHeight w:val="175"/>
        </w:trPr>
        <w:tc>
          <w:tcPr>
            <w:tcW w:w="2265" w:type="dxa"/>
            <w:vMerge/>
            <w:tcBorders>
              <w:top w:val="single" w:sz="4" w:space="0" w:color="000000"/>
              <w:left w:val="single" w:sz="4" w:space="0" w:color="000000"/>
              <w:right w:val="single" w:sz="4" w:space="0" w:color="000000"/>
            </w:tcBorders>
            <w:shd w:val="clear" w:color="auto" w:fill="BDD7EE"/>
            <w:vAlign w:val="center"/>
          </w:tcPr>
          <w:p w14:paraId="378267E4" w14:textId="77777777" w:rsidR="00CD2EB1" w:rsidRDefault="00CD2EB1">
            <w:pPr>
              <w:widowControl w:val="0"/>
              <w:pBdr>
                <w:top w:val="nil"/>
                <w:left w:val="nil"/>
                <w:bottom w:val="nil"/>
                <w:right w:val="nil"/>
                <w:between w:val="nil"/>
              </w:pBdr>
              <w:spacing w:line="276" w:lineRule="auto"/>
              <w:rPr>
                <w:color w:val="FF0000"/>
              </w:rPr>
            </w:pP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D85F1C" w14:textId="77777777" w:rsidR="00CD2EB1" w:rsidRDefault="001D733D">
            <w:pPr>
              <w:spacing w:line="276" w:lineRule="auto"/>
              <w:jc w:val="center"/>
              <w:rPr>
                <w:b/>
              </w:rPr>
            </w:pPr>
            <w:r>
              <w:rPr>
                <w:b/>
              </w:rPr>
              <w:t>Prosinac</w:t>
            </w:r>
          </w:p>
        </w:tc>
        <w:tc>
          <w:tcPr>
            <w:tcW w:w="3825" w:type="dxa"/>
            <w:tcBorders>
              <w:top w:val="single" w:sz="4" w:space="0" w:color="000000"/>
              <w:left w:val="single" w:sz="4" w:space="0" w:color="000000"/>
              <w:bottom w:val="single" w:sz="4" w:space="0" w:color="000000"/>
              <w:right w:val="single" w:sz="4" w:space="0" w:color="000000"/>
            </w:tcBorders>
            <w:vAlign w:val="center"/>
          </w:tcPr>
          <w:p w14:paraId="27C58160" w14:textId="77777777" w:rsidR="00CD2EB1" w:rsidRDefault="001D733D">
            <w:pPr>
              <w:pBdr>
                <w:top w:val="nil"/>
                <w:left w:val="nil"/>
                <w:bottom w:val="nil"/>
                <w:right w:val="nil"/>
                <w:between w:val="nil"/>
              </w:pBdr>
            </w:pPr>
            <w:r>
              <w:t>Izrada prigodnih poklona (prodajna izložba)</w:t>
            </w:r>
          </w:p>
          <w:p w14:paraId="5F010F4C" w14:textId="77777777" w:rsidR="00CD2EB1" w:rsidRDefault="001D733D">
            <w:pPr>
              <w:pBdr>
                <w:top w:val="nil"/>
                <w:left w:val="nil"/>
                <w:bottom w:val="nil"/>
                <w:right w:val="nil"/>
                <w:between w:val="nil"/>
              </w:pBdr>
            </w:pPr>
            <w:r>
              <w:t>Izrada božićnih dekoracija</w:t>
            </w:r>
          </w:p>
        </w:tc>
        <w:tc>
          <w:tcPr>
            <w:tcW w:w="1845" w:type="dxa"/>
            <w:tcBorders>
              <w:top w:val="single" w:sz="4" w:space="0" w:color="000000"/>
              <w:left w:val="single" w:sz="4" w:space="0" w:color="000000"/>
              <w:bottom w:val="single" w:sz="4" w:space="0" w:color="000000"/>
              <w:right w:val="single" w:sz="4" w:space="0" w:color="000000"/>
            </w:tcBorders>
            <w:vAlign w:val="center"/>
          </w:tcPr>
          <w:p w14:paraId="46B4C521" w14:textId="77777777" w:rsidR="00CD2EB1" w:rsidRDefault="001D733D">
            <w:r>
              <w:t>Andrea Rašić</w:t>
            </w:r>
          </w:p>
        </w:tc>
      </w:tr>
      <w:tr w:rsidR="00CD2EB1" w14:paraId="7A9C929D" w14:textId="77777777">
        <w:trPr>
          <w:trHeight w:val="99"/>
        </w:trPr>
        <w:tc>
          <w:tcPr>
            <w:tcW w:w="2265" w:type="dxa"/>
            <w:vMerge/>
            <w:tcBorders>
              <w:top w:val="single" w:sz="4" w:space="0" w:color="000000"/>
              <w:left w:val="single" w:sz="4" w:space="0" w:color="000000"/>
              <w:right w:val="single" w:sz="4" w:space="0" w:color="000000"/>
            </w:tcBorders>
            <w:shd w:val="clear" w:color="auto" w:fill="BDD7EE"/>
            <w:vAlign w:val="center"/>
          </w:tcPr>
          <w:p w14:paraId="08AF27FE" w14:textId="77777777" w:rsidR="00CD2EB1" w:rsidRDefault="00CD2EB1">
            <w:pPr>
              <w:widowControl w:val="0"/>
              <w:pBdr>
                <w:top w:val="nil"/>
                <w:left w:val="nil"/>
                <w:bottom w:val="nil"/>
                <w:right w:val="nil"/>
                <w:between w:val="nil"/>
              </w:pBdr>
              <w:spacing w:line="276" w:lineRule="auto"/>
              <w:rPr>
                <w:color w:val="FF0000"/>
              </w:rPr>
            </w:pP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29DFDCF" w14:textId="77777777" w:rsidR="00CD2EB1" w:rsidRDefault="001D733D">
            <w:pPr>
              <w:spacing w:line="276" w:lineRule="auto"/>
              <w:jc w:val="center"/>
              <w:rPr>
                <w:b/>
              </w:rPr>
            </w:pPr>
            <w:r>
              <w:rPr>
                <w:b/>
              </w:rPr>
              <w:t>Siječanj</w:t>
            </w:r>
          </w:p>
        </w:tc>
        <w:tc>
          <w:tcPr>
            <w:tcW w:w="3825" w:type="dxa"/>
            <w:tcBorders>
              <w:top w:val="single" w:sz="4" w:space="0" w:color="000000"/>
              <w:left w:val="single" w:sz="4" w:space="0" w:color="000000"/>
              <w:bottom w:val="single" w:sz="4" w:space="0" w:color="000000"/>
              <w:right w:val="single" w:sz="4" w:space="0" w:color="000000"/>
            </w:tcBorders>
            <w:vAlign w:val="center"/>
          </w:tcPr>
          <w:p w14:paraId="421ED36D" w14:textId="77777777" w:rsidR="00CD2EB1" w:rsidRDefault="001D733D">
            <w:pPr>
              <w:pBdr>
                <w:top w:val="nil"/>
                <w:left w:val="nil"/>
                <w:bottom w:val="nil"/>
                <w:right w:val="nil"/>
                <w:between w:val="nil"/>
              </w:pBdr>
            </w:pPr>
            <w:r>
              <w:t>Oslikavanje platnenih torbi i ruksaka</w:t>
            </w:r>
          </w:p>
          <w:p w14:paraId="33A1E5A6" w14:textId="77777777" w:rsidR="00CD2EB1" w:rsidRDefault="001D733D">
            <w:pPr>
              <w:pBdr>
                <w:top w:val="nil"/>
                <w:left w:val="nil"/>
                <w:bottom w:val="nil"/>
                <w:right w:val="nil"/>
                <w:between w:val="nil"/>
              </w:pBdr>
            </w:pPr>
            <w:r>
              <w:t>Izrada mini svijećnjaka</w:t>
            </w:r>
          </w:p>
        </w:tc>
        <w:tc>
          <w:tcPr>
            <w:tcW w:w="1845" w:type="dxa"/>
            <w:tcBorders>
              <w:top w:val="single" w:sz="4" w:space="0" w:color="000000"/>
              <w:left w:val="single" w:sz="4" w:space="0" w:color="000000"/>
              <w:bottom w:val="single" w:sz="4" w:space="0" w:color="000000"/>
              <w:right w:val="single" w:sz="4" w:space="0" w:color="000000"/>
            </w:tcBorders>
            <w:vAlign w:val="center"/>
          </w:tcPr>
          <w:p w14:paraId="64F3DE1B" w14:textId="77777777" w:rsidR="00CD2EB1" w:rsidRDefault="001D733D">
            <w:r>
              <w:t>Andrea Rašić</w:t>
            </w:r>
          </w:p>
        </w:tc>
      </w:tr>
      <w:tr w:rsidR="00CD2EB1" w14:paraId="381DC430" w14:textId="77777777">
        <w:trPr>
          <w:trHeight w:val="138"/>
        </w:trPr>
        <w:tc>
          <w:tcPr>
            <w:tcW w:w="2265" w:type="dxa"/>
            <w:vMerge/>
            <w:tcBorders>
              <w:top w:val="single" w:sz="4" w:space="0" w:color="000000"/>
              <w:left w:val="single" w:sz="4" w:space="0" w:color="000000"/>
              <w:right w:val="single" w:sz="4" w:space="0" w:color="000000"/>
            </w:tcBorders>
            <w:shd w:val="clear" w:color="auto" w:fill="BDD7EE"/>
            <w:vAlign w:val="center"/>
          </w:tcPr>
          <w:p w14:paraId="63B184F3" w14:textId="77777777" w:rsidR="00CD2EB1" w:rsidRDefault="00CD2EB1">
            <w:pPr>
              <w:widowControl w:val="0"/>
              <w:pBdr>
                <w:top w:val="nil"/>
                <w:left w:val="nil"/>
                <w:bottom w:val="nil"/>
                <w:right w:val="nil"/>
                <w:between w:val="nil"/>
              </w:pBdr>
              <w:spacing w:line="276" w:lineRule="auto"/>
              <w:rPr>
                <w:color w:val="FF0000"/>
              </w:rPr>
            </w:pP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46381E" w14:textId="77777777" w:rsidR="00CD2EB1" w:rsidRDefault="001D733D">
            <w:pPr>
              <w:spacing w:line="276" w:lineRule="auto"/>
              <w:jc w:val="center"/>
              <w:rPr>
                <w:b/>
              </w:rPr>
            </w:pPr>
            <w:r>
              <w:rPr>
                <w:b/>
              </w:rPr>
              <w:t>Veljača</w:t>
            </w:r>
          </w:p>
        </w:tc>
        <w:tc>
          <w:tcPr>
            <w:tcW w:w="3825" w:type="dxa"/>
            <w:tcBorders>
              <w:top w:val="single" w:sz="4" w:space="0" w:color="000000"/>
              <w:left w:val="single" w:sz="4" w:space="0" w:color="000000"/>
              <w:bottom w:val="single" w:sz="4" w:space="0" w:color="000000"/>
              <w:right w:val="single" w:sz="4" w:space="0" w:color="000000"/>
            </w:tcBorders>
            <w:vAlign w:val="center"/>
          </w:tcPr>
          <w:p w14:paraId="1CE3A893" w14:textId="77777777" w:rsidR="00CD2EB1" w:rsidRDefault="001D733D">
            <w:pPr>
              <w:pBdr>
                <w:top w:val="nil"/>
                <w:left w:val="nil"/>
                <w:bottom w:val="nil"/>
                <w:right w:val="nil"/>
                <w:between w:val="nil"/>
              </w:pBdr>
            </w:pPr>
            <w:r>
              <w:t>Izrada mini svijećnjaka, podmetača za čaše i prigodna prodaja (Valentinovo)</w:t>
            </w:r>
          </w:p>
        </w:tc>
        <w:tc>
          <w:tcPr>
            <w:tcW w:w="1845" w:type="dxa"/>
            <w:tcBorders>
              <w:top w:val="single" w:sz="4" w:space="0" w:color="000000"/>
              <w:left w:val="single" w:sz="4" w:space="0" w:color="000000"/>
              <w:bottom w:val="single" w:sz="4" w:space="0" w:color="000000"/>
              <w:right w:val="single" w:sz="4" w:space="0" w:color="000000"/>
            </w:tcBorders>
            <w:vAlign w:val="center"/>
          </w:tcPr>
          <w:p w14:paraId="64C6C26D" w14:textId="77777777" w:rsidR="00CD2EB1" w:rsidRDefault="001D733D">
            <w:r>
              <w:t>Andrea Rašić</w:t>
            </w:r>
          </w:p>
        </w:tc>
      </w:tr>
      <w:tr w:rsidR="00CD2EB1" w14:paraId="2B838B53" w14:textId="77777777">
        <w:trPr>
          <w:trHeight w:val="200"/>
        </w:trPr>
        <w:tc>
          <w:tcPr>
            <w:tcW w:w="2265" w:type="dxa"/>
            <w:vMerge/>
            <w:tcBorders>
              <w:top w:val="single" w:sz="4" w:space="0" w:color="000000"/>
              <w:left w:val="single" w:sz="4" w:space="0" w:color="000000"/>
              <w:right w:val="single" w:sz="4" w:space="0" w:color="000000"/>
            </w:tcBorders>
            <w:shd w:val="clear" w:color="auto" w:fill="BDD7EE"/>
            <w:vAlign w:val="center"/>
          </w:tcPr>
          <w:p w14:paraId="68FC3130" w14:textId="77777777" w:rsidR="00CD2EB1" w:rsidRDefault="00CD2EB1">
            <w:pPr>
              <w:widowControl w:val="0"/>
              <w:pBdr>
                <w:top w:val="nil"/>
                <w:left w:val="nil"/>
                <w:bottom w:val="nil"/>
                <w:right w:val="nil"/>
                <w:between w:val="nil"/>
              </w:pBdr>
              <w:spacing w:line="276" w:lineRule="auto"/>
              <w:rPr>
                <w:color w:val="FF0000"/>
              </w:rPr>
            </w:pP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DF7F0C8" w14:textId="77777777" w:rsidR="00CD2EB1" w:rsidRDefault="001D733D">
            <w:pPr>
              <w:spacing w:line="276" w:lineRule="auto"/>
              <w:jc w:val="center"/>
              <w:rPr>
                <w:b/>
              </w:rPr>
            </w:pPr>
            <w:r>
              <w:rPr>
                <w:b/>
              </w:rPr>
              <w:t>Ožujak</w:t>
            </w:r>
          </w:p>
        </w:tc>
        <w:tc>
          <w:tcPr>
            <w:tcW w:w="3825" w:type="dxa"/>
            <w:tcBorders>
              <w:top w:val="single" w:sz="4" w:space="0" w:color="000000"/>
              <w:left w:val="single" w:sz="4" w:space="0" w:color="000000"/>
              <w:bottom w:val="single" w:sz="4" w:space="0" w:color="000000"/>
              <w:right w:val="single" w:sz="4" w:space="0" w:color="000000"/>
            </w:tcBorders>
            <w:vAlign w:val="center"/>
          </w:tcPr>
          <w:p w14:paraId="1BDCE32E" w14:textId="77777777" w:rsidR="00CD2EB1" w:rsidRDefault="001D733D">
            <w:pPr>
              <w:pBdr>
                <w:top w:val="nil"/>
                <w:left w:val="nil"/>
                <w:bottom w:val="nil"/>
                <w:right w:val="nil"/>
                <w:between w:val="nil"/>
              </w:pBdr>
            </w:pPr>
            <w:r>
              <w:t xml:space="preserve">Rad na ideji o školskim suvenirima </w:t>
            </w:r>
          </w:p>
          <w:p w14:paraId="040409DF" w14:textId="77777777" w:rsidR="00CD2EB1" w:rsidRDefault="00CD2EB1">
            <w:pPr>
              <w:pBdr>
                <w:top w:val="nil"/>
                <w:left w:val="nil"/>
                <w:bottom w:val="nil"/>
                <w:right w:val="nil"/>
                <w:between w:val="nil"/>
              </w:pBdr>
            </w:pPr>
          </w:p>
        </w:tc>
        <w:tc>
          <w:tcPr>
            <w:tcW w:w="1845" w:type="dxa"/>
            <w:tcBorders>
              <w:top w:val="single" w:sz="4" w:space="0" w:color="000000"/>
              <w:left w:val="single" w:sz="4" w:space="0" w:color="000000"/>
              <w:bottom w:val="single" w:sz="4" w:space="0" w:color="000000"/>
              <w:right w:val="single" w:sz="4" w:space="0" w:color="000000"/>
            </w:tcBorders>
            <w:vAlign w:val="center"/>
          </w:tcPr>
          <w:p w14:paraId="29FB5F4B" w14:textId="77777777" w:rsidR="00CD2EB1" w:rsidRDefault="001D733D">
            <w:r>
              <w:t>Andrea Rašić</w:t>
            </w:r>
          </w:p>
        </w:tc>
      </w:tr>
      <w:tr w:rsidR="00CD2EB1" w14:paraId="375AD5B5" w14:textId="77777777">
        <w:trPr>
          <w:trHeight w:val="275"/>
        </w:trPr>
        <w:tc>
          <w:tcPr>
            <w:tcW w:w="2265" w:type="dxa"/>
            <w:vMerge/>
            <w:tcBorders>
              <w:top w:val="single" w:sz="4" w:space="0" w:color="000000"/>
              <w:left w:val="single" w:sz="4" w:space="0" w:color="000000"/>
              <w:right w:val="single" w:sz="4" w:space="0" w:color="000000"/>
            </w:tcBorders>
            <w:shd w:val="clear" w:color="auto" w:fill="BDD7EE"/>
            <w:vAlign w:val="center"/>
          </w:tcPr>
          <w:p w14:paraId="7084C923" w14:textId="77777777" w:rsidR="00CD2EB1" w:rsidRDefault="00CD2EB1">
            <w:pPr>
              <w:widowControl w:val="0"/>
              <w:pBdr>
                <w:top w:val="nil"/>
                <w:left w:val="nil"/>
                <w:bottom w:val="nil"/>
                <w:right w:val="nil"/>
                <w:between w:val="nil"/>
              </w:pBdr>
              <w:spacing w:line="276" w:lineRule="auto"/>
              <w:rPr>
                <w:color w:val="FF0000"/>
              </w:rPr>
            </w:pP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12549B0" w14:textId="77777777" w:rsidR="00CD2EB1" w:rsidRDefault="001D733D">
            <w:pPr>
              <w:spacing w:line="276" w:lineRule="auto"/>
              <w:jc w:val="center"/>
              <w:rPr>
                <w:b/>
              </w:rPr>
            </w:pPr>
            <w:r>
              <w:rPr>
                <w:b/>
              </w:rPr>
              <w:t>Travanj</w:t>
            </w:r>
          </w:p>
        </w:tc>
        <w:tc>
          <w:tcPr>
            <w:tcW w:w="3825" w:type="dxa"/>
            <w:tcBorders>
              <w:top w:val="single" w:sz="4" w:space="0" w:color="000000"/>
              <w:left w:val="single" w:sz="4" w:space="0" w:color="000000"/>
              <w:bottom w:val="single" w:sz="4" w:space="0" w:color="000000"/>
              <w:right w:val="single" w:sz="4" w:space="0" w:color="000000"/>
            </w:tcBorders>
            <w:vAlign w:val="center"/>
          </w:tcPr>
          <w:p w14:paraId="7E88B615" w14:textId="77777777" w:rsidR="00CD2EB1" w:rsidRDefault="001D733D">
            <w:pPr>
              <w:pBdr>
                <w:top w:val="nil"/>
                <w:left w:val="nil"/>
                <w:bottom w:val="nil"/>
                <w:right w:val="nil"/>
                <w:between w:val="nil"/>
              </w:pBdr>
            </w:pPr>
            <w:r>
              <w:t>Prigodna prodajna izložba</w:t>
            </w:r>
          </w:p>
          <w:p w14:paraId="5DBE38F7" w14:textId="77777777" w:rsidR="00CD2EB1" w:rsidRDefault="001D733D">
            <w:pPr>
              <w:pBdr>
                <w:top w:val="nil"/>
                <w:left w:val="nil"/>
                <w:bottom w:val="nil"/>
                <w:right w:val="nil"/>
                <w:between w:val="nil"/>
              </w:pBdr>
            </w:pPr>
            <w:r>
              <w:t>Županijska smotra Učeničkih zadruga</w:t>
            </w:r>
          </w:p>
        </w:tc>
        <w:tc>
          <w:tcPr>
            <w:tcW w:w="1845" w:type="dxa"/>
            <w:tcBorders>
              <w:top w:val="single" w:sz="4" w:space="0" w:color="000000"/>
              <w:left w:val="single" w:sz="4" w:space="0" w:color="000000"/>
              <w:bottom w:val="single" w:sz="4" w:space="0" w:color="000000"/>
              <w:right w:val="single" w:sz="4" w:space="0" w:color="000000"/>
            </w:tcBorders>
            <w:vAlign w:val="center"/>
          </w:tcPr>
          <w:p w14:paraId="659C46F3" w14:textId="77777777" w:rsidR="00CD2EB1" w:rsidRDefault="001D733D">
            <w:r>
              <w:t>Andrea Rašić</w:t>
            </w:r>
          </w:p>
        </w:tc>
      </w:tr>
      <w:tr w:rsidR="00CD2EB1" w14:paraId="046DE658" w14:textId="77777777">
        <w:trPr>
          <w:trHeight w:val="288"/>
        </w:trPr>
        <w:tc>
          <w:tcPr>
            <w:tcW w:w="2265" w:type="dxa"/>
            <w:vMerge/>
            <w:tcBorders>
              <w:top w:val="single" w:sz="4" w:space="0" w:color="000000"/>
              <w:left w:val="single" w:sz="4" w:space="0" w:color="000000"/>
              <w:right w:val="single" w:sz="4" w:space="0" w:color="000000"/>
            </w:tcBorders>
            <w:shd w:val="clear" w:color="auto" w:fill="BDD7EE"/>
            <w:vAlign w:val="center"/>
          </w:tcPr>
          <w:p w14:paraId="32C55D24" w14:textId="77777777" w:rsidR="00CD2EB1" w:rsidRDefault="00CD2EB1">
            <w:pPr>
              <w:widowControl w:val="0"/>
              <w:pBdr>
                <w:top w:val="nil"/>
                <w:left w:val="nil"/>
                <w:bottom w:val="nil"/>
                <w:right w:val="nil"/>
                <w:between w:val="nil"/>
              </w:pBdr>
              <w:spacing w:line="276" w:lineRule="auto"/>
              <w:rPr>
                <w:color w:val="FF0000"/>
              </w:rPr>
            </w:pP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893067E" w14:textId="77777777" w:rsidR="00CD2EB1" w:rsidRDefault="001D733D">
            <w:pPr>
              <w:spacing w:line="276" w:lineRule="auto"/>
              <w:jc w:val="center"/>
              <w:rPr>
                <w:b/>
              </w:rPr>
            </w:pPr>
            <w:r>
              <w:rPr>
                <w:b/>
              </w:rPr>
              <w:t>Svibanj</w:t>
            </w:r>
          </w:p>
        </w:tc>
        <w:tc>
          <w:tcPr>
            <w:tcW w:w="3825" w:type="dxa"/>
            <w:tcBorders>
              <w:top w:val="single" w:sz="4" w:space="0" w:color="000000"/>
              <w:left w:val="single" w:sz="4" w:space="0" w:color="000000"/>
              <w:bottom w:val="single" w:sz="4" w:space="0" w:color="000000"/>
              <w:right w:val="single" w:sz="4" w:space="0" w:color="000000"/>
            </w:tcBorders>
            <w:vAlign w:val="center"/>
          </w:tcPr>
          <w:p w14:paraId="1B6CF681" w14:textId="77777777" w:rsidR="00CD2EB1" w:rsidRDefault="001D733D">
            <w:pPr>
              <w:pBdr>
                <w:top w:val="nil"/>
                <w:left w:val="nil"/>
                <w:bottom w:val="nil"/>
                <w:right w:val="nil"/>
                <w:between w:val="nil"/>
              </w:pBdr>
            </w:pPr>
            <w:r>
              <w:t>Rad na novim idejama</w:t>
            </w:r>
          </w:p>
          <w:p w14:paraId="3E396777" w14:textId="77777777" w:rsidR="00CD2EB1" w:rsidRDefault="001D733D">
            <w:pPr>
              <w:pBdr>
                <w:top w:val="nil"/>
                <w:left w:val="nil"/>
                <w:bottom w:val="nil"/>
                <w:right w:val="nil"/>
                <w:between w:val="nil"/>
              </w:pBdr>
            </w:pPr>
            <w:r>
              <w:t>Sajam inovacija Zagreb</w:t>
            </w:r>
          </w:p>
          <w:p w14:paraId="3B430757" w14:textId="77777777" w:rsidR="00CD2EB1" w:rsidRDefault="001D733D">
            <w:pPr>
              <w:pBdr>
                <w:top w:val="nil"/>
                <w:left w:val="nil"/>
                <w:bottom w:val="nil"/>
                <w:right w:val="nil"/>
                <w:between w:val="nil"/>
              </w:pBdr>
            </w:pPr>
            <w:r>
              <w:t>U suradnji s INA Mediji snimanje kratkog promotivnog videa o radu zadruge</w:t>
            </w:r>
          </w:p>
        </w:tc>
        <w:tc>
          <w:tcPr>
            <w:tcW w:w="1845" w:type="dxa"/>
            <w:tcBorders>
              <w:top w:val="single" w:sz="4" w:space="0" w:color="000000"/>
              <w:left w:val="single" w:sz="4" w:space="0" w:color="000000"/>
              <w:bottom w:val="single" w:sz="4" w:space="0" w:color="000000"/>
              <w:right w:val="single" w:sz="4" w:space="0" w:color="000000"/>
            </w:tcBorders>
            <w:vAlign w:val="center"/>
          </w:tcPr>
          <w:p w14:paraId="157D568C" w14:textId="77777777" w:rsidR="00CD2EB1" w:rsidRDefault="001D733D">
            <w:r>
              <w:t>Andrea Rašić</w:t>
            </w:r>
          </w:p>
        </w:tc>
      </w:tr>
      <w:tr w:rsidR="00CD2EB1" w14:paraId="092E001C" w14:textId="77777777">
        <w:trPr>
          <w:trHeight w:val="288"/>
        </w:trPr>
        <w:tc>
          <w:tcPr>
            <w:tcW w:w="2265" w:type="dxa"/>
            <w:vMerge/>
            <w:tcBorders>
              <w:top w:val="single" w:sz="4" w:space="0" w:color="000000"/>
              <w:left w:val="single" w:sz="4" w:space="0" w:color="000000"/>
              <w:right w:val="single" w:sz="4" w:space="0" w:color="000000"/>
            </w:tcBorders>
            <w:shd w:val="clear" w:color="auto" w:fill="BDD7EE"/>
            <w:vAlign w:val="center"/>
          </w:tcPr>
          <w:p w14:paraId="072A7B44" w14:textId="77777777" w:rsidR="00CD2EB1" w:rsidRDefault="00CD2EB1">
            <w:pPr>
              <w:widowControl w:val="0"/>
              <w:pBdr>
                <w:top w:val="nil"/>
                <w:left w:val="nil"/>
                <w:bottom w:val="nil"/>
                <w:right w:val="nil"/>
                <w:between w:val="nil"/>
              </w:pBdr>
              <w:spacing w:line="276" w:lineRule="auto"/>
              <w:rPr>
                <w:color w:val="FF0000"/>
              </w:rPr>
            </w:pP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C78326" w14:textId="77777777" w:rsidR="00CD2EB1" w:rsidRDefault="001D733D">
            <w:pPr>
              <w:spacing w:line="276" w:lineRule="auto"/>
              <w:jc w:val="center"/>
              <w:rPr>
                <w:b/>
              </w:rPr>
            </w:pPr>
            <w:r>
              <w:rPr>
                <w:b/>
              </w:rPr>
              <w:t>Lipanj</w:t>
            </w:r>
          </w:p>
        </w:tc>
        <w:tc>
          <w:tcPr>
            <w:tcW w:w="3825" w:type="dxa"/>
            <w:tcBorders>
              <w:top w:val="single" w:sz="4" w:space="0" w:color="000000"/>
              <w:left w:val="single" w:sz="4" w:space="0" w:color="000000"/>
              <w:bottom w:val="single" w:sz="4" w:space="0" w:color="000000"/>
              <w:right w:val="single" w:sz="4" w:space="0" w:color="000000"/>
            </w:tcBorders>
            <w:vAlign w:val="center"/>
          </w:tcPr>
          <w:p w14:paraId="17FEF910" w14:textId="77777777" w:rsidR="00CD2EB1" w:rsidRDefault="001D733D">
            <w:pPr>
              <w:pBdr>
                <w:top w:val="nil"/>
                <w:left w:val="nil"/>
                <w:bottom w:val="nil"/>
                <w:right w:val="nil"/>
                <w:between w:val="nil"/>
              </w:pBdr>
            </w:pPr>
            <w:r>
              <w:t>Analiza rada skupine i prijedlozi za poboljšanje rada, proširivanje aktivnosti</w:t>
            </w:r>
          </w:p>
        </w:tc>
        <w:tc>
          <w:tcPr>
            <w:tcW w:w="1845" w:type="dxa"/>
            <w:tcBorders>
              <w:top w:val="single" w:sz="4" w:space="0" w:color="000000"/>
              <w:left w:val="single" w:sz="4" w:space="0" w:color="000000"/>
              <w:bottom w:val="single" w:sz="4" w:space="0" w:color="000000"/>
              <w:right w:val="single" w:sz="4" w:space="0" w:color="000000"/>
            </w:tcBorders>
            <w:vAlign w:val="center"/>
          </w:tcPr>
          <w:p w14:paraId="2BA58D64" w14:textId="77777777" w:rsidR="00CD2EB1" w:rsidRDefault="001D733D">
            <w:pPr>
              <w:pBdr>
                <w:top w:val="nil"/>
                <w:left w:val="nil"/>
                <w:bottom w:val="nil"/>
                <w:right w:val="nil"/>
                <w:between w:val="nil"/>
              </w:pBdr>
            </w:pPr>
            <w:r>
              <w:t>Andrea Rašić</w:t>
            </w:r>
          </w:p>
        </w:tc>
      </w:tr>
      <w:tr w:rsidR="00CD2EB1" w14:paraId="6D7326AE" w14:textId="77777777">
        <w:tc>
          <w:tcPr>
            <w:tcW w:w="2265" w:type="dxa"/>
            <w:tcBorders>
              <w:top w:val="single" w:sz="4" w:space="0" w:color="000000"/>
              <w:left w:val="single" w:sz="4" w:space="0" w:color="000000"/>
              <w:bottom w:val="single" w:sz="4" w:space="0" w:color="000000"/>
              <w:right w:val="single" w:sz="4" w:space="0" w:color="000000"/>
            </w:tcBorders>
            <w:shd w:val="clear" w:color="auto" w:fill="BDD7EE"/>
          </w:tcPr>
          <w:p w14:paraId="44C6F04A" w14:textId="77777777" w:rsidR="00CD2EB1" w:rsidRDefault="001D733D">
            <w:pPr>
              <w:spacing w:line="276" w:lineRule="auto"/>
              <w:jc w:val="center"/>
              <w:rPr>
                <w:b/>
              </w:rPr>
            </w:pPr>
            <w:r>
              <w:rPr>
                <w:b/>
              </w:rPr>
              <w:lastRenderedPageBreak/>
              <w:t>Materijali za poučavanje i učenje</w:t>
            </w:r>
          </w:p>
        </w:tc>
        <w:tc>
          <w:tcPr>
            <w:tcW w:w="7365" w:type="dxa"/>
            <w:gridSpan w:val="4"/>
            <w:tcBorders>
              <w:top w:val="single" w:sz="4" w:space="0" w:color="000000"/>
              <w:left w:val="single" w:sz="4" w:space="0" w:color="000000"/>
              <w:bottom w:val="single" w:sz="4" w:space="0" w:color="000000"/>
              <w:right w:val="single" w:sz="4" w:space="0" w:color="000000"/>
            </w:tcBorders>
          </w:tcPr>
          <w:p w14:paraId="1EFD109D" w14:textId="77777777" w:rsidR="00CD2EB1" w:rsidRDefault="001D733D" w:rsidP="005576E8">
            <w:pPr>
              <w:numPr>
                <w:ilvl w:val="0"/>
                <w:numId w:val="83"/>
              </w:numPr>
              <w:pBdr>
                <w:top w:val="nil"/>
                <w:left w:val="nil"/>
                <w:bottom w:val="nil"/>
                <w:right w:val="nil"/>
                <w:between w:val="nil"/>
              </w:pBdr>
              <w:spacing w:after="160" w:line="259" w:lineRule="auto"/>
            </w:pPr>
            <w:r>
              <w:t>prema potrebi, izvori na web stranicama, web stranice s kreativnim “uradi sam” projektima</w:t>
            </w:r>
          </w:p>
        </w:tc>
      </w:tr>
      <w:tr w:rsidR="00CD2EB1" w14:paraId="5FB0338C" w14:textId="77777777">
        <w:tc>
          <w:tcPr>
            <w:tcW w:w="226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59FE4A2" w14:textId="77777777" w:rsidR="00CD2EB1" w:rsidRDefault="001D733D">
            <w:pPr>
              <w:spacing w:line="276" w:lineRule="auto"/>
              <w:jc w:val="center"/>
              <w:rPr>
                <w:b/>
              </w:rPr>
            </w:pPr>
            <w:r>
              <w:rPr>
                <w:b/>
              </w:rPr>
              <w:t>Potrebna materijalna sredstva</w:t>
            </w:r>
          </w:p>
          <w:p w14:paraId="12130BC6" w14:textId="77777777" w:rsidR="00CD2EB1" w:rsidRDefault="001D733D">
            <w:pPr>
              <w:spacing w:line="276" w:lineRule="auto"/>
              <w:jc w:val="center"/>
              <w:rPr>
                <w:b/>
              </w:rPr>
            </w:pPr>
            <w:r>
              <w:rPr>
                <w:b/>
              </w:rPr>
              <w:t>(uključujući troškovnik)</w:t>
            </w:r>
          </w:p>
        </w:tc>
        <w:tc>
          <w:tcPr>
            <w:tcW w:w="7365" w:type="dxa"/>
            <w:gridSpan w:val="4"/>
            <w:tcBorders>
              <w:top w:val="single" w:sz="4" w:space="0" w:color="000000"/>
              <w:left w:val="single" w:sz="4" w:space="0" w:color="000000"/>
              <w:bottom w:val="single" w:sz="4" w:space="0" w:color="000000"/>
              <w:right w:val="single" w:sz="4" w:space="0" w:color="000000"/>
            </w:tcBorders>
          </w:tcPr>
          <w:p w14:paraId="7FB75436" w14:textId="77777777" w:rsidR="00CD2EB1" w:rsidRDefault="001D733D" w:rsidP="005576E8">
            <w:pPr>
              <w:numPr>
                <w:ilvl w:val="0"/>
                <w:numId w:val="79"/>
              </w:numPr>
              <w:pBdr>
                <w:top w:val="nil"/>
                <w:left w:val="nil"/>
                <w:bottom w:val="nil"/>
                <w:right w:val="nil"/>
                <w:between w:val="nil"/>
              </w:pBdr>
              <w:spacing w:line="259" w:lineRule="auto"/>
            </w:pPr>
            <w:r>
              <w:t>Materijali za određene sekcije, nabava materijala potrebnog za rad na 3D printeru</w:t>
            </w:r>
          </w:p>
          <w:p w14:paraId="37269F0B" w14:textId="77777777" w:rsidR="00CD2EB1" w:rsidRDefault="001D733D" w:rsidP="005576E8">
            <w:pPr>
              <w:numPr>
                <w:ilvl w:val="0"/>
                <w:numId w:val="79"/>
              </w:numPr>
              <w:pBdr>
                <w:top w:val="nil"/>
                <w:left w:val="nil"/>
                <w:bottom w:val="nil"/>
                <w:right w:val="nil"/>
                <w:between w:val="nil"/>
              </w:pBdr>
              <w:spacing w:line="259" w:lineRule="auto"/>
            </w:pPr>
            <w:r>
              <w:t>Materijal potreban za izradu navedenog: platnene torbe,ruksaci, gips, silikonski kalupi,akrilne boje, akrilni lakovi, šablone, boje za tkanine, šperploča, uređaj za precizno graviranje na drvenoj podlozi (gravirka), pribor potreban za izradu jednostavnog nakita i božićnih dekoracija</w:t>
            </w:r>
          </w:p>
        </w:tc>
      </w:tr>
      <w:tr w:rsidR="00CD2EB1" w14:paraId="6667D06A" w14:textId="77777777">
        <w:tc>
          <w:tcPr>
            <w:tcW w:w="226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5B677CD" w14:textId="77777777" w:rsidR="00CD2EB1" w:rsidRDefault="001D733D">
            <w:pPr>
              <w:spacing w:line="276" w:lineRule="auto"/>
              <w:jc w:val="center"/>
              <w:rPr>
                <w:b/>
              </w:rPr>
            </w:pPr>
            <w:r>
              <w:rPr>
                <w:b/>
              </w:rPr>
              <w:t>Strategije učenja</w:t>
            </w:r>
          </w:p>
        </w:tc>
        <w:tc>
          <w:tcPr>
            <w:tcW w:w="7365" w:type="dxa"/>
            <w:gridSpan w:val="4"/>
            <w:tcBorders>
              <w:top w:val="single" w:sz="4" w:space="0" w:color="000000"/>
              <w:left w:val="single" w:sz="4" w:space="0" w:color="000000"/>
              <w:bottom w:val="single" w:sz="4" w:space="0" w:color="000000"/>
              <w:right w:val="single" w:sz="4" w:space="0" w:color="000000"/>
            </w:tcBorders>
          </w:tcPr>
          <w:p w14:paraId="441EA334" w14:textId="77777777" w:rsidR="00CD2EB1" w:rsidRDefault="001D733D">
            <w:pPr>
              <w:spacing w:line="276" w:lineRule="auto"/>
              <w:jc w:val="both"/>
            </w:pPr>
            <w:r>
              <w:t>Postavljanje jasnih ciljeva za kvalitetan rad skupine, organiziranje rada skupine i podjela poslova prema osobnim interesima učenika, redoviti sastanci, poticanje učenika na kreativno razmišljanje, razvijanje osobnih vještina, razvijanje vještina suradnje i zajedničkog rada.</w:t>
            </w:r>
          </w:p>
        </w:tc>
      </w:tr>
      <w:tr w:rsidR="00CD2EB1" w14:paraId="0FAF8014" w14:textId="77777777">
        <w:tc>
          <w:tcPr>
            <w:tcW w:w="226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7B35A22" w14:textId="77777777" w:rsidR="00CD2EB1" w:rsidRDefault="001D733D">
            <w:pPr>
              <w:spacing w:line="276" w:lineRule="auto"/>
              <w:jc w:val="center"/>
              <w:rPr>
                <w:b/>
              </w:rPr>
            </w:pPr>
            <w:r>
              <w:rPr>
                <w:b/>
              </w:rPr>
              <w:t>Očekivani ishodi</w:t>
            </w:r>
          </w:p>
        </w:tc>
        <w:tc>
          <w:tcPr>
            <w:tcW w:w="7365" w:type="dxa"/>
            <w:gridSpan w:val="4"/>
            <w:tcBorders>
              <w:top w:val="single" w:sz="4" w:space="0" w:color="000000"/>
              <w:left w:val="single" w:sz="4" w:space="0" w:color="000000"/>
              <w:bottom w:val="single" w:sz="4" w:space="0" w:color="000000"/>
              <w:right w:val="single" w:sz="4" w:space="0" w:color="000000"/>
            </w:tcBorders>
          </w:tcPr>
          <w:p w14:paraId="7695AC34" w14:textId="77777777" w:rsidR="00CD2EB1" w:rsidRDefault="001D733D" w:rsidP="005576E8">
            <w:pPr>
              <w:numPr>
                <w:ilvl w:val="0"/>
                <w:numId w:val="84"/>
              </w:numPr>
              <w:pBdr>
                <w:top w:val="nil"/>
                <w:left w:val="nil"/>
                <w:bottom w:val="nil"/>
                <w:right w:val="nil"/>
                <w:between w:val="nil"/>
              </w:pBdr>
              <w:spacing w:line="259" w:lineRule="auto"/>
            </w:pPr>
            <w:r>
              <w:t>Razvijanje poduzetničkih kompetencija</w:t>
            </w:r>
          </w:p>
          <w:p w14:paraId="66FC4FA2" w14:textId="77777777" w:rsidR="00CD2EB1" w:rsidRDefault="001D733D" w:rsidP="005576E8">
            <w:pPr>
              <w:numPr>
                <w:ilvl w:val="0"/>
                <w:numId w:val="84"/>
              </w:numPr>
              <w:pBdr>
                <w:top w:val="nil"/>
                <w:left w:val="nil"/>
                <w:bottom w:val="nil"/>
                <w:right w:val="nil"/>
                <w:between w:val="nil"/>
              </w:pBdr>
              <w:spacing w:line="259" w:lineRule="auto"/>
            </w:pPr>
            <w:r>
              <w:t>Pripremljenost za tržište rada</w:t>
            </w:r>
          </w:p>
          <w:p w14:paraId="7887E6B8" w14:textId="77777777" w:rsidR="00CD2EB1" w:rsidRDefault="001D733D" w:rsidP="005576E8">
            <w:pPr>
              <w:numPr>
                <w:ilvl w:val="0"/>
                <w:numId w:val="84"/>
              </w:numPr>
              <w:pBdr>
                <w:top w:val="nil"/>
                <w:left w:val="nil"/>
                <w:bottom w:val="nil"/>
                <w:right w:val="nil"/>
                <w:between w:val="nil"/>
              </w:pBdr>
              <w:spacing w:line="259" w:lineRule="auto"/>
            </w:pPr>
            <w:r>
              <w:t>Razvoj osobne inovativnosti i kreativnosti</w:t>
            </w:r>
          </w:p>
          <w:p w14:paraId="10AB1E21" w14:textId="77777777" w:rsidR="00CD2EB1" w:rsidRDefault="001D733D" w:rsidP="005576E8">
            <w:pPr>
              <w:numPr>
                <w:ilvl w:val="0"/>
                <w:numId w:val="84"/>
              </w:numPr>
              <w:pBdr>
                <w:top w:val="nil"/>
                <w:left w:val="nil"/>
                <w:bottom w:val="nil"/>
                <w:right w:val="nil"/>
                <w:between w:val="nil"/>
              </w:pBdr>
              <w:spacing w:after="160" w:line="259" w:lineRule="auto"/>
            </w:pPr>
            <w:r>
              <w:t>Razvoj osobnih vještina i samopouzdanja</w:t>
            </w:r>
          </w:p>
        </w:tc>
      </w:tr>
      <w:tr w:rsidR="00CD2EB1" w14:paraId="5B554E1A" w14:textId="77777777">
        <w:tc>
          <w:tcPr>
            <w:tcW w:w="226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AD1398F" w14:textId="77777777" w:rsidR="00CD2EB1" w:rsidRDefault="001D733D">
            <w:pPr>
              <w:spacing w:line="276" w:lineRule="auto"/>
              <w:jc w:val="center"/>
              <w:rPr>
                <w:b/>
              </w:rPr>
            </w:pPr>
            <w:r>
              <w:rPr>
                <w:b/>
              </w:rPr>
              <w:t>Opis sustava procjenjivanja</w:t>
            </w:r>
          </w:p>
        </w:tc>
        <w:tc>
          <w:tcPr>
            <w:tcW w:w="7365" w:type="dxa"/>
            <w:gridSpan w:val="4"/>
            <w:tcBorders>
              <w:top w:val="single" w:sz="4" w:space="0" w:color="000000"/>
              <w:left w:val="single" w:sz="4" w:space="0" w:color="000000"/>
              <w:bottom w:val="single" w:sz="4" w:space="0" w:color="000000"/>
              <w:right w:val="single" w:sz="4" w:space="0" w:color="000000"/>
            </w:tcBorders>
          </w:tcPr>
          <w:p w14:paraId="279A08EE" w14:textId="77777777" w:rsidR="00CD2EB1" w:rsidRDefault="001D733D">
            <w:r>
              <w:t>Sudjelovanje na smotrama Učeničkih zadruga, izložbama, natjecanjima učeničkog stvaralaštva, prodaja proizvoda koji su nastali kao rezultat rada učenika zadrugara i njihovih voditelja.</w:t>
            </w:r>
          </w:p>
        </w:tc>
      </w:tr>
      <w:tr w:rsidR="00CD2EB1" w14:paraId="08976A9A" w14:textId="77777777">
        <w:trPr>
          <w:trHeight w:val="672"/>
        </w:trPr>
        <w:tc>
          <w:tcPr>
            <w:tcW w:w="226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2A22BC3" w14:textId="77777777" w:rsidR="00CD2EB1" w:rsidRDefault="001D733D">
            <w:pPr>
              <w:spacing w:line="276" w:lineRule="auto"/>
              <w:jc w:val="center"/>
              <w:rPr>
                <w:b/>
              </w:rPr>
            </w:pPr>
            <w:r>
              <w:rPr>
                <w:b/>
              </w:rPr>
              <w:t>Evaluacija</w:t>
            </w:r>
          </w:p>
        </w:tc>
        <w:tc>
          <w:tcPr>
            <w:tcW w:w="7365" w:type="dxa"/>
            <w:gridSpan w:val="4"/>
            <w:tcBorders>
              <w:top w:val="single" w:sz="4" w:space="0" w:color="000000"/>
              <w:left w:val="single" w:sz="4" w:space="0" w:color="000000"/>
              <w:bottom w:val="single" w:sz="4" w:space="0" w:color="000000"/>
              <w:right w:val="single" w:sz="4" w:space="0" w:color="000000"/>
            </w:tcBorders>
          </w:tcPr>
          <w:p w14:paraId="5275BC65" w14:textId="77777777" w:rsidR="00CD2EB1" w:rsidRDefault="001D733D">
            <w:pPr>
              <w:spacing w:line="276" w:lineRule="auto"/>
              <w:jc w:val="both"/>
            </w:pPr>
            <w:r>
              <w:t>Provodi se praćenjem napretka učenika kroz određene sekcije, njihovo sudjelovanje i osobni napredak</w:t>
            </w:r>
          </w:p>
          <w:p w14:paraId="09C93F8B" w14:textId="77777777" w:rsidR="00CD2EB1" w:rsidRDefault="001D733D">
            <w:pPr>
              <w:spacing w:line="276" w:lineRule="auto"/>
              <w:jc w:val="both"/>
            </w:pPr>
            <w:r>
              <w:t>Mišljenje svakog pojedinog učenika o radu zadruge (kroz anketu)</w:t>
            </w:r>
          </w:p>
        </w:tc>
      </w:tr>
    </w:tbl>
    <w:p w14:paraId="33E144C7" w14:textId="77777777" w:rsidR="00CD2EB1" w:rsidRDefault="00CD2EB1">
      <w:pPr>
        <w:tabs>
          <w:tab w:val="left" w:pos="3165"/>
        </w:tabs>
        <w:rPr>
          <w:color w:val="FF0000"/>
        </w:rPr>
      </w:pPr>
    </w:p>
    <w:p w14:paraId="64184DEC" w14:textId="77777777" w:rsidR="00CD2EB1" w:rsidRDefault="001D733D">
      <w:pPr>
        <w:rPr>
          <w:color w:val="FF0000"/>
        </w:rPr>
      </w:pPr>
      <w:r>
        <w:br w:type="page"/>
      </w:r>
    </w:p>
    <w:tbl>
      <w:tblPr>
        <w:tblStyle w:val="afffffffffffffffffffffffffe"/>
        <w:tblW w:w="9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1276"/>
        <w:gridCol w:w="1411"/>
        <w:gridCol w:w="2415"/>
        <w:gridCol w:w="2235"/>
      </w:tblGrid>
      <w:tr w:rsidR="00CD2EB1" w14:paraId="2E906A38"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tcPr>
          <w:p w14:paraId="13724974" w14:textId="77777777" w:rsidR="00CD2EB1" w:rsidRDefault="001D733D">
            <w:pPr>
              <w:spacing w:line="276" w:lineRule="auto"/>
              <w:jc w:val="center"/>
              <w:rPr>
                <w:b/>
              </w:rPr>
            </w:pPr>
            <w:r>
              <w:rPr>
                <w:b/>
              </w:rPr>
              <w:lastRenderedPageBreak/>
              <w:t>Naziv modula ili</w:t>
            </w:r>
          </w:p>
          <w:p w14:paraId="22789E24" w14:textId="77777777" w:rsidR="00CD2EB1" w:rsidRDefault="001D733D">
            <w:pPr>
              <w:spacing w:line="276" w:lineRule="auto"/>
              <w:jc w:val="center"/>
              <w:rPr>
                <w:b/>
              </w:rPr>
            </w:pPr>
            <w:r>
              <w:rPr>
                <w:b/>
              </w:rPr>
              <w:t>skupine ishoda učenja</w:t>
            </w:r>
          </w:p>
        </w:tc>
        <w:tc>
          <w:tcPr>
            <w:tcW w:w="7337" w:type="dxa"/>
            <w:gridSpan w:val="4"/>
            <w:tcBorders>
              <w:top w:val="single" w:sz="4" w:space="0" w:color="000000"/>
              <w:left w:val="single" w:sz="4" w:space="0" w:color="000000"/>
              <w:bottom w:val="single" w:sz="4" w:space="0" w:color="000000"/>
              <w:right w:val="single" w:sz="4" w:space="0" w:color="000000"/>
            </w:tcBorders>
            <w:vAlign w:val="center"/>
          </w:tcPr>
          <w:p w14:paraId="08578AFF" w14:textId="77777777" w:rsidR="00CD2EB1" w:rsidRDefault="001D733D">
            <w:pPr>
              <w:spacing w:line="276" w:lineRule="auto"/>
              <w:jc w:val="center"/>
              <w:rPr>
                <w:b/>
              </w:rPr>
            </w:pPr>
            <w:r>
              <w:rPr>
                <w:b/>
              </w:rPr>
              <w:t>Mediji</w:t>
            </w:r>
          </w:p>
          <w:p w14:paraId="217C09CB" w14:textId="77777777" w:rsidR="00CD2EB1" w:rsidRDefault="001D733D">
            <w:pPr>
              <w:spacing w:line="276" w:lineRule="auto"/>
              <w:jc w:val="center"/>
              <w:rPr>
                <w:b/>
              </w:rPr>
            </w:pPr>
            <w:r>
              <w:rPr>
                <w:b/>
              </w:rPr>
              <w:t>Ivan Bitunjac</w:t>
            </w:r>
          </w:p>
        </w:tc>
      </w:tr>
      <w:tr w:rsidR="00CD2EB1" w14:paraId="289BEC2F" w14:textId="77777777">
        <w:trPr>
          <w:trHeight w:val="679"/>
          <w:jc w:val="center"/>
        </w:trPr>
        <w:tc>
          <w:tcPr>
            <w:tcW w:w="2263" w:type="dxa"/>
            <w:vMerge w:val="restart"/>
            <w:tcBorders>
              <w:top w:val="single" w:sz="4" w:space="0" w:color="000000"/>
              <w:left w:val="single" w:sz="4" w:space="0" w:color="000000"/>
              <w:right w:val="single" w:sz="4" w:space="0" w:color="000000"/>
            </w:tcBorders>
            <w:shd w:val="clear" w:color="auto" w:fill="BDD7EE"/>
            <w:vAlign w:val="center"/>
          </w:tcPr>
          <w:p w14:paraId="7547A608" w14:textId="77777777" w:rsidR="00CD2EB1" w:rsidRDefault="001D733D">
            <w:pPr>
              <w:spacing w:line="276" w:lineRule="auto"/>
              <w:jc w:val="center"/>
              <w:rPr>
                <w:b/>
              </w:rPr>
            </w:pPr>
            <w:r>
              <w:rPr>
                <w:b/>
              </w:rPr>
              <w:t>Cilj</w:t>
            </w:r>
          </w:p>
        </w:tc>
        <w:tc>
          <w:tcPr>
            <w:tcW w:w="1276" w:type="dxa"/>
            <w:tcBorders>
              <w:top w:val="single" w:sz="4" w:space="0" w:color="000000"/>
              <w:left w:val="single" w:sz="4" w:space="0" w:color="000000"/>
              <w:bottom w:val="single" w:sz="4" w:space="0" w:color="000000"/>
              <w:right w:val="single" w:sz="4" w:space="0" w:color="000000"/>
            </w:tcBorders>
          </w:tcPr>
          <w:p w14:paraId="58B969E1" w14:textId="77777777" w:rsidR="00CD2EB1" w:rsidRDefault="00CD2EB1">
            <w:pPr>
              <w:spacing w:line="276" w:lineRule="auto"/>
              <w:jc w:val="center"/>
              <w:rPr>
                <w:b/>
              </w:rPr>
            </w:pPr>
          </w:p>
          <w:p w14:paraId="5C1FC902" w14:textId="77777777" w:rsidR="00CD2EB1" w:rsidRDefault="001D733D">
            <w:pPr>
              <w:spacing w:line="276" w:lineRule="auto"/>
              <w:jc w:val="center"/>
              <w:rPr>
                <w:b/>
              </w:rPr>
            </w:pPr>
            <w:r>
              <w:rPr>
                <w:b/>
              </w:rPr>
              <w:t>Opći</w:t>
            </w:r>
          </w:p>
        </w:tc>
        <w:tc>
          <w:tcPr>
            <w:tcW w:w="6061" w:type="dxa"/>
            <w:gridSpan w:val="3"/>
            <w:tcBorders>
              <w:top w:val="single" w:sz="4" w:space="0" w:color="000000"/>
              <w:left w:val="single" w:sz="4" w:space="0" w:color="000000"/>
              <w:bottom w:val="single" w:sz="4" w:space="0" w:color="000000"/>
              <w:right w:val="single" w:sz="4" w:space="0" w:color="000000"/>
            </w:tcBorders>
          </w:tcPr>
          <w:p w14:paraId="4A6F3D9F" w14:textId="77777777" w:rsidR="00CD2EB1" w:rsidRDefault="001D733D">
            <w:pPr>
              <w:spacing w:line="276" w:lineRule="auto"/>
              <w:jc w:val="both"/>
            </w:pPr>
            <w:r>
              <w:t>Objasniti vrste medija, kao i vrste novinarskih radova</w:t>
            </w:r>
          </w:p>
        </w:tc>
      </w:tr>
      <w:tr w:rsidR="00CD2EB1" w14:paraId="52ACAAB6" w14:textId="77777777">
        <w:trPr>
          <w:trHeight w:val="1014"/>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00C07E60" w14:textId="77777777" w:rsidR="00CD2EB1" w:rsidRDefault="00CD2EB1">
            <w:pPr>
              <w:widowControl w:val="0"/>
              <w:pBdr>
                <w:top w:val="nil"/>
                <w:left w:val="nil"/>
                <w:bottom w:val="nil"/>
                <w:right w:val="nil"/>
                <w:between w:val="nil"/>
              </w:pBdr>
              <w:spacing w:line="276" w:lineRule="auto"/>
              <w:rPr>
                <w:color w:val="FF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3BCDE4C" w14:textId="77777777" w:rsidR="00CD2EB1" w:rsidRDefault="001D733D">
            <w:pPr>
              <w:spacing w:line="276" w:lineRule="auto"/>
              <w:jc w:val="center"/>
              <w:rPr>
                <w:b/>
              </w:rPr>
            </w:pPr>
            <w:r>
              <w:rPr>
                <w:b/>
              </w:rPr>
              <w:t>Specifični</w:t>
            </w:r>
          </w:p>
        </w:tc>
        <w:tc>
          <w:tcPr>
            <w:tcW w:w="6061" w:type="dxa"/>
            <w:gridSpan w:val="3"/>
            <w:tcBorders>
              <w:top w:val="single" w:sz="4" w:space="0" w:color="000000"/>
              <w:left w:val="single" w:sz="4" w:space="0" w:color="000000"/>
              <w:bottom w:val="single" w:sz="4" w:space="0" w:color="000000"/>
              <w:right w:val="single" w:sz="4" w:space="0" w:color="000000"/>
            </w:tcBorders>
          </w:tcPr>
          <w:p w14:paraId="2FA8F702" w14:textId="77777777" w:rsidR="00CD2EB1" w:rsidRDefault="001D733D">
            <w:pPr>
              <w:numPr>
                <w:ilvl w:val="0"/>
                <w:numId w:val="49"/>
              </w:numPr>
              <w:pBdr>
                <w:top w:val="nil"/>
                <w:left w:val="nil"/>
                <w:bottom w:val="nil"/>
                <w:right w:val="nil"/>
                <w:between w:val="nil"/>
              </w:pBdr>
              <w:spacing w:line="259" w:lineRule="auto"/>
            </w:pPr>
            <w:r>
              <w:t>usvojiti osnovne pojmove iz novinarstva, upoznati se s novinarskim vrstama te moći napisati i osmisliti različite medijske sadržaje</w:t>
            </w:r>
          </w:p>
          <w:p w14:paraId="0018CE3D" w14:textId="77777777" w:rsidR="00CD2EB1" w:rsidRDefault="001D733D">
            <w:pPr>
              <w:numPr>
                <w:ilvl w:val="0"/>
                <w:numId w:val="49"/>
              </w:numPr>
              <w:pBdr>
                <w:top w:val="nil"/>
                <w:left w:val="nil"/>
                <w:bottom w:val="nil"/>
                <w:right w:val="nil"/>
                <w:between w:val="nil"/>
              </w:pBdr>
              <w:spacing w:after="160" w:line="259" w:lineRule="auto"/>
            </w:pPr>
            <w:r>
              <w:t>proizvoditi radijske i televizijske novinarske formate</w:t>
            </w:r>
          </w:p>
        </w:tc>
      </w:tr>
      <w:tr w:rsidR="00CD2EB1" w14:paraId="7571AEBA"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51DFCEF" w14:textId="77777777" w:rsidR="00CD2EB1" w:rsidRDefault="001D733D">
            <w:pPr>
              <w:spacing w:line="276" w:lineRule="auto"/>
              <w:jc w:val="center"/>
              <w:rPr>
                <w:b/>
              </w:rPr>
            </w:pPr>
            <w:r>
              <w:rPr>
                <w:b/>
              </w:rPr>
              <w:t>Zadaće</w:t>
            </w:r>
          </w:p>
        </w:tc>
        <w:tc>
          <w:tcPr>
            <w:tcW w:w="7337" w:type="dxa"/>
            <w:gridSpan w:val="4"/>
            <w:tcBorders>
              <w:top w:val="single" w:sz="4" w:space="0" w:color="000000"/>
              <w:left w:val="single" w:sz="4" w:space="0" w:color="000000"/>
              <w:bottom w:val="single" w:sz="4" w:space="0" w:color="000000"/>
              <w:right w:val="single" w:sz="4" w:space="0" w:color="000000"/>
            </w:tcBorders>
          </w:tcPr>
          <w:p w14:paraId="2A7D24C2" w14:textId="77777777" w:rsidR="00CD2EB1" w:rsidRDefault="001D733D" w:rsidP="005576E8">
            <w:pPr>
              <w:numPr>
                <w:ilvl w:val="0"/>
                <w:numId w:val="99"/>
              </w:numPr>
              <w:pBdr>
                <w:top w:val="nil"/>
                <w:left w:val="nil"/>
                <w:bottom w:val="nil"/>
                <w:right w:val="nil"/>
                <w:between w:val="nil"/>
              </w:pBdr>
              <w:spacing w:line="259" w:lineRule="auto"/>
            </w:pPr>
            <w:r>
              <w:t>poznavati vrste medija i osnovne novinarske vrste (vijest, reportaža, komentar, kolumna</w:t>
            </w:r>
          </w:p>
          <w:p w14:paraId="1DF7E857" w14:textId="77777777" w:rsidR="00CD2EB1" w:rsidRDefault="001D733D" w:rsidP="005576E8">
            <w:pPr>
              <w:numPr>
                <w:ilvl w:val="0"/>
                <w:numId w:val="99"/>
              </w:numPr>
              <w:pBdr>
                <w:top w:val="nil"/>
                <w:left w:val="nil"/>
                <w:bottom w:val="nil"/>
                <w:right w:val="nil"/>
                <w:between w:val="nil"/>
              </w:pBdr>
              <w:spacing w:line="259" w:lineRule="auto"/>
            </w:pPr>
            <w:r>
              <w:t>napisati vijest, članak, reportažu</w:t>
            </w:r>
          </w:p>
          <w:p w14:paraId="4A991E7B" w14:textId="77777777" w:rsidR="00CD2EB1" w:rsidRDefault="001D733D" w:rsidP="005576E8">
            <w:pPr>
              <w:numPr>
                <w:ilvl w:val="0"/>
                <w:numId w:val="99"/>
              </w:numPr>
              <w:pBdr>
                <w:top w:val="nil"/>
                <w:left w:val="nil"/>
                <w:bottom w:val="nil"/>
                <w:right w:val="nil"/>
                <w:between w:val="nil"/>
              </w:pBdr>
              <w:spacing w:line="259" w:lineRule="auto"/>
            </w:pPr>
            <w:r>
              <w:t>prikupiti činjenice i informacije o nekom događaju kako bi se mogla napisati vijest</w:t>
            </w:r>
          </w:p>
          <w:p w14:paraId="6F333C75" w14:textId="77777777" w:rsidR="00CD2EB1" w:rsidRDefault="001D733D" w:rsidP="005576E8">
            <w:pPr>
              <w:numPr>
                <w:ilvl w:val="0"/>
                <w:numId w:val="99"/>
              </w:numPr>
              <w:pBdr>
                <w:top w:val="nil"/>
                <w:left w:val="nil"/>
                <w:bottom w:val="nil"/>
                <w:right w:val="nil"/>
                <w:between w:val="nil"/>
              </w:pBdr>
              <w:spacing w:line="259" w:lineRule="auto"/>
            </w:pPr>
            <w:r>
              <w:t>upoznati se s radom na radio postaji</w:t>
            </w:r>
          </w:p>
          <w:p w14:paraId="1BA3444D" w14:textId="77777777" w:rsidR="00CD2EB1" w:rsidRDefault="001D733D" w:rsidP="005576E8">
            <w:pPr>
              <w:numPr>
                <w:ilvl w:val="0"/>
                <w:numId w:val="99"/>
              </w:numPr>
              <w:pBdr>
                <w:top w:val="nil"/>
                <w:left w:val="nil"/>
                <w:bottom w:val="nil"/>
                <w:right w:val="nil"/>
                <w:between w:val="nil"/>
              </w:pBdr>
              <w:spacing w:line="259" w:lineRule="auto"/>
            </w:pPr>
            <w:r>
              <w:t>osmisliti radijsku emisiju koju bi  zajednički radili svi učenici, ali bi svako izdanje imalo drugog urednika</w:t>
            </w:r>
          </w:p>
          <w:p w14:paraId="617FF1BF" w14:textId="77777777" w:rsidR="00CD2EB1" w:rsidRDefault="001D733D" w:rsidP="005576E8">
            <w:pPr>
              <w:numPr>
                <w:ilvl w:val="0"/>
                <w:numId w:val="99"/>
              </w:numPr>
              <w:pBdr>
                <w:top w:val="nil"/>
                <w:left w:val="nil"/>
                <w:bottom w:val="nil"/>
                <w:right w:val="nil"/>
                <w:between w:val="nil"/>
              </w:pBdr>
              <w:spacing w:line="259" w:lineRule="auto"/>
            </w:pPr>
            <w:r>
              <w:t>pratiti sva događanja u Tehničkoj školi i medijski ih predstavljati na školskoj web stranici i na YouTube stranici škole</w:t>
            </w:r>
          </w:p>
          <w:p w14:paraId="046A19F0" w14:textId="77777777" w:rsidR="00CD2EB1" w:rsidRDefault="001D733D" w:rsidP="005576E8">
            <w:pPr>
              <w:numPr>
                <w:ilvl w:val="0"/>
                <w:numId w:val="99"/>
              </w:numPr>
              <w:pBdr>
                <w:top w:val="nil"/>
                <w:left w:val="nil"/>
                <w:bottom w:val="nil"/>
                <w:right w:val="nil"/>
                <w:between w:val="nil"/>
              </w:pBdr>
              <w:spacing w:line="259" w:lineRule="auto"/>
            </w:pPr>
            <w:r>
              <w:t>posjećivati kulturna događanja u Slavonskom Brodu i o istima kreirati medijske sadržaje.</w:t>
            </w:r>
          </w:p>
        </w:tc>
      </w:tr>
      <w:tr w:rsidR="00CD2EB1" w14:paraId="06E1FC19"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tcPr>
          <w:p w14:paraId="25490BA9" w14:textId="77777777" w:rsidR="00CD2EB1" w:rsidRDefault="001D733D">
            <w:pPr>
              <w:spacing w:line="276" w:lineRule="auto"/>
              <w:jc w:val="center"/>
              <w:rPr>
                <w:b/>
              </w:rPr>
            </w:pPr>
            <w:r>
              <w:rPr>
                <w:b/>
              </w:rPr>
              <w:t>Ciljna skupina</w:t>
            </w:r>
          </w:p>
        </w:tc>
        <w:tc>
          <w:tcPr>
            <w:tcW w:w="7337" w:type="dxa"/>
            <w:gridSpan w:val="4"/>
            <w:tcBorders>
              <w:top w:val="single" w:sz="4" w:space="0" w:color="000000"/>
              <w:left w:val="single" w:sz="4" w:space="0" w:color="000000"/>
              <w:bottom w:val="single" w:sz="4" w:space="0" w:color="000000"/>
              <w:right w:val="single" w:sz="4" w:space="0" w:color="000000"/>
            </w:tcBorders>
          </w:tcPr>
          <w:p w14:paraId="7E51100F" w14:textId="77777777" w:rsidR="00CD2EB1" w:rsidRDefault="001D733D">
            <w:pPr>
              <w:spacing w:line="276" w:lineRule="auto"/>
            </w:pPr>
            <w:r>
              <w:t>Učenici Tehničke škole.</w:t>
            </w:r>
          </w:p>
        </w:tc>
      </w:tr>
      <w:tr w:rsidR="00CD2EB1" w14:paraId="4F3610B8"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tcPr>
          <w:p w14:paraId="26910D3F" w14:textId="77777777" w:rsidR="00CD2EB1" w:rsidRDefault="001D733D">
            <w:pPr>
              <w:spacing w:line="276" w:lineRule="auto"/>
              <w:jc w:val="center"/>
              <w:rPr>
                <w:b/>
              </w:rPr>
            </w:pPr>
            <w:r>
              <w:rPr>
                <w:b/>
              </w:rPr>
              <w:t>Vrijeme trajanja</w:t>
            </w:r>
          </w:p>
        </w:tc>
        <w:tc>
          <w:tcPr>
            <w:tcW w:w="7337" w:type="dxa"/>
            <w:gridSpan w:val="4"/>
            <w:tcBorders>
              <w:top w:val="single" w:sz="4" w:space="0" w:color="000000"/>
              <w:left w:val="single" w:sz="4" w:space="0" w:color="000000"/>
              <w:bottom w:val="single" w:sz="4" w:space="0" w:color="000000"/>
              <w:right w:val="single" w:sz="4" w:space="0" w:color="000000"/>
            </w:tcBorders>
          </w:tcPr>
          <w:p w14:paraId="25B5EC46" w14:textId="77777777" w:rsidR="00CD2EB1" w:rsidRDefault="001D733D">
            <w:pPr>
              <w:spacing w:line="276" w:lineRule="auto"/>
            </w:pPr>
            <w:r>
              <w:t>Rujan - lipanj</w:t>
            </w:r>
          </w:p>
        </w:tc>
      </w:tr>
      <w:tr w:rsidR="00CD2EB1" w14:paraId="7DDA74BB" w14:textId="77777777">
        <w:trPr>
          <w:trHeight w:val="191"/>
          <w:jc w:val="center"/>
        </w:trPr>
        <w:tc>
          <w:tcPr>
            <w:tcW w:w="2263" w:type="dxa"/>
            <w:vMerge w:val="restart"/>
            <w:tcBorders>
              <w:top w:val="single" w:sz="4" w:space="0" w:color="000000"/>
              <w:left w:val="single" w:sz="4" w:space="0" w:color="000000"/>
              <w:right w:val="single" w:sz="4" w:space="0" w:color="000000"/>
            </w:tcBorders>
            <w:shd w:val="clear" w:color="auto" w:fill="BDD7EE"/>
            <w:vAlign w:val="center"/>
          </w:tcPr>
          <w:p w14:paraId="682C5422" w14:textId="77777777" w:rsidR="00CD2EB1" w:rsidRDefault="001D733D">
            <w:pPr>
              <w:spacing w:line="276" w:lineRule="auto"/>
              <w:jc w:val="center"/>
              <w:rPr>
                <w:b/>
              </w:rPr>
            </w:pPr>
            <w:r>
              <w:rPr>
                <w:b/>
              </w:rPr>
              <w:t>Plan i program po koracima</w:t>
            </w:r>
          </w:p>
          <w:p w14:paraId="07A48EC5" w14:textId="77777777" w:rsidR="00CD2EB1" w:rsidRDefault="00CD2EB1">
            <w:pPr>
              <w:spacing w:line="276" w:lineRule="auto"/>
              <w:jc w:val="center"/>
            </w:pP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4F05DD0E" w14:textId="77777777" w:rsidR="00CD2EB1" w:rsidRDefault="001D733D">
            <w:pPr>
              <w:spacing w:line="276" w:lineRule="auto"/>
              <w:jc w:val="center"/>
              <w:rPr>
                <w:b/>
              </w:rPr>
            </w:pPr>
            <w:r>
              <w:rPr>
                <w:b/>
              </w:rPr>
              <w:t>Mjesec</w:t>
            </w:r>
          </w:p>
        </w:tc>
        <w:tc>
          <w:tcPr>
            <w:tcW w:w="241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EFE327C" w14:textId="77777777" w:rsidR="00CD2EB1" w:rsidRDefault="001D733D">
            <w:pPr>
              <w:spacing w:line="276" w:lineRule="auto"/>
              <w:jc w:val="center"/>
              <w:rPr>
                <w:b/>
              </w:rPr>
            </w:pPr>
            <w:r>
              <w:rPr>
                <w:b/>
              </w:rPr>
              <w:t>Tema</w:t>
            </w:r>
          </w:p>
        </w:tc>
        <w:tc>
          <w:tcPr>
            <w:tcW w:w="223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8E39510" w14:textId="77777777" w:rsidR="00CD2EB1" w:rsidRDefault="001D733D">
            <w:pPr>
              <w:spacing w:line="276" w:lineRule="auto"/>
              <w:jc w:val="center"/>
              <w:rPr>
                <w:b/>
              </w:rPr>
            </w:pPr>
            <w:r>
              <w:rPr>
                <w:b/>
              </w:rPr>
              <w:t>Predavač</w:t>
            </w:r>
          </w:p>
        </w:tc>
      </w:tr>
      <w:tr w:rsidR="00CD2EB1" w14:paraId="166C00B1" w14:textId="77777777">
        <w:trPr>
          <w:trHeight w:val="150"/>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40BD15AE" w14:textId="77777777" w:rsidR="00CD2EB1" w:rsidRDefault="00CD2EB1">
            <w:pPr>
              <w:widowControl w:val="0"/>
              <w:pBdr>
                <w:top w:val="nil"/>
                <w:left w:val="nil"/>
                <w:bottom w:val="nil"/>
                <w:right w:val="nil"/>
                <w:between w:val="nil"/>
              </w:pBdr>
              <w:spacing w:line="276" w:lineRule="auto"/>
              <w:rPr>
                <w:b/>
                <w:color w:val="FF0000"/>
              </w:rPr>
            </w:pP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F595D8" w14:textId="77777777" w:rsidR="00CD2EB1" w:rsidRDefault="001D733D">
            <w:pPr>
              <w:spacing w:line="276" w:lineRule="auto"/>
              <w:jc w:val="center"/>
              <w:rPr>
                <w:b/>
              </w:rPr>
            </w:pPr>
            <w:r>
              <w:rPr>
                <w:b/>
              </w:rPr>
              <w:t>Rujan</w:t>
            </w:r>
          </w:p>
        </w:tc>
        <w:tc>
          <w:tcPr>
            <w:tcW w:w="2415" w:type="dxa"/>
            <w:tcBorders>
              <w:top w:val="single" w:sz="4" w:space="0" w:color="000000"/>
              <w:left w:val="single" w:sz="4" w:space="0" w:color="000000"/>
              <w:bottom w:val="single" w:sz="4" w:space="0" w:color="000000"/>
              <w:right w:val="single" w:sz="4" w:space="0" w:color="000000"/>
            </w:tcBorders>
            <w:vAlign w:val="center"/>
          </w:tcPr>
          <w:p w14:paraId="58824CF2" w14:textId="77777777" w:rsidR="00CD2EB1" w:rsidRDefault="001D733D">
            <w:pPr>
              <w:spacing w:line="276" w:lineRule="auto"/>
              <w:jc w:val="center"/>
            </w:pPr>
            <w:r>
              <w:t>Formiranje skupine //</w:t>
            </w:r>
          </w:p>
          <w:p w14:paraId="19CEB2B6" w14:textId="77777777" w:rsidR="00CD2EB1" w:rsidRDefault="001D733D">
            <w:pPr>
              <w:spacing w:line="276" w:lineRule="auto"/>
              <w:jc w:val="center"/>
            </w:pPr>
            <w:r>
              <w:t>Blooperi</w:t>
            </w:r>
          </w:p>
        </w:tc>
        <w:tc>
          <w:tcPr>
            <w:tcW w:w="2235" w:type="dxa"/>
            <w:tcBorders>
              <w:top w:val="single" w:sz="4" w:space="0" w:color="000000"/>
              <w:left w:val="single" w:sz="4" w:space="0" w:color="000000"/>
              <w:bottom w:val="single" w:sz="4" w:space="0" w:color="000000"/>
              <w:right w:val="single" w:sz="4" w:space="0" w:color="000000"/>
            </w:tcBorders>
            <w:vAlign w:val="center"/>
          </w:tcPr>
          <w:p w14:paraId="29AABEF2" w14:textId="77777777" w:rsidR="00CD2EB1" w:rsidRDefault="001D733D">
            <w:pPr>
              <w:spacing w:line="276" w:lineRule="auto"/>
              <w:jc w:val="center"/>
            </w:pPr>
            <w:r>
              <w:t>Ivan Bitunjac</w:t>
            </w:r>
          </w:p>
        </w:tc>
      </w:tr>
      <w:tr w:rsidR="00CD2EB1" w14:paraId="16C50DCF" w14:textId="77777777">
        <w:trPr>
          <w:trHeight w:val="162"/>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4863314F" w14:textId="77777777" w:rsidR="00CD2EB1" w:rsidRDefault="00CD2EB1">
            <w:pPr>
              <w:widowControl w:val="0"/>
              <w:pBdr>
                <w:top w:val="nil"/>
                <w:left w:val="nil"/>
                <w:bottom w:val="nil"/>
                <w:right w:val="nil"/>
                <w:between w:val="nil"/>
              </w:pBdr>
              <w:spacing w:line="276" w:lineRule="auto"/>
              <w:rPr>
                <w:color w:val="FF0000"/>
              </w:rPr>
            </w:pP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678795" w14:textId="77777777" w:rsidR="00CD2EB1" w:rsidRDefault="001D733D">
            <w:pPr>
              <w:spacing w:line="276" w:lineRule="auto"/>
              <w:jc w:val="center"/>
              <w:rPr>
                <w:b/>
              </w:rPr>
            </w:pPr>
            <w:r>
              <w:rPr>
                <w:b/>
              </w:rPr>
              <w:t>Listopad</w:t>
            </w:r>
          </w:p>
        </w:tc>
        <w:tc>
          <w:tcPr>
            <w:tcW w:w="2415" w:type="dxa"/>
            <w:tcBorders>
              <w:top w:val="single" w:sz="4" w:space="0" w:color="000000"/>
              <w:left w:val="single" w:sz="4" w:space="0" w:color="000000"/>
              <w:bottom w:val="single" w:sz="4" w:space="0" w:color="000000"/>
              <w:right w:val="single" w:sz="4" w:space="0" w:color="000000"/>
            </w:tcBorders>
            <w:vAlign w:val="center"/>
          </w:tcPr>
          <w:p w14:paraId="3EC9177A" w14:textId="77777777" w:rsidR="00CD2EB1" w:rsidRDefault="001D733D">
            <w:pPr>
              <w:spacing w:line="276" w:lineRule="auto"/>
              <w:jc w:val="center"/>
            </w:pPr>
            <w:r>
              <w:t>Mediji//</w:t>
            </w:r>
          </w:p>
          <w:p w14:paraId="43966D93" w14:textId="77777777" w:rsidR="00CD2EB1" w:rsidRDefault="001D733D">
            <w:pPr>
              <w:spacing w:line="276" w:lineRule="auto"/>
              <w:jc w:val="center"/>
            </w:pPr>
            <w:r>
              <w:t>objava radijskih vijesti, video vijesti i emisije Vox discipuli</w:t>
            </w:r>
          </w:p>
        </w:tc>
        <w:tc>
          <w:tcPr>
            <w:tcW w:w="2235" w:type="dxa"/>
            <w:tcBorders>
              <w:top w:val="single" w:sz="4" w:space="0" w:color="000000"/>
              <w:left w:val="single" w:sz="4" w:space="0" w:color="000000"/>
              <w:bottom w:val="single" w:sz="4" w:space="0" w:color="000000"/>
              <w:right w:val="single" w:sz="4" w:space="0" w:color="000000"/>
            </w:tcBorders>
            <w:vAlign w:val="center"/>
          </w:tcPr>
          <w:p w14:paraId="7CF67A76" w14:textId="77777777" w:rsidR="00CD2EB1" w:rsidRDefault="001D733D">
            <w:pPr>
              <w:spacing w:line="276" w:lineRule="auto"/>
              <w:jc w:val="center"/>
            </w:pPr>
            <w:r>
              <w:t>Ivan Bitunjac</w:t>
            </w:r>
          </w:p>
        </w:tc>
      </w:tr>
      <w:tr w:rsidR="00CD2EB1" w14:paraId="6076A02A" w14:textId="77777777">
        <w:trPr>
          <w:trHeight w:val="150"/>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20AF8B4D" w14:textId="77777777" w:rsidR="00CD2EB1" w:rsidRDefault="00CD2EB1">
            <w:pPr>
              <w:widowControl w:val="0"/>
              <w:pBdr>
                <w:top w:val="nil"/>
                <w:left w:val="nil"/>
                <w:bottom w:val="nil"/>
                <w:right w:val="nil"/>
                <w:between w:val="nil"/>
              </w:pBdr>
              <w:spacing w:line="276" w:lineRule="auto"/>
              <w:rPr>
                <w:color w:val="FF0000"/>
              </w:rPr>
            </w:pP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7FDF4B" w14:textId="77777777" w:rsidR="00CD2EB1" w:rsidRDefault="001D733D">
            <w:pPr>
              <w:spacing w:line="276" w:lineRule="auto"/>
              <w:jc w:val="center"/>
              <w:rPr>
                <w:b/>
              </w:rPr>
            </w:pPr>
            <w:r>
              <w:rPr>
                <w:b/>
              </w:rPr>
              <w:t>Studeni</w:t>
            </w:r>
          </w:p>
        </w:tc>
        <w:tc>
          <w:tcPr>
            <w:tcW w:w="2415" w:type="dxa"/>
            <w:tcBorders>
              <w:top w:val="single" w:sz="4" w:space="0" w:color="000000"/>
              <w:left w:val="single" w:sz="4" w:space="0" w:color="000000"/>
              <w:bottom w:val="single" w:sz="4" w:space="0" w:color="000000"/>
              <w:right w:val="single" w:sz="4" w:space="0" w:color="000000"/>
            </w:tcBorders>
            <w:vAlign w:val="center"/>
          </w:tcPr>
          <w:p w14:paraId="09A5FD51" w14:textId="77777777" w:rsidR="00CD2EB1" w:rsidRDefault="001D733D">
            <w:pPr>
              <w:spacing w:line="276" w:lineRule="auto"/>
              <w:jc w:val="center"/>
            </w:pPr>
            <w:r>
              <w:t>Novinstvo//</w:t>
            </w:r>
          </w:p>
          <w:p w14:paraId="3FF3C153" w14:textId="77777777" w:rsidR="00CD2EB1" w:rsidRDefault="001D733D">
            <w:pPr>
              <w:spacing w:line="276" w:lineRule="auto"/>
              <w:jc w:val="center"/>
            </w:pPr>
            <w:r>
              <w:t>objava radijskih vijesti, video vijesti i emisije Vox discipuli</w:t>
            </w:r>
          </w:p>
        </w:tc>
        <w:tc>
          <w:tcPr>
            <w:tcW w:w="2235" w:type="dxa"/>
            <w:tcBorders>
              <w:top w:val="single" w:sz="4" w:space="0" w:color="000000"/>
              <w:left w:val="single" w:sz="4" w:space="0" w:color="000000"/>
              <w:bottom w:val="single" w:sz="4" w:space="0" w:color="000000"/>
              <w:right w:val="single" w:sz="4" w:space="0" w:color="000000"/>
            </w:tcBorders>
            <w:vAlign w:val="center"/>
          </w:tcPr>
          <w:p w14:paraId="054C7023" w14:textId="77777777" w:rsidR="00CD2EB1" w:rsidRDefault="001D733D">
            <w:pPr>
              <w:spacing w:line="276" w:lineRule="auto"/>
              <w:jc w:val="center"/>
            </w:pPr>
            <w:r>
              <w:t>Ivan Bitunjac</w:t>
            </w:r>
          </w:p>
        </w:tc>
      </w:tr>
      <w:tr w:rsidR="00CD2EB1" w14:paraId="3DBBD4C0" w14:textId="77777777">
        <w:trPr>
          <w:trHeight w:val="175"/>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41EB66F7" w14:textId="77777777" w:rsidR="00CD2EB1" w:rsidRDefault="00CD2EB1">
            <w:pPr>
              <w:widowControl w:val="0"/>
              <w:pBdr>
                <w:top w:val="nil"/>
                <w:left w:val="nil"/>
                <w:bottom w:val="nil"/>
                <w:right w:val="nil"/>
                <w:between w:val="nil"/>
              </w:pBdr>
              <w:spacing w:line="276" w:lineRule="auto"/>
              <w:rPr>
                <w:color w:val="FF0000"/>
              </w:rPr>
            </w:pP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D9E74C" w14:textId="77777777" w:rsidR="00CD2EB1" w:rsidRDefault="001D733D">
            <w:pPr>
              <w:spacing w:line="276" w:lineRule="auto"/>
              <w:jc w:val="center"/>
              <w:rPr>
                <w:b/>
              </w:rPr>
            </w:pPr>
            <w:r>
              <w:rPr>
                <w:b/>
              </w:rPr>
              <w:t>Prosinac</w:t>
            </w:r>
          </w:p>
        </w:tc>
        <w:tc>
          <w:tcPr>
            <w:tcW w:w="2415" w:type="dxa"/>
            <w:tcBorders>
              <w:top w:val="single" w:sz="4" w:space="0" w:color="000000"/>
              <w:left w:val="single" w:sz="4" w:space="0" w:color="000000"/>
              <w:bottom w:val="single" w:sz="4" w:space="0" w:color="000000"/>
              <w:right w:val="single" w:sz="4" w:space="0" w:color="000000"/>
            </w:tcBorders>
            <w:vAlign w:val="center"/>
          </w:tcPr>
          <w:p w14:paraId="088B3916" w14:textId="77777777" w:rsidR="00CD2EB1" w:rsidRDefault="001D733D">
            <w:pPr>
              <w:spacing w:line="276" w:lineRule="auto"/>
              <w:jc w:val="center"/>
            </w:pPr>
            <w:r>
              <w:t>Radio//</w:t>
            </w:r>
          </w:p>
          <w:p w14:paraId="6019B8D0" w14:textId="77777777" w:rsidR="00CD2EB1" w:rsidRDefault="001D733D">
            <w:pPr>
              <w:spacing w:line="276" w:lineRule="auto"/>
              <w:jc w:val="center"/>
            </w:pPr>
            <w:r>
              <w:t>objava radijskih vijesti, video vijesti i emisije Vox discipuli</w:t>
            </w:r>
          </w:p>
        </w:tc>
        <w:tc>
          <w:tcPr>
            <w:tcW w:w="2235" w:type="dxa"/>
            <w:tcBorders>
              <w:top w:val="single" w:sz="4" w:space="0" w:color="000000"/>
              <w:left w:val="single" w:sz="4" w:space="0" w:color="000000"/>
              <w:bottom w:val="single" w:sz="4" w:space="0" w:color="000000"/>
              <w:right w:val="single" w:sz="4" w:space="0" w:color="000000"/>
            </w:tcBorders>
            <w:vAlign w:val="center"/>
          </w:tcPr>
          <w:p w14:paraId="55D3E9C4" w14:textId="77777777" w:rsidR="00CD2EB1" w:rsidRDefault="001D733D">
            <w:pPr>
              <w:spacing w:line="276" w:lineRule="auto"/>
              <w:jc w:val="center"/>
            </w:pPr>
            <w:r>
              <w:t>Ivan Bitunjac</w:t>
            </w:r>
          </w:p>
        </w:tc>
      </w:tr>
      <w:tr w:rsidR="00CD2EB1" w14:paraId="50C706D8" w14:textId="77777777">
        <w:trPr>
          <w:trHeight w:val="99"/>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69DDADB4" w14:textId="77777777" w:rsidR="00CD2EB1" w:rsidRDefault="00CD2EB1">
            <w:pPr>
              <w:widowControl w:val="0"/>
              <w:pBdr>
                <w:top w:val="nil"/>
                <w:left w:val="nil"/>
                <w:bottom w:val="nil"/>
                <w:right w:val="nil"/>
                <w:between w:val="nil"/>
              </w:pBdr>
              <w:spacing w:line="276" w:lineRule="auto"/>
              <w:rPr>
                <w:color w:val="FF0000"/>
              </w:rPr>
            </w:pP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85DB811" w14:textId="77777777" w:rsidR="00CD2EB1" w:rsidRDefault="001D733D">
            <w:pPr>
              <w:spacing w:line="276" w:lineRule="auto"/>
              <w:jc w:val="center"/>
              <w:rPr>
                <w:b/>
              </w:rPr>
            </w:pPr>
            <w:r>
              <w:rPr>
                <w:b/>
              </w:rPr>
              <w:t>Siječanj</w:t>
            </w:r>
          </w:p>
        </w:tc>
        <w:tc>
          <w:tcPr>
            <w:tcW w:w="2415" w:type="dxa"/>
            <w:tcBorders>
              <w:top w:val="single" w:sz="4" w:space="0" w:color="000000"/>
              <w:left w:val="single" w:sz="4" w:space="0" w:color="000000"/>
              <w:bottom w:val="single" w:sz="4" w:space="0" w:color="000000"/>
              <w:right w:val="single" w:sz="4" w:space="0" w:color="000000"/>
            </w:tcBorders>
            <w:vAlign w:val="center"/>
          </w:tcPr>
          <w:p w14:paraId="3E6B50AC" w14:textId="77777777" w:rsidR="00CD2EB1" w:rsidRDefault="001D733D">
            <w:pPr>
              <w:spacing w:line="276" w:lineRule="auto"/>
              <w:jc w:val="center"/>
            </w:pPr>
            <w:r>
              <w:t>Televizija//</w:t>
            </w:r>
          </w:p>
          <w:p w14:paraId="3602B0EC" w14:textId="77777777" w:rsidR="00CD2EB1" w:rsidRDefault="00CD2EB1">
            <w:pPr>
              <w:spacing w:line="276" w:lineRule="auto"/>
              <w:jc w:val="center"/>
            </w:pPr>
          </w:p>
          <w:p w14:paraId="204A30CB" w14:textId="77777777" w:rsidR="00CD2EB1" w:rsidRDefault="001D733D">
            <w:pPr>
              <w:spacing w:line="276" w:lineRule="auto"/>
              <w:jc w:val="center"/>
            </w:pPr>
            <w:r>
              <w:t>Pripremanje emisije za LiDraNo</w:t>
            </w:r>
          </w:p>
        </w:tc>
        <w:tc>
          <w:tcPr>
            <w:tcW w:w="2235" w:type="dxa"/>
            <w:tcBorders>
              <w:top w:val="single" w:sz="4" w:space="0" w:color="000000"/>
              <w:left w:val="single" w:sz="4" w:space="0" w:color="000000"/>
              <w:bottom w:val="single" w:sz="4" w:space="0" w:color="000000"/>
              <w:right w:val="single" w:sz="4" w:space="0" w:color="000000"/>
            </w:tcBorders>
            <w:vAlign w:val="center"/>
          </w:tcPr>
          <w:p w14:paraId="593E942A" w14:textId="77777777" w:rsidR="00CD2EB1" w:rsidRDefault="001D733D">
            <w:pPr>
              <w:spacing w:line="276" w:lineRule="auto"/>
              <w:jc w:val="center"/>
            </w:pPr>
            <w:r>
              <w:t>Ivan Bitunjac</w:t>
            </w:r>
          </w:p>
        </w:tc>
      </w:tr>
      <w:tr w:rsidR="00CD2EB1" w14:paraId="1867B96A" w14:textId="77777777">
        <w:trPr>
          <w:trHeight w:val="138"/>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7E5E6268" w14:textId="77777777" w:rsidR="00CD2EB1" w:rsidRDefault="00CD2EB1">
            <w:pPr>
              <w:widowControl w:val="0"/>
              <w:pBdr>
                <w:top w:val="nil"/>
                <w:left w:val="nil"/>
                <w:bottom w:val="nil"/>
                <w:right w:val="nil"/>
                <w:between w:val="nil"/>
              </w:pBdr>
              <w:spacing w:line="276" w:lineRule="auto"/>
              <w:rPr>
                <w:color w:val="FF0000"/>
              </w:rPr>
            </w:pP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5F23D1A" w14:textId="77777777" w:rsidR="00CD2EB1" w:rsidRDefault="001D733D">
            <w:pPr>
              <w:spacing w:line="276" w:lineRule="auto"/>
              <w:jc w:val="center"/>
              <w:rPr>
                <w:b/>
              </w:rPr>
            </w:pPr>
            <w:r>
              <w:rPr>
                <w:b/>
              </w:rPr>
              <w:t>Veljača</w:t>
            </w:r>
          </w:p>
        </w:tc>
        <w:tc>
          <w:tcPr>
            <w:tcW w:w="2415" w:type="dxa"/>
            <w:tcBorders>
              <w:top w:val="single" w:sz="4" w:space="0" w:color="000000"/>
              <w:left w:val="single" w:sz="4" w:space="0" w:color="000000"/>
              <w:bottom w:val="single" w:sz="4" w:space="0" w:color="000000"/>
              <w:right w:val="single" w:sz="4" w:space="0" w:color="000000"/>
            </w:tcBorders>
            <w:vAlign w:val="center"/>
          </w:tcPr>
          <w:p w14:paraId="391EB1BD" w14:textId="77777777" w:rsidR="00CD2EB1" w:rsidRDefault="001D733D">
            <w:pPr>
              <w:spacing w:line="276" w:lineRule="auto"/>
              <w:jc w:val="center"/>
            </w:pPr>
            <w:r>
              <w:t>Novi mediji//</w:t>
            </w:r>
          </w:p>
          <w:p w14:paraId="69956857" w14:textId="77777777" w:rsidR="00CD2EB1" w:rsidRDefault="001D733D">
            <w:pPr>
              <w:spacing w:line="276" w:lineRule="auto"/>
              <w:jc w:val="center"/>
            </w:pPr>
            <w:r>
              <w:t>objava radijskih vijesti, video vijesti i emisije Vox discipuli</w:t>
            </w:r>
          </w:p>
        </w:tc>
        <w:tc>
          <w:tcPr>
            <w:tcW w:w="2235" w:type="dxa"/>
            <w:tcBorders>
              <w:top w:val="single" w:sz="4" w:space="0" w:color="000000"/>
              <w:left w:val="single" w:sz="4" w:space="0" w:color="000000"/>
              <w:bottom w:val="single" w:sz="4" w:space="0" w:color="000000"/>
              <w:right w:val="single" w:sz="4" w:space="0" w:color="000000"/>
            </w:tcBorders>
            <w:vAlign w:val="center"/>
          </w:tcPr>
          <w:p w14:paraId="23D0B2CA" w14:textId="77777777" w:rsidR="00CD2EB1" w:rsidRDefault="001D733D">
            <w:pPr>
              <w:spacing w:line="276" w:lineRule="auto"/>
              <w:jc w:val="center"/>
            </w:pPr>
            <w:r>
              <w:t>Ivan Bitunjac</w:t>
            </w:r>
          </w:p>
        </w:tc>
      </w:tr>
      <w:tr w:rsidR="00CD2EB1" w14:paraId="543D081C" w14:textId="77777777">
        <w:trPr>
          <w:trHeight w:val="200"/>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5E40DCAA" w14:textId="77777777" w:rsidR="00CD2EB1" w:rsidRDefault="00CD2EB1">
            <w:pPr>
              <w:widowControl w:val="0"/>
              <w:pBdr>
                <w:top w:val="nil"/>
                <w:left w:val="nil"/>
                <w:bottom w:val="nil"/>
                <w:right w:val="nil"/>
                <w:between w:val="nil"/>
              </w:pBdr>
              <w:spacing w:line="276" w:lineRule="auto"/>
              <w:rPr>
                <w:color w:val="FF0000"/>
              </w:rPr>
            </w:pP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5E58B2" w14:textId="77777777" w:rsidR="00CD2EB1" w:rsidRDefault="001D733D">
            <w:pPr>
              <w:spacing w:line="276" w:lineRule="auto"/>
              <w:jc w:val="center"/>
              <w:rPr>
                <w:b/>
              </w:rPr>
            </w:pPr>
            <w:r>
              <w:rPr>
                <w:b/>
              </w:rPr>
              <w:t>Ožujak</w:t>
            </w:r>
          </w:p>
        </w:tc>
        <w:tc>
          <w:tcPr>
            <w:tcW w:w="2415" w:type="dxa"/>
            <w:tcBorders>
              <w:top w:val="single" w:sz="4" w:space="0" w:color="000000"/>
              <w:left w:val="single" w:sz="4" w:space="0" w:color="000000"/>
              <w:bottom w:val="single" w:sz="4" w:space="0" w:color="000000"/>
              <w:right w:val="single" w:sz="4" w:space="0" w:color="000000"/>
            </w:tcBorders>
            <w:vAlign w:val="center"/>
          </w:tcPr>
          <w:p w14:paraId="337D96EE" w14:textId="77777777" w:rsidR="00CD2EB1" w:rsidRDefault="001D733D">
            <w:pPr>
              <w:spacing w:line="276" w:lineRule="auto"/>
              <w:jc w:val="center"/>
            </w:pPr>
            <w:r>
              <w:t>Novinarske vrste//</w:t>
            </w:r>
          </w:p>
          <w:p w14:paraId="74140272" w14:textId="77777777" w:rsidR="00CD2EB1" w:rsidRDefault="001D733D">
            <w:pPr>
              <w:spacing w:line="276" w:lineRule="auto"/>
              <w:jc w:val="center"/>
            </w:pPr>
            <w:r>
              <w:t>objava radijskih vijesti, video vijesti i emisije Vox discipuli</w:t>
            </w:r>
          </w:p>
        </w:tc>
        <w:tc>
          <w:tcPr>
            <w:tcW w:w="2235" w:type="dxa"/>
            <w:tcBorders>
              <w:top w:val="single" w:sz="4" w:space="0" w:color="000000"/>
              <w:left w:val="single" w:sz="4" w:space="0" w:color="000000"/>
              <w:bottom w:val="single" w:sz="4" w:space="0" w:color="000000"/>
              <w:right w:val="single" w:sz="4" w:space="0" w:color="000000"/>
            </w:tcBorders>
            <w:vAlign w:val="center"/>
          </w:tcPr>
          <w:p w14:paraId="3EAED563" w14:textId="77777777" w:rsidR="00CD2EB1" w:rsidRDefault="001D733D">
            <w:pPr>
              <w:spacing w:line="276" w:lineRule="auto"/>
              <w:jc w:val="center"/>
            </w:pPr>
            <w:r>
              <w:t>Ivan Bitunjac</w:t>
            </w:r>
          </w:p>
        </w:tc>
      </w:tr>
      <w:tr w:rsidR="00CD2EB1" w14:paraId="210FFA73" w14:textId="77777777">
        <w:trPr>
          <w:trHeight w:val="265"/>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446D0F82" w14:textId="77777777" w:rsidR="00CD2EB1" w:rsidRDefault="00CD2EB1">
            <w:pPr>
              <w:widowControl w:val="0"/>
              <w:pBdr>
                <w:top w:val="nil"/>
                <w:left w:val="nil"/>
                <w:bottom w:val="nil"/>
                <w:right w:val="nil"/>
                <w:between w:val="nil"/>
              </w:pBdr>
              <w:spacing w:line="276" w:lineRule="auto"/>
              <w:rPr>
                <w:color w:val="FF0000"/>
              </w:rPr>
            </w:pP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F8D94D" w14:textId="77777777" w:rsidR="00CD2EB1" w:rsidRDefault="001D733D">
            <w:pPr>
              <w:spacing w:line="276" w:lineRule="auto"/>
              <w:jc w:val="center"/>
              <w:rPr>
                <w:b/>
              </w:rPr>
            </w:pPr>
            <w:r>
              <w:rPr>
                <w:b/>
              </w:rPr>
              <w:t>Travanj</w:t>
            </w:r>
          </w:p>
        </w:tc>
        <w:tc>
          <w:tcPr>
            <w:tcW w:w="2415" w:type="dxa"/>
            <w:tcBorders>
              <w:top w:val="single" w:sz="4" w:space="0" w:color="000000"/>
              <w:left w:val="single" w:sz="4" w:space="0" w:color="000000"/>
              <w:bottom w:val="single" w:sz="4" w:space="0" w:color="000000"/>
              <w:right w:val="single" w:sz="4" w:space="0" w:color="000000"/>
            </w:tcBorders>
            <w:vAlign w:val="center"/>
          </w:tcPr>
          <w:p w14:paraId="33B5281B" w14:textId="77777777" w:rsidR="00CD2EB1" w:rsidRDefault="001D733D">
            <w:pPr>
              <w:spacing w:line="276" w:lineRule="auto"/>
              <w:jc w:val="center"/>
            </w:pPr>
            <w:r>
              <w:t>Vježbe//</w:t>
            </w:r>
          </w:p>
          <w:p w14:paraId="47D05213" w14:textId="77777777" w:rsidR="00CD2EB1" w:rsidRDefault="001D733D">
            <w:pPr>
              <w:spacing w:line="276" w:lineRule="auto"/>
              <w:jc w:val="center"/>
            </w:pPr>
            <w:r>
              <w:t>objava radijskih vijesti, video vijesti i emisije Vox discipuli</w:t>
            </w:r>
          </w:p>
        </w:tc>
        <w:tc>
          <w:tcPr>
            <w:tcW w:w="2235" w:type="dxa"/>
            <w:tcBorders>
              <w:top w:val="single" w:sz="4" w:space="0" w:color="000000"/>
              <w:left w:val="single" w:sz="4" w:space="0" w:color="000000"/>
              <w:bottom w:val="single" w:sz="4" w:space="0" w:color="000000"/>
              <w:right w:val="single" w:sz="4" w:space="0" w:color="000000"/>
            </w:tcBorders>
            <w:vAlign w:val="center"/>
          </w:tcPr>
          <w:p w14:paraId="1DE97A92" w14:textId="77777777" w:rsidR="00CD2EB1" w:rsidRDefault="001D733D">
            <w:pPr>
              <w:spacing w:line="276" w:lineRule="auto"/>
              <w:jc w:val="center"/>
            </w:pPr>
            <w:r>
              <w:t>Ivan Bitunjac</w:t>
            </w:r>
          </w:p>
        </w:tc>
      </w:tr>
      <w:tr w:rsidR="00CD2EB1" w14:paraId="2B1BC46D" w14:textId="77777777">
        <w:trPr>
          <w:trHeight w:val="288"/>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7D07C539" w14:textId="77777777" w:rsidR="00CD2EB1" w:rsidRDefault="00CD2EB1">
            <w:pPr>
              <w:widowControl w:val="0"/>
              <w:pBdr>
                <w:top w:val="nil"/>
                <w:left w:val="nil"/>
                <w:bottom w:val="nil"/>
                <w:right w:val="nil"/>
                <w:between w:val="nil"/>
              </w:pBdr>
              <w:spacing w:line="276" w:lineRule="auto"/>
              <w:rPr>
                <w:color w:val="FF0000"/>
              </w:rPr>
            </w:pP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26056F" w14:textId="77777777" w:rsidR="00CD2EB1" w:rsidRDefault="001D733D">
            <w:pPr>
              <w:spacing w:line="276" w:lineRule="auto"/>
              <w:jc w:val="center"/>
              <w:rPr>
                <w:b/>
              </w:rPr>
            </w:pPr>
            <w:r>
              <w:rPr>
                <w:b/>
              </w:rPr>
              <w:t>Svibanj</w:t>
            </w:r>
          </w:p>
        </w:tc>
        <w:tc>
          <w:tcPr>
            <w:tcW w:w="2415" w:type="dxa"/>
            <w:tcBorders>
              <w:top w:val="single" w:sz="4" w:space="0" w:color="000000"/>
              <w:left w:val="single" w:sz="4" w:space="0" w:color="000000"/>
              <w:bottom w:val="single" w:sz="4" w:space="0" w:color="000000"/>
              <w:right w:val="single" w:sz="4" w:space="0" w:color="000000"/>
            </w:tcBorders>
            <w:vAlign w:val="center"/>
          </w:tcPr>
          <w:p w14:paraId="03AB3231" w14:textId="77777777" w:rsidR="00CD2EB1" w:rsidRDefault="001D733D">
            <w:pPr>
              <w:spacing w:line="276" w:lineRule="auto"/>
              <w:jc w:val="center"/>
            </w:pPr>
            <w:r>
              <w:t>Vježbe//</w:t>
            </w:r>
          </w:p>
          <w:p w14:paraId="59B1447C" w14:textId="77777777" w:rsidR="00CD2EB1" w:rsidRDefault="001D733D">
            <w:pPr>
              <w:spacing w:line="276" w:lineRule="auto"/>
              <w:jc w:val="center"/>
            </w:pPr>
            <w:r>
              <w:t>objava radijskih vijesti, video vijesti i emisije Vox discipuli</w:t>
            </w:r>
          </w:p>
        </w:tc>
        <w:tc>
          <w:tcPr>
            <w:tcW w:w="2235" w:type="dxa"/>
            <w:tcBorders>
              <w:top w:val="single" w:sz="4" w:space="0" w:color="000000"/>
              <w:left w:val="single" w:sz="4" w:space="0" w:color="000000"/>
              <w:bottom w:val="single" w:sz="4" w:space="0" w:color="000000"/>
              <w:right w:val="single" w:sz="4" w:space="0" w:color="000000"/>
            </w:tcBorders>
            <w:vAlign w:val="center"/>
          </w:tcPr>
          <w:p w14:paraId="009D3C37" w14:textId="77777777" w:rsidR="00CD2EB1" w:rsidRDefault="001D733D">
            <w:pPr>
              <w:spacing w:line="276" w:lineRule="auto"/>
              <w:jc w:val="center"/>
            </w:pPr>
            <w:r>
              <w:t>Ivan Bitunjac</w:t>
            </w:r>
          </w:p>
        </w:tc>
      </w:tr>
      <w:tr w:rsidR="00CD2EB1" w14:paraId="7D851454" w14:textId="77777777">
        <w:trPr>
          <w:trHeight w:val="288"/>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634B5726" w14:textId="77777777" w:rsidR="00CD2EB1" w:rsidRDefault="00CD2EB1">
            <w:pPr>
              <w:widowControl w:val="0"/>
              <w:pBdr>
                <w:top w:val="nil"/>
                <w:left w:val="nil"/>
                <w:bottom w:val="nil"/>
                <w:right w:val="nil"/>
                <w:between w:val="nil"/>
              </w:pBdr>
              <w:spacing w:line="276" w:lineRule="auto"/>
              <w:rPr>
                <w:color w:val="FF0000"/>
              </w:rPr>
            </w:pP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C5B3212" w14:textId="77777777" w:rsidR="00CD2EB1" w:rsidRDefault="001D733D">
            <w:pPr>
              <w:spacing w:line="276" w:lineRule="auto"/>
              <w:jc w:val="center"/>
              <w:rPr>
                <w:b/>
              </w:rPr>
            </w:pPr>
            <w:r>
              <w:rPr>
                <w:b/>
              </w:rPr>
              <w:t>Lipanj</w:t>
            </w:r>
          </w:p>
        </w:tc>
        <w:tc>
          <w:tcPr>
            <w:tcW w:w="2415" w:type="dxa"/>
            <w:tcBorders>
              <w:top w:val="single" w:sz="4" w:space="0" w:color="000000"/>
              <w:left w:val="single" w:sz="4" w:space="0" w:color="000000"/>
              <w:bottom w:val="single" w:sz="4" w:space="0" w:color="000000"/>
              <w:right w:val="single" w:sz="4" w:space="0" w:color="000000"/>
            </w:tcBorders>
            <w:vAlign w:val="center"/>
          </w:tcPr>
          <w:p w14:paraId="319CB5DB" w14:textId="77777777" w:rsidR="00CD2EB1" w:rsidRDefault="001D733D">
            <w:pPr>
              <w:spacing w:line="276" w:lineRule="auto"/>
              <w:jc w:val="center"/>
            </w:pPr>
            <w:r>
              <w:t>Evaluacija//</w:t>
            </w:r>
          </w:p>
          <w:p w14:paraId="63F959D0" w14:textId="77777777" w:rsidR="00CD2EB1" w:rsidRDefault="001D733D">
            <w:pPr>
              <w:spacing w:line="276" w:lineRule="auto"/>
              <w:jc w:val="center"/>
            </w:pPr>
            <w:r>
              <w:t>Mediji u retrovizoru</w:t>
            </w:r>
          </w:p>
          <w:p w14:paraId="6FF776CC" w14:textId="77777777" w:rsidR="00CD2EB1" w:rsidRDefault="001D733D">
            <w:pPr>
              <w:spacing w:line="276" w:lineRule="auto"/>
              <w:jc w:val="center"/>
            </w:pPr>
            <w:r>
              <w:t>Posebno izdanje Vox discipuli slušajte naše zvijezde</w:t>
            </w:r>
          </w:p>
          <w:p w14:paraId="03956214" w14:textId="77777777" w:rsidR="00CD2EB1" w:rsidRDefault="001D733D">
            <w:pPr>
              <w:spacing w:line="276" w:lineRule="auto"/>
              <w:jc w:val="center"/>
            </w:pPr>
            <w:r>
              <w:t>Iz Tehničke u svijet</w:t>
            </w:r>
          </w:p>
        </w:tc>
        <w:tc>
          <w:tcPr>
            <w:tcW w:w="2235" w:type="dxa"/>
            <w:tcBorders>
              <w:top w:val="single" w:sz="4" w:space="0" w:color="000000"/>
              <w:left w:val="single" w:sz="4" w:space="0" w:color="000000"/>
              <w:bottom w:val="single" w:sz="4" w:space="0" w:color="000000"/>
              <w:right w:val="single" w:sz="4" w:space="0" w:color="000000"/>
            </w:tcBorders>
            <w:vAlign w:val="center"/>
          </w:tcPr>
          <w:p w14:paraId="14E05762" w14:textId="77777777" w:rsidR="00CD2EB1" w:rsidRDefault="001D733D">
            <w:pPr>
              <w:spacing w:line="276" w:lineRule="auto"/>
              <w:jc w:val="center"/>
            </w:pPr>
            <w:r>
              <w:t>Ivan Bitunjac</w:t>
            </w:r>
          </w:p>
        </w:tc>
      </w:tr>
      <w:tr w:rsidR="00CD2EB1" w14:paraId="55C439C3"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569D086" w14:textId="77777777" w:rsidR="00CD2EB1" w:rsidRDefault="001D733D">
            <w:pPr>
              <w:spacing w:line="276" w:lineRule="auto"/>
              <w:jc w:val="center"/>
              <w:rPr>
                <w:b/>
              </w:rPr>
            </w:pPr>
            <w:r>
              <w:rPr>
                <w:b/>
              </w:rPr>
              <w:t>Materijali za poučavanje i učenje</w:t>
            </w:r>
          </w:p>
        </w:tc>
        <w:tc>
          <w:tcPr>
            <w:tcW w:w="7337" w:type="dxa"/>
            <w:gridSpan w:val="4"/>
            <w:tcBorders>
              <w:top w:val="single" w:sz="4" w:space="0" w:color="000000"/>
              <w:left w:val="single" w:sz="4" w:space="0" w:color="000000"/>
              <w:bottom w:val="single" w:sz="4" w:space="0" w:color="000000"/>
              <w:right w:val="single" w:sz="4" w:space="0" w:color="000000"/>
            </w:tcBorders>
          </w:tcPr>
          <w:p w14:paraId="7771A82D" w14:textId="77777777" w:rsidR="00CD2EB1" w:rsidRDefault="001D733D">
            <w:pPr>
              <w:numPr>
                <w:ilvl w:val="0"/>
                <w:numId w:val="38"/>
              </w:numPr>
              <w:pBdr>
                <w:top w:val="nil"/>
                <w:left w:val="nil"/>
                <w:bottom w:val="nil"/>
                <w:right w:val="nil"/>
                <w:between w:val="nil"/>
              </w:pBdr>
              <w:spacing w:line="259" w:lineRule="auto"/>
            </w:pPr>
            <w:r>
              <w:t>Vilović, Gordana Medijska pismenost nove generacije // Jezik, književnost i mediji u nastavi hrvatskog jezika / Češi, Marijana i Barbaroša Šikić Mirela (ur.).</w:t>
            </w:r>
          </w:p>
          <w:p w14:paraId="5E4DBE28" w14:textId="77777777" w:rsidR="00CD2EB1" w:rsidRDefault="001D733D">
            <w:pPr>
              <w:numPr>
                <w:ilvl w:val="0"/>
                <w:numId w:val="38"/>
              </w:numPr>
              <w:pBdr>
                <w:top w:val="nil"/>
                <w:left w:val="nil"/>
                <w:bottom w:val="nil"/>
                <w:right w:val="nil"/>
                <w:between w:val="nil"/>
              </w:pBdr>
              <w:spacing w:line="259" w:lineRule="auto"/>
            </w:pPr>
            <w:r>
              <w:t>Zagreb: Naklada Slap i Agencija za odgoj i obrazovanje, 2008. str. 175-184</w:t>
            </w:r>
          </w:p>
          <w:p w14:paraId="6784EF74" w14:textId="77777777" w:rsidR="00CD2EB1" w:rsidRDefault="001D733D">
            <w:pPr>
              <w:numPr>
                <w:ilvl w:val="0"/>
                <w:numId w:val="38"/>
              </w:numPr>
              <w:pBdr>
                <w:top w:val="nil"/>
                <w:left w:val="nil"/>
                <w:bottom w:val="nil"/>
                <w:right w:val="nil"/>
                <w:between w:val="nil"/>
              </w:pBdr>
              <w:spacing w:line="259" w:lineRule="auto"/>
            </w:pPr>
            <w:r>
              <w:t>Mučalo, Marina; Radio- medij 20. stoljeća; AGM, Zagreb (2010)</w:t>
            </w:r>
          </w:p>
          <w:p w14:paraId="71E316B2" w14:textId="77777777" w:rsidR="00CD2EB1" w:rsidRDefault="001D733D">
            <w:pPr>
              <w:numPr>
                <w:ilvl w:val="0"/>
                <w:numId w:val="38"/>
              </w:numPr>
              <w:pBdr>
                <w:top w:val="nil"/>
                <w:left w:val="nil"/>
                <w:bottom w:val="nil"/>
                <w:right w:val="nil"/>
                <w:between w:val="nil"/>
              </w:pBdr>
              <w:spacing w:line="259" w:lineRule="auto"/>
            </w:pPr>
            <w:r>
              <w:t>Malović, Stjepan; Osnove novinarstva, Golden marketing, Zagreb, 2005</w:t>
            </w:r>
          </w:p>
          <w:p w14:paraId="2FEA9789" w14:textId="77777777" w:rsidR="00CD2EB1" w:rsidRDefault="001D733D">
            <w:pPr>
              <w:numPr>
                <w:ilvl w:val="0"/>
                <w:numId w:val="38"/>
              </w:numPr>
              <w:pBdr>
                <w:top w:val="nil"/>
                <w:left w:val="nil"/>
                <w:bottom w:val="nil"/>
                <w:right w:val="nil"/>
                <w:between w:val="nil"/>
              </w:pBdr>
              <w:spacing w:line="276" w:lineRule="auto"/>
            </w:pPr>
            <w:r>
              <w:t>Internetski izvori</w:t>
            </w:r>
          </w:p>
        </w:tc>
      </w:tr>
      <w:tr w:rsidR="00CD2EB1" w14:paraId="1F8C9630"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tcPr>
          <w:p w14:paraId="63E8C342" w14:textId="77777777" w:rsidR="00CD2EB1" w:rsidRDefault="001D733D">
            <w:pPr>
              <w:spacing w:line="276" w:lineRule="auto"/>
              <w:jc w:val="center"/>
              <w:rPr>
                <w:b/>
              </w:rPr>
            </w:pPr>
            <w:r>
              <w:rPr>
                <w:b/>
              </w:rPr>
              <w:t>Potrebna materijalna sredstva</w:t>
            </w:r>
          </w:p>
          <w:p w14:paraId="73979783" w14:textId="77777777" w:rsidR="00CD2EB1" w:rsidRDefault="001D733D">
            <w:pPr>
              <w:spacing w:line="276" w:lineRule="auto"/>
              <w:jc w:val="center"/>
              <w:rPr>
                <w:b/>
              </w:rPr>
            </w:pPr>
            <w:r>
              <w:rPr>
                <w:b/>
              </w:rPr>
              <w:t>(uključujući troškovnik)</w:t>
            </w:r>
          </w:p>
        </w:tc>
        <w:tc>
          <w:tcPr>
            <w:tcW w:w="7337" w:type="dxa"/>
            <w:gridSpan w:val="4"/>
            <w:tcBorders>
              <w:top w:val="single" w:sz="4" w:space="0" w:color="000000"/>
              <w:left w:val="single" w:sz="4" w:space="0" w:color="000000"/>
              <w:bottom w:val="single" w:sz="4" w:space="0" w:color="000000"/>
              <w:right w:val="single" w:sz="4" w:space="0" w:color="000000"/>
            </w:tcBorders>
            <w:vAlign w:val="center"/>
          </w:tcPr>
          <w:p w14:paraId="199C62F2" w14:textId="77777777" w:rsidR="00CD2EB1" w:rsidRDefault="001D733D">
            <w:pPr>
              <w:spacing w:line="276" w:lineRule="auto"/>
              <w:jc w:val="both"/>
            </w:pPr>
            <w:r>
              <w:t>Računalo za učenike kako bi mogli kreirati medijske sadržaje</w:t>
            </w:r>
          </w:p>
        </w:tc>
      </w:tr>
      <w:tr w:rsidR="00CD2EB1" w14:paraId="1E023F9C"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F6A72B8" w14:textId="77777777" w:rsidR="00CD2EB1" w:rsidRDefault="001D733D">
            <w:pPr>
              <w:spacing w:line="276" w:lineRule="auto"/>
              <w:jc w:val="center"/>
              <w:rPr>
                <w:b/>
              </w:rPr>
            </w:pPr>
            <w:r>
              <w:rPr>
                <w:b/>
              </w:rPr>
              <w:t>Strategije učenja</w:t>
            </w:r>
          </w:p>
        </w:tc>
        <w:tc>
          <w:tcPr>
            <w:tcW w:w="7337" w:type="dxa"/>
            <w:gridSpan w:val="4"/>
            <w:tcBorders>
              <w:top w:val="single" w:sz="4" w:space="0" w:color="000000"/>
              <w:left w:val="single" w:sz="4" w:space="0" w:color="000000"/>
              <w:bottom w:val="single" w:sz="4" w:space="0" w:color="000000"/>
              <w:right w:val="single" w:sz="4" w:space="0" w:color="000000"/>
            </w:tcBorders>
            <w:vAlign w:val="center"/>
          </w:tcPr>
          <w:p w14:paraId="61C00164" w14:textId="77777777" w:rsidR="00CD2EB1" w:rsidRDefault="001D733D">
            <w:pPr>
              <w:spacing w:line="276" w:lineRule="auto"/>
              <w:jc w:val="both"/>
            </w:pPr>
            <w:r>
              <w:t>Pri obradi novog sadržaja radit će se frontalno ili skupinski, pri uvježbavanju skupinski ili individualno, pri ocjenjivanju individualno. Koristit će se verbalne i vizualne nastavne metode.</w:t>
            </w:r>
          </w:p>
        </w:tc>
      </w:tr>
      <w:tr w:rsidR="00CD2EB1" w14:paraId="51E2090E"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74EF4D3" w14:textId="77777777" w:rsidR="00CD2EB1" w:rsidRDefault="001D733D">
            <w:pPr>
              <w:spacing w:line="276" w:lineRule="auto"/>
              <w:jc w:val="center"/>
              <w:rPr>
                <w:b/>
              </w:rPr>
            </w:pPr>
            <w:r>
              <w:rPr>
                <w:b/>
              </w:rPr>
              <w:t>Očekivani ishodi</w:t>
            </w:r>
          </w:p>
        </w:tc>
        <w:tc>
          <w:tcPr>
            <w:tcW w:w="7337" w:type="dxa"/>
            <w:gridSpan w:val="4"/>
            <w:tcBorders>
              <w:top w:val="single" w:sz="4" w:space="0" w:color="000000"/>
              <w:left w:val="single" w:sz="4" w:space="0" w:color="000000"/>
              <w:bottom w:val="single" w:sz="4" w:space="0" w:color="000000"/>
              <w:right w:val="single" w:sz="4" w:space="0" w:color="000000"/>
            </w:tcBorders>
            <w:vAlign w:val="center"/>
          </w:tcPr>
          <w:p w14:paraId="0B13227D" w14:textId="77777777" w:rsidR="00CD2EB1" w:rsidRDefault="001D733D">
            <w:r>
              <w:t>Na kraju nastavne godine učenici će moći:</w:t>
            </w:r>
          </w:p>
          <w:p w14:paraId="781ED519" w14:textId="77777777" w:rsidR="00CD2EB1" w:rsidRDefault="001D733D">
            <w:pPr>
              <w:spacing w:line="276" w:lineRule="auto"/>
              <w:jc w:val="both"/>
            </w:pPr>
            <w:r>
              <w:t>Sami osmisliti i napisati različite novinarske vrste, koristiti programe za obradu tonskih zapisa i montiranje audio emisija.</w:t>
            </w:r>
          </w:p>
        </w:tc>
      </w:tr>
      <w:tr w:rsidR="00CD2EB1" w14:paraId="10D93010"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tcPr>
          <w:p w14:paraId="67824A5B" w14:textId="77777777" w:rsidR="00CD2EB1" w:rsidRDefault="001D733D">
            <w:pPr>
              <w:spacing w:line="276" w:lineRule="auto"/>
              <w:rPr>
                <w:b/>
              </w:rPr>
            </w:pPr>
            <w:r>
              <w:rPr>
                <w:b/>
              </w:rPr>
              <w:t>Opis sustava procjenjivanja</w:t>
            </w:r>
          </w:p>
        </w:tc>
        <w:tc>
          <w:tcPr>
            <w:tcW w:w="7337" w:type="dxa"/>
            <w:gridSpan w:val="4"/>
            <w:tcBorders>
              <w:top w:val="single" w:sz="4" w:space="0" w:color="000000"/>
              <w:left w:val="single" w:sz="4" w:space="0" w:color="000000"/>
              <w:bottom w:val="single" w:sz="4" w:space="0" w:color="000000"/>
              <w:right w:val="single" w:sz="4" w:space="0" w:color="000000"/>
            </w:tcBorders>
            <w:vAlign w:val="center"/>
          </w:tcPr>
          <w:p w14:paraId="0C6B70F5" w14:textId="77777777" w:rsidR="00CD2EB1" w:rsidRDefault="001D733D">
            <w:pPr>
              <w:spacing w:line="276" w:lineRule="auto"/>
              <w:jc w:val="both"/>
            </w:pPr>
            <w:r>
              <w:t xml:space="preserve">Pisane vježbe, domaće zadaće.  </w:t>
            </w:r>
          </w:p>
        </w:tc>
      </w:tr>
      <w:tr w:rsidR="00CD2EB1" w14:paraId="450F9442"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7158D1B" w14:textId="77777777" w:rsidR="00CD2EB1" w:rsidRDefault="001D733D">
            <w:pPr>
              <w:spacing w:line="276" w:lineRule="auto"/>
              <w:jc w:val="center"/>
              <w:rPr>
                <w:b/>
              </w:rPr>
            </w:pPr>
            <w:r>
              <w:rPr>
                <w:b/>
              </w:rPr>
              <w:t>Evaluacija</w:t>
            </w:r>
          </w:p>
        </w:tc>
        <w:tc>
          <w:tcPr>
            <w:tcW w:w="7337" w:type="dxa"/>
            <w:gridSpan w:val="4"/>
            <w:tcBorders>
              <w:top w:val="single" w:sz="4" w:space="0" w:color="000000"/>
              <w:left w:val="single" w:sz="4" w:space="0" w:color="000000"/>
              <w:bottom w:val="single" w:sz="4" w:space="0" w:color="000000"/>
              <w:right w:val="single" w:sz="4" w:space="0" w:color="000000"/>
            </w:tcBorders>
            <w:vAlign w:val="center"/>
          </w:tcPr>
          <w:p w14:paraId="10D346F6" w14:textId="77777777" w:rsidR="00CD2EB1" w:rsidRDefault="001D733D">
            <w:r>
              <w:t>Nastavnikova evaluacija učenikovih rezultata.</w:t>
            </w:r>
          </w:p>
          <w:p w14:paraId="1456127A" w14:textId="77777777" w:rsidR="00CD2EB1" w:rsidRDefault="001D733D">
            <w:pPr>
              <w:spacing w:line="276" w:lineRule="auto"/>
            </w:pPr>
            <w:r>
              <w:t>Anketa za učenike na kraju nastavne godine o njihovom zadovoljstvu nastavom.</w:t>
            </w:r>
          </w:p>
        </w:tc>
      </w:tr>
    </w:tbl>
    <w:p w14:paraId="01B77BD3" w14:textId="77777777" w:rsidR="00CD2EB1" w:rsidRDefault="00CD2EB1">
      <w:pPr>
        <w:tabs>
          <w:tab w:val="left" w:pos="3165"/>
        </w:tabs>
        <w:spacing w:before="240" w:after="240"/>
        <w:rPr>
          <w:color w:val="FF0000"/>
        </w:rPr>
      </w:pPr>
    </w:p>
    <w:p w14:paraId="77160AF1" w14:textId="77777777" w:rsidR="00CD2EB1" w:rsidRDefault="001D733D">
      <w:pPr>
        <w:rPr>
          <w:color w:val="FF0000"/>
        </w:rPr>
      </w:pPr>
      <w:r>
        <w:br w:type="page"/>
      </w:r>
    </w:p>
    <w:tbl>
      <w:tblPr>
        <w:tblStyle w:val="affffffffffffffffffffffffff"/>
        <w:tblW w:w="9495" w:type="dxa"/>
        <w:tblInd w:w="-434" w:type="dxa"/>
        <w:tblBorders>
          <w:top w:val="nil"/>
          <w:left w:val="nil"/>
          <w:bottom w:val="nil"/>
          <w:right w:val="nil"/>
          <w:insideH w:val="nil"/>
          <w:insideV w:val="nil"/>
        </w:tblBorders>
        <w:tblLayout w:type="fixed"/>
        <w:tblLook w:val="0600" w:firstRow="0" w:lastRow="0" w:firstColumn="0" w:lastColumn="0" w:noHBand="1" w:noVBand="1"/>
      </w:tblPr>
      <w:tblGrid>
        <w:gridCol w:w="2269"/>
        <w:gridCol w:w="1276"/>
        <w:gridCol w:w="709"/>
        <w:gridCol w:w="886"/>
        <w:gridCol w:w="2750"/>
        <w:gridCol w:w="1605"/>
      </w:tblGrid>
      <w:tr w:rsidR="00CD2EB1" w14:paraId="6BDB674A" w14:textId="77777777">
        <w:trPr>
          <w:trHeight w:val="560"/>
        </w:trPr>
        <w:tc>
          <w:tcPr>
            <w:tcW w:w="2269" w:type="dxa"/>
            <w:tcBorders>
              <w:top w:val="single" w:sz="6" w:space="0" w:color="000000"/>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23AEAFB9" w14:textId="77777777" w:rsidR="00CD2EB1" w:rsidRDefault="001D733D">
            <w:pPr>
              <w:pBdr>
                <w:top w:val="nil"/>
                <w:left w:val="nil"/>
                <w:bottom w:val="nil"/>
                <w:right w:val="nil"/>
                <w:between w:val="nil"/>
              </w:pBdr>
              <w:jc w:val="center"/>
              <w:rPr>
                <w:b/>
              </w:rPr>
            </w:pPr>
            <w:r>
              <w:rPr>
                <w:b/>
              </w:rPr>
              <w:lastRenderedPageBreak/>
              <w:t>Naziv modula ili</w:t>
            </w:r>
          </w:p>
          <w:p w14:paraId="7F981376" w14:textId="77777777" w:rsidR="00CD2EB1" w:rsidRDefault="001D733D">
            <w:pPr>
              <w:pBdr>
                <w:top w:val="nil"/>
                <w:left w:val="nil"/>
                <w:bottom w:val="nil"/>
                <w:right w:val="nil"/>
                <w:between w:val="nil"/>
              </w:pBdr>
              <w:jc w:val="center"/>
              <w:rPr>
                <w:b/>
              </w:rPr>
            </w:pPr>
            <w:r>
              <w:rPr>
                <w:b/>
              </w:rPr>
              <w:t>skupine ishoda učenja</w:t>
            </w:r>
          </w:p>
        </w:tc>
        <w:tc>
          <w:tcPr>
            <w:tcW w:w="7226" w:type="dxa"/>
            <w:gridSpan w:val="5"/>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82F8C1C" w14:textId="77777777" w:rsidR="00CD2EB1" w:rsidRDefault="001D733D">
            <w:pPr>
              <w:pBdr>
                <w:top w:val="nil"/>
                <w:left w:val="nil"/>
                <w:bottom w:val="nil"/>
                <w:right w:val="nil"/>
                <w:between w:val="nil"/>
              </w:pBdr>
              <w:jc w:val="center"/>
              <w:rPr>
                <w:b/>
              </w:rPr>
            </w:pPr>
            <w:r>
              <w:rPr>
                <w:b/>
              </w:rPr>
              <w:t>Crveni križ</w:t>
            </w:r>
          </w:p>
          <w:p w14:paraId="231EB390" w14:textId="77777777" w:rsidR="00CD2EB1" w:rsidRDefault="001D733D">
            <w:pPr>
              <w:pBdr>
                <w:top w:val="nil"/>
                <w:left w:val="nil"/>
                <w:bottom w:val="nil"/>
                <w:right w:val="nil"/>
                <w:between w:val="nil"/>
              </w:pBdr>
              <w:jc w:val="center"/>
              <w:rPr>
                <w:b/>
              </w:rPr>
            </w:pPr>
            <w:r>
              <w:rPr>
                <w:b/>
              </w:rPr>
              <w:t>Jasna Tomljenović</w:t>
            </w:r>
          </w:p>
        </w:tc>
      </w:tr>
      <w:tr w:rsidR="00CD2EB1" w14:paraId="48AFDE7B" w14:textId="77777777">
        <w:trPr>
          <w:trHeight w:val="1045"/>
        </w:trPr>
        <w:tc>
          <w:tcPr>
            <w:tcW w:w="2269" w:type="dxa"/>
            <w:vMerge w:val="restart"/>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5B1662C4" w14:textId="77777777" w:rsidR="00CD2EB1" w:rsidRDefault="001D733D">
            <w:pPr>
              <w:tabs>
                <w:tab w:val="left" w:pos="3165"/>
              </w:tabs>
              <w:spacing w:line="276" w:lineRule="auto"/>
              <w:jc w:val="center"/>
              <w:rPr>
                <w:b/>
              </w:rPr>
            </w:pPr>
            <w:r>
              <w:rPr>
                <w:b/>
              </w:rPr>
              <w:t xml:space="preserve"> </w:t>
            </w:r>
          </w:p>
          <w:p w14:paraId="04D7CDCD" w14:textId="77777777" w:rsidR="00CD2EB1" w:rsidRDefault="001D733D">
            <w:pPr>
              <w:tabs>
                <w:tab w:val="left" w:pos="3165"/>
              </w:tabs>
              <w:spacing w:line="276" w:lineRule="auto"/>
              <w:jc w:val="center"/>
              <w:rPr>
                <w:b/>
              </w:rPr>
            </w:pPr>
            <w:r>
              <w:rPr>
                <w:b/>
              </w:rPr>
              <w:t xml:space="preserve"> </w:t>
            </w:r>
          </w:p>
          <w:p w14:paraId="65FEE7B8" w14:textId="77777777" w:rsidR="00CD2EB1" w:rsidRDefault="001D733D">
            <w:pPr>
              <w:tabs>
                <w:tab w:val="left" w:pos="3165"/>
              </w:tabs>
              <w:spacing w:line="276" w:lineRule="auto"/>
              <w:jc w:val="center"/>
              <w:rPr>
                <w:b/>
              </w:rPr>
            </w:pPr>
            <w:r>
              <w:rPr>
                <w:b/>
              </w:rPr>
              <w:t>Cilj</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0C6B29" w14:textId="77777777" w:rsidR="00CD2EB1" w:rsidRDefault="001D733D">
            <w:pPr>
              <w:tabs>
                <w:tab w:val="left" w:pos="3165"/>
              </w:tabs>
              <w:spacing w:line="276" w:lineRule="auto"/>
              <w:jc w:val="center"/>
              <w:rPr>
                <w:b/>
              </w:rPr>
            </w:pPr>
            <w:r>
              <w:rPr>
                <w:b/>
              </w:rPr>
              <w:t xml:space="preserve"> </w:t>
            </w:r>
          </w:p>
          <w:p w14:paraId="1A7804A0" w14:textId="77777777" w:rsidR="00CD2EB1" w:rsidRDefault="001D733D">
            <w:pPr>
              <w:tabs>
                <w:tab w:val="left" w:pos="3165"/>
              </w:tabs>
              <w:spacing w:line="276" w:lineRule="auto"/>
              <w:jc w:val="center"/>
              <w:rPr>
                <w:b/>
              </w:rPr>
            </w:pPr>
            <w:r>
              <w:rPr>
                <w:b/>
              </w:rPr>
              <w:t>Opći</w:t>
            </w:r>
          </w:p>
        </w:tc>
        <w:tc>
          <w:tcPr>
            <w:tcW w:w="5950" w:type="dxa"/>
            <w:gridSpan w:val="4"/>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562401" w14:textId="77777777" w:rsidR="00CD2EB1" w:rsidRDefault="001D733D">
            <w:pPr>
              <w:tabs>
                <w:tab w:val="left" w:pos="3165"/>
              </w:tabs>
              <w:spacing w:line="276" w:lineRule="auto"/>
              <w:jc w:val="both"/>
            </w:pPr>
            <w:r>
              <w:t>Stjecanje znanja i sposobnosti za samostalno pružanje prve pomoći unesrećenom, osvijestiti koliko možemo jedni drugima pomoći u kriznim situacijama.</w:t>
            </w:r>
          </w:p>
        </w:tc>
      </w:tr>
      <w:tr w:rsidR="00CD2EB1" w14:paraId="0B551295" w14:textId="77777777">
        <w:trPr>
          <w:trHeight w:val="1275"/>
        </w:trPr>
        <w:tc>
          <w:tcPr>
            <w:tcW w:w="2269" w:type="dxa"/>
            <w:vMerge/>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1DF6DD4B" w14:textId="77777777" w:rsidR="00CD2EB1" w:rsidRDefault="00CD2EB1">
            <w:pPr>
              <w:widowControl w:val="0"/>
              <w:pBdr>
                <w:top w:val="nil"/>
                <w:left w:val="nil"/>
                <w:bottom w:val="nil"/>
                <w:right w:val="nil"/>
                <w:between w:val="nil"/>
              </w:pBdr>
              <w:spacing w:line="276" w:lineRule="auto"/>
              <w:rPr>
                <w:color w:val="FF0000"/>
              </w:rPr>
            </w:pP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2943A19" w14:textId="77777777" w:rsidR="00CD2EB1" w:rsidRDefault="001D733D">
            <w:pPr>
              <w:tabs>
                <w:tab w:val="left" w:pos="3165"/>
              </w:tabs>
              <w:spacing w:line="276" w:lineRule="auto"/>
              <w:jc w:val="center"/>
              <w:rPr>
                <w:b/>
              </w:rPr>
            </w:pPr>
            <w:r>
              <w:rPr>
                <w:b/>
              </w:rPr>
              <w:t xml:space="preserve"> </w:t>
            </w:r>
          </w:p>
          <w:p w14:paraId="2B859F3C" w14:textId="77777777" w:rsidR="00CD2EB1" w:rsidRDefault="001D733D">
            <w:pPr>
              <w:tabs>
                <w:tab w:val="left" w:pos="3165"/>
              </w:tabs>
              <w:spacing w:line="276" w:lineRule="auto"/>
              <w:jc w:val="center"/>
              <w:rPr>
                <w:b/>
              </w:rPr>
            </w:pPr>
            <w:r>
              <w:rPr>
                <w:b/>
              </w:rPr>
              <w:t>Specifični</w:t>
            </w:r>
          </w:p>
        </w:tc>
        <w:tc>
          <w:tcPr>
            <w:tcW w:w="5950" w:type="dxa"/>
            <w:gridSpan w:val="4"/>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3A8595" w14:textId="77777777" w:rsidR="00CD2EB1" w:rsidRDefault="001D733D">
            <w:pPr>
              <w:tabs>
                <w:tab w:val="left" w:pos="3165"/>
              </w:tabs>
              <w:spacing w:line="276" w:lineRule="auto"/>
              <w:jc w:val="both"/>
            </w:pPr>
            <w:r>
              <w:t>Upoznavanje sa radom i nastankom Crvenog Križa, savladavanje osnova pružanja prve pomoći ,ukazati na potrebu pomaganje</w:t>
            </w:r>
          </w:p>
          <w:p w14:paraId="2023753B" w14:textId="77777777" w:rsidR="00CD2EB1" w:rsidRDefault="001D733D">
            <w:pPr>
              <w:tabs>
                <w:tab w:val="left" w:pos="3165"/>
              </w:tabs>
              <w:spacing w:line="276" w:lineRule="auto"/>
              <w:jc w:val="both"/>
            </w:pPr>
            <w:r>
              <w:t>drugom u potrebi, savladati vještinu organiziranja raznih humanitarnih akcija.</w:t>
            </w:r>
          </w:p>
        </w:tc>
      </w:tr>
      <w:tr w:rsidR="00CD2EB1" w14:paraId="3018A6C3" w14:textId="77777777">
        <w:trPr>
          <w:trHeight w:val="1867"/>
        </w:trPr>
        <w:tc>
          <w:tcPr>
            <w:tcW w:w="2269" w:type="dxa"/>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59B68FCE" w14:textId="77777777" w:rsidR="00CD2EB1" w:rsidRDefault="001D733D">
            <w:pPr>
              <w:tabs>
                <w:tab w:val="left" w:pos="3165"/>
              </w:tabs>
              <w:spacing w:before="240" w:after="240" w:line="276" w:lineRule="auto"/>
              <w:jc w:val="center"/>
              <w:rPr>
                <w:b/>
              </w:rPr>
            </w:pPr>
            <w:r>
              <w:rPr>
                <w:b/>
              </w:rPr>
              <w:t>Zadaće</w:t>
            </w:r>
          </w:p>
        </w:tc>
        <w:tc>
          <w:tcPr>
            <w:tcW w:w="7226"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B7BC15" w14:textId="77777777" w:rsidR="00CD2EB1" w:rsidRDefault="001D733D">
            <w:pPr>
              <w:tabs>
                <w:tab w:val="left" w:pos="3165"/>
              </w:tabs>
              <w:spacing w:line="276" w:lineRule="auto"/>
              <w:jc w:val="both"/>
            </w:pPr>
            <w:r>
              <w:t>Učenici će kroz INA: - samostalno izvoditi imobilizacije - naučiti kako pomoći ozlijeđenoj osobi - naučiti metode zavijanja - razviti osjećaj suradnje i tolerancije u timskom radu - Odlazak u Gradski Crveni križ ; terenska nastava krajem svibnja u suradnji s Gradskim društvom Crvenog križa Sl.Broda</w:t>
            </w:r>
          </w:p>
          <w:p w14:paraId="62B76132" w14:textId="77777777" w:rsidR="00CD2EB1" w:rsidRDefault="001D733D">
            <w:pPr>
              <w:tabs>
                <w:tab w:val="left" w:pos="3165"/>
              </w:tabs>
              <w:spacing w:line="276" w:lineRule="auto"/>
              <w:jc w:val="both"/>
            </w:pPr>
            <w:r>
              <w:t>Razvoj solidarnosti, humanosti i brige o drugima.</w:t>
            </w:r>
          </w:p>
        </w:tc>
      </w:tr>
      <w:tr w:rsidR="00CD2EB1" w14:paraId="23E0BDF8" w14:textId="77777777">
        <w:trPr>
          <w:trHeight w:val="845"/>
        </w:trPr>
        <w:tc>
          <w:tcPr>
            <w:tcW w:w="2269" w:type="dxa"/>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3CC25A63" w14:textId="77777777" w:rsidR="00CD2EB1" w:rsidRDefault="001D733D">
            <w:pPr>
              <w:tabs>
                <w:tab w:val="left" w:pos="3165"/>
              </w:tabs>
              <w:spacing w:before="240" w:after="240" w:line="276" w:lineRule="auto"/>
              <w:jc w:val="center"/>
              <w:rPr>
                <w:b/>
              </w:rPr>
            </w:pPr>
            <w:r>
              <w:rPr>
                <w:b/>
              </w:rPr>
              <w:t>Ciljna skupina</w:t>
            </w:r>
          </w:p>
        </w:tc>
        <w:tc>
          <w:tcPr>
            <w:tcW w:w="7226"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124FC0" w14:textId="77777777" w:rsidR="00CD2EB1" w:rsidRDefault="001D733D">
            <w:pPr>
              <w:tabs>
                <w:tab w:val="left" w:pos="3165"/>
              </w:tabs>
              <w:spacing w:line="276" w:lineRule="auto"/>
              <w:jc w:val="both"/>
            </w:pPr>
            <w:r>
              <w:t>Učenici Tehničke škole koji su zainteresirani za stjecanje</w:t>
            </w:r>
          </w:p>
          <w:p w14:paraId="648A2CAC" w14:textId="77777777" w:rsidR="00CD2EB1" w:rsidRDefault="001D733D">
            <w:pPr>
              <w:tabs>
                <w:tab w:val="left" w:pos="3165"/>
              </w:tabs>
              <w:spacing w:line="276" w:lineRule="auto"/>
              <w:jc w:val="both"/>
            </w:pPr>
            <w:r>
              <w:t>novih znanja i vještina koje će moći primijeniti u svakodnevnom životu.</w:t>
            </w:r>
          </w:p>
        </w:tc>
      </w:tr>
      <w:tr w:rsidR="00CD2EB1" w14:paraId="08F2CC6B" w14:textId="77777777">
        <w:trPr>
          <w:trHeight w:val="254"/>
        </w:trPr>
        <w:tc>
          <w:tcPr>
            <w:tcW w:w="2269" w:type="dxa"/>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7FE493C1" w14:textId="77777777" w:rsidR="00CD2EB1" w:rsidRDefault="001D733D">
            <w:pPr>
              <w:jc w:val="center"/>
              <w:rPr>
                <w:b/>
              </w:rPr>
            </w:pPr>
            <w:r>
              <w:rPr>
                <w:b/>
              </w:rPr>
              <w:t>Vrijeme trajanja</w:t>
            </w:r>
          </w:p>
        </w:tc>
        <w:tc>
          <w:tcPr>
            <w:tcW w:w="7226"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0549F2" w14:textId="77777777" w:rsidR="00CD2EB1" w:rsidRDefault="001D733D">
            <w:r>
              <w:t>Listopad  2025. do lipnja 2026.</w:t>
            </w:r>
          </w:p>
        </w:tc>
      </w:tr>
      <w:tr w:rsidR="00CD2EB1" w14:paraId="3A6A8508" w14:textId="77777777">
        <w:trPr>
          <w:trHeight w:val="285"/>
        </w:trPr>
        <w:tc>
          <w:tcPr>
            <w:tcW w:w="2269" w:type="dxa"/>
            <w:vMerge w:val="restart"/>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6598CFF4" w14:textId="77777777" w:rsidR="00CD2EB1" w:rsidRDefault="001D733D">
            <w:pPr>
              <w:tabs>
                <w:tab w:val="left" w:pos="3165"/>
              </w:tabs>
              <w:spacing w:line="276" w:lineRule="auto"/>
              <w:jc w:val="center"/>
              <w:rPr>
                <w:b/>
              </w:rPr>
            </w:pPr>
            <w:r>
              <w:rPr>
                <w:b/>
              </w:rPr>
              <w:t>Plan i program po koracima</w:t>
            </w:r>
          </w:p>
        </w:tc>
        <w:tc>
          <w:tcPr>
            <w:tcW w:w="1985" w:type="dxa"/>
            <w:gridSpan w:val="2"/>
            <w:tcBorders>
              <w:top w:val="nil"/>
              <w:left w:val="nil"/>
              <w:bottom w:val="single" w:sz="6" w:space="0" w:color="000000"/>
              <w:right w:val="single" w:sz="6" w:space="0" w:color="000000"/>
            </w:tcBorders>
            <w:shd w:val="clear" w:color="auto" w:fill="BDD7EE"/>
            <w:tcMar>
              <w:top w:w="0" w:type="dxa"/>
              <w:left w:w="100" w:type="dxa"/>
              <w:bottom w:w="0" w:type="dxa"/>
              <w:right w:w="100" w:type="dxa"/>
            </w:tcMar>
          </w:tcPr>
          <w:p w14:paraId="326EAE7D" w14:textId="77777777" w:rsidR="00CD2EB1" w:rsidRDefault="001D733D">
            <w:pPr>
              <w:tabs>
                <w:tab w:val="left" w:pos="3165"/>
              </w:tabs>
              <w:spacing w:line="276" w:lineRule="auto"/>
              <w:jc w:val="center"/>
              <w:rPr>
                <w:b/>
              </w:rPr>
            </w:pPr>
            <w:r>
              <w:rPr>
                <w:b/>
              </w:rPr>
              <w:t>Mjesec</w:t>
            </w:r>
          </w:p>
        </w:tc>
        <w:tc>
          <w:tcPr>
            <w:tcW w:w="3636" w:type="dxa"/>
            <w:gridSpan w:val="2"/>
            <w:tcBorders>
              <w:top w:val="nil"/>
              <w:left w:val="nil"/>
              <w:bottom w:val="single" w:sz="6" w:space="0" w:color="000000"/>
              <w:right w:val="single" w:sz="6" w:space="0" w:color="000000"/>
            </w:tcBorders>
            <w:shd w:val="clear" w:color="auto" w:fill="BDD7EE"/>
            <w:tcMar>
              <w:top w:w="0" w:type="dxa"/>
              <w:left w:w="100" w:type="dxa"/>
              <w:bottom w:w="0" w:type="dxa"/>
              <w:right w:w="100" w:type="dxa"/>
            </w:tcMar>
          </w:tcPr>
          <w:p w14:paraId="5B28CBFF" w14:textId="77777777" w:rsidR="00CD2EB1" w:rsidRDefault="001D733D">
            <w:pPr>
              <w:tabs>
                <w:tab w:val="left" w:pos="3165"/>
              </w:tabs>
              <w:spacing w:line="276" w:lineRule="auto"/>
              <w:jc w:val="center"/>
              <w:rPr>
                <w:b/>
              </w:rPr>
            </w:pPr>
            <w:r>
              <w:rPr>
                <w:b/>
              </w:rPr>
              <w:t>Tema</w:t>
            </w:r>
          </w:p>
        </w:tc>
        <w:tc>
          <w:tcPr>
            <w:tcW w:w="1605" w:type="dxa"/>
            <w:tcBorders>
              <w:top w:val="nil"/>
              <w:left w:val="nil"/>
              <w:bottom w:val="single" w:sz="6" w:space="0" w:color="000000"/>
              <w:right w:val="single" w:sz="6" w:space="0" w:color="000000"/>
            </w:tcBorders>
            <w:shd w:val="clear" w:color="auto" w:fill="BDD7EE"/>
            <w:tcMar>
              <w:top w:w="0" w:type="dxa"/>
              <w:left w:w="100" w:type="dxa"/>
              <w:bottom w:w="0" w:type="dxa"/>
              <w:right w:w="100" w:type="dxa"/>
            </w:tcMar>
          </w:tcPr>
          <w:p w14:paraId="4726E6A1" w14:textId="77777777" w:rsidR="00CD2EB1" w:rsidRDefault="001D733D">
            <w:pPr>
              <w:tabs>
                <w:tab w:val="left" w:pos="3165"/>
              </w:tabs>
              <w:spacing w:line="276" w:lineRule="auto"/>
              <w:jc w:val="center"/>
              <w:rPr>
                <w:b/>
              </w:rPr>
            </w:pPr>
            <w:r>
              <w:rPr>
                <w:b/>
              </w:rPr>
              <w:t>Predavač</w:t>
            </w:r>
          </w:p>
        </w:tc>
      </w:tr>
      <w:tr w:rsidR="00CD2EB1" w14:paraId="399E5AF6" w14:textId="77777777">
        <w:trPr>
          <w:trHeight w:val="521"/>
        </w:trPr>
        <w:tc>
          <w:tcPr>
            <w:tcW w:w="2269" w:type="dxa"/>
            <w:vMerge/>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237E55E1" w14:textId="77777777" w:rsidR="00CD2EB1" w:rsidRDefault="00CD2EB1">
            <w:pPr>
              <w:widowControl w:val="0"/>
              <w:pBdr>
                <w:top w:val="nil"/>
                <w:left w:val="nil"/>
                <w:bottom w:val="nil"/>
                <w:right w:val="nil"/>
                <w:between w:val="nil"/>
              </w:pBdr>
              <w:spacing w:line="276" w:lineRule="auto"/>
              <w:rPr>
                <w:b/>
                <w:color w:val="FF0000"/>
              </w:rPr>
            </w:pPr>
          </w:p>
        </w:tc>
        <w:tc>
          <w:tcPr>
            <w:tcW w:w="1985" w:type="dxa"/>
            <w:gridSpan w:val="2"/>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0B167A3" w14:textId="77777777" w:rsidR="00CD2EB1" w:rsidRDefault="001D733D">
            <w:pPr>
              <w:tabs>
                <w:tab w:val="left" w:pos="3165"/>
              </w:tabs>
              <w:spacing w:line="276" w:lineRule="auto"/>
              <w:jc w:val="center"/>
              <w:rPr>
                <w:b/>
              </w:rPr>
            </w:pPr>
            <w:r>
              <w:rPr>
                <w:b/>
              </w:rPr>
              <w:t>Rujan</w:t>
            </w:r>
          </w:p>
        </w:tc>
        <w:tc>
          <w:tcPr>
            <w:tcW w:w="3636"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E1BC51" w14:textId="77777777" w:rsidR="00CD2EB1" w:rsidRDefault="001D733D">
            <w:pPr>
              <w:tabs>
                <w:tab w:val="left" w:pos="3165"/>
              </w:tabs>
              <w:jc w:val="center"/>
            </w:pPr>
            <w:r>
              <w:t>Plan i program rada INA</w:t>
            </w:r>
          </w:p>
        </w:tc>
        <w:tc>
          <w:tcPr>
            <w:tcW w:w="16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02630B" w14:textId="77777777" w:rsidR="00CD2EB1" w:rsidRDefault="001D733D">
            <w:pPr>
              <w:tabs>
                <w:tab w:val="left" w:pos="3165"/>
              </w:tabs>
              <w:spacing w:line="276" w:lineRule="auto"/>
              <w:jc w:val="center"/>
            </w:pPr>
            <w:r>
              <w:t xml:space="preserve">Tomljenović Jasna </w:t>
            </w:r>
          </w:p>
        </w:tc>
      </w:tr>
      <w:tr w:rsidR="00CD2EB1" w14:paraId="77E4298E" w14:textId="77777777">
        <w:trPr>
          <w:trHeight w:val="285"/>
        </w:trPr>
        <w:tc>
          <w:tcPr>
            <w:tcW w:w="2269" w:type="dxa"/>
            <w:vMerge/>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0B147187" w14:textId="77777777" w:rsidR="00CD2EB1" w:rsidRDefault="00CD2EB1">
            <w:pPr>
              <w:widowControl w:val="0"/>
              <w:pBdr>
                <w:top w:val="nil"/>
                <w:left w:val="nil"/>
                <w:bottom w:val="nil"/>
                <w:right w:val="nil"/>
                <w:between w:val="nil"/>
              </w:pBdr>
              <w:spacing w:line="276" w:lineRule="auto"/>
              <w:rPr>
                <w:color w:val="FF0000"/>
              </w:rPr>
            </w:pPr>
          </w:p>
        </w:tc>
        <w:tc>
          <w:tcPr>
            <w:tcW w:w="1985" w:type="dxa"/>
            <w:gridSpan w:val="2"/>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A53F992" w14:textId="77777777" w:rsidR="00CD2EB1" w:rsidRDefault="001D733D">
            <w:pPr>
              <w:tabs>
                <w:tab w:val="left" w:pos="3165"/>
              </w:tabs>
              <w:spacing w:line="276" w:lineRule="auto"/>
              <w:jc w:val="center"/>
              <w:rPr>
                <w:b/>
              </w:rPr>
            </w:pPr>
            <w:r>
              <w:rPr>
                <w:b/>
              </w:rPr>
              <w:t>Listopad</w:t>
            </w:r>
          </w:p>
        </w:tc>
        <w:tc>
          <w:tcPr>
            <w:tcW w:w="3636"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9A3259" w14:textId="77777777" w:rsidR="00CD2EB1" w:rsidRDefault="001D733D">
            <w:pPr>
              <w:tabs>
                <w:tab w:val="left" w:pos="3165"/>
              </w:tabs>
              <w:spacing w:line="276" w:lineRule="auto"/>
              <w:jc w:val="center"/>
            </w:pPr>
            <w:r>
              <w:t xml:space="preserve">Sudjelovanje na Krosu-u (mjerenje razine šećera u krvi) </w:t>
            </w:r>
          </w:p>
          <w:p w14:paraId="208A7825" w14:textId="77777777" w:rsidR="00CD2EB1" w:rsidRDefault="001D733D">
            <w:pPr>
              <w:tabs>
                <w:tab w:val="left" w:pos="3165"/>
              </w:tabs>
              <w:spacing w:line="276" w:lineRule="auto"/>
              <w:jc w:val="center"/>
            </w:pPr>
            <w:r>
              <w:t>Humane vrednote</w:t>
            </w:r>
          </w:p>
        </w:tc>
        <w:tc>
          <w:tcPr>
            <w:tcW w:w="16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2FE7FF" w14:textId="77777777" w:rsidR="00CD2EB1" w:rsidRDefault="001D733D">
            <w:pPr>
              <w:tabs>
                <w:tab w:val="left" w:pos="3165"/>
              </w:tabs>
              <w:spacing w:line="276" w:lineRule="auto"/>
              <w:jc w:val="center"/>
              <w:rPr>
                <w:color w:val="FF0000"/>
              </w:rPr>
            </w:pPr>
            <w:r>
              <w:t xml:space="preserve">Tomljenović Jasna </w:t>
            </w:r>
          </w:p>
        </w:tc>
      </w:tr>
      <w:tr w:rsidR="00CD2EB1" w14:paraId="6276A356" w14:textId="77777777">
        <w:trPr>
          <w:trHeight w:val="1036"/>
        </w:trPr>
        <w:tc>
          <w:tcPr>
            <w:tcW w:w="2269" w:type="dxa"/>
            <w:vMerge/>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071B199C" w14:textId="77777777" w:rsidR="00CD2EB1" w:rsidRDefault="00CD2EB1">
            <w:pPr>
              <w:widowControl w:val="0"/>
              <w:pBdr>
                <w:top w:val="nil"/>
                <w:left w:val="nil"/>
                <w:bottom w:val="nil"/>
                <w:right w:val="nil"/>
                <w:between w:val="nil"/>
              </w:pBdr>
              <w:spacing w:line="276" w:lineRule="auto"/>
              <w:rPr>
                <w:color w:val="FF0000"/>
              </w:rPr>
            </w:pPr>
          </w:p>
        </w:tc>
        <w:tc>
          <w:tcPr>
            <w:tcW w:w="1985" w:type="dxa"/>
            <w:gridSpan w:val="2"/>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35B2343D" w14:textId="77777777" w:rsidR="00CD2EB1" w:rsidRDefault="001D733D">
            <w:pPr>
              <w:tabs>
                <w:tab w:val="left" w:pos="3165"/>
              </w:tabs>
              <w:spacing w:line="276" w:lineRule="auto"/>
              <w:jc w:val="center"/>
              <w:rPr>
                <w:b/>
              </w:rPr>
            </w:pPr>
            <w:r>
              <w:rPr>
                <w:b/>
              </w:rPr>
              <w:t>Studeni</w:t>
            </w:r>
          </w:p>
        </w:tc>
        <w:tc>
          <w:tcPr>
            <w:tcW w:w="3636"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8AD557" w14:textId="77777777" w:rsidR="00CD2EB1" w:rsidRDefault="001D733D">
            <w:pPr>
              <w:tabs>
                <w:tab w:val="left" w:pos="3165"/>
              </w:tabs>
              <w:spacing w:line="276" w:lineRule="auto"/>
              <w:jc w:val="center"/>
            </w:pPr>
            <w:r>
              <w:t>Povijest Crvenog križa</w:t>
            </w:r>
          </w:p>
          <w:p w14:paraId="39272187" w14:textId="77777777" w:rsidR="00CD2EB1" w:rsidRDefault="001D733D">
            <w:pPr>
              <w:tabs>
                <w:tab w:val="left" w:pos="3165"/>
              </w:tabs>
              <w:spacing w:line="276" w:lineRule="auto"/>
              <w:jc w:val="center"/>
            </w:pPr>
            <w:r>
              <w:t>Mjesec borbe protiv</w:t>
            </w:r>
          </w:p>
          <w:p w14:paraId="2D3E175A" w14:textId="77777777" w:rsidR="00CD2EB1" w:rsidRDefault="001D733D">
            <w:pPr>
              <w:tabs>
                <w:tab w:val="left" w:pos="3165"/>
              </w:tabs>
              <w:spacing w:line="276" w:lineRule="auto"/>
              <w:jc w:val="center"/>
            </w:pPr>
            <w:r>
              <w:t>ovisnosti. Priprema za izlaganje radova u GDCK.</w:t>
            </w:r>
          </w:p>
        </w:tc>
        <w:tc>
          <w:tcPr>
            <w:tcW w:w="16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12B355" w14:textId="77777777" w:rsidR="00CD2EB1" w:rsidRDefault="001D733D">
            <w:pPr>
              <w:tabs>
                <w:tab w:val="left" w:pos="3165"/>
              </w:tabs>
              <w:spacing w:line="276" w:lineRule="auto"/>
              <w:jc w:val="center"/>
              <w:rPr>
                <w:color w:val="FF0000"/>
              </w:rPr>
            </w:pPr>
            <w:r>
              <w:t xml:space="preserve">Tomljenović Jasna </w:t>
            </w:r>
          </w:p>
        </w:tc>
      </w:tr>
      <w:tr w:rsidR="00CD2EB1" w14:paraId="4204B255" w14:textId="77777777">
        <w:trPr>
          <w:trHeight w:val="285"/>
        </w:trPr>
        <w:tc>
          <w:tcPr>
            <w:tcW w:w="2269" w:type="dxa"/>
            <w:vMerge/>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7C6503D0" w14:textId="77777777" w:rsidR="00CD2EB1" w:rsidRDefault="00CD2EB1">
            <w:pPr>
              <w:widowControl w:val="0"/>
              <w:pBdr>
                <w:top w:val="nil"/>
                <w:left w:val="nil"/>
                <w:bottom w:val="nil"/>
                <w:right w:val="nil"/>
                <w:between w:val="nil"/>
              </w:pBdr>
              <w:spacing w:line="276" w:lineRule="auto"/>
              <w:rPr>
                <w:color w:val="FF0000"/>
              </w:rPr>
            </w:pPr>
          </w:p>
        </w:tc>
        <w:tc>
          <w:tcPr>
            <w:tcW w:w="1985" w:type="dxa"/>
            <w:gridSpan w:val="2"/>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A504024" w14:textId="77777777" w:rsidR="00CD2EB1" w:rsidRDefault="001D733D">
            <w:pPr>
              <w:tabs>
                <w:tab w:val="left" w:pos="3165"/>
              </w:tabs>
              <w:spacing w:line="276" w:lineRule="auto"/>
              <w:jc w:val="center"/>
              <w:rPr>
                <w:b/>
              </w:rPr>
            </w:pPr>
            <w:r>
              <w:rPr>
                <w:b/>
              </w:rPr>
              <w:t>Prosinac</w:t>
            </w:r>
          </w:p>
        </w:tc>
        <w:tc>
          <w:tcPr>
            <w:tcW w:w="3636"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B98F68" w14:textId="77777777" w:rsidR="00CD2EB1" w:rsidRDefault="001D733D">
            <w:pPr>
              <w:tabs>
                <w:tab w:val="left" w:pos="3165"/>
              </w:tabs>
              <w:spacing w:line="276" w:lineRule="auto"/>
              <w:jc w:val="center"/>
            </w:pPr>
            <w:r>
              <w:t>Prva pomoć uvodni dio.</w:t>
            </w:r>
          </w:p>
        </w:tc>
        <w:tc>
          <w:tcPr>
            <w:tcW w:w="16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0BF3298" w14:textId="77777777" w:rsidR="00CD2EB1" w:rsidRDefault="001D733D">
            <w:pPr>
              <w:tabs>
                <w:tab w:val="left" w:pos="3165"/>
              </w:tabs>
              <w:spacing w:line="276" w:lineRule="auto"/>
              <w:jc w:val="center"/>
              <w:rPr>
                <w:color w:val="FF0000"/>
              </w:rPr>
            </w:pPr>
            <w:r>
              <w:t xml:space="preserve">Tomljenović Jasna </w:t>
            </w:r>
          </w:p>
        </w:tc>
      </w:tr>
      <w:tr w:rsidR="00CD2EB1" w14:paraId="30678AB3" w14:textId="77777777">
        <w:trPr>
          <w:trHeight w:val="913"/>
        </w:trPr>
        <w:tc>
          <w:tcPr>
            <w:tcW w:w="2269" w:type="dxa"/>
            <w:vMerge/>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493A3ACD" w14:textId="77777777" w:rsidR="00CD2EB1" w:rsidRDefault="00CD2EB1">
            <w:pPr>
              <w:widowControl w:val="0"/>
              <w:pBdr>
                <w:top w:val="nil"/>
                <w:left w:val="nil"/>
                <w:bottom w:val="nil"/>
                <w:right w:val="nil"/>
                <w:between w:val="nil"/>
              </w:pBdr>
              <w:spacing w:line="276" w:lineRule="auto"/>
              <w:rPr>
                <w:color w:val="FF0000"/>
              </w:rPr>
            </w:pPr>
          </w:p>
        </w:tc>
        <w:tc>
          <w:tcPr>
            <w:tcW w:w="1985" w:type="dxa"/>
            <w:gridSpan w:val="2"/>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59EE9A32" w14:textId="77777777" w:rsidR="00CD2EB1" w:rsidRDefault="001D733D">
            <w:pPr>
              <w:tabs>
                <w:tab w:val="left" w:pos="3165"/>
              </w:tabs>
              <w:spacing w:line="276" w:lineRule="auto"/>
              <w:jc w:val="center"/>
              <w:rPr>
                <w:b/>
              </w:rPr>
            </w:pPr>
            <w:r>
              <w:rPr>
                <w:b/>
              </w:rPr>
              <w:t>Siječanj</w:t>
            </w:r>
          </w:p>
        </w:tc>
        <w:tc>
          <w:tcPr>
            <w:tcW w:w="3636"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9E5432" w14:textId="77777777" w:rsidR="00CD2EB1" w:rsidRDefault="001D733D">
            <w:pPr>
              <w:tabs>
                <w:tab w:val="left" w:pos="3165"/>
              </w:tabs>
              <w:spacing w:line="276" w:lineRule="auto"/>
              <w:jc w:val="center"/>
            </w:pPr>
            <w:r>
              <w:t>Prva pomoć - teorijski</w:t>
            </w:r>
          </w:p>
          <w:p w14:paraId="2210C873" w14:textId="77777777" w:rsidR="00CD2EB1" w:rsidRDefault="001D733D">
            <w:pPr>
              <w:tabs>
                <w:tab w:val="left" w:pos="3165"/>
              </w:tabs>
              <w:spacing w:line="276" w:lineRule="auto"/>
              <w:jc w:val="center"/>
            </w:pPr>
            <w:r>
              <w:t>dio, praktični dio (video</w:t>
            </w:r>
          </w:p>
          <w:p w14:paraId="78E6A5C9" w14:textId="77777777" w:rsidR="00CD2EB1" w:rsidRDefault="001D733D">
            <w:pPr>
              <w:tabs>
                <w:tab w:val="left" w:pos="3165"/>
              </w:tabs>
              <w:spacing w:line="276" w:lineRule="auto"/>
              <w:jc w:val="center"/>
            </w:pPr>
            <w:r>
              <w:t>snimke)</w:t>
            </w:r>
          </w:p>
        </w:tc>
        <w:tc>
          <w:tcPr>
            <w:tcW w:w="16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731132" w14:textId="77777777" w:rsidR="00CD2EB1" w:rsidRDefault="001D733D">
            <w:pPr>
              <w:tabs>
                <w:tab w:val="left" w:pos="3165"/>
              </w:tabs>
              <w:spacing w:line="276" w:lineRule="auto"/>
              <w:jc w:val="center"/>
              <w:rPr>
                <w:color w:val="FF0000"/>
              </w:rPr>
            </w:pPr>
            <w:r>
              <w:t xml:space="preserve">Tomljenović Jasna </w:t>
            </w:r>
          </w:p>
        </w:tc>
      </w:tr>
      <w:tr w:rsidR="00CD2EB1" w14:paraId="244CF272" w14:textId="77777777">
        <w:trPr>
          <w:trHeight w:val="1638"/>
        </w:trPr>
        <w:tc>
          <w:tcPr>
            <w:tcW w:w="2269" w:type="dxa"/>
            <w:vMerge/>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0F40BF36" w14:textId="77777777" w:rsidR="00CD2EB1" w:rsidRDefault="00CD2EB1">
            <w:pPr>
              <w:widowControl w:val="0"/>
              <w:pBdr>
                <w:top w:val="nil"/>
                <w:left w:val="nil"/>
                <w:bottom w:val="nil"/>
                <w:right w:val="nil"/>
                <w:between w:val="nil"/>
              </w:pBdr>
              <w:spacing w:line="276" w:lineRule="auto"/>
              <w:rPr>
                <w:color w:val="FF0000"/>
              </w:rPr>
            </w:pPr>
          </w:p>
        </w:tc>
        <w:tc>
          <w:tcPr>
            <w:tcW w:w="1985" w:type="dxa"/>
            <w:gridSpan w:val="2"/>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1F42759" w14:textId="77777777" w:rsidR="00CD2EB1" w:rsidRDefault="001D733D">
            <w:pPr>
              <w:tabs>
                <w:tab w:val="left" w:pos="3165"/>
              </w:tabs>
              <w:spacing w:line="276" w:lineRule="auto"/>
              <w:jc w:val="center"/>
              <w:rPr>
                <w:b/>
              </w:rPr>
            </w:pPr>
            <w:r>
              <w:rPr>
                <w:b/>
              </w:rPr>
              <w:t>Veljača</w:t>
            </w:r>
          </w:p>
        </w:tc>
        <w:tc>
          <w:tcPr>
            <w:tcW w:w="3636"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966C08" w14:textId="77777777" w:rsidR="00CD2EB1" w:rsidRDefault="001D733D">
            <w:pPr>
              <w:tabs>
                <w:tab w:val="left" w:pos="3165"/>
              </w:tabs>
              <w:spacing w:line="276" w:lineRule="auto"/>
              <w:jc w:val="center"/>
            </w:pPr>
            <w:r>
              <w:t>Prva pomoć i humane</w:t>
            </w:r>
          </w:p>
          <w:p w14:paraId="7BBB3B8E" w14:textId="77777777" w:rsidR="00CD2EB1" w:rsidRDefault="001D733D">
            <w:pPr>
              <w:tabs>
                <w:tab w:val="left" w:pos="3165"/>
              </w:tabs>
              <w:spacing w:line="276" w:lineRule="auto"/>
              <w:jc w:val="center"/>
            </w:pPr>
            <w:r>
              <w:t>vrednote - teorijski dio.</w:t>
            </w:r>
          </w:p>
          <w:p w14:paraId="58E8AFD2" w14:textId="77777777" w:rsidR="00CD2EB1" w:rsidRDefault="001D733D">
            <w:pPr>
              <w:tabs>
                <w:tab w:val="left" w:pos="3165"/>
              </w:tabs>
              <w:spacing w:line="276" w:lineRule="auto"/>
              <w:jc w:val="center"/>
            </w:pPr>
            <w:r>
              <w:t>Praktični dio pružanje</w:t>
            </w:r>
          </w:p>
          <w:p w14:paraId="71ADE13B" w14:textId="77777777" w:rsidR="00CD2EB1" w:rsidRDefault="001D733D">
            <w:pPr>
              <w:tabs>
                <w:tab w:val="left" w:pos="3165"/>
              </w:tabs>
              <w:spacing w:line="276" w:lineRule="auto"/>
              <w:jc w:val="center"/>
            </w:pPr>
            <w:r>
              <w:t>prve pomoći. Rad na</w:t>
            </w:r>
          </w:p>
          <w:p w14:paraId="36A67B63" w14:textId="77777777" w:rsidR="00CD2EB1" w:rsidRDefault="001D733D">
            <w:pPr>
              <w:tabs>
                <w:tab w:val="left" w:pos="3165"/>
              </w:tabs>
              <w:spacing w:line="276" w:lineRule="auto"/>
              <w:jc w:val="center"/>
            </w:pPr>
            <w:r>
              <w:t>radilištima (simuliranim nesrećama).</w:t>
            </w:r>
          </w:p>
        </w:tc>
        <w:tc>
          <w:tcPr>
            <w:tcW w:w="16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D84E9F" w14:textId="77777777" w:rsidR="00CD2EB1" w:rsidRDefault="001D733D">
            <w:pPr>
              <w:tabs>
                <w:tab w:val="left" w:pos="3165"/>
              </w:tabs>
              <w:spacing w:line="276" w:lineRule="auto"/>
              <w:jc w:val="center"/>
              <w:rPr>
                <w:color w:val="FF0000"/>
              </w:rPr>
            </w:pPr>
            <w:r>
              <w:t xml:space="preserve">Tomljenović Jasna </w:t>
            </w:r>
          </w:p>
        </w:tc>
      </w:tr>
      <w:tr w:rsidR="00CD2EB1" w14:paraId="507F8926" w14:textId="77777777">
        <w:trPr>
          <w:trHeight w:val="285"/>
        </w:trPr>
        <w:tc>
          <w:tcPr>
            <w:tcW w:w="2269" w:type="dxa"/>
            <w:vMerge/>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36FDBA3C" w14:textId="77777777" w:rsidR="00CD2EB1" w:rsidRDefault="00CD2EB1">
            <w:pPr>
              <w:widowControl w:val="0"/>
              <w:pBdr>
                <w:top w:val="nil"/>
                <w:left w:val="nil"/>
                <w:bottom w:val="nil"/>
                <w:right w:val="nil"/>
                <w:between w:val="nil"/>
              </w:pBdr>
              <w:spacing w:line="276" w:lineRule="auto"/>
              <w:rPr>
                <w:color w:val="FF0000"/>
              </w:rPr>
            </w:pPr>
          </w:p>
        </w:tc>
        <w:tc>
          <w:tcPr>
            <w:tcW w:w="1985" w:type="dxa"/>
            <w:gridSpan w:val="2"/>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3EDE59D4" w14:textId="77777777" w:rsidR="00CD2EB1" w:rsidRDefault="001D733D">
            <w:pPr>
              <w:tabs>
                <w:tab w:val="left" w:pos="3165"/>
              </w:tabs>
              <w:spacing w:line="276" w:lineRule="auto"/>
              <w:jc w:val="center"/>
              <w:rPr>
                <w:b/>
              </w:rPr>
            </w:pPr>
            <w:r>
              <w:rPr>
                <w:b/>
              </w:rPr>
              <w:t>Ožujak</w:t>
            </w:r>
          </w:p>
        </w:tc>
        <w:tc>
          <w:tcPr>
            <w:tcW w:w="3636"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28DF2C" w14:textId="77777777" w:rsidR="00CD2EB1" w:rsidRDefault="001D733D">
            <w:pPr>
              <w:tabs>
                <w:tab w:val="left" w:pos="3165"/>
              </w:tabs>
              <w:spacing w:line="276" w:lineRule="auto"/>
              <w:jc w:val="center"/>
            </w:pPr>
            <w:r>
              <w:t>Priprema za natjecanje.</w:t>
            </w:r>
          </w:p>
        </w:tc>
        <w:tc>
          <w:tcPr>
            <w:tcW w:w="16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068DEE" w14:textId="77777777" w:rsidR="00CD2EB1" w:rsidRDefault="001D733D">
            <w:pPr>
              <w:tabs>
                <w:tab w:val="left" w:pos="3165"/>
              </w:tabs>
              <w:spacing w:line="276" w:lineRule="auto"/>
              <w:jc w:val="center"/>
              <w:rPr>
                <w:color w:val="FF0000"/>
              </w:rPr>
            </w:pPr>
            <w:r>
              <w:t xml:space="preserve">Tomljenović Jasna </w:t>
            </w:r>
          </w:p>
        </w:tc>
      </w:tr>
      <w:tr w:rsidR="00CD2EB1" w14:paraId="087708A9" w14:textId="77777777">
        <w:trPr>
          <w:trHeight w:val="285"/>
        </w:trPr>
        <w:tc>
          <w:tcPr>
            <w:tcW w:w="2269" w:type="dxa"/>
            <w:vMerge/>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47BD5EA8" w14:textId="77777777" w:rsidR="00CD2EB1" w:rsidRDefault="00CD2EB1">
            <w:pPr>
              <w:widowControl w:val="0"/>
              <w:pBdr>
                <w:top w:val="nil"/>
                <w:left w:val="nil"/>
                <w:bottom w:val="nil"/>
                <w:right w:val="nil"/>
                <w:between w:val="nil"/>
              </w:pBdr>
              <w:spacing w:line="276" w:lineRule="auto"/>
              <w:rPr>
                <w:color w:val="FF0000"/>
              </w:rPr>
            </w:pPr>
          </w:p>
        </w:tc>
        <w:tc>
          <w:tcPr>
            <w:tcW w:w="1985" w:type="dxa"/>
            <w:gridSpan w:val="2"/>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6E53A6F" w14:textId="77777777" w:rsidR="00CD2EB1" w:rsidRDefault="001D733D">
            <w:pPr>
              <w:tabs>
                <w:tab w:val="left" w:pos="3165"/>
              </w:tabs>
              <w:spacing w:line="276" w:lineRule="auto"/>
              <w:jc w:val="center"/>
              <w:rPr>
                <w:b/>
              </w:rPr>
            </w:pPr>
            <w:r>
              <w:rPr>
                <w:b/>
              </w:rPr>
              <w:t>Travanj</w:t>
            </w:r>
          </w:p>
        </w:tc>
        <w:tc>
          <w:tcPr>
            <w:tcW w:w="3636"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FF8146" w14:textId="77777777" w:rsidR="00CD2EB1" w:rsidRDefault="001D733D">
            <w:pPr>
              <w:tabs>
                <w:tab w:val="left" w:pos="3165"/>
              </w:tabs>
              <w:spacing w:line="276" w:lineRule="auto"/>
              <w:jc w:val="center"/>
            </w:pPr>
            <w:r>
              <w:t>Osvrt na natjecanje.</w:t>
            </w:r>
          </w:p>
        </w:tc>
        <w:tc>
          <w:tcPr>
            <w:tcW w:w="16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F0F492C" w14:textId="77777777" w:rsidR="00CD2EB1" w:rsidRDefault="001D733D">
            <w:pPr>
              <w:tabs>
                <w:tab w:val="left" w:pos="3165"/>
              </w:tabs>
              <w:spacing w:line="276" w:lineRule="auto"/>
              <w:jc w:val="center"/>
              <w:rPr>
                <w:color w:val="FF0000"/>
              </w:rPr>
            </w:pPr>
            <w:r>
              <w:t xml:space="preserve">Tomljenović Jasna </w:t>
            </w:r>
          </w:p>
        </w:tc>
      </w:tr>
      <w:tr w:rsidR="00CD2EB1" w14:paraId="3CDE7572" w14:textId="77777777">
        <w:trPr>
          <w:trHeight w:val="570"/>
        </w:trPr>
        <w:tc>
          <w:tcPr>
            <w:tcW w:w="2269" w:type="dxa"/>
            <w:vMerge/>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5993EF9E" w14:textId="77777777" w:rsidR="00CD2EB1" w:rsidRDefault="00CD2EB1">
            <w:pPr>
              <w:widowControl w:val="0"/>
              <w:pBdr>
                <w:top w:val="nil"/>
                <w:left w:val="nil"/>
                <w:bottom w:val="nil"/>
                <w:right w:val="nil"/>
                <w:between w:val="nil"/>
              </w:pBdr>
              <w:spacing w:line="276" w:lineRule="auto"/>
              <w:rPr>
                <w:color w:val="FF0000"/>
              </w:rPr>
            </w:pPr>
          </w:p>
        </w:tc>
        <w:tc>
          <w:tcPr>
            <w:tcW w:w="1985" w:type="dxa"/>
            <w:gridSpan w:val="2"/>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1B5C7165" w14:textId="77777777" w:rsidR="00CD2EB1" w:rsidRDefault="001D733D">
            <w:pPr>
              <w:tabs>
                <w:tab w:val="left" w:pos="3165"/>
              </w:tabs>
              <w:spacing w:line="276" w:lineRule="auto"/>
              <w:jc w:val="center"/>
              <w:rPr>
                <w:b/>
              </w:rPr>
            </w:pPr>
            <w:r>
              <w:rPr>
                <w:b/>
              </w:rPr>
              <w:t>Svibanj</w:t>
            </w:r>
          </w:p>
        </w:tc>
        <w:tc>
          <w:tcPr>
            <w:tcW w:w="3636"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76DFDF" w14:textId="77777777" w:rsidR="00CD2EB1" w:rsidRDefault="001D733D">
            <w:pPr>
              <w:tabs>
                <w:tab w:val="left" w:pos="3165"/>
              </w:tabs>
              <w:spacing w:line="276" w:lineRule="auto"/>
              <w:jc w:val="center"/>
            </w:pPr>
            <w:r>
              <w:t>Izrada plakata /postera o radu INA.</w:t>
            </w:r>
          </w:p>
        </w:tc>
        <w:tc>
          <w:tcPr>
            <w:tcW w:w="16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773FFC" w14:textId="77777777" w:rsidR="00CD2EB1" w:rsidRDefault="001D733D">
            <w:pPr>
              <w:tabs>
                <w:tab w:val="left" w:pos="3165"/>
              </w:tabs>
              <w:spacing w:line="276" w:lineRule="auto"/>
              <w:jc w:val="center"/>
              <w:rPr>
                <w:color w:val="FF0000"/>
              </w:rPr>
            </w:pPr>
            <w:r>
              <w:t xml:space="preserve">Tomljenović Jasna </w:t>
            </w:r>
          </w:p>
        </w:tc>
      </w:tr>
      <w:tr w:rsidR="00CD2EB1" w14:paraId="2DA50DA5" w14:textId="77777777">
        <w:trPr>
          <w:trHeight w:val="730"/>
        </w:trPr>
        <w:tc>
          <w:tcPr>
            <w:tcW w:w="2269" w:type="dxa"/>
            <w:vMerge/>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3D4C7A85" w14:textId="77777777" w:rsidR="00CD2EB1" w:rsidRDefault="00CD2EB1">
            <w:pPr>
              <w:widowControl w:val="0"/>
              <w:pBdr>
                <w:top w:val="nil"/>
                <w:left w:val="nil"/>
                <w:bottom w:val="nil"/>
                <w:right w:val="nil"/>
                <w:between w:val="nil"/>
              </w:pBdr>
              <w:spacing w:line="276" w:lineRule="auto"/>
              <w:rPr>
                <w:color w:val="FF0000"/>
              </w:rPr>
            </w:pPr>
          </w:p>
        </w:tc>
        <w:tc>
          <w:tcPr>
            <w:tcW w:w="1985" w:type="dxa"/>
            <w:gridSpan w:val="2"/>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3A050D91" w14:textId="77777777" w:rsidR="00CD2EB1" w:rsidRDefault="001D733D">
            <w:pPr>
              <w:tabs>
                <w:tab w:val="left" w:pos="3165"/>
              </w:tabs>
              <w:spacing w:line="276" w:lineRule="auto"/>
              <w:jc w:val="center"/>
              <w:rPr>
                <w:b/>
              </w:rPr>
            </w:pPr>
            <w:r>
              <w:rPr>
                <w:b/>
              </w:rPr>
              <w:t>Lipanj</w:t>
            </w:r>
          </w:p>
        </w:tc>
        <w:tc>
          <w:tcPr>
            <w:tcW w:w="3636"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E657ED" w14:textId="77777777" w:rsidR="00CD2EB1" w:rsidRDefault="001D733D">
            <w:pPr>
              <w:tabs>
                <w:tab w:val="left" w:pos="3165"/>
              </w:tabs>
              <w:spacing w:line="276" w:lineRule="auto"/>
              <w:jc w:val="center"/>
            </w:pPr>
            <w:r>
              <w:t>Rezime svih događanja,</w:t>
            </w:r>
          </w:p>
          <w:p w14:paraId="15C820A7" w14:textId="77777777" w:rsidR="00CD2EB1" w:rsidRDefault="001D733D">
            <w:pPr>
              <w:tabs>
                <w:tab w:val="left" w:pos="3165"/>
              </w:tabs>
              <w:spacing w:line="276" w:lineRule="auto"/>
              <w:jc w:val="center"/>
            </w:pPr>
            <w:r>
              <w:t>aktivnosti koje smo</w:t>
            </w:r>
          </w:p>
          <w:p w14:paraId="39995C64" w14:textId="77777777" w:rsidR="00CD2EB1" w:rsidRDefault="001D733D">
            <w:pPr>
              <w:tabs>
                <w:tab w:val="left" w:pos="3165"/>
              </w:tabs>
              <w:spacing w:line="276" w:lineRule="auto"/>
              <w:jc w:val="center"/>
            </w:pPr>
            <w:r>
              <w:t>radili kroz INA.</w:t>
            </w:r>
          </w:p>
        </w:tc>
        <w:tc>
          <w:tcPr>
            <w:tcW w:w="16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7A4B3C" w14:textId="77777777" w:rsidR="00CD2EB1" w:rsidRDefault="001D733D">
            <w:pPr>
              <w:tabs>
                <w:tab w:val="left" w:pos="3165"/>
              </w:tabs>
              <w:spacing w:line="276" w:lineRule="auto"/>
              <w:jc w:val="center"/>
              <w:rPr>
                <w:color w:val="FF0000"/>
              </w:rPr>
            </w:pPr>
            <w:r>
              <w:t xml:space="preserve">Tomljenović Jasna </w:t>
            </w:r>
          </w:p>
        </w:tc>
      </w:tr>
      <w:tr w:rsidR="00CD2EB1" w14:paraId="31AC4136" w14:textId="77777777">
        <w:trPr>
          <w:trHeight w:val="817"/>
        </w:trPr>
        <w:tc>
          <w:tcPr>
            <w:tcW w:w="2269" w:type="dxa"/>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30094C68" w14:textId="77777777" w:rsidR="00CD2EB1" w:rsidRDefault="001D733D">
            <w:pPr>
              <w:tabs>
                <w:tab w:val="left" w:pos="3165"/>
              </w:tabs>
              <w:spacing w:line="276" w:lineRule="auto"/>
              <w:jc w:val="center"/>
              <w:rPr>
                <w:b/>
              </w:rPr>
            </w:pPr>
            <w:r>
              <w:rPr>
                <w:b/>
              </w:rPr>
              <w:t>Materijali za poučavanje i učenje</w:t>
            </w:r>
          </w:p>
        </w:tc>
        <w:tc>
          <w:tcPr>
            <w:tcW w:w="7226"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C506F9" w14:textId="77777777" w:rsidR="00CD2EB1" w:rsidRDefault="001D733D">
            <w:pPr>
              <w:tabs>
                <w:tab w:val="left" w:pos="3165"/>
              </w:tabs>
              <w:spacing w:line="276" w:lineRule="auto"/>
              <w:jc w:val="both"/>
            </w:pPr>
            <w:r>
              <w:t>Materijalna sredstva usko su vezana uz pružanje prve</w:t>
            </w:r>
          </w:p>
          <w:p w14:paraId="74A96C73" w14:textId="77777777" w:rsidR="00CD2EB1" w:rsidRDefault="001D733D">
            <w:pPr>
              <w:tabs>
                <w:tab w:val="left" w:pos="3165"/>
              </w:tabs>
              <w:spacing w:line="276" w:lineRule="auto"/>
              <w:jc w:val="both"/>
            </w:pPr>
            <w:r>
              <w:t>pomoći , potrebna su sredstva za izradu tematskih plakata</w:t>
            </w:r>
          </w:p>
          <w:p w14:paraId="22B26A7F" w14:textId="77777777" w:rsidR="00CD2EB1" w:rsidRDefault="001D733D">
            <w:pPr>
              <w:tabs>
                <w:tab w:val="left" w:pos="3165"/>
              </w:tabs>
              <w:spacing w:line="276" w:lineRule="auto"/>
              <w:jc w:val="both"/>
            </w:pPr>
            <w:r>
              <w:t>(hamer papiri , flomasteri , bojice ....)</w:t>
            </w:r>
          </w:p>
        </w:tc>
      </w:tr>
      <w:tr w:rsidR="00CD2EB1" w14:paraId="2A29A425" w14:textId="77777777">
        <w:trPr>
          <w:trHeight w:val="731"/>
        </w:trPr>
        <w:tc>
          <w:tcPr>
            <w:tcW w:w="2269" w:type="dxa"/>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384E7B80" w14:textId="77777777" w:rsidR="00CD2EB1" w:rsidRDefault="001D733D">
            <w:pPr>
              <w:tabs>
                <w:tab w:val="left" w:pos="3165"/>
              </w:tabs>
              <w:spacing w:line="276" w:lineRule="auto"/>
              <w:jc w:val="center"/>
              <w:rPr>
                <w:b/>
              </w:rPr>
            </w:pPr>
            <w:r>
              <w:rPr>
                <w:b/>
              </w:rPr>
              <w:t>Potrebna materijalna sredstva</w:t>
            </w:r>
          </w:p>
          <w:p w14:paraId="35E4B0E5" w14:textId="77777777" w:rsidR="00CD2EB1" w:rsidRDefault="001D733D">
            <w:pPr>
              <w:tabs>
                <w:tab w:val="left" w:pos="3165"/>
              </w:tabs>
              <w:spacing w:line="276" w:lineRule="auto"/>
              <w:jc w:val="center"/>
              <w:rPr>
                <w:b/>
              </w:rPr>
            </w:pPr>
            <w:r>
              <w:rPr>
                <w:b/>
              </w:rPr>
              <w:t>(uključujući troškovnik)</w:t>
            </w:r>
          </w:p>
        </w:tc>
        <w:tc>
          <w:tcPr>
            <w:tcW w:w="7226"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632167" w14:textId="77777777" w:rsidR="00CD2EB1" w:rsidRDefault="001D733D">
            <w:pPr>
              <w:tabs>
                <w:tab w:val="left" w:pos="3165"/>
              </w:tabs>
              <w:spacing w:line="276" w:lineRule="auto"/>
              <w:jc w:val="both"/>
            </w:pPr>
            <w:r>
              <w:t>Materijalna sredstva usko su vezana uz pružanje prve</w:t>
            </w:r>
          </w:p>
          <w:p w14:paraId="73052895" w14:textId="77777777" w:rsidR="00CD2EB1" w:rsidRDefault="001D733D">
            <w:pPr>
              <w:tabs>
                <w:tab w:val="left" w:pos="3165"/>
              </w:tabs>
              <w:spacing w:line="276" w:lineRule="auto"/>
              <w:jc w:val="both"/>
            </w:pPr>
            <w:r>
              <w:t>pomoći , potrebna su sredstva za izradu tematskih plakata</w:t>
            </w:r>
          </w:p>
          <w:p w14:paraId="27F2D6DD" w14:textId="77777777" w:rsidR="00CD2EB1" w:rsidRDefault="001D733D">
            <w:pPr>
              <w:tabs>
                <w:tab w:val="left" w:pos="3165"/>
              </w:tabs>
              <w:spacing w:line="276" w:lineRule="auto"/>
              <w:jc w:val="both"/>
            </w:pPr>
            <w:r>
              <w:t>(hamer papiri , flomasteri , bojice ....)</w:t>
            </w:r>
          </w:p>
        </w:tc>
      </w:tr>
      <w:tr w:rsidR="00CD2EB1" w14:paraId="690BAC73" w14:textId="77777777">
        <w:trPr>
          <w:trHeight w:val="632"/>
        </w:trPr>
        <w:tc>
          <w:tcPr>
            <w:tcW w:w="2269" w:type="dxa"/>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1A8ADA56" w14:textId="77777777" w:rsidR="00CD2EB1" w:rsidRDefault="001D733D">
            <w:pPr>
              <w:tabs>
                <w:tab w:val="left" w:pos="3165"/>
              </w:tabs>
              <w:spacing w:line="276" w:lineRule="auto"/>
              <w:jc w:val="center"/>
              <w:rPr>
                <w:b/>
              </w:rPr>
            </w:pPr>
            <w:r>
              <w:rPr>
                <w:b/>
              </w:rPr>
              <w:t>Strategije učenja</w:t>
            </w:r>
          </w:p>
          <w:p w14:paraId="5BE6E63D" w14:textId="77777777" w:rsidR="00CD2EB1" w:rsidRDefault="001D733D">
            <w:pPr>
              <w:tabs>
                <w:tab w:val="left" w:pos="3165"/>
              </w:tabs>
              <w:spacing w:line="276" w:lineRule="auto"/>
              <w:rPr>
                <w:b/>
              </w:rPr>
            </w:pPr>
            <w:r>
              <w:rPr>
                <w:b/>
              </w:rPr>
              <w:t xml:space="preserve"> </w:t>
            </w:r>
          </w:p>
        </w:tc>
        <w:tc>
          <w:tcPr>
            <w:tcW w:w="7226"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1B9990" w14:textId="77777777" w:rsidR="00CD2EB1" w:rsidRDefault="001D733D">
            <w:pPr>
              <w:tabs>
                <w:tab w:val="left" w:pos="3165"/>
              </w:tabs>
              <w:spacing w:line="276" w:lineRule="auto"/>
              <w:jc w:val="both"/>
            </w:pPr>
            <w:r>
              <w:t>Učenje se odvija kroz mentorski pristup svakom učeniku</w:t>
            </w:r>
          </w:p>
          <w:p w14:paraId="71DEF643" w14:textId="77777777" w:rsidR="00CD2EB1" w:rsidRDefault="001D733D">
            <w:pPr>
              <w:tabs>
                <w:tab w:val="left" w:pos="3165"/>
              </w:tabs>
              <w:spacing w:line="276" w:lineRule="auto"/>
              <w:jc w:val="both"/>
            </w:pPr>
            <w:r>
              <w:t>Grupni i istraživački rad primjenjujemo kroz vježbanje</w:t>
            </w:r>
          </w:p>
          <w:p w14:paraId="119A5716" w14:textId="77777777" w:rsidR="00CD2EB1" w:rsidRDefault="001D733D">
            <w:pPr>
              <w:tabs>
                <w:tab w:val="left" w:pos="3165"/>
              </w:tabs>
              <w:spacing w:line="276" w:lineRule="auto"/>
              <w:jc w:val="both"/>
            </w:pPr>
            <w:r>
              <w:t>pružanja prve pomoći.</w:t>
            </w:r>
          </w:p>
        </w:tc>
      </w:tr>
      <w:tr w:rsidR="00CD2EB1" w14:paraId="663F3988" w14:textId="77777777">
        <w:trPr>
          <w:trHeight w:val="843"/>
        </w:trPr>
        <w:tc>
          <w:tcPr>
            <w:tcW w:w="2269" w:type="dxa"/>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7FE3A039" w14:textId="77777777" w:rsidR="00CD2EB1" w:rsidRDefault="001D733D">
            <w:pPr>
              <w:tabs>
                <w:tab w:val="left" w:pos="3165"/>
              </w:tabs>
              <w:spacing w:line="276" w:lineRule="auto"/>
              <w:jc w:val="center"/>
              <w:rPr>
                <w:b/>
              </w:rPr>
            </w:pPr>
            <w:r>
              <w:rPr>
                <w:b/>
              </w:rPr>
              <w:t>Očekivani ishodi</w:t>
            </w:r>
          </w:p>
        </w:tc>
        <w:tc>
          <w:tcPr>
            <w:tcW w:w="7226"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86B2DA" w14:textId="77777777" w:rsidR="00CD2EB1" w:rsidRDefault="001D733D">
            <w:pPr>
              <w:tabs>
                <w:tab w:val="left" w:pos="3165"/>
              </w:tabs>
              <w:spacing w:line="276" w:lineRule="auto"/>
              <w:jc w:val="both"/>
            </w:pPr>
            <w:r>
              <w:t>Samostalno snalaženje u pružanju prve pomoći i</w:t>
            </w:r>
          </w:p>
          <w:p w14:paraId="7C8830AE" w14:textId="77777777" w:rsidR="00CD2EB1" w:rsidRDefault="001D733D">
            <w:pPr>
              <w:tabs>
                <w:tab w:val="left" w:pos="3165"/>
              </w:tabs>
              <w:spacing w:line="276" w:lineRule="auto"/>
              <w:jc w:val="both"/>
            </w:pPr>
            <w:r>
              <w:t>organiziranju humanitarnih akcija te senzibiliziranju učenika</w:t>
            </w:r>
          </w:p>
          <w:p w14:paraId="0FC07B19" w14:textId="77777777" w:rsidR="00CD2EB1" w:rsidRDefault="001D733D">
            <w:pPr>
              <w:tabs>
                <w:tab w:val="left" w:pos="3165"/>
              </w:tabs>
              <w:spacing w:line="276" w:lineRule="auto"/>
              <w:jc w:val="both"/>
            </w:pPr>
            <w:r>
              <w:t>za potrebe pomaganja drugim.</w:t>
            </w:r>
          </w:p>
        </w:tc>
      </w:tr>
      <w:tr w:rsidR="00CD2EB1" w14:paraId="2ACC7386" w14:textId="77777777">
        <w:trPr>
          <w:trHeight w:val="1365"/>
        </w:trPr>
        <w:tc>
          <w:tcPr>
            <w:tcW w:w="2269" w:type="dxa"/>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228F133D" w14:textId="77777777" w:rsidR="00CD2EB1" w:rsidRDefault="001D733D">
            <w:pPr>
              <w:tabs>
                <w:tab w:val="left" w:pos="3165"/>
              </w:tabs>
              <w:spacing w:line="276" w:lineRule="auto"/>
              <w:jc w:val="center"/>
              <w:rPr>
                <w:b/>
              </w:rPr>
            </w:pPr>
            <w:r>
              <w:rPr>
                <w:b/>
              </w:rPr>
              <w:t>Opis sustava procjenjivanja</w:t>
            </w:r>
          </w:p>
        </w:tc>
        <w:tc>
          <w:tcPr>
            <w:tcW w:w="7226"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E1D629" w14:textId="77777777" w:rsidR="00CD2EB1" w:rsidRDefault="001D733D">
            <w:pPr>
              <w:tabs>
                <w:tab w:val="left" w:pos="3165"/>
              </w:tabs>
              <w:spacing w:line="276" w:lineRule="auto"/>
              <w:jc w:val="both"/>
            </w:pPr>
            <w:r>
              <w:t>Procjenjivanje provodi voditeljica INA individualno uvidom u rad učenika. Procjenjivanje se vodi opisno kroz dnevnik rada INA. Vrednuje se: - savladavanje osnova pružanja prve</w:t>
            </w:r>
          </w:p>
          <w:p w14:paraId="23E1DC48" w14:textId="77777777" w:rsidR="00CD2EB1" w:rsidRDefault="001D733D">
            <w:pPr>
              <w:tabs>
                <w:tab w:val="left" w:pos="3165"/>
              </w:tabs>
              <w:spacing w:line="276" w:lineRule="auto"/>
              <w:jc w:val="both"/>
            </w:pPr>
            <w:r>
              <w:t>pomoći - kreativnost u radu.</w:t>
            </w:r>
          </w:p>
        </w:tc>
      </w:tr>
      <w:tr w:rsidR="00CD2EB1" w14:paraId="5EBC73D1" w14:textId="77777777">
        <w:trPr>
          <w:trHeight w:val="1113"/>
        </w:trPr>
        <w:tc>
          <w:tcPr>
            <w:tcW w:w="2269" w:type="dxa"/>
            <w:tcBorders>
              <w:top w:val="nil"/>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14:paraId="0078AC75" w14:textId="77777777" w:rsidR="00CD2EB1" w:rsidRDefault="001D733D">
            <w:pPr>
              <w:tabs>
                <w:tab w:val="left" w:pos="3165"/>
              </w:tabs>
              <w:spacing w:line="276" w:lineRule="auto"/>
              <w:jc w:val="center"/>
              <w:rPr>
                <w:b/>
              </w:rPr>
            </w:pPr>
            <w:r>
              <w:rPr>
                <w:b/>
              </w:rPr>
              <w:t>Evaluacija</w:t>
            </w:r>
          </w:p>
        </w:tc>
        <w:tc>
          <w:tcPr>
            <w:tcW w:w="7226"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7CB0A3" w14:textId="77777777" w:rsidR="00CD2EB1" w:rsidRDefault="001D733D">
            <w:pPr>
              <w:tabs>
                <w:tab w:val="left" w:pos="3165"/>
              </w:tabs>
              <w:spacing w:line="276" w:lineRule="auto"/>
              <w:jc w:val="both"/>
            </w:pPr>
            <w:r>
              <w:t>Evaluacija se provodi kroz: - individualnu procjena rada</w:t>
            </w:r>
          </w:p>
          <w:p w14:paraId="3A913688" w14:textId="77777777" w:rsidR="00CD2EB1" w:rsidRDefault="001D733D">
            <w:pPr>
              <w:tabs>
                <w:tab w:val="left" w:pos="3165"/>
              </w:tabs>
              <w:spacing w:line="276" w:lineRule="auto"/>
              <w:jc w:val="both"/>
            </w:pPr>
            <w:r>
              <w:t>pojedinog učenika, pružanje podrške za daljnji rad te kritički osvrt na ostvareno, - zadovoljstvo učenika što će naučeno</w:t>
            </w:r>
          </w:p>
          <w:p w14:paraId="6FE5D229" w14:textId="77777777" w:rsidR="00CD2EB1" w:rsidRDefault="001D733D">
            <w:pPr>
              <w:tabs>
                <w:tab w:val="left" w:pos="3165"/>
              </w:tabs>
              <w:spacing w:line="276" w:lineRule="auto"/>
              <w:jc w:val="both"/>
            </w:pPr>
            <w:r>
              <w:t>moći koristiti i u budućem životu.</w:t>
            </w:r>
          </w:p>
        </w:tc>
      </w:tr>
      <w:tr w:rsidR="00CD2EB1" w14:paraId="0BFBA1A4" w14:textId="77777777">
        <w:trPr>
          <w:trHeight w:val="215"/>
        </w:trPr>
        <w:tc>
          <w:tcPr>
            <w:tcW w:w="2269" w:type="dxa"/>
            <w:tcBorders>
              <w:top w:val="nil"/>
              <w:left w:val="nil"/>
              <w:bottom w:val="nil"/>
              <w:right w:val="nil"/>
            </w:tcBorders>
            <w:shd w:val="clear" w:color="auto" w:fill="auto"/>
            <w:tcMar>
              <w:top w:w="100" w:type="dxa"/>
              <w:left w:w="100" w:type="dxa"/>
              <w:bottom w:w="100" w:type="dxa"/>
              <w:right w:w="100" w:type="dxa"/>
            </w:tcMar>
          </w:tcPr>
          <w:p w14:paraId="7EB3FBC1" w14:textId="77777777" w:rsidR="00CD2EB1" w:rsidRDefault="00CD2EB1">
            <w:pPr>
              <w:tabs>
                <w:tab w:val="left" w:pos="3165"/>
              </w:tabs>
              <w:rPr>
                <w:color w:val="FF0000"/>
              </w:rPr>
            </w:pPr>
          </w:p>
        </w:tc>
        <w:tc>
          <w:tcPr>
            <w:tcW w:w="1276" w:type="dxa"/>
            <w:tcBorders>
              <w:top w:val="nil"/>
              <w:left w:val="nil"/>
              <w:bottom w:val="nil"/>
              <w:right w:val="nil"/>
            </w:tcBorders>
            <w:shd w:val="clear" w:color="auto" w:fill="auto"/>
            <w:tcMar>
              <w:top w:w="100" w:type="dxa"/>
              <w:left w:w="100" w:type="dxa"/>
              <w:bottom w:w="100" w:type="dxa"/>
              <w:right w:w="100" w:type="dxa"/>
            </w:tcMar>
          </w:tcPr>
          <w:p w14:paraId="59CE0B5B" w14:textId="77777777" w:rsidR="00CD2EB1" w:rsidRDefault="00CD2EB1">
            <w:pPr>
              <w:tabs>
                <w:tab w:val="left" w:pos="3165"/>
              </w:tabs>
              <w:rPr>
                <w:color w:val="FF0000"/>
              </w:rPr>
            </w:pPr>
          </w:p>
        </w:tc>
        <w:tc>
          <w:tcPr>
            <w:tcW w:w="1595" w:type="dxa"/>
            <w:gridSpan w:val="2"/>
            <w:tcBorders>
              <w:top w:val="nil"/>
              <w:left w:val="nil"/>
              <w:bottom w:val="nil"/>
              <w:right w:val="nil"/>
            </w:tcBorders>
            <w:shd w:val="clear" w:color="auto" w:fill="auto"/>
            <w:tcMar>
              <w:top w:w="100" w:type="dxa"/>
              <w:left w:w="100" w:type="dxa"/>
              <w:bottom w:w="100" w:type="dxa"/>
              <w:right w:w="100" w:type="dxa"/>
            </w:tcMar>
          </w:tcPr>
          <w:p w14:paraId="50967FCB" w14:textId="77777777" w:rsidR="00CD2EB1" w:rsidRDefault="00CD2EB1">
            <w:pPr>
              <w:tabs>
                <w:tab w:val="left" w:pos="3165"/>
              </w:tabs>
              <w:rPr>
                <w:color w:val="FF0000"/>
              </w:rPr>
            </w:pPr>
          </w:p>
        </w:tc>
        <w:tc>
          <w:tcPr>
            <w:tcW w:w="2750" w:type="dxa"/>
            <w:tcBorders>
              <w:top w:val="nil"/>
              <w:left w:val="nil"/>
              <w:bottom w:val="nil"/>
              <w:right w:val="nil"/>
            </w:tcBorders>
            <w:shd w:val="clear" w:color="auto" w:fill="auto"/>
            <w:tcMar>
              <w:top w:w="100" w:type="dxa"/>
              <w:left w:w="100" w:type="dxa"/>
              <w:bottom w:w="100" w:type="dxa"/>
              <w:right w:w="100" w:type="dxa"/>
            </w:tcMar>
          </w:tcPr>
          <w:p w14:paraId="38B17181" w14:textId="77777777" w:rsidR="00CD2EB1" w:rsidRDefault="00CD2EB1">
            <w:pPr>
              <w:tabs>
                <w:tab w:val="left" w:pos="3165"/>
              </w:tabs>
              <w:rPr>
                <w:color w:val="FF0000"/>
              </w:rPr>
            </w:pPr>
          </w:p>
        </w:tc>
        <w:tc>
          <w:tcPr>
            <w:tcW w:w="1605" w:type="dxa"/>
            <w:tcBorders>
              <w:top w:val="nil"/>
              <w:left w:val="nil"/>
              <w:bottom w:val="nil"/>
              <w:right w:val="nil"/>
            </w:tcBorders>
            <w:shd w:val="clear" w:color="auto" w:fill="auto"/>
            <w:tcMar>
              <w:top w:w="100" w:type="dxa"/>
              <w:left w:w="100" w:type="dxa"/>
              <w:bottom w:w="100" w:type="dxa"/>
              <w:right w:w="100" w:type="dxa"/>
            </w:tcMar>
          </w:tcPr>
          <w:p w14:paraId="0A5C24C7" w14:textId="77777777" w:rsidR="00CD2EB1" w:rsidRDefault="00CD2EB1">
            <w:pPr>
              <w:tabs>
                <w:tab w:val="left" w:pos="3165"/>
              </w:tabs>
              <w:rPr>
                <w:color w:val="FF0000"/>
              </w:rPr>
            </w:pPr>
          </w:p>
        </w:tc>
      </w:tr>
    </w:tbl>
    <w:p w14:paraId="4F74BEA9" w14:textId="77777777" w:rsidR="00CD2EB1" w:rsidRDefault="00CD2EB1">
      <w:pPr>
        <w:rPr>
          <w:color w:val="FF0000"/>
        </w:rPr>
      </w:pPr>
    </w:p>
    <w:p w14:paraId="4CC32812" w14:textId="77777777" w:rsidR="00CD2EB1" w:rsidRDefault="001D733D">
      <w:pPr>
        <w:rPr>
          <w:color w:val="FF0000"/>
        </w:rPr>
      </w:pPr>
      <w:r>
        <w:br w:type="page"/>
      </w:r>
    </w:p>
    <w:tbl>
      <w:tblPr>
        <w:tblStyle w:val="affffffffffffffffffffffffff0"/>
        <w:tblW w:w="9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1134"/>
        <w:gridCol w:w="851"/>
        <w:gridCol w:w="3117"/>
        <w:gridCol w:w="2235"/>
      </w:tblGrid>
      <w:tr w:rsidR="00CD2EB1" w14:paraId="32F86270" w14:textId="77777777">
        <w:trPr>
          <w:trHeight w:val="361"/>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tcPr>
          <w:p w14:paraId="75E509BC" w14:textId="77777777" w:rsidR="00CD2EB1" w:rsidRDefault="001D733D">
            <w:pPr>
              <w:spacing w:line="276" w:lineRule="auto"/>
              <w:jc w:val="center"/>
              <w:rPr>
                <w:b/>
              </w:rPr>
            </w:pPr>
            <w:r>
              <w:rPr>
                <w:b/>
              </w:rPr>
              <w:lastRenderedPageBreak/>
              <w:t xml:space="preserve">Naziv modula ili </w:t>
            </w:r>
          </w:p>
          <w:p w14:paraId="6EB37146" w14:textId="77777777" w:rsidR="00CD2EB1" w:rsidRDefault="001D733D">
            <w:pPr>
              <w:spacing w:line="276" w:lineRule="auto"/>
              <w:jc w:val="center"/>
            </w:pPr>
            <w:r>
              <w:rPr>
                <w:b/>
              </w:rPr>
              <w:t>skupine ishoda učenja</w:t>
            </w:r>
          </w:p>
        </w:tc>
        <w:tc>
          <w:tcPr>
            <w:tcW w:w="7337" w:type="dxa"/>
            <w:gridSpan w:val="4"/>
            <w:tcBorders>
              <w:top w:val="single" w:sz="4" w:space="0" w:color="000000"/>
              <w:left w:val="single" w:sz="4" w:space="0" w:color="000000"/>
              <w:bottom w:val="single" w:sz="4" w:space="0" w:color="000000"/>
              <w:right w:val="single" w:sz="4" w:space="0" w:color="000000"/>
            </w:tcBorders>
          </w:tcPr>
          <w:p w14:paraId="750D6D8F" w14:textId="77777777" w:rsidR="00CD2EB1" w:rsidRDefault="001D733D">
            <w:pPr>
              <w:spacing w:line="276" w:lineRule="auto"/>
              <w:jc w:val="center"/>
              <w:rPr>
                <w:b/>
              </w:rPr>
            </w:pPr>
            <w:r>
              <w:rPr>
                <w:b/>
              </w:rPr>
              <w:t>ŠŠK „Tehničar“</w:t>
            </w:r>
          </w:p>
          <w:p w14:paraId="1F30ECC7" w14:textId="77777777" w:rsidR="00CD2EB1" w:rsidRDefault="001D733D">
            <w:pPr>
              <w:spacing w:line="276" w:lineRule="auto"/>
              <w:jc w:val="center"/>
              <w:rPr>
                <w:b/>
              </w:rPr>
            </w:pPr>
            <w:r>
              <w:rPr>
                <w:b/>
              </w:rPr>
              <w:t>Ivan Bilić</w:t>
            </w:r>
          </w:p>
        </w:tc>
      </w:tr>
      <w:tr w:rsidR="00CD2EB1" w14:paraId="716F9747" w14:textId="77777777">
        <w:trPr>
          <w:trHeight w:val="388"/>
          <w:jc w:val="center"/>
        </w:trPr>
        <w:tc>
          <w:tcPr>
            <w:tcW w:w="2263" w:type="dxa"/>
            <w:vMerge w:val="restart"/>
            <w:tcBorders>
              <w:top w:val="single" w:sz="4" w:space="0" w:color="000000"/>
              <w:left w:val="single" w:sz="4" w:space="0" w:color="000000"/>
              <w:right w:val="single" w:sz="4" w:space="0" w:color="000000"/>
            </w:tcBorders>
            <w:shd w:val="clear" w:color="auto" w:fill="BDD7EE"/>
          </w:tcPr>
          <w:p w14:paraId="7DE53BD9" w14:textId="77777777" w:rsidR="00CD2EB1" w:rsidRDefault="00CD2EB1">
            <w:pPr>
              <w:spacing w:line="276" w:lineRule="auto"/>
              <w:jc w:val="center"/>
              <w:rPr>
                <w:b/>
              </w:rPr>
            </w:pPr>
          </w:p>
          <w:p w14:paraId="5E35F9E1" w14:textId="77777777" w:rsidR="00CD2EB1" w:rsidRDefault="00CD2EB1">
            <w:pPr>
              <w:spacing w:line="276" w:lineRule="auto"/>
              <w:jc w:val="center"/>
              <w:rPr>
                <w:b/>
              </w:rPr>
            </w:pPr>
          </w:p>
          <w:p w14:paraId="57C004EE" w14:textId="77777777" w:rsidR="00CD2EB1" w:rsidRDefault="001D733D">
            <w:pPr>
              <w:spacing w:line="276" w:lineRule="auto"/>
              <w:jc w:val="center"/>
              <w:rPr>
                <w:b/>
              </w:rPr>
            </w:pPr>
            <w:r>
              <w:rPr>
                <w:b/>
              </w:rPr>
              <w:t>Cilj</w:t>
            </w:r>
          </w:p>
        </w:tc>
        <w:tc>
          <w:tcPr>
            <w:tcW w:w="1134" w:type="dxa"/>
            <w:tcBorders>
              <w:top w:val="single" w:sz="4" w:space="0" w:color="000000"/>
              <w:left w:val="single" w:sz="4" w:space="0" w:color="000000"/>
              <w:bottom w:val="single" w:sz="4" w:space="0" w:color="000000"/>
              <w:right w:val="single" w:sz="4" w:space="0" w:color="000000"/>
            </w:tcBorders>
          </w:tcPr>
          <w:p w14:paraId="7C89F047" w14:textId="77777777" w:rsidR="00CD2EB1" w:rsidRDefault="00CD2EB1">
            <w:pPr>
              <w:spacing w:line="276" w:lineRule="auto"/>
              <w:jc w:val="center"/>
              <w:rPr>
                <w:b/>
              </w:rPr>
            </w:pPr>
          </w:p>
          <w:p w14:paraId="52D3E17B" w14:textId="77777777" w:rsidR="00CD2EB1" w:rsidRDefault="001D733D">
            <w:pPr>
              <w:spacing w:line="276" w:lineRule="auto"/>
              <w:jc w:val="center"/>
              <w:rPr>
                <w:b/>
              </w:rPr>
            </w:pPr>
            <w:r>
              <w:rPr>
                <w:b/>
              </w:rPr>
              <w:t>Opći</w:t>
            </w:r>
          </w:p>
        </w:tc>
        <w:tc>
          <w:tcPr>
            <w:tcW w:w="6203" w:type="dxa"/>
            <w:gridSpan w:val="3"/>
            <w:tcBorders>
              <w:top w:val="single" w:sz="4" w:space="0" w:color="000000"/>
              <w:left w:val="single" w:sz="4" w:space="0" w:color="000000"/>
              <w:bottom w:val="single" w:sz="4" w:space="0" w:color="000000"/>
              <w:right w:val="single" w:sz="4" w:space="0" w:color="000000"/>
            </w:tcBorders>
            <w:vAlign w:val="center"/>
          </w:tcPr>
          <w:p w14:paraId="257E181B" w14:textId="77777777" w:rsidR="00CD2EB1" w:rsidRDefault="001D733D">
            <w:pPr>
              <w:spacing w:line="276" w:lineRule="auto"/>
              <w:jc w:val="both"/>
            </w:pPr>
            <w:r>
              <w:t>Okupljanje šk. ekipa za natjecanja. Organiziranje treninga i uigravanje ekipa. Priprema ekipa za srednjoškolska natjecanja</w:t>
            </w:r>
          </w:p>
        </w:tc>
      </w:tr>
      <w:tr w:rsidR="00CD2EB1" w14:paraId="47CB57D9" w14:textId="77777777">
        <w:trPr>
          <w:trHeight w:val="413"/>
          <w:jc w:val="center"/>
        </w:trPr>
        <w:tc>
          <w:tcPr>
            <w:tcW w:w="2263" w:type="dxa"/>
            <w:vMerge/>
            <w:tcBorders>
              <w:top w:val="single" w:sz="4" w:space="0" w:color="000000"/>
              <w:left w:val="single" w:sz="4" w:space="0" w:color="000000"/>
              <w:right w:val="single" w:sz="4" w:space="0" w:color="000000"/>
            </w:tcBorders>
            <w:shd w:val="clear" w:color="auto" w:fill="BDD7EE"/>
          </w:tcPr>
          <w:p w14:paraId="610B65F8" w14:textId="77777777" w:rsidR="00CD2EB1" w:rsidRDefault="00CD2EB1">
            <w:pPr>
              <w:widowControl w:val="0"/>
              <w:pBdr>
                <w:top w:val="nil"/>
                <w:left w:val="nil"/>
                <w:bottom w:val="nil"/>
                <w:right w:val="nil"/>
                <w:between w:val="nil"/>
              </w:pBdr>
              <w:spacing w:line="276" w:lineRule="auto"/>
              <w:rPr>
                <w:color w:val="FF0000"/>
              </w:rPr>
            </w:pPr>
          </w:p>
        </w:tc>
        <w:tc>
          <w:tcPr>
            <w:tcW w:w="1134" w:type="dxa"/>
            <w:tcBorders>
              <w:top w:val="single" w:sz="4" w:space="0" w:color="000000"/>
              <w:left w:val="single" w:sz="4" w:space="0" w:color="000000"/>
              <w:bottom w:val="single" w:sz="4" w:space="0" w:color="000000"/>
              <w:right w:val="single" w:sz="4" w:space="0" w:color="000000"/>
            </w:tcBorders>
          </w:tcPr>
          <w:p w14:paraId="0D53B995" w14:textId="77777777" w:rsidR="00CD2EB1" w:rsidRDefault="00CD2EB1">
            <w:pPr>
              <w:spacing w:line="276" w:lineRule="auto"/>
              <w:jc w:val="center"/>
              <w:rPr>
                <w:b/>
              </w:rPr>
            </w:pPr>
          </w:p>
          <w:p w14:paraId="60033E7A" w14:textId="77777777" w:rsidR="00CD2EB1" w:rsidRDefault="001D733D">
            <w:pPr>
              <w:spacing w:line="276" w:lineRule="auto"/>
              <w:jc w:val="center"/>
              <w:rPr>
                <w:b/>
              </w:rPr>
            </w:pPr>
            <w:r>
              <w:rPr>
                <w:b/>
              </w:rPr>
              <w:t>Specifični</w:t>
            </w:r>
          </w:p>
        </w:tc>
        <w:tc>
          <w:tcPr>
            <w:tcW w:w="6203" w:type="dxa"/>
            <w:gridSpan w:val="3"/>
            <w:tcBorders>
              <w:top w:val="single" w:sz="4" w:space="0" w:color="000000"/>
              <w:left w:val="single" w:sz="4" w:space="0" w:color="000000"/>
              <w:bottom w:val="single" w:sz="4" w:space="0" w:color="000000"/>
              <w:right w:val="single" w:sz="4" w:space="0" w:color="000000"/>
            </w:tcBorders>
          </w:tcPr>
          <w:p w14:paraId="7780B4BF" w14:textId="77777777" w:rsidR="00CD2EB1" w:rsidRDefault="001D733D">
            <w:pPr>
              <w:spacing w:line="276" w:lineRule="auto"/>
              <w:jc w:val="both"/>
            </w:pPr>
            <w:r>
              <w:t xml:space="preserve">Podizati samosvjesnost znanja u okviru pojedinca i ekipe. </w:t>
            </w:r>
          </w:p>
          <w:p w14:paraId="1FA2E8D8" w14:textId="77777777" w:rsidR="00CD2EB1" w:rsidRDefault="001D733D">
            <w:pPr>
              <w:spacing w:line="276" w:lineRule="auto"/>
              <w:jc w:val="both"/>
            </w:pPr>
            <w:r>
              <w:t>Podizati tehniku igre kod pojedinca</w:t>
            </w:r>
          </w:p>
        </w:tc>
      </w:tr>
      <w:tr w:rsidR="00CD2EB1" w14:paraId="398847A6" w14:textId="77777777">
        <w:trPr>
          <w:trHeight w:val="14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EF5EE35" w14:textId="77777777" w:rsidR="00CD2EB1" w:rsidRDefault="001D733D">
            <w:pPr>
              <w:spacing w:line="276" w:lineRule="auto"/>
              <w:jc w:val="center"/>
              <w:rPr>
                <w:b/>
              </w:rPr>
            </w:pPr>
            <w:r>
              <w:rPr>
                <w:b/>
              </w:rPr>
              <w:t>Zadaće</w:t>
            </w:r>
          </w:p>
        </w:tc>
        <w:tc>
          <w:tcPr>
            <w:tcW w:w="7337" w:type="dxa"/>
            <w:gridSpan w:val="4"/>
            <w:tcBorders>
              <w:top w:val="single" w:sz="4" w:space="0" w:color="000000"/>
              <w:left w:val="single" w:sz="4" w:space="0" w:color="000000"/>
              <w:bottom w:val="single" w:sz="4" w:space="0" w:color="000000"/>
              <w:right w:val="single" w:sz="4" w:space="0" w:color="000000"/>
            </w:tcBorders>
          </w:tcPr>
          <w:p w14:paraId="1BC040F2" w14:textId="77777777" w:rsidR="00CD2EB1" w:rsidRDefault="001D733D">
            <w:r>
              <w:t>Utvrditi teme, planirati aktivnosti i dinamiku ostvarenja programa</w:t>
            </w:r>
          </w:p>
        </w:tc>
      </w:tr>
      <w:tr w:rsidR="00CD2EB1" w14:paraId="04386C8F"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tcPr>
          <w:p w14:paraId="3C318CF0" w14:textId="77777777" w:rsidR="00CD2EB1" w:rsidRDefault="001D733D">
            <w:pPr>
              <w:spacing w:line="276" w:lineRule="auto"/>
              <w:jc w:val="center"/>
            </w:pPr>
            <w:r>
              <w:rPr>
                <w:b/>
              </w:rPr>
              <w:t>Ciljna skupina</w:t>
            </w:r>
          </w:p>
        </w:tc>
        <w:tc>
          <w:tcPr>
            <w:tcW w:w="7337" w:type="dxa"/>
            <w:gridSpan w:val="4"/>
            <w:tcBorders>
              <w:top w:val="single" w:sz="4" w:space="0" w:color="000000"/>
              <w:left w:val="single" w:sz="4" w:space="0" w:color="000000"/>
              <w:bottom w:val="single" w:sz="4" w:space="0" w:color="000000"/>
              <w:right w:val="single" w:sz="4" w:space="0" w:color="000000"/>
            </w:tcBorders>
          </w:tcPr>
          <w:p w14:paraId="53F8A0AA" w14:textId="77777777" w:rsidR="00CD2EB1" w:rsidRDefault="001D733D">
            <w:pPr>
              <w:spacing w:line="276" w:lineRule="auto"/>
              <w:jc w:val="both"/>
            </w:pPr>
            <w:r>
              <w:t>Učenici od 1.–4. razreda koji imaju naprednija znanja i motiva u sportu</w:t>
            </w:r>
          </w:p>
        </w:tc>
      </w:tr>
      <w:tr w:rsidR="00CD2EB1" w14:paraId="42AC9287"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tcPr>
          <w:p w14:paraId="03A9526A" w14:textId="77777777" w:rsidR="00CD2EB1" w:rsidRDefault="001D733D">
            <w:pPr>
              <w:spacing w:line="276" w:lineRule="auto"/>
              <w:jc w:val="center"/>
            </w:pPr>
            <w:r>
              <w:rPr>
                <w:b/>
              </w:rPr>
              <w:t>Vrijeme trajanja</w:t>
            </w:r>
          </w:p>
        </w:tc>
        <w:tc>
          <w:tcPr>
            <w:tcW w:w="7337" w:type="dxa"/>
            <w:gridSpan w:val="4"/>
            <w:tcBorders>
              <w:top w:val="single" w:sz="4" w:space="0" w:color="000000"/>
              <w:left w:val="single" w:sz="4" w:space="0" w:color="000000"/>
              <w:bottom w:val="single" w:sz="4" w:space="0" w:color="000000"/>
              <w:right w:val="single" w:sz="4" w:space="0" w:color="000000"/>
            </w:tcBorders>
          </w:tcPr>
          <w:p w14:paraId="11CB6349" w14:textId="77777777" w:rsidR="00CD2EB1" w:rsidRDefault="001D733D">
            <w:pPr>
              <w:spacing w:line="276" w:lineRule="auto"/>
              <w:jc w:val="both"/>
            </w:pPr>
            <w:r>
              <w:t>Rujan – prosinac 2025. i siječanj – svibanj 2026.</w:t>
            </w:r>
          </w:p>
        </w:tc>
      </w:tr>
      <w:tr w:rsidR="00CD2EB1" w14:paraId="7C292EA6" w14:textId="77777777">
        <w:trPr>
          <w:trHeight w:val="191"/>
          <w:jc w:val="center"/>
        </w:trPr>
        <w:tc>
          <w:tcPr>
            <w:tcW w:w="2263" w:type="dxa"/>
            <w:vMerge w:val="restart"/>
            <w:tcBorders>
              <w:top w:val="single" w:sz="4" w:space="0" w:color="000000"/>
              <w:left w:val="single" w:sz="4" w:space="0" w:color="000000"/>
              <w:right w:val="single" w:sz="4" w:space="0" w:color="000000"/>
            </w:tcBorders>
            <w:shd w:val="clear" w:color="auto" w:fill="BDD7EE"/>
            <w:vAlign w:val="center"/>
          </w:tcPr>
          <w:p w14:paraId="717E28EB" w14:textId="77777777" w:rsidR="00CD2EB1" w:rsidRDefault="001D733D">
            <w:pPr>
              <w:spacing w:line="276" w:lineRule="auto"/>
              <w:jc w:val="center"/>
              <w:rPr>
                <w:b/>
              </w:rPr>
            </w:pPr>
            <w:r>
              <w:rPr>
                <w:b/>
              </w:rPr>
              <w:t>Plan i program po koracima</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BDD7EE"/>
          </w:tcPr>
          <w:p w14:paraId="0FF4C472" w14:textId="77777777" w:rsidR="00CD2EB1" w:rsidRDefault="001D733D">
            <w:pPr>
              <w:spacing w:line="276" w:lineRule="auto"/>
              <w:jc w:val="center"/>
              <w:rPr>
                <w:b/>
              </w:rPr>
            </w:pPr>
            <w:r>
              <w:rPr>
                <w:b/>
              </w:rPr>
              <w:t>Mjesec</w:t>
            </w:r>
          </w:p>
        </w:tc>
        <w:tc>
          <w:tcPr>
            <w:tcW w:w="3117" w:type="dxa"/>
            <w:tcBorders>
              <w:top w:val="single" w:sz="4" w:space="0" w:color="000000"/>
              <w:left w:val="single" w:sz="4" w:space="0" w:color="000000"/>
              <w:bottom w:val="single" w:sz="4" w:space="0" w:color="000000"/>
              <w:right w:val="single" w:sz="4" w:space="0" w:color="000000"/>
            </w:tcBorders>
            <w:shd w:val="clear" w:color="auto" w:fill="BDD7EE"/>
          </w:tcPr>
          <w:p w14:paraId="3C2113AB" w14:textId="77777777" w:rsidR="00CD2EB1" w:rsidRDefault="001D733D">
            <w:pPr>
              <w:spacing w:line="276" w:lineRule="auto"/>
              <w:jc w:val="center"/>
              <w:rPr>
                <w:b/>
              </w:rPr>
            </w:pPr>
            <w:r>
              <w:rPr>
                <w:b/>
              </w:rPr>
              <w:t>Tema</w:t>
            </w:r>
          </w:p>
        </w:tc>
        <w:tc>
          <w:tcPr>
            <w:tcW w:w="2235" w:type="dxa"/>
            <w:tcBorders>
              <w:top w:val="single" w:sz="4" w:space="0" w:color="000000"/>
              <w:left w:val="single" w:sz="4" w:space="0" w:color="000000"/>
              <w:bottom w:val="single" w:sz="4" w:space="0" w:color="000000"/>
              <w:right w:val="single" w:sz="4" w:space="0" w:color="000000"/>
            </w:tcBorders>
            <w:shd w:val="clear" w:color="auto" w:fill="BDD7EE"/>
          </w:tcPr>
          <w:p w14:paraId="5BFC612F" w14:textId="77777777" w:rsidR="00CD2EB1" w:rsidRDefault="001D733D">
            <w:pPr>
              <w:spacing w:line="276" w:lineRule="auto"/>
              <w:jc w:val="center"/>
              <w:rPr>
                <w:b/>
              </w:rPr>
            </w:pPr>
            <w:r>
              <w:rPr>
                <w:b/>
              </w:rPr>
              <w:t>Predavač</w:t>
            </w:r>
          </w:p>
        </w:tc>
      </w:tr>
      <w:tr w:rsidR="00CD2EB1" w14:paraId="05A278D4" w14:textId="77777777">
        <w:trPr>
          <w:trHeight w:val="150"/>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52EF89B2" w14:textId="77777777" w:rsidR="00CD2EB1" w:rsidRDefault="00CD2EB1">
            <w:pPr>
              <w:widowControl w:val="0"/>
              <w:pBdr>
                <w:top w:val="nil"/>
                <w:left w:val="nil"/>
                <w:bottom w:val="nil"/>
                <w:right w:val="nil"/>
                <w:between w:val="nil"/>
              </w:pBdr>
              <w:spacing w:line="276" w:lineRule="auto"/>
              <w:rPr>
                <w:b/>
                <w:color w:val="FF0000"/>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824103" w14:textId="77777777" w:rsidR="00CD2EB1" w:rsidRDefault="001D733D">
            <w:pPr>
              <w:spacing w:line="276" w:lineRule="auto"/>
              <w:jc w:val="center"/>
              <w:rPr>
                <w:b/>
              </w:rPr>
            </w:pPr>
            <w:r>
              <w:rPr>
                <w:b/>
              </w:rPr>
              <w:t>Rujan</w:t>
            </w:r>
          </w:p>
        </w:tc>
        <w:tc>
          <w:tcPr>
            <w:tcW w:w="3117" w:type="dxa"/>
            <w:tcBorders>
              <w:top w:val="single" w:sz="4" w:space="0" w:color="000000"/>
              <w:left w:val="single" w:sz="4" w:space="0" w:color="000000"/>
              <w:bottom w:val="single" w:sz="4" w:space="0" w:color="000000"/>
              <w:right w:val="single" w:sz="4" w:space="0" w:color="000000"/>
            </w:tcBorders>
            <w:vAlign w:val="center"/>
          </w:tcPr>
          <w:p w14:paraId="0204F7A5" w14:textId="77777777" w:rsidR="00CD2EB1" w:rsidRDefault="001D733D">
            <w:pPr>
              <w:spacing w:line="276" w:lineRule="auto"/>
              <w:jc w:val="center"/>
            </w:pPr>
            <w:r>
              <w:t>Prijava ekipa za natjecanja</w:t>
            </w:r>
          </w:p>
        </w:tc>
        <w:tc>
          <w:tcPr>
            <w:tcW w:w="2235" w:type="dxa"/>
            <w:tcBorders>
              <w:top w:val="single" w:sz="4" w:space="0" w:color="000000"/>
              <w:left w:val="single" w:sz="4" w:space="0" w:color="000000"/>
              <w:bottom w:val="single" w:sz="4" w:space="0" w:color="000000"/>
              <w:right w:val="single" w:sz="4" w:space="0" w:color="000000"/>
            </w:tcBorders>
            <w:vAlign w:val="center"/>
          </w:tcPr>
          <w:p w14:paraId="139D2978" w14:textId="77777777" w:rsidR="00CD2EB1" w:rsidRDefault="001D733D">
            <w:pPr>
              <w:spacing w:line="276" w:lineRule="auto"/>
              <w:jc w:val="center"/>
            </w:pPr>
            <w:r>
              <w:t>Ivan Bilić</w:t>
            </w:r>
          </w:p>
          <w:p w14:paraId="0F4CA0BD" w14:textId="77777777" w:rsidR="00CD2EB1" w:rsidRDefault="001D733D">
            <w:pPr>
              <w:spacing w:line="276" w:lineRule="auto"/>
              <w:jc w:val="center"/>
            </w:pPr>
            <w:r>
              <w:t>Tomislav Marinović</w:t>
            </w:r>
          </w:p>
          <w:p w14:paraId="09BF295D" w14:textId="77777777" w:rsidR="00CD2EB1" w:rsidRDefault="001D733D">
            <w:pPr>
              <w:spacing w:line="276" w:lineRule="auto"/>
              <w:jc w:val="center"/>
            </w:pPr>
            <w:r>
              <w:t>Dubravka Mesić</w:t>
            </w:r>
          </w:p>
        </w:tc>
      </w:tr>
      <w:tr w:rsidR="00CD2EB1" w14:paraId="74CD8225" w14:textId="77777777">
        <w:trPr>
          <w:trHeight w:val="162"/>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45021EA7" w14:textId="77777777" w:rsidR="00CD2EB1" w:rsidRDefault="00CD2EB1">
            <w:pPr>
              <w:widowControl w:val="0"/>
              <w:pBdr>
                <w:top w:val="nil"/>
                <w:left w:val="nil"/>
                <w:bottom w:val="nil"/>
                <w:right w:val="nil"/>
                <w:between w:val="nil"/>
              </w:pBdr>
              <w:spacing w:line="276" w:lineRule="auto"/>
              <w:rPr>
                <w:color w:val="FF0000"/>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5ECB00" w14:textId="77777777" w:rsidR="00CD2EB1" w:rsidRDefault="001D733D">
            <w:pPr>
              <w:spacing w:line="276" w:lineRule="auto"/>
              <w:jc w:val="center"/>
              <w:rPr>
                <w:b/>
              </w:rPr>
            </w:pPr>
            <w:r>
              <w:rPr>
                <w:b/>
              </w:rPr>
              <w:t>Listopad</w:t>
            </w:r>
          </w:p>
        </w:tc>
        <w:tc>
          <w:tcPr>
            <w:tcW w:w="3117" w:type="dxa"/>
            <w:tcBorders>
              <w:top w:val="single" w:sz="4" w:space="0" w:color="000000"/>
              <w:left w:val="single" w:sz="4" w:space="0" w:color="000000"/>
              <w:bottom w:val="single" w:sz="4" w:space="0" w:color="000000"/>
              <w:right w:val="single" w:sz="4" w:space="0" w:color="000000"/>
            </w:tcBorders>
            <w:vAlign w:val="center"/>
          </w:tcPr>
          <w:p w14:paraId="389EB324" w14:textId="77777777" w:rsidR="00CD2EB1" w:rsidRDefault="001D733D">
            <w:pPr>
              <w:spacing w:line="276" w:lineRule="auto"/>
              <w:jc w:val="center"/>
            </w:pPr>
            <w:r>
              <w:t>Sastavljanje ekipa za pojedine sportove, te obavljanje liječničkih pregleda</w:t>
            </w:r>
          </w:p>
          <w:p w14:paraId="3B4B3489" w14:textId="77777777" w:rsidR="00CD2EB1" w:rsidRDefault="001D733D">
            <w:pPr>
              <w:spacing w:line="276" w:lineRule="auto"/>
              <w:jc w:val="center"/>
            </w:pPr>
            <w:r>
              <w:t>Kros (djevojke i dečki)</w:t>
            </w:r>
          </w:p>
          <w:p w14:paraId="4F2B380C" w14:textId="77777777" w:rsidR="00CD2EB1" w:rsidRDefault="001D733D">
            <w:pPr>
              <w:spacing w:line="276" w:lineRule="auto"/>
              <w:jc w:val="center"/>
            </w:pPr>
            <w:r>
              <w:t>Atletika (djevojke i mladići).</w:t>
            </w:r>
          </w:p>
        </w:tc>
        <w:tc>
          <w:tcPr>
            <w:tcW w:w="2235" w:type="dxa"/>
            <w:tcBorders>
              <w:top w:val="single" w:sz="4" w:space="0" w:color="000000"/>
              <w:left w:val="single" w:sz="4" w:space="0" w:color="000000"/>
              <w:bottom w:val="single" w:sz="4" w:space="0" w:color="000000"/>
              <w:right w:val="single" w:sz="4" w:space="0" w:color="000000"/>
            </w:tcBorders>
            <w:vAlign w:val="center"/>
          </w:tcPr>
          <w:p w14:paraId="4811FAC0" w14:textId="77777777" w:rsidR="00CD2EB1" w:rsidRDefault="001D733D">
            <w:pPr>
              <w:spacing w:line="276" w:lineRule="auto"/>
              <w:jc w:val="center"/>
            </w:pPr>
            <w:r>
              <w:t>Tomislav Marinović, prof., Dubravka Mesić, prof., Ivan Bilić, prof.</w:t>
            </w:r>
          </w:p>
        </w:tc>
      </w:tr>
      <w:tr w:rsidR="00CD2EB1" w14:paraId="04DF9DBD" w14:textId="77777777">
        <w:trPr>
          <w:trHeight w:val="150"/>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0B06C2F3" w14:textId="77777777" w:rsidR="00CD2EB1" w:rsidRDefault="00CD2EB1">
            <w:pPr>
              <w:widowControl w:val="0"/>
              <w:pBdr>
                <w:top w:val="nil"/>
                <w:left w:val="nil"/>
                <w:bottom w:val="nil"/>
                <w:right w:val="nil"/>
                <w:between w:val="nil"/>
              </w:pBdr>
              <w:spacing w:line="276" w:lineRule="auto"/>
              <w:rPr>
                <w:color w:val="FF0000"/>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71A159" w14:textId="77777777" w:rsidR="00CD2EB1" w:rsidRDefault="001D733D">
            <w:pPr>
              <w:spacing w:line="276" w:lineRule="auto"/>
              <w:jc w:val="center"/>
              <w:rPr>
                <w:b/>
              </w:rPr>
            </w:pPr>
            <w:r>
              <w:rPr>
                <w:b/>
              </w:rPr>
              <w:t>Studeni</w:t>
            </w:r>
          </w:p>
        </w:tc>
        <w:tc>
          <w:tcPr>
            <w:tcW w:w="3117" w:type="dxa"/>
            <w:tcBorders>
              <w:top w:val="single" w:sz="4" w:space="0" w:color="000000"/>
              <w:left w:val="single" w:sz="4" w:space="0" w:color="000000"/>
              <w:bottom w:val="single" w:sz="4" w:space="0" w:color="000000"/>
              <w:right w:val="single" w:sz="4" w:space="0" w:color="000000"/>
            </w:tcBorders>
            <w:vAlign w:val="center"/>
          </w:tcPr>
          <w:p w14:paraId="2B47883C" w14:textId="77777777" w:rsidR="00CD2EB1" w:rsidRDefault="001D733D">
            <w:pPr>
              <w:spacing w:line="276" w:lineRule="auto"/>
              <w:jc w:val="center"/>
            </w:pPr>
            <w:r>
              <w:t>Futsal ( djevojke i mladići)</w:t>
            </w:r>
          </w:p>
          <w:p w14:paraId="72422269" w14:textId="77777777" w:rsidR="00CD2EB1" w:rsidRDefault="001D733D">
            <w:pPr>
              <w:spacing w:line="276" w:lineRule="auto"/>
              <w:jc w:val="center"/>
            </w:pPr>
            <w:r>
              <w:t>Plivanje ( mladići )</w:t>
            </w:r>
          </w:p>
          <w:p w14:paraId="6E2F1452" w14:textId="77777777" w:rsidR="00CD2EB1" w:rsidRDefault="001D733D">
            <w:pPr>
              <w:spacing w:line="276" w:lineRule="auto"/>
              <w:jc w:val="center"/>
            </w:pPr>
            <w:r>
              <w:t>Badminton</w:t>
            </w:r>
          </w:p>
        </w:tc>
        <w:tc>
          <w:tcPr>
            <w:tcW w:w="2235" w:type="dxa"/>
            <w:tcBorders>
              <w:top w:val="single" w:sz="4" w:space="0" w:color="000000"/>
              <w:left w:val="single" w:sz="4" w:space="0" w:color="000000"/>
              <w:bottom w:val="single" w:sz="4" w:space="0" w:color="000000"/>
              <w:right w:val="single" w:sz="4" w:space="0" w:color="000000"/>
            </w:tcBorders>
            <w:vAlign w:val="center"/>
          </w:tcPr>
          <w:p w14:paraId="1F2B897F" w14:textId="77777777" w:rsidR="00CD2EB1" w:rsidRDefault="001D733D">
            <w:pPr>
              <w:spacing w:line="276" w:lineRule="auto"/>
              <w:jc w:val="center"/>
            </w:pPr>
            <w:r>
              <w:t>Ivan Bilić, prof.</w:t>
            </w:r>
          </w:p>
          <w:p w14:paraId="6446A2C7" w14:textId="77777777" w:rsidR="00CD2EB1" w:rsidRDefault="001D733D">
            <w:pPr>
              <w:spacing w:line="276" w:lineRule="auto"/>
              <w:jc w:val="center"/>
            </w:pPr>
            <w:r>
              <w:t>Tomislav Marinović, prof.</w:t>
            </w:r>
          </w:p>
        </w:tc>
      </w:tr>
      <w:tr w:rsidR="00CD2EB1" w14:paraId="51EB9233" w14:textId="77777777">
        <w:trPr>
          <w:trHeight w:val="175"/>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11B30F4A" w14:textId="77777777" w:rsidR="00CD2EB1" w:rsidRDefault="00CD2EB1">
            <w:pPr>
              <w:widowControl w:val="0"/>
              <w:pBdr>
                <w:top w:val="nil"/>
                <w:left w:val="nil"/>
                <w:bottom w:val="nil"/>
                <w:right w:val="nil"/>
                <w:between w:val="nil"/>
              </w:pBdr>
              <w:spacing w:line="276" w:lineRule="auto"/>
              <w:rPr>
                <w:color w:val="FF0000"/>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5E4321" w14:textId="77777777" w:rsidR="00CD2EB1" w:rsidRDefault="001D733D">
            <w:pPr>
              <w:spacing w:line="276" w:lineRule="auto"/>
              <w:jc w:val="center"/>
              <w:rPr>
                <w:b/>
              </w:rPr>
            </w:pPr>
            <w:r>
              <w:rPr>
                <w:b/>
              </w:rPr>
              <w:t>Prosinac</w:t>
            </w:r>
          </w:p>
        </w:tc>
        <w:tc>
          <w:tcPr>
            <w:tcW w:w="3117" w:type="dxa"/>
            <w:tcBorders>
              <w:top w:val="single" w:sz="4" w:space="0" w:color="000000"/>
              <w:left w:val="single" w:sz="4" w:space="0" w:color="000000"/>
              <w:bottom w:val="single" w:sz="4" w:space="0" w:color="000000"/>
              <w:right w:val="single" w:sz="4" w:space="0" w:color="000000"/>
            </w:tcBorders>
            <w:vAlign w:val="center"/>
          </w:tcPr>
          <w:p w14:paraId="44421A23" w14:textId="77777777" w:rsidR="00CD2EB1" w:rsidRDefault="001D733D">
            <w:pPr>
              <w:spacing w:line="276" w:lineRule="auto"/>
              <w:jc w:val="center"/>
            </w:pPr>
            <w:r>
              <w:t>Rukomet (djevojke i mladići )</w:t>
            </w:r>
          </w:p>
          <w:p w14:paraId="36F17FB1" w14:textId="77777777" w:rsidR="00CD2EB1" w:rsidRDefault="001D733D">
            <w:pPr>
              <w:spacing w:line="276" w:lineRule="auto"/>
              <w:jc w:val="center"/>
            </w:pPr>
            <w:r>
              <w:t>Šah ( djevojke i mladići)</w:t>
            </w:r>
          </w:p>
          <w:p w14:paraId="69BC6E02" w14:textId="77777777" w:rsidR="00CD2EB1" w:rsidRDefault="001D733D">
            <w:pPr>
              <w:spacing w:line="276" w:lineRule="auto"/>
              <w:jc w:val="center"/>
            </w:pPr>
            <w:r>
              <w:t>Atletika ( djevojke i mladići)</w:t>
            </w:r>
          </w:p>
        </w:tc>
        <w:tc>
          <w:tcPr>
            <w:tcW w:w="2235" w:type="dxa"/>
            <w:tcBorders>
              <w:top w:val="single" w:sz="4" w:space="0" w:color="000000"/>
              <w:left w:val="single" w:sz="4" w:space="0" w:color="000000"/>
              <w:bottom w:val="single" w:sz="4" w:space="0" w:color="000000"/>
              <w:right w:val="single" w:sz="4" w:space="0" w:color="000000"/>
            </w:tcBorders>
            <w:vAlign w:val="center"/>
          </w:tcPr>
          <w:p w14:paraId="7CD53237" w14:textId="77777777" w:rsidR="00CD2EB1" w:rsidRDefault="001D733D">
            <w:pPr>
              <w:spacing w:line="276" w:lineRule="auto"/>
              <w:jc w:val="center"/>
            </w:pPr>
            <w:r>
              <w:t xml:space="preserve">Ivan Bilić, prof. </w:t>
            </w:r>
          </w:p>
          <w:p w14:paraId="19F472FA" w14:textId="77777777" w:rsidR="00CD2EB1" w:rsidRDefault="001D733D">
            <w:pPr>
              <w:spacing w:line="276" w:lineRule="auto"/>
              <w:jc w:val="center"/>
            </w:pPr>
            <w:r>
              <w:t>Tomislav Marinović, prof.</w:t>
            </w:r>
          </w:p>
        </w:tc>
      </w:tr>
      <w:tr w:rsidR="00CD2EB1" w14:paraId="39893F58" w14:textId="77777777">
        <w:trPr>
          <w:trHeight w:val="99"/>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55547CE7" w14:textId="77777777" w:rsidR="00CD2EB1" w:rsidRDefault="00CD2EB1">
            <w:pPr>
              <w:widowControl w:val="0"/>
              <w:pBdr>
                <w:top w:val="nil"/>
                <w:left w:val="nil"/>
                <w:bottom w:val="nil"/>
                <w:right w:val="nil"/>
                <w:between w:val="nil"/>
              </w:pBdr>
              <w:spacing w:line="276" w:lineRule="auto"/>
              <w:rPr>
                <w:color w:val="FF0000"/>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548839C" w14:textId="77777777" w:rsidR="00CD2EB1" w:rsidRDefault="001D733D">
            <w:pPr>
              <w:spacing w:line="276" w:lineRule="auto"/>
              <w:jc w:val="center"/>
              <w:rPr>
                <w:b/>
              </w:rPr>
            </w:pPr>
            <w:r>
              <w:rPr>
                <w:b/>
              </w:rPr>
              <w:t>Siječanj</w:t>
            </w:r>
          </w:p>
        </w:tc>
        <w:tc>
          <w:tcPr>
            <w:tcW w:w="3117" w:type="dxa"/>
            <w:tcBorders>
              <w:top w:val="single" w:sz="4" w:space="0" w:color="000000"/>
              <w:left w:val="single" w:sz="4" w:space="0" w:color="000000"/>
              <w:bottom w:val="single" w:sz="4" w:space="0" w:color="000000"/>
              <w:right w:val="single" w:sz="4" w:space="0" w:color="000000"/>
            </w:tcBorders>
            <w:vAlign w:val="center"/>
          </w:tcPr>
          <w:p w14:paraId="69EDBB68" w14:textId="77777777" w:rsidR="00CD2EB1" w:rsidRDefault="001D733D">
            <w:pPr>
              <w:spacing w:line="276" w:lineRule="auto"/>
              <w:jc w:val="center"/>
            </w:pPr>
            <w:r>
              <w:t>Košarka (djevojke i mladići)</w:t>
            </w:r>
          </w:p>
          <w:p w14:paraId="603B6669" w14:textId="77777777" w:rsidR="00CD2EB1" w:rsidRDefault="001D733D">
            <w:pPr>
              <w:spacing w:line="276" w:lineRule="auto"/>
              <w:jc w:val="center"/>
            </w:pPr>
            <w:r>
              <w:t>Stolni tenis</w:t>
            </w:r>
          </w:p>
        </w:tc>
        <w:tc>
          <w:tcPr>
            <w:tcW w:w="2235" w:type="dxa"/>
            <w:tcBorders>
              <w:top w:val="single" w:sz="4" w:space="0" w:color="000000"/>
              <w:left w:val="single" w:sz="4" w:space="0" w:color="000000"/>
              <w:bottom w:val="single" w:sz="4" w:space="0" w:color="000000"/>
              <w:right w:val="single" w:sz="4" w:space="0" w:color="000000"/>
            </w:tcBorders>
            <w:vAlign w:val="center"/>
          </w:tcPr>
          <w:p w14:paraId="61D4BDFB" w14:textId="77777777" w:rsidR="00CD2EB1" w:rsidRDefault="001D733D">
            <w:pPr>
              <w:spacing w:line="276" w:lineRule="auto"/>
            </w:pPr>
            <w:r>
              <w:t>Tomislav Marinović, prof.</w:t>
            </w:r>
          </w:p>
        </w:tc>
      </w:tr>
      <w:tr w:rsidR="00CD2EB1" w14:paraId="173BC966" w14:textId="77777777">
        <w:trPr>
          <w:trHeight w:val="138"/>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614FE1CB" w14:textId="77777777" w:rsidR="00CD2EB1" w:rsidRDefault="00CD2EB1">
            <w:pPr>
              <w:widowControl w:val="0"/>
              <w:pBdr>
                <w:top w:val="nil"/>
                <w:left w:val="nil"/>
                <w:bottom w:val="nil"/>
                <w:right w:val="nil"/>
                <w:between w:val="nil"/>
              </w:pBdr>
              <w:spacing w:line="276" w:lineRule="auto"/>
              <w:rPr>
                <w:color w:val="FF0000"/>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9605E2" w14:textId="77777777" w:rsidR="00CD2EB1" w:rsidRDefault="001D733D">
            <w:pPr>
              <w:spacing w:line="276" w:lineRule="auto"/>
              <w:jc w:val="center"/>
              <w:rPr>
                <w:b/>
              </w:rPr>
            </w:pPr>
            <w:r>
              <w:rPr>
                <w:b/>
              </w:rPr>
              <w:t>Veljača</w:t>
            </w:r>
          </w:p>
        </w:tc>
        <w:tc>
          <w:tcPr>
            <w:tcW w:w="3117" w:type="dxa"/>
            <w:tcBorders>
              <w:top w:val="single" w:sz="4" w:space="0" w:color="000000"/>
              <w:left w:val="single" w:sz="4" w:space="0" w:color="000000"/>
              <w:bottom w:val="single" w:sz="4" w:space="0" w:color="000000"/>
              <w:right w:val="single" w:sz="4" w:space="0" w:color="000000"/>
            </w:tcBorders>
            <w:vAlign w:val="center"/>
          </w:tcPr>
          <w:p w14:paraId="266C807A" w14:textId="77777777" w:rsidR="00CD2EB1" w:rsidRDefault="001D733D">
            <w:pPr>
              <w:spacing w:line="276" w:lineRule="auto"/>
              <w:jc w:val="center"/>
            </w:pPr>
            <w:r>
              <w:t>Odbojka (djevojke i mladići )</w:t>
            </w:r>
          </w:p>
        </w:tc>
        <w:tc>
          <w:tcPr>
            <w:tcW w:w="2235" w:type="dxa"/>
            <w:tcBorders>
              <w:top w:val="single" w:sz="4" w:space="0" w:color="000000"/>
              <w:left w:val="single" w:sz="4" w:space="0" w:color="000000"/>
              <w:bottom w:val="single" w:sz="4" w:space="0" w:color="000000"/>
              <w:right w:val="single" w:sz="4" w:space="0" w:color="000000"/>
            </w:tcBorders>
            <w:vAlign w:val="center"/>
          </w:tcPr>
          <w:p w14:paraId="2B8985D7" w14:textId="77777777" w:rsidR="00CD2EB1" w:rsidRDefault="001D733D">
            <w:pPr>
              <w:spacing w:line="276" w:lineRule="auto"/>
            </w:pPr>
            <w:r>
              <w:t>Dubravka Mesić, prof.</w:t>
            </w:r>
          </w:p>
          <w:p w14:paraId="55E04173" w14:textId="77777777" w:rsidR="00CD2EB1" w:rsidRDefault="001D733D">
            <w:pPr>
              <w:spacing w:line="276" w:lineRule="auto"/>
            </w:pPr>
            <w:r>
              <w:t>Ivan Bilić, prof.</w:t>
            </w:r>
          </w:p>
        </w:tc>
      </w:tr>
      <w:tr w:rsidR="00CD2EB1" w14:paraId="23E916AD" w14:textId="77777777">
        <w:trPr>
          <w:trHeight w:val="200"/>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6BAA01C1" w14:textId="77777777" w:rsidR="00CD2EB1" w:rsidRDefault="00CD2EB1">
            <w:pPr>
              <w:widowControl w:val="0"/>
              <w:pBdr>
                <w:top w:val="nil"/>
                <w:left w:val="nil"/>
                <w:bottom w:val="nil"/>
                <w:right w:val="nil"/>
                <w:between w:val="nil"/>
              </w:pBdr>
              <w:spacing w:line="276" w:lineRule="auto"/>
              <w:rPr>
                <w:color w:val="FF0000"/>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122FB0" w14:textId="77777777" w:rsidR="00CD2EB1" w:rsidRDefault="001D733D">
            <w:pPr>
              <w:spacing w:line="276" w:lineRule="auto"/>
              <w:jc w:val="center"/>
              <w:rPr>
                <w:b/>
              </w:rPr>
            </w:pPr>
            <w:r>
              <w:rPr>
                <w:b/>
              </w:rPr>
              <w:t>Ožujak</w:t>
            </w:r>
          </w:p>
        </w:tc>
        <w:tc>
          <w:tcPr>
            <w:tcW w:w="3117" w:type="dxa"/>
            <w:tcBorders>
              <w:top w:val="single" w:sz="4" w:space="0" w:color="000000"/>
              <w:left w:val="single" w:sz="4" w:space="0" w:color="000000"/>
              <w:bottom w:val="single" w:sz="4" w:space="0" w:color="000000"/>
              <w:right w:val="single" w:sz="4" w:space="0" w:color="000000"/>
            </w:tcBorders>
            <w:vAlign w:val="center"/>
          </w:tcPr>
          <w:p w14:paraId="78BC6666" w14:textId="77777777" w:rsidR="00CD2EB1" w:rsidRDefault="001D733D">
            <w:pPr>
              <w:spacing w:line="276" w:lineRule="auto"/>
              <w:jc w:val="center"/>
            </w:pPr>
            <w:r>
              <w:t>Futsal</w:t>
            </w:r>
          </w:p>
        </w:tc>
        <w:tc>
          <w:tcPr>
            <w:tcW w:w="2235" w:type="dxa"/>
            <w:tcBorders>
              <w:top w:val="single" w:sz="4" w:space="0" w:color="000000"/>
              <w:left w:val="single" w:sz="4" w:space="0" w:color="000000"/>
              <w:bottom w:val="single" w:sz="4" w:space="0" w:color="000000"/>
              <w:right w:val="single" w:sz="4" w:space="0" w:color="000000"/>
            </w:tcBorders>
            <w:vAlign w:val="center"/>
          </w:tcPr>
          <w:p w14:paraId="6EB153CF" w14:textId="77777777" w:rsidR="00CD2EB1" w:rsidRDefault="001D733D">
            <w:pPr>
              <w:spacing w:line="276" w:lineRule="auto"/>
              <w:jc w:val="center"/>
            </w:pPr>
            <w:r>
              <w:t>Ivan Bilić, prof.</w:t>
            </w:r>
          </w:p>
        </w:tc>
      </w:tr>
      <w:tr w:rsidR="00CD2EB1" w14:paraId="30A0C0DD" w14:textId="77777777">
        <w:trPr>
          <w:trHeight w:val="275"/>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4017A2AB" w14:textId="77777777" w:rsidR="00CD2EB1" w:rsidRDefault="00CD2EB1">
            <w:pPr>
              <w:widowControl w:val="0"/>
              <w:pBdr>
                <w:top w:val="nil"/>
                <w:left w:val="nil"/>
                <w:bottom w:val="nil"/>
                <w:right w:val="nil"/>
                <w:between w:val="nil"/>
              </w:pBdr>
              <w:spacing w:line="276" w:lineRule="auto"/>
              <w:rPr>
                <w:color w:val="FF0000"/>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C86052" w14:textId="77777777" w:rsidR="00CD2EB1" w:rsidRDefault="001D733D">
            <w:pPr>
              <w:spacing w:line="276" w:lineRule="auto"/>
              <w:jc w:val="center"/>
              <w:rPr>
                <w:b/>
              </w:rPr>
            </w:pPr>
            <w:r>
              <w:rPr>
                <w:b/>
              </w:rPr>
              <w:t>Travanj</w:t>
            </w:r>
          </w:p>
        </w:tc>
        <w:tc>
          <w:tcPr>
            <w:tcW w:w="3117" w:type="dxa"/>
            <w:tcBorders>
              <w:top w:val="single" w:sz="4" w:space="0" w:color="000000"/>
              <w:left w:val="single" w:sz="4" w:space="0" w:color="000000"/>
              <w:bottom w:val="single" w:sz="4" w:space="0" w:color="000000"/>
              <w:right w:val="single" w:sz="4" w:space="0" w:color="000000"/>
            </w:tcBorders>
            <w:vAlign w:val="center"/>
          </w:tcPr>
          <w:p w14:paraId="532420B3" w14:textId="77777777" w:rsidR="00CD2EB1" w:rsidRDefault="001D733D">
            <w:pPr>
              <w:spacing w:line="276" w:lineRule="auto"/>
              <w:jc w:val="center"/>
            </w:pPr>
            <w:r>
              <w:t>Završnice natjecanja</w:t>
            </w:r>
          </w:p>
        </w:tc>
        <w:tc>
          <w:tcPr>
            <w:tcW w:w="2235" w:type="dxa"/>
            <w:tcBorders>
              <w:top w:val="single" w:sz="4" w:space="0" w:color="000000"/>
              <w:left w:val="single" w:sz="4" w:space="0" w:color="000000"/>
              <w:bottom w:val="single" w:sz="4" w:space="0" w:color="000000"/>
              <w:right w:val="single" w:sz="4" w:space="0" w:color="000000"/>
            </w:tcBorders>
            <w:vAlign w:val="center"/>
          </w:tcPr>
          <w:p w14:paraId="2C0756FC" w14:textId="77777777" w:rsidR="00CD2EB1" w:rsidRDefault="001D733D">
            <w:pPr>
              <w:spacing w:line="276" w:lineRule="auto"/>
              <w:jc w:val="center"/>
            </w:pPr>
            <w:r>
              <w:t>Tomislav Marinović, prof., Dubravka Mesić, prof., Ivan Bilić, prof.</w:t>
            </w:r>
          </w:p>
        </w:tc>
      </w:tr>
      <w:tr w:rsidR="00CD2EB1" w14:paraId="26453EC7" w14:textId="77777777">
        <w:trPr>
          <w:trHeight w:val="288"/>
          <w:jc w:val="center"/>
        </w:trPr>
        <w:tc>
          <w:tcPr>
            <w:tcW w:w="2263" w:type="dxa"/>
            <w:vMerge/>
            <w:tcBorders>
              <w:top w:val="single" w:sz="4" w:space="0" w:color="000000"/>
              <w:left w:val="single" w:sz="4" w:space="0" w:color="000000"/>
              <w:right w:val="single" w:sz="4" w:space="0" w:color="000000"/>
            </w:tcBorders>
            <w:shd w:val="clear" w:color="auto" w:fill="BDD7EE"/>
            <w:vAlign w:val="center"/>
          </w:tcPr>
          <w:p w14:paraId="2213A46C" w14:textId="77777777" w:rsidR="00CD2EB1" w:rsidRDefault="00CD2EB1">
            <w:pPr>
              <w:widowControl w:val="0"/>
              <w:pBdr>
                <w:top w:val="nil"/>
                <w:left w:val="nil"/>
                <w:bottom w:val="nil"/>
                <w:right w:val="nil"/>
                <w:between w:val="nil"/>
              </w:pBdr>
              <w:spacing w:line="276" w:lineRule="auto"/>
              <w:rPr>
                <w:color w:val="FF0000"/>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97774F" w14:textId="77777777" w:rsidR="00CD2EB1" w:rsidRDefault="001D733D">
            <w:pPr>
              <w:spacing w:line="276" w:lineRule="auto"/>
              <w:jc w:val="center"/>
              <w:rPr>
                <w:b/>
              </w:rPr>
            </w:pPr>
            <w:r>
              <w:rPr>
                <w:b/>
              </w:rPr>
              <w:t>Svibanj</w:t>
            </w:r>
          </w:p>
        </w:tc>
        <w:tc>
          <w:tcPr>
            <w:tcW w:w="3117" w:type="dxa"/>
            <w:tcBorders>
              <w:top w:val="single" w:sz="4" w:space="0" w:color="000000"/>
              <w:left w:val="single" w:sz="4" w:space="0" w:color="000000"/>
              <w:bottom w:val="single" w:sz="4" w:space="0" w:color="000000"/>
              <w:right w:val="single" w:sz="4" w:space="0" w:color="000000"/>
            </w:tcBorders>
            <w:vAlign w:val="center"/>
          </w:tcPr>
          <w:p w14:paraId="5BC8F4C1" w14:textId="77777777" w:rsidR="00CD2EB1" w:rsidRDefault="001D733D">
            <w:pPr>
              <w:spacing w:line="276" w:lineRule="auto"/>
              <w:jc w:val="center"/>
            </w:pPr>
            <w:r>
              <w:t>Završnice natjecanja</w:t>
            </w:r>
          </w:p>
        </w:tc>
        <w:tc>
          <w:tcPr>
            <w:tcW w:w="2235" w:type="dxa"/>
            <w:tcBorders>
              <w:top w:val="single" w:sz="4" w:space="0" w:color="000000"/>
              <w:left w:val="single" w:sz="4" w:space="0" w:color="000000"/>
              <w:bottom w:val="single" w:sz="4" w:space="0" w:color="000000"/>
              <w:right w:val="single" w:sz="4" w:space="0" w:color="000000"/>
            </w:tcBorders>
            <w:vAlign w:val="center"/>
          </w:tcPr>
          <w:p w14:paraId="47626EE6" w14:textId="77777777" w:rsidR="00CD2EB1" w:rsidRDefault="001D733D">
            <w:pPr>
              <w:spacing w:line="276" w:lineRule="auto"/>
              <w:jc w:val="center"/>
            </w:pPr>
            <w:r>
              <w:t>Tomislav Marinović, prof., Dubravka Mesić, prof., Ivan Bilić, prof.</w:t>
            </w:r>
          </w:p>
        </w:tc>
      </w:tr>
      <w:tr w:rsidR="00CD2EB1" w14:paraId="7BBFBF58" w14:textId="77777777">
        <w:trPr>
          <w:trHeight w:val="288"/>
          <w:jc w:val="center"/>
        </w:trPr>
        <w:tc>
          <w:tcPr>
            <w:tcW w:w="2263" w:type="dxa"/>
            <w:tcBorders>
              <w:top w:val="single" w:sz="4" w:space="0" w:color="C6D9F1"/>
              <w:left w:val="single" w:sz="4" w:space="0" w:color="000000"/>
              <w:right w:val="single" w:sz="4" w:space="0" w:color="000000"/>
            </w:tcBorders>
            <w:shd w:val="clear" w:color="auto" w:fill="BDD7EE"/>
            <w:vAlign w:val="center"/>
          </w:tcPr>
          <w:p w14:paraId="49862E3C" w14:textId="77777777" w:rsidR="00CD2EB1" w:rsidRDefault="00CD2EB1">
            <w:pPr>
              <w:widowControl w:val="0"/>
              <w:pBdr>
                <w:top w:val="nil"/>
                <w:left w:val="nil"/>
                <w:bottom w:val="nil"/>
                <w:right w:val="nil"/>
                <w:between w:val="nil"/>
              </w:pBdr>
              <w:spacing w:line="276" w:lineRule="auto"/>
              <w:rPr>
                <w:color w:val="FF0000"/>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A89AC0" w14:textId="77777777" w:rsidR="00CD2EB1" w:rsidRDefault="001D733D">
            <w:pPr>
              <w:spacing w:line="276" w:lineRule="auto"/>
              <w:jc w:val="center"/>
              <w:rPr>
                <w:b/>
              </w:rPr>
            </w:pPr>
            <w:r>
              <w:rPr>
                <w:b/>
              </w:rPr>
              <w:t>Rujan-Lipanj</w:t>
            </w:r>
          </w:p>
        </w:tc>
        <w:tc>
          <w:tcPr>
            <w:tcW w:w="3117" w:type="dxa"/>
            <w:tcBorders>
              <w:top w:val="single" w:sz="4" w:space="0" w:color="000000"/>
              <w:left w:val="single" w:sz="4" w:space="0" w:color="000000"/>
              <w:bottom w:val="single" w:sz="4" w:space="0" w:color="000000"/>
              <w:right w:val="single" w:sz="4" w:space="0" w:color="000000"/>
            </w:tcBorders>
            <w:vAlign w:val="center"/>
          </w:tcPr>
          <w:p w14:paraId="4E458141" w14:textId="77777777" w:rsidR="00CD2EB1" w:rsidRDefault="001D733D">
            <w:pPr>
              <w:spacing w:line="276" w:lineRule="auto"/>
              <w:jc w:val="center"/>
            </w:pPr>
            <w:r>
              <w:t>Šahovski klub</w:t>
            </w:r>
          </w:p>
        </w:tc>
        <w:tc>
          <w:tcPr>
            <w:tcW w:w="2235" w:type="dxa"/>
            <w:tcBorders>
              <w:top w:val="single" w:sz="4" w:space="0" w:color="000000"/>
              <w:left w:val="single" w:sz="4" w:space="0" w:color="000000"/>
              <w:bottom w:val="single" w:sz="4" w:space="0" w:color="000000"/>
              <w:right w:val="single" w:sz="4" w:space="0" w:color="000000"/>
            </w:tcBorders>
            <w:vAlign w:val="center"/>
          </w:tcPr>
          <w:p w14:paraId="5B7C7BB8" w14:textId="77777777" w:rsidR="00CD2EB1" w:rsidRDefault="001D733D">
            <w:pPr>
              <w:spacing w:line="276" w:lineRule="auto"/>
              <w:jc w:val="center"/>
            </w:pPr>
            <w:r>
              <w:t>Tomislav Marinović, prof.</w:t>
            </w:r>
          </w:p>
          <w:p w14:paraId="51A32B44" w14:textId="77777777" w:rsidR="00CD2EB1" w:rsidRDefault="00CD2EB1">
            <w:pPr>
              <w:spacing w:line="276" w:lineRule="auto"/>
              <w:jc w:val="center"/>
            </w:pPr>
          </w:p>
        </w:tc>
      </w:tr>
      <w:tr w:rsidR="00CD2EB1" w14:paraId="7EB32E30"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61C858A" w14:textId="77777777" w:rsidR="00CD2EB1" w:rsidRDefault="001D733D">
            <w:pPr>
              <w:spacing w:line="276" w:lineRule="auto"/>
              <w:jc w:val="center"/>
              <w:rPr>
                <w:b/>
              </w:rPr>
            </w:pPr>
            <w:r>
              <w:rPr>
                <w:b/>
              </w:rPr>
              <w:t>Materijali za poučavanje i učenje</w:t>
            </w:r>
          </w:p>
        </w:tc>
        <w:tc>
          <w:tcPr>
            <w:tcW w:w="7337" w:type="dxa"/>
            <w:gridSpan w:val="4"/>
            <w:tcBorders>
              <w:top w:val="single" w:sz="4" w:space="0" w:color="000000"/>
              <w:left w:val="single" w:sz="4" w:space="0" w:color="000000"/>
              <w:bottom w:val="single" w:sz="4" w:space="0" w:color="000000"/>
              <w:right w:val="single" w:sz="4" w:space="0" w:color="000000"/>
            </w:tcBorders>
          </w:tcPr>
          <w:p w14:paraId="0F3BA846" w14:textId="77777777" w:rsidR="00CD2EB1" w:rsidRDefault="001D733D">
            <w:pPr>
              <w:spacing w:line="276" w:lineRule="auto"/>
              <w:jc w:val="both"/>
            </w:pPr>
            <w:r>
              <w:t>Stručna literatura, sportska dvorana, sportski rekviziti</w:t>
            </w:r>
          </w:p>
        </w:tc>
      </w:tr>
      <w:tr w:rsidR="00CD2EB1" w14:paraId="6EEEF45D"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tcPr>
          <w:p w14:paraId="3AFFE073" w14:textId="77777777" w:rsidR="00CD2EB1" w:rsidRDefault="001D733D">
            <w:pPr>
              <w:spacing w:line="276" w:lineRule="auto"/>
              <w:jc w:val="center"/>
              <w:rPr>
                <w:b/>
              </w:rPr>
            </w:pPr>
            <w:r>
              <w:rPr>
                <w:b/>
              </w:rPr>
              <w:t>Potrebna materijalna sredstva</w:t>
            </w:r>
          </w:p>
          <w:p w14:paraId="05525CBE" w14:textId="77777777" w:rsidR="00CD2EB1" w:rsidRDefault="001D733D">
            <w:pPr>
              <w:spacing w:line="276" w:lineRule="auto"/>
              <w:jc w:val="center"/>
              <w:rPr>
                <w:b/>
              </w:rPr>
            </w:pPr>
            <w:r>
              <w:rPr>
                <w:b/>
              </w:rPr>
              <w:lastRenderedPageBreak/>
              <w:t>(uključujući troškovnik)</w:t>
            </w:r>
          </w:p>
        </w:tc>
        <w:tc>
          <w:tcPr>
            <w:tcW w:w="7337" w:type="dxa"/>
            <w:gridSpan w:val="4"/>
            <w:tcBorders>
              <w:top w:val="single" w:sz="4" w:space="0" w:color="000000"/>
              <w:left w:val="single" w:sz="4" w:space="0" w:color="000000"/>
              <w:bottom w:val="single" w:sz="4" w:space="0" w:color="000000"/>
              <w:right w:val="single" w:sz="4" w:space="0" w:color="000000"/>
            </w:tcBorders>
          </w:tcPr>
          <w:p w14:paraId="43BCAB02" w14:textId="77777777" w:rsidR="00CD2EB1" w:rsidRDefault="001D733D">
            <w:pPr>
              <w:spacing w:line="276" w:lineRule="auto"/>
              <w:jc w:val="both"/>
            </w:pPr>
            <w:r>
              <w:lastRenderedPageBreak/>
              <w:t>Sportski rekviziti (lopte, čunjevi,markeri…),</w:t>
            </w:r>
          </w:p>
          <w:p w14:paraId="37F9383B" w14:textId="77777777" w:rsidR="00CD2EB1" w:rsidRDefault="001D733D">
            <w:pPr>
              <w:spacing w:line="276" w:lineRule="auto"/>
              <w:jc w:val="both"/>
            </w:pPr>
            <w:r>
              <w:lastRenderedPageBreak/>
              <w:t>materijal potreban za izradu šahovskih figurica u školskom praktikumu, šahovski sat</w:t>
            </w:r>
          </w:p>
        </w:tc>
      </w:tr>
      <w:tr w:rsidR="00CD2EB1" w14:paraId="6EF1BCC9"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tcPr>
          <w:p w14:paraId="6021982F" w14:textId="77777777" w:rsidR="00CD2EB1" w:rsidRDefault="00CD2EB1">
            <w:pPr>
              <w:spacing w:line="276" w:lineRule="auto"/>
              <w:jc w:val="center"/>
              <w:rPr>
                <w:b/>
              </w:rPr>
            </w:pPr>
          </w:p>
          <w:p w14:paraId="03D81B6B" w14:textId="77777777" w:rsidR="00CD2EB1" w:rsidRDefault="001D733D">
            <w:pPr>
              <w:spacing w:line="276" w:lineRule="auto"/>
              <w:jc w:val="center"/>
              <w:rPr>
                <w:b/>
              </w:rPr>
            </w:pPr>
            <w:r>
              <w:rPr>
                <w:b/>
              </w:rPr>
              <w:t>Strategije učenja</w:t>
            </w:r>
          </w:p>
        </w:tc>
        <w:tc>
          <w:tcPr>
            <w:tcW w:w="7337" w:type="dxa"/>
            <w:gridSpan w:val="4"/>
            <w:tcBorders>
              <w:top w:val="single" w:sz="4" w:space="0" w:color="000000"/>
              <w:left w:val="single" w:sz="4" w:space="0" w:color="000000"/>
              <w:bottom w:val="single" w:sz="4" w:space="0" w:color="000000"/>
              <w:right w:val="single" w:sz="4" w:space="0" w:color="000000"/>
            </w:tcBorders>
          </w:tcPr>
          <w:p w14:paraId="14A09145" w14:textId="77777777" w:rsidR="00CD2EB1" w:rsidRDefault="001D733D">
            <w:pPr>
              <w:spacing w:line="276" w:lineRule="auto"/>
              <w:jc w:val="both"/>
            </w:pPr>
            <w:r>
              <w:t>Individualni način poučavanja, grupni način poučavanja, frontalni rad, rad u homogeniziranim grupama.</w:t>
            </w:r>
          </w:p>
        </w:tc>
      </w:tr>
      <w:tr w:rsidR="00CD2EB1" w14:paraId="0AB95783"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AE4581D" w14:textId="77777777" w:rsidR="00CD2EB1" w:rsidRDefault="001D733D">
            <w:pPr>
              <w:spacing w:line="276" w:lineRule="auto"/>
              <w:jc w:val="center"/>
              <w:rPr>
                <w:b/>
              </w:rPr>
            </w:pPr>
            <w:r>
              <w:rPr>
                <w:b/>
              </w:rPr>
              <w:t>Očekivani ishodi</w:t>
            </w:r>
          </w:p>
        </w:tc>
        <w:tc>
          <w:tcPr>
            <w:tcW w:w="7337" w:type="dxa"/>
            <w:gridSpan w:val="4"/>
            <w:tcBorders>
              <w:top w:val="single" w:sz="4" w:space="0" w:color="000000"/>
              <w:left w:val="single" w:sz="4" w:space="0" w:color="000000"/>
              <w:bottom w:val="single" w:sz="4" w:space="0" w:color="000000"/>
              <w:right w:val="single" w:sz="4" w:space="0" w:color="000000"/>
            </w:tcBorders>
          </w:tcPr>
          <w:p w14:paraId="35153C5C" w14:textId="77777777" w:rsidR="00CD2EB1" w:rsidRDefault="001D733D">
            <w:pPr>
              <w:spacing w:line="276" w:lineRule="auto"/>
              <w:jc w:val="both"/>
            </w:pPr>
            <w:r>
              <w:t>Sudjelovanje učenika naše škole na srednjoškolskim natjecanjima, te promocija školskog kluba i škole kroz natjecanja.</w:t>
            </w:r>
          </w:p>
        </w:tc>
      </w:tr>
      <w:tr w:rsidR="00CD2EB1" w14:paraId="2D726FA2"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35EF803" w14:textId="77777777" w:rsidR="00CD2EB1" w:rsidRDefault="001D733D">
            <w:pPr>
              <w:spacing w:line="276" w:lineRule="auto"/>
              <w:jc w:val="center"/>
              <w:rPr>
                <w:b/>
              </w:rPr>
            </w:pPr>
            <w:r>
              <w:rPr>
                <w:b/>
              </w:rPr>
              <w:t>Opis sustava procjenjivanja</w:t>
            </w:r>
          </w:p>
        </w:tc>
        <w:tc>
          <w:tcPr>
            <w:tcW w:w="7337" w:type="dxa"/>
            <w:gridSpan w:val="4"/>
            <w:tcBorders>
              <w:top w:val="single" w:sz="4" w:space="0" w:color="000000"/>
              <w:left w:val="single" w:sz="4" w:space="0" w:color="000000"/>
              <w:bottom w:val="single" w:sz="4" w:space="0" w:color="000000"/>
              <w:right w:val="single" w:sz="4" w:space="0" w:color="000000"/>
            </w:tcBorders>
          </w:tcPr>
          <w:p w14:paraId="6D5D4023" w14:textId="77777777" w:rsidR="00CD2EB1" w:rsidRDefault="001D733D">
            <w:pPr>
              <w:spacing w:line="276" w:lineRule="auto"/>
              <w:jc w:val="both"/>
            </w:pPr>
            <w:r>
              <w:t>Uključenost učenika u sportske aktivnosti. Postizanje što boljih rezultata na natjecanjima uz poštovanje  fair playa.</w:t>
            </w:r>
          </w:p>
        </w:tc>
      </w:tr>
      <w:tr w:rsidR="00CD2EB1" w14:paraId="19B8CEB8" w14:textId="77777777">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DD7EE"/>
          </w:tcPr>
          <w:p w14:paraId="1A316981" w14:textId="77777777" w:rsidR="00CD2EB1" w:rsidRDefault="001D733D">
            <w:pPr>
              <w:spacing w:line="276" w:lineRule="auto"/>
              <w:jc w:val="center"/>
            </w:pPr>
            <w:r>
              <w:rPr>
                <w:b/>
              </w:rPr>
              <w:t>Evaluacija</w:t>
            </w:r>
          </w:p>
        </w:tc>
        <w:tc>
          <w:tcPr>
            <w:tcW w:w="7337" w:type="dxa"/>
            <w:gridSpan w:val="4"/>
            <w:tcBorders>
              <w:top w:val="single" w:sz="4" w:space="0" w:color="000000"/>
              <w:left w:val="single" w:sz="4" w:space="0" w:color="000000"/>
              <w:bottom w:val="single" w:sz="4" w:space="0" w:color="000000"/>
              <w:right w:val="single" w:sz="4" w:space="0" w:color="000000"/>
            </w:tcBorders>
          </w:tcPr>
          <w:p w14:paraId="74A9308F" w14:textId="77777777" w:rsidR="00CD2EB1" w:rsidRDefault="001D733D">
            <w:pPr>
              <w:spacing w:line="276" w:lineRule="auto"/>
              <w:jc w:val="both"/>
            </w:pPr>
            <w:r>
              <w:t>Postignuti rezultat.</w:t>
            </w:r>
          </w:p>
        </w:tc>
      </w:tr>
    </w:tbl>
    <w:p w14:paraId="61DF2A8E" w14:textId="77777777" w:rsidR="00CD2EB1" w:rsidRDefault="00CD2EB1">
      <w:pPr>
        <w:rPr>
          <w:b/>
          <w:color w:val="FF0000"/>
        </w:rPr>
      </w:pPr>
      <w:bookmarkStart w:id="12" w:name="_heading=h.cptbxyhc2z7p" w:colFirst="0" w:colLast="0"/>
      <w:bookmarkEnd w:id="12"/>
    </w:p>
    <w:p w14:paraId="49706EE4" w14:textId="77777777" w:rsidR="00CD2EB1" w:rsidRDefault="001D733D">
      <w:pPr>
        <w:rPr>
          <w:b/>
          <w:color w:val="FF0000"/>
        </w:rPr>
      </w:pPr>
      <w:r>
        <w:br w:type="page"/>
      </w:r>
    </w:p>
    <w:tbl>
      <w:tblPr>
        <w:tblStyle w:val="affffffffffffffffffffffffff1"/>
        <w:tblW w:w="9495" w:type="dxa"/>
        <w:jc w:val="center"/>
        <w:tblBorders>
          <w:top w:val="nil"/>
          <w:left w:val="nil"/>
          <w:bottom w:val="nil"/>
          <w:right w:val="nil"/>
          <w:insideH w:val="nil"/>
          <w:insideV w:val="nil"/>
        </w:tblBorders>
        <w:tblLayout w:type="fixed"/>
        <w:tblLook w:val="0600" w:firstRow="0" w:lastRow="0" w:firstColumn="0" w:lastColumn="0" w:noHBand="1" w:noVBand="1"/>
      </w:tblPr>
      <w:tblGrid>
        <w:gridCol w:w="2258"/>
        <w:gridCol w:w="1134"/>
        <w:gridCol w:w="4820"/>
        <w:gridCol w:w="1283"/>
      </w:tblGrid>
      <w:tr w:rsidR="00CD2EB1" w14:paraId="462CDD62" w14:textId="77777777">
        <w:trPr>
          <w:trHeight w:val="301"/>
          <w:jc w:val="center"/>
        </w:trPr>
        <w:tc>
          <w:tcPr>
            <w:tcW w:w="2258" w:type="dxa"/>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14:paraId="795AEA7B" w14:textId="77777777" w:rsidR="00CD2EB1" w:rsidRDefault="001D733D">
            <w:pPr>
              <w:tabs>
                <w:tab w:val="left" w:pos="3165"/>
              </w:tabs>
              <w:jc w:val="center"/>
              <w:rPr>
                <w:b/>
              </w:rPr>
            </w:pPr>
            <w:r>
              <w:rPr>
                <w:b/>
              </w:rPr>
              <w:lastRenderedPageBreak/>
              <w:t>Naziv modula ili</w:t>
            </w:r>
          </w:p>
          <w:p w14:paraId="2FE25FBB" w14:textId="77777777" w:rsidR="00CD2EB1" w:rsidRDefault="001D733D">
            <w:pPr>
              <w:tabs>
                <w:tab w:val="left" w:pos="3165"/>
              </w:tabs>
              <w:jc w:val="center"/>
              <w:rPr>
                <w:b/>
              </w:rPr>
            </w:pPr>
            <w:r>
              <w:rPr>
                <w:b/>
              </w:rPr>
              <w:t>skupine ishoda učenja</w:t>
            </w:r>
          </w:p>
        </w:tc>
        <w:tc>
          <w:tcPr>
            <w:tcW w:w="7237"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7F43E8" w14:textId="77777777" w:rsidR="00CD2EB1" w:rsidRDefault="001D733D">
            <w:pPr>
              <w:tabs>
                <w:tab w:val="left" w:pos="3165"/>
              </w:tabs>
              <w:jc w:val="center"/>
              <w:rPr>
                <w:b/>
              </w:rPr>
            </w:pPr>
            <w:r>
              <w:rPr>
                <w:b/>
              </w:rPr>
              <w:t xml:space="preserve">Knjiški moljci </w:t>
            </w:r>
          </w:p>
          <w:p w14:paraId="1F5CCCE3" w14:textId="77777777" w:rsidR="00CD2EB1" w:rsidRDefault="001D733D">
            <w:pPr>
              <w:tabs>
                <w:tab w:val="left" w:pos="3165"/>
              </w:tabs>
              <w:jc w:val="center"/>
              <w:rPr>
                <w:b/>
              </w:rPr>
            </w:pPr>
            <w:r>
              <w:rPr>
                <w:b/>
              </w:rPr>
              <w:t>Ena Javor Kučera, Gabrijela Mofardin</w:t>
            </w:r>
          </w:p>
        </w:tc>
      </w:tr>
      <w:tr w:rsidR="00CD2EB1" w14:paraId="3157380D" w14:textId="77777777">
        <w:trPr>
          <w:trHeight w:val="1550"/>
          <w:jc w:val="center"/>
        </w:trPr>
        <w:tc>
          <w:tcPr>
            <w:tcW w:w="2258" w:type="dxa"/>
            <w:vMerge w:val="restart"/>
            <w:tcBorders>
              <w:top w:val="nil"/>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14:paraId="4235C5EE" w14:textId="77777777" w:rsidR="00CD2EB1" w:rsidRDefault="001D733D">
            <w:pPr>
              <w:tabs>
                <w:tab w:val="left" w:pos="3165"/>
              </w:tabs>
              <w:jc w:val="center"/>
              <w:rPr>
                <w:b/>
                <w:color w:val="FF0000"/>
              </w:rPr>
            </w:pPr>
            <w:r>
              <w:rPr>
                <w:b/>
                <w:color w:val="FF0000"/>
              </w:rPr>
              <w:t xml:space="preserve"> </w:t>
            </w:r>
          </w:p>
          <w:p w14:paraId="23F70052" w14:textId="77777777" w:rsidR="00CD2EB1" w:rsidRDefault="001D733D">
            <w:pPr>
              <w:tabs>
                <w:tab w:val="left" w:pos="3165"/>
              </w:tabs>
              <w:jc w:val="center"/>
              <w:rPr>
                <w:b/>
                <w:color w:val="FF0000"/>
              </w:rPr>
            </w:pPr>
            <w:r>
              <w:rPr>
                <w:b/>
                <w:color w:val="FF0000"/>
              </w:rPr>
              <w:t xml:space="preserve"> </w:t>
            </w:r>
          </w:p>
          <w:p w14:paraId="55D420DB" w14:textId="77777777" w:rsidR="00CD2EB1" w:rsidRDefault="001D733D">
            <w:pPr>
              <w:tabs>
                <w:tab w:val="left" w:pos="3165"/>
              </w:tabs>
              <w:jc w:val="center"/>
              <w:rPr>
                <w:b/>
              </w:rPr>
            </w:pPr>
            <w:r>
              <w:rPr>
                <w:b/>
              </w:rPr>
              <w:t>Cilj</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FD4DF2" w14:textId="77777777" w:rsidR="00CD2EB1" w:rsidRDefault="001D733D">
            <w:pPr>
              <w:tabs>
                <w:tab w:val="left" w:pos="3165"/>
              </w:tabs>
              <w:jc w:val="center"/>
            </w:pPr>
            <w:r>
              <w:t xml:space="preserve"> </w:t>
            </w:r>
          </w:p>
          <w:p w14:paraId="21A41555" w14:textId="77777777" w:rsidR="00CD2EB1" w:rsidRDefault="001D733D">
            <w:pPr>
              <w:tabs>
                <w:tab w:val="left" w:pos="3165"/>
              </w:tabs>
              <w:jc w:val="center"/>
              <w:rPr>
                <w:b/>
              </w:rPr>
            </w:pPr>
            <w:r>
              <w:rPr>
                <w:b/>
              </w:rPr>
              <w:t>Opći</w:t>
            </w:r>
          </w:p>
        </w:tc>
        <w:tc>
          <w:tcPr>
            <w:tcW w:w="610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D31E3E" w14:textId="77777777" w:rsidR="00CD2EB1" w:rsidRDefault="001D733D">
            <w:pPr>
              <w:pBdr>
                <w:top w:val="nil"/>
                <w:left w:val="nil"/>
                <w:bottom w:val="nil"/>
                <w:right w:val="nil"/>
                <w:between w:val="nil"/>
              </w:pBdr>
              <w:jc w:val="both"/>
            </w:pPr>
            <w:r>
              <w:t>Stjecanje znanja i sposobnosti za samostalni rad  u školskoj knjižnici.</w:t>
            </w:r>
          </w:p>
          <w:p w14:paraId="743C0B7C" w14:textId="77777777" w:rsidR="00CD2EB1" w:rsidRDefault="00CD2EB1">
            <w:pPr>
              <w:pBdr>
                <w:top w:val="nil"/>
                <w:left w:val="nil"/>
                <w:bottom w:val="nil"/>
                <w:right w:val="nil"/>
                <w:between w:val="nil"/>
              </w:pBdr>
              <w:jc w:val="both"/>
            </w:pPr>
          </w:p>
          <w:p w14:paraId="3E918184" w14:textId="77777777" w:rsidR="00CD2EB1" w:rsidRDefault="001D733D">
            <w:pPr>
              <w:pBdr>
                <w:top w:val="nil"/>
                <w:left w:val="nil"/>
                <w:bottom w:val="nil"/>
                <w:right w:val="nil"/>
                <w:between w:val="nil"/>
              </w:pBdr>
              <w:jc w:val="both"/>
            </w:pPr>
            <w:r>
              <w:t>eTwinning projekti</w:t>
            </w:r>
          </w:p>
          <w:p w14:paraId="6F228D53" w14:textId="77777777" w:rsidR="00CD2EB1" w:rsidRDefault="00CD2EB1">
            <w:pPr>
              <w:pBdr>
                <w:top w:val="nil"/>
                <w:left w:val="nil"/>
                <w:bottom w:val="nil"/>
                <w:right w:val="nil"/>
                <w:between w:val="nil"/>
              </w:pBdr>
              <w:jc w:val="both"/>
            </w:pPr>
          </w:p>
          <w:p w14:paraId="1B94AA55" w14:textId="77777777" w:rsidR="00CD2EB1" w:rsidRDefault="001D733D">
            <w:pPr>
              <w:pBdr>
                <w:top w:val="nil"/>
                <w:left w:val="nil"/>
                <w:bottom w:val="nil"/>
                <w:right w:val="nil"/>
                <w:between w:val="nil"/>
              </w:pBdr>
              <w:jc w:val="both"/>
            </w:pPr>
            <w:r>
              <w:t>Cilj provođenja eTwinning projekata je dati obrazovnom procesu europsku dimenziju integracijom kurikuluma različitih predmeta kroz različite oblike inovativnog pedagoškog rada te poticanje suradnje na europskoj razini korištenjem IKT-a.</w:t>
            </w:r>
          </w:p>
        </w:tc>
      </w:tr>
      <w:tr w:rsidR="00CD2EB1" w14:paraId="558CAE08" w14:textId="77777777">
        <w:trPr>
          <w:trHeight w:val="757"/>
          <w:jc w:val="center"/>
        </w:trPr>
        <w:tc>
          <w:tcPr>
            <w:tcW w:w="2258" w:type="dxa"/>
            <w:vMerge/>
            <w:tcBorders>
              <w:top w:val="nil"/>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14:paraId="7A0E14E6" w14:textId="77777777" w:rsidR="00CD2EB1" w:rsidRDefault="00CD2EB1">
            <w:pPr>
              <w:widowControl w:val="0"/>
              <w:pBdr>
                <w:top w:val="nil"/>
                <w:left w:val="nil"/>
                <w:bottom w:val="nil"/>
                <w:right w:val="nil"/>
                <w:between w:val="nil"/>
              </w:pBdr>
              <w:spacing w:line="276" w:lineRule="auto"/>
              <w:rPr>
                <w:color w:val="FF0000"/>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44B504" w14:textId="77777777" w:rsidR="00CD2EB1" w:rsidRDefault="001D733D">
            <w:pPr>
              <w:tabs>
                <w:tab w:val="left" w:pos="3165"/>
              </w:tabs>
              <w:jc w:val="center"/>
              <w:rPr>
                <w:b/>
              </w:rPr>
            </w:pPr>
            <w:r>
              <w:rPr>
                <w:b/>
              </w:rPr>
              <w:t xml:space="preserve"> </w:t>
            </w:r>
          </w:p>
          <w:p w14:paraId="2BE11EDD" w14:textId="77777777" w:rsidR="00CD2EB1" w:rsidRDefault="001D733D">
            <w:pPr>
              <w:tabs>
                <w:tab w:val="left" w:pos="3165"/>
              </w:tabs>
              <w:jc w:val="center"/>
              <w:rPr>
                <w:b/>
              </w:rPr>
            </w:pPr>
            <w:r>
              <w:rPr>
                <w:b/>
              </w:rPr>
              <w:t>Specifični</w:t>
            </w:r>
          </w:p>
        </w:tc>
        <w:tc>
          <w:tcPr>
            <w:tcW w:w="610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69D7E7" w14:textId="77777777" w:rsidR="00CD2EB1" w:rsidRDefault="001D733D">
            <w:pPr>
              <w:pBdr>
                <w:top w:val="nil"/>
                <w:left w:val="nil"/>
                <w:bottom w:val="nil"/>
                <w:right w:val="nil"/>
                <w:between w:val="nil"/>
              </w:pBdr>
              <w:jc w:val="both"/>
            </w:pPr>
            <w:r>
              <w:t>Upoznavanje s radom školske knjižnice; savladavanje osnova UDK; savladavanje osnova rada računalnog programa MetelWin; stjecanje znanja o tehničkoj obradi građe; stjecanje vještina rada s korisnicima.</w:t>
            </w:r>
          </w:p>
        </w:tc>
      </w:tr>
      <w:tr w:rsidR="00CD2EB1" w14:paraId="01421D17" w14:textId="77777777">
        <w:trPr>
          <w:trHeight w:val="2127"/>
          <w:jc w:val="center"/>
        </w:trPr>
        <w:tc>
          <w:tcPr>
            <w:tcW w:w="2258" w:type="dxa"/>
            <w:tcBorders>
              <w:top w:val="nil"/>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14:paraId="10FD3F27" w14:textId="77777777" w:rsidR="00CD2EB1" w:rsidRDefault="001D733D">
            <w:pPr>
              <w:tabs>
                <w:tab w:val="left" w:pos="3165"/>
              </w:tabs>
              <w:jc w:val="center"/>
              <w:rPr>
                <w:b/>
              </w:rPr>
            </w:pPr>
            <w:r>
              <w:rPr>
                <w:b/>
              </w:rPr>
              <w:t>Zadaće</w:t>
            </w:r>
          </w:p>
        </w:tc>
        <w:tc>
          <w:tcPr>
            <w:tcW w:w="723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6C7144" w14:textId="77777777" w:rsidR="00CD2EB1" w:rsidRDefault="001D733D">
            <w:pPr>
              <w:pBdr>
                <w:top w:val="nil"/>
                <w:left w:val="nil"/>
                <w:bottom w:val="nil"/>
                <w:right w:val="nil"/>
                <w:between w:val="nil"/>
              </w:pBdr>
            </w:pPr>
            <w:r>
              <w:t>Učenici će kroz INA: samostalno izvoditi zaduživanje i razduživanje knjiga, naučiti kako pronaći knjigu na policama kroz poznavanje UDK, naučiti oblike komunikacije potrebne za rad s korisnicima, razviti osjećaj suradnje i tolerancije u timskom radu, naučiti osnove izrade tematskih panoa, naučiti dijelove knjige kako bi mogli obaviti tehničku obradu knjige, sudjelovati u Međunarodnom projektu razmjene straničnika (ISLM Bookmark Exchange Project), sudjelovati u eTwinning projektima, sudjelovati u obilježavanju</w:t>
            </w:r>
            <w:r>
              <w:rPr>
                <w:i/>
              </w:rPr>
              <w:t xml:space="preserve"> Mjeseca hrvatske knjige</w:t>
            </w:r>
            <w:r>
              <w:t xml:space="preserve"> i ostalim manifestacijama u kojima sudjeluje knjižnica. </w:t>
            </w:r>
          </w:p>
        </w:tc>
      </w:tr>
      <w:tr w:rsidR="00CD2EB1" w14:paraId="5E7C83C8" w14:textId="77777777">
        <w:trPr>
          <w:trHeight w:val="327"/>
          <w:jc w:val="center"/>
        </w:trPr>
        <w:tc>
          <w:tcPr>
            <w:tcW w:w="2258" w:type="dxa"/>
            <w:tcBorders>
              <w:top w:val="nil"/>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14:paraId="6062B799" w14:textId="77777777" w:rsidR="00CD2EB1" w:rsidRDefault="001D733D">
            <w:pPr>
              <w:tabs>
                <w:tab w:val="left" w:pos="3165"/>
              </w:tabs>
              <w:jc w:val="center"/>
              <w:rPr>
                <w:b/>
              </w:rPr>
            </w:pPr>
            <w:r>
              <w:rPr>
                <w:b/>
              </w:rPr>
              <w:t>Ciljna skupina</w:t>
            </w:r>
          </w:p>
        </w:tc>
        <w:tc>
          <w:tcPr>
            <w:tcW w:w="723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2A43EC" w14:textId="77777777" w:rsidR="00CD2EB1" w:rsidRDefault="001D733D">
            <w:pPr>
              <w:pBdr>
                <w:top w:val="nil"/>
                <w:left w:val="nil"/>
                <w:bottom w:val="nil"/>
                <w:right w:val="nil"/>
                <w:between w:val="nil"/>
              </w:pBdr>
            </w:pPr>
            <w:r>
              <w:t>Učenici Tehničke škole koji su zainteresirani za stjecanje novih znanja i vještina kroz rad u knjižnici i rad s korisnicima.</w:t>
            </w:r>
          </w:p>
        </w:tc>
      </w:tr>
      <w:tr w:rsidR="00CD2EB1" w14:paraId="0A3ABF47" w14:textId="77777777">
        <w:trPr>
          <w:trHeight w:val="68"/>
          <w:jc w:val="center"/>
        </w:trPr>
        <w:tc>
          <w:tcPr>
            <w:tcW w:w="2258" w:type="dxa"/>
            <w:tcBorders>
              <w:top w:val="nil"/>
              <w:left w:val="single" w:sz="8" w:space="0" w:color="000000"/>
              <w:bottom w:val="single" w:sz="4" w:space="0" w:color="000000"/>
              <w:right w:val="single" w:sz="8" w:space="0" w:color="000000"/>
            </w:tcBorders>
            <w:shd w:val="clear" w:color="auto" w:fill="BDD7EE"/>
            <w:tcMar>
              <w:top w:w="100" w:type="dxa"/>
              <w:left w:w="100" w:type="dxa"/>
              <w:bottom w:w="100" w:type="dxa"/>
              <w:right w:w="100" w:type="dxa"/>
            </w:tcMar>
          </w:tcPr>
          <w:p w14:paraId="69D881B2" w14:textId="77777777" w:rsidR="00CD2EB1" w:rsidRDefault="001D733D">
            <w:pPr>
              <w:tabs>
                <w:tab w:val="left" w:pos="3165"/>
              </w:tabs>
              <w:jc w:val="center"/>
              <w:rPr>
                <w:b/>
              </w:rPr>
            </w:pPr>
            <w:r>
              <w:rPr>
                <w:b/>
              </w:rPr>
              <w:t>Vrijeme trajanja</w:t>
            </w:r>
          </w:p>
        </w:tc>
        <w:tc>
          <w:tcPr>
            <w:tcW w:w="7237" w:type="dxa"/>
            <w:gridSpan w:val="3"/>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31F4750A" w14:textId="77777777" w:rsidR="00CD2EB1" w:rsidRDefault="001D733D">
            <w:pPr>
              <w:tabs>
                <w:tab w:val="left" w:pos="3165"/>
              </w:tabs>
              <w:jc w:val="both"/>
            </w:pPr>
            <w:r>
              <w:t>Tijekom školske godine</w:t>
            </w:r>
          </w:p>
        </w:tc>
      </w:tr>
      <w:tr w:rsidR="00CD2EB1" w14:paraId="1C8633FD" w14:textId="77777777">
        <w:trPr>
          <w:trHeight w:val="165"/>
          <w:jc w:val="center"/>
        </w:trPr>
        <w:tc>
          <w:tcPr>
            <w:tcW w:w="2258" w:type="dxa"/>
            <w:vMerge w:val="restart"/>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0AC8B494" w14:textId="77777777" w:rsidR="00CD2EB1" w:rsidRDefault="001D733D">
            <w:pPr>
              <w:tabs>
                <w:tab w:val="left" w:pos="3165"/>
              </w:tabs>
              <w:jc w:val="center"/>
              <w:rPr>
                <w:b/>
              </w:rPr>
            </w:pPr>
            <w:r>
              <w:rPr>
                <w:b/>
              </w:rPr>
              <w:t>Plan i program po koracima</w:t>
            </w:r>
          </w:p>
        </w:tc>
        <w:tc>
          <w:tcPr>
            <w:tcW w:w="1134" w:type="dxa"/>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50C44491" w14:textId="77777777" w:rsidR="00CD2EB1" w:rsidRDefault="001D733D">
            <w:pPr>
              <w:tabs>
                <w:tab w:val="left" w:pos="3165"/>
              </w:tabs>
              <w:jc w:val="center"/>
              <w:rPr>
                <w:b/>
              </w:rPr>
            </w:pPr>
            <w:r>
              <w:rPr>
                <w:b/>
              </w:rPr>
              <w:t>Mjesec</w:t>
            </w:r>
          </w:p>
        </w:tc>
        <w:tc>
          <w:tcPr>
            <w:tcW w:w="4820" w:type="dxa"/>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14874E5D" w14:textId="77777777" w:rsidR="00CD2EB1" w:rsidRDefault="001D733D">
            <w:pPr>
              <w:tabs>
                <w:tab w:val="left" w:pos="3165"/>
              </w:tabs>
              <w:jc w:val="center"/>
              <w:rPr>
                <w:b/>
              </w:rPr>
            </w:pPr>
            <w:r>
              <w:rPr>
                <w:b/>
              </w:rPr>
              <w:t>Tema</w:t>
            </w:r>
          </w:p>
        </w:tc>
        <w:tc>
          <w:tcPr>
            <w:tcW w:w="1283" w:type="dxa"/>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25D5F78A" w14:textId="77777777" w:rsidR="00CD2EB1" w:rsidRDefault="001D733D">
            <w:pPr>
              <w:tabs>
                <w:tab w:val="left" w:pos="3165"/>
              </w:tabs>
              <w:jc w:val="center"/>
              <w:rPr>
                <w:b/>
              </w:rPr>
            </w:pPr>
            <w:r>
              <w:rPr>
                <w:b/>
              </w:rPr>
              <w:t>Predavač</w:t>
            </w:r>
          </w:p>
        </w:tc>
      </w:tr>
      <w:tr w:rsidR="00CD2EB1" w14:paraId="1A80C3D3" w14:textId="77777777">
        <w:trPr>
          <w:trHeight w:val="841"/>
          <w:jc w:val="center"/>
        </w:trPr>
        <w:tc>
          <w:tcPr>
            <w:tcW w:w="2258" w:type="dxa"/>
            <w:vMerge/>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638535FE" w14:textId="77777777" w:rsidR="00CD2EB1" w:rsidRDefault="00CD2EB1">
            <w:pPr>
              <w:widowControl w:val="0"/>
              <w:pBdr>
                <w:top w:val="nil"/>
                <w:left w:val="nil"/>
                <w:bottom w:val="nil"/>
                <w:right w:val="nil"/>
                <w:between w:val="nil"/>
              </w:pBdr>
              <w:spacing w:line="276" w:lineRule="auto"/>
              <w:rPr>
                <w:b/>
                <w:color w:val="FF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8753D40" w14:textId="77777777" w:rsidR="00CD2EB1" w:rsidRDefault="001D733D">
            <w:pPr>
              <w:tabs>
                <w:tab w:val="left" w:pos="3165"/>
              </w:tabs>
              <w:jc w:val="center"/>
              <w:rPr>
                <w:b/>
              </w:rPr>
            </w:pPr>
            <w:r>
              <w:rPr>
                <w:b/>
              </w:rPr>
              <w:t>Rujan</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BB69EA" w14:textId="77777777" w:rsidR="00CD2EB1" w:rsidRDefault="001D733D">
            <w:pPr>
              <w:pBdr>
                <w:top w:val="nil"/>
                <w:left w:val="nil"/>
                <w:bottom w:val="nil"/>
                <w:right w:val="nil"/>
                <w:between w:val="nil"/>
              </w:pBdr>
              <w:rPr>
                <w:i/>
              </w:rPr>
            </w:pPr>
            <w:r>
              <w:t xml:space="preserve">Prijava učenika za sudjelovanje u INA. Kreiranje timova i planiranje aktivnosti. Sudjelovanje u organizaciji </w:t>
            </w:r>
            <w:r>
              <w:rPr>
                <w:i/>
              </w:rPr>
              <w:t>Mjeseca hrvatske knjige.</w:t>
            </w:r>
          </w:p>
          <w:p w14:paraId="74DAE92E" w14:textId="77777777" w:rsidR="00CD2EB1" w:rsidRDefault="001D733D">
            <w:pPr>
              <w:pBdr>
                <w:top w:val="nil"/>
                <w:left w:val="nil"/>
                <w:bottom w:val="nil"/>
                <w:right w:val="nil"/>
                <w:between w:val="nil"/>
              </w:pBdr>
              <w:rPr>
                <w:i/>
              </w:rPr>
            </w:pPr>
            <w:r>
              <w:t>Upoznavanje sa radom knjižnice.</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D308C3D" w14:textId="77777777" w:rsidR="00CD2EB1" w:rsidRDefault="001D733D">
            <w:pPr>
              <w:tabs>
                <w:tab w:val="left" w:pos="3165"/>
              </w:tabs>
              <w:jc w:val="center"/>
              <w:rPr>
                <w:b/>
              </w:rPr>
            </w:pPr>
            <w:r>
              <w:t>Knjižničarke</w:t>
            </w:r>
          </w:p>
        </w:tc>
      </w:tr>
      <w:tr w:rsidR="00CD2EB1" w14:paraId="658A2486" w14:textId="77777777">
        <w:trPr>
          <w:trHeight w:val="547"/>
          <w:jc w:val="center"/>
        </w:trPr>
        <w:tc>
          <w:tcPr>
            <w:tcW w:w="2258" w:type="dxa"/>
            <w:vMerge/>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58E529F3" w14:textId="77777777" w:rsidR="00CD2EB1" w:rsidRDefault="00CD2EB1">
            <w:pPr>
              <w:widowControl w:val="0"/>
              <w:pBdr>
                <w:top w:val="nil"/>
                <w:left w:val="nil"/>
                <w:bottom w:val="nil"/>
                <w:right w:val="nil"/>
                <w:between w:val="nil"/>
              </w:pBdr>
              <w:spacing w:line="276" w:lineRule="auto"/>
              <w:rPr>
                <w:b/>
                <w:color w:val="FF0000"/>
              </w:rPr>
            </w:pPr>
          </w:p>
        </w:tc>
        <w:tc>
          <w:tcPr>
            <w:tcW w:w="1134" w:type="dxa"/>
            <w:tcBorders>
              <w:top w:val="single" w:sz="4"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6A87473C" w14:textId="77777777" w:rsidR="00CD2EB1" w:rsidRDefault="001D733D">
            <w:pPr>
              <w:tabs>
                <w:tab w:val="left" w:pos="3165"/>
              </w:tabs>
              <w:jc w:val="center"/>
              <w:rPr>
                <w:b/>
              </w:rPr>
            </w:pPr>
            <w:r>
              <w:rPr>
                <w:b/>
              </w:rPr>
              <w:t>Listopad</w:t>
            </w:r>
          </w:p>
        </w:tc>
        <w:tc>
          <w:tcPr>
            <w:tcW w:w="4820"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2C4C194" w14:textId="77777777" w:rsidR="00CD2EB1" w:rsidRDefault="001D733D">
            <w:pPr>
              <w:pBdr>
                <w:top w:val="nil"/>
                <w:left w:val="nil"/>
                <w:bottom w:val="nil"/>
                <w:right w:val="nil"/>
                <w:between w:val="nil"/>
              </w:pBdr>
              <w:rPr>
                <w:i/>
              </w:rPr>
            </w:pPr>
            <w:r>
              <w:t xml:space="preserve">Provođenje aktivnosti </w:t>
            </w:r>
            <w:r>
              <w:rPr>
                <w:i/>
              </w:rPr>
              <w:t>Mjeseca hrvatske knjige.</w:t>
            </w:r>
          </w:p>
          <w:p w14:paraId="3143437A" w14:textId="77777777" w:rsidR="00CD2EB1" w:rsidRDefault="001D733D">
            <w:pPr>
              <w:pBdr>
                <w:top w:val="nil"/>
                <w:left w:val="nil"/>
                <w:bottom w:val="nil"/>
                <w:right w:val="nil"/>
                <w:between w:val="nil"/>
              </w:pBdr>
            </w:pPr>
            <w:r>
              <w:t xml:space="preserve">Upoznavanje s dijelovima knjige i tehničkom obradom građe. </w:t>
            </w:r>
          </w:p>
        </w:tc>
        <w:tc>
          <w:tcPr>
            <w:tcW w:w="1283"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C806AB2" w14:textId="77777777" w:rsidR="00CD2EB1" w:rsidRDefault="001D733D">
            <w:pPr>
              <w:tabs>
                <w:tab w:val="left" w:pos="3165"/>
              </w:tabs>
              <w:jc w:val="center"/>
              <w:rPr>
                <w:b/>
              </w:rPr>
            </w:pPr>
            <w:r>
              <w:t>Knjižničarke</w:t>
            </w:r>
          </w:p>
        </w:tc>
      </w:tr>
      <w:tr w:rsidR="00CD2EB1" w14:paraId="111C06C2" w14:textId="77777777">
        <w:trPr>
          <w:trHeight w:val="510"/>
          <w:jc w:val="center"/>
        </w:trPr>
        <w:tc>
          <w:tcPr>
            <w:tcW w:w="2258" w:type="dxa"/>
            <w:vMerge/>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7FA81E3D" w14:textId="77777777" w:rsidR="00CD2EB1" w:rsidRDefault="00CD2EB1">
            <w:pPr>
              <w:widowControl w:val="0"/>
              <w:pBdr>
                <w:top w:val="nil"/>
                <w:left w:val="nil"/>
                <w:bottom w:val="nil"/>
                <w:right w:val="nil"/>
                <w:between w:val="nil"/>
              </w:pBdr>
              <w:spacing w:line="276" w:lineRule="auto"/>
              <w:rPr>
                <w:b/>
                <w:color w:val="FF0000"/>
              </w:rPr>
            </w:pPr>
          </w:p>
        </w:tc>
        <w:tc>
          <w:tcPr>
            <w:tcW w:w="113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F9D0A23" w14:textId="77777777" w:rsidR="00CD2EB1" w:rsidRDefault="001D733D">
            <w:pPr>
              <w:tabs>
                <w:tab w:val="left" w:pos="3165"/>
              </w:tabs>
              <w:jc w:val="center"/>
              <w:rPr>
                <w:b/>
              </w:rPr>
            </w:pPr>
            <w:r>
              <w:rPr>
                <w:b/>
              </w:rPr>
              <w:t>Studeni</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9AC3D8" w14:textId="77777777" w:rsidR="00CD2EB1" w:rsidRDefault="001D733D">
            <w:pPr>
              <w:pBdr>
                <w:top w:val="nil"/>
                <w:left w:val="nil"/>
                <w:bottom w:val="nil"/>
                <w:right w:val="nil"/>
                <w:between w:val="nil"/>
              </w:pBdr>
            </w:pPr>
            <w:r>
              <w:t>Sudjelovanje u ISLM Bookmark Exchange Project.</w:t>
            </w:r>
          </w:p>
        </w:tc>
        <w:tc>
          <w:tcPr>
            <w:tcW w:w="12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581B4C" w14:textId="77777777" w:rsidR="00CD2EB1" w:rsidRDefault="001D733D">
            <w:pPr>
              <w:tabs>
                <w:tab w:val="left" w:pos="3165"/>
              </w:tabs>
              <w:jc w:val="center"/>
              <w:rPr>
                <w:b/>
              </w:rPr>
            </w:pPr>
            <w:r>
              <w:t>Knjižničarke</w:t>
            </w:r>
          </w:p>
        </w:tc>
      </w:tr>
      <w:tr w:rsidR="00CD2EB1" w14:paraId="368FF404" w14:textId="77777777">
        <w:trPr>
          <w:trHeight w:val="509"/>
          <w:jc w:val="center"/>
        </w:trPr>
        <w:tc>
          <w:tcPr>
            <w:tcW w:w="2258" w:type="dxa"/>
            <w:vMerge/>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7B3BF346" w14:textId="77777777" w:rsidR="00CD2EB1" w:rsidRDefault="00CD2EB1">
            <w:pPr>
              <w:widowControl w:val="0"/>
              <w:pBdr>
                <w:top w:val="nil"/>
                <w:left w:val="nil"/>
                <w:bottom w:val="nil"/>
                <w:right w:val="nil"/>
                <w:between w:val="nil"/>
              </w:pBdr>
              <w:spacing w:line="276" w:lineRule="auto"/>
              <w:rPr>
                <w:b/>
                <w:color w:val="FF0000"/>
              </w:rPr>
            </w:pPr>
          </w:p>
        </w:tc>
        <w:tc>
          <w:tcPr>
            <w:tcW w:w="113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5F0CA7A" w14:textId="77777777" w:rsidR="00CD2EB1" w:rsidRDefault="001D733D">
            <w:pPr>
              <w:tabs>
                <w:tab w:val="left" w:pos="3165"/>
              </w:tabs>
              <w:jc w:val="center"/>
              <w:rPr>
                <w:b/>
              </w:rPr>
            </w:pPr>
            <w:r>
              <w:rPr>
                <w:b/>
              </w:rPr>
              <w:t>Prosinac</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948283" w14:textId="77777777" w:rsidR="00CD2EB1" w:rsidRDefault="001D733D">
            <w:pPr>
              <w:pBdr>
                <w:top w:val="nil"/>
                <w:left w:val="nil"/>
                <w:bottom w:val="nil"/>
                <w:right w:val="nil"/>
                <w:between w:val="nil"/>
              </w:pBdr>
              <w:rPr>
                <w:b/>
              </w:rPr>
            </w:pPr>
            <w:r>
              <w:t>Savladavanje osnova računalnog programa MetelWin</w:t>
            </w:r>
            <w:r>
              <w:rPr>
                <w:b/>
              </w:rPr>
              <w:t>.</w:t>
            </w:r>
          </w:p>
          <w:p w14:paraId="795FAD69" w14:textId="77777777" w:rsidR="00CD2EB1" w:rsidRDefault="001D733D">
            <w:pPr>
              <w:pBdr>
                <w:top w:val="nil"/>
                <w:left w:val="nil"/>
                <w:bottom w:val="nil"/>
                <w:right w:val="nil"/>
                <w:between w:val="nil"/>
              </w:pBdr>
              <w:rPr>
                <w:b/>
              </w:rPr>
            </w:pPr>
            <w:r>
              <w:t>Pripremanje knjižnice za adventsko vrijeme.</w:t>
            </w:r>
          </w:p>
        </w:tc>
        <w:tc>
          <w:tcPr>
            <w:tcW w:w="12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8C7C78" w14:textId="77777777" w:rsidR="00CD2EB1" w:rsidRDefault="001D733D">
            <w:pPr>
              <w:tabs>
                <w:tab w:val="left" w:pos="3165"/>
              </w:tabs>
              <w:jc w:val="center"/>
              <w:rPr>
                <w:b/>
              </w:rPr>
            </w:pPr>
            <w:r>
              <w:t>Knjižničarke</w:t>
            </w:r>
          </w:p>
        </w:tc>
      </w:tr>
      <w:tr w:rsidR="00CD2EB1" w14:paraId="159FFD91" w14:textId="77777777">
        <w:trPr>
          <w:trHeight w:val="480"/>
          <w:jc w:val="center"/>
        </w:trPr>
        <w:tc>
          <w:tcPr>
            <w:tcW w:w="2258" w:type="dxa"/>
            <w:vMerge/>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4B9110EC" w14:textId="77777777" w:rsidR="00CD2EB1" w:rsidRDefault="00CD2EB1">
            <w:pPr>
              <w:widowControl w:val="0"/>
              <w:pBdr>
                <w:top w:val="nil"/>
                <w:left w:val="nil"/>
                <w:bottom w:val="nil"/>
                <w:right w:val="nil"/>
                <w:between w:val="nil"/>
              </w:pBdr>
              <w:spacing w:line="276" w:lineRule="auto"/>
              <w:rPr>
                <w:b/>
                <w:color w:val="FF0000"/>
              </w:rPr>
            </w:pPr>
          </w:p>
        </w:tc>
        <w:tc>
          <w:tcPr>
            <w:tcW w:w="113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74314EA" w14:textId="77777777" w:rsidR="00CD2EB1" w:rsidRDefault="001D733D">
            <w:pPr>
              <w:tabs>
                <w:tab w:val="left" w:pos="3165"/>
              </w:tabs>
              <w:jc w:val="center"/>
              <w:rPr>
                <w:b/>
              </w:rPr>
            </w:pPr>
            <w:r>
              <w:rPr>
                <w:b/>
              </w:rPr>
              <w:t>Siječanj</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860D0F" w14:textId="77777777" w:rsidR="00CD2EB1" w:rsidRDefault="001D733D">
            <w:r>
              <w:t>Samostalno zaduživanje i razduživanje korisnika.</w:t>
            </w:r>
          </w:p>
        </w:tc>
        <w:tc>
          <w:tcPr>
            <w:tcW w:w="12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AFA6D4" w14:textId="77777777" w:rsidR="00CD2EB1" w:rsidRDefault="001D733D">
            <w:pPr>
              <w:tabs>
                <w:tab w:val="left" w:pos="3165"/>
              </w:tabs>
              <w:jc w:val="center"/>
              <w:rPr>
                <w:b/>
              </w:rPr>
            </w:pPr>
            <w:r>
              <w:t>Knjižničarke</w:t>
            </w:r>
          </w:p>
        </w:tc>
      </w:tr>
      <w:tr w:rsidR="00CD2EB1" w14:paraId="7D4C37C1" w14:textId="77777777">
        <w:trPr>
          <w:trHeight w:val="27"/>
          <w:jc w:val="center"/>
        </w:trPr>
        <w:tc>
          <w:tcPr>
            <w:tcW w:w="2258" w:type="dxa"/>
            <w:vMerge/>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35CF6264" w14:textId="77777777" w:rsidR="00CD2EB1" w:rsidRDefault="00CD2EB1">
            <w:pPr>
              <w:widowControl w:val="0"/>
              <w:pBdr>
                <w:top w:val="nil"/>
                <w:left w:val="nil"/>
                <w:bottom w:val="nil"/>
                <w:right w:val="nil"/>
                <w:between w:val="nil"/>
              </w:pBdr>
              <w:spacing w:line="276" w:lineRule="auto"/>
              <w:rPr>
                <w:b/>
                <w:color w:val="FF0000"/>
              </w:rPr>
            </w:pPr>
          </w:p>
        </w:tc>
        <w:tc>
          <w:tcPr>
            <w:tcW w:w="113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FFE7170" w14:textId="77777777" w:rsidR="00CD2EB1" w:rsidRDefault="001D733D">
            <w:pPr>
              <w:tabs>
                <w:tab w:val="left" w:pos="3165"/>
              </w:tabs>
              <w:jc w:val="center"/>
              <w:rPr>
                <w:b/>
              </w:rPr>
            </w:pPr>
            <w:r>
              <w:rPr>
                <w:b/>
              </w:rPr>
              <w:t>Veljača</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52D119" w14:textId="77777777" w:rsidR="00CD2EB1" w:rsidRDefault="001D733D">
            <w:pPr>
              <w:pBdr>
                <w:top w:val="nil"/>
                <w:left w:val="nil"/>
                <w:bottom w:val="nil"/>
                <w:right w:val="nil"/>
                <w:between w:val="nil"/>
              </w:pBdr>
            </w:pPr>
            <w:r>
              <w:t>Posjeti kulturnim ustanovama u Slavonskom Brodu te kreiranje panoa..</w:t>
            </w:r>
          </w:p>
        </w:tc>
        <w:tc>
          <w:tcPr>
            <w:tcW w:w="12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2C65D9" w14:textId="77777777" w:rsidR="00CD2EB1" w:rsidRDefault="001D733D">
            <w:pPr>
              <w:pBdr>
                <w:top w:val="nil"/>
                <w:left w:val="nil"/>
                <w:bottom w:val="nil"/>
                <w:right w:val="nil"/>
                <w:between w:val="nil"/>
              </w:pBdr>
              <w:rPr>
                <w:b/>
              </w:rPr>
            </w:pPr>
            <w:r>
              <w:t>Knjižničarke</w:t>
            </w:r>
          </w:p>
        </w:tc>
      </w:tr>
      <w:tr w:rsidR="00CD2EB1" w14:paraId="57BB032A" w14:textId="77777777">
        <w:trPr>
          <w:trHeight w:val="119"/>
          <w:jc w:val="center"/>
        </w:trPr>
        <w:tc>
          <w:tcPr>
            <w:tcW w:w="2258" w:type="dxa"/>
            <w:vMerge/>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7003E61D" w14:textId="77777777" w:rsidR="00CD2EB1" w:rsidRDefault="00CD2EB1">
            <w:pPr>
              <w:widowControl w:val="0"/>
              <w:pBdr>
                <w:top w:val="nil"/>
                <w:left w:val="nil"/>
                <w:bottom w:val="nil"/>
                <w:right w:val="nil"/>
                <w:between w:val="nil"/>
              </w:pBdr>
              <w:spacing w:line="276" w:lineRule="auto"/>
              <w:rPr>
                <w:b/>
                <w:color w:val="FF0000"/>
              </w:rPr>
            </w:pPr>
          </w:p>
        </w:tc>
        <w:tc>
          <w:tcPr>
            <w:tcW w:w="113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09FE23D" w14:textId="77777777" w:rsidR="00CD2EB1" w:rsidRDefault="001D733D">
            <w:pPr>
              <w:tabs>
                <w:tab w:val="left" w:pos="3165"/>
              </w:tabs>
              <w:jc w:val="center"/>
              <w:rPr>
                <w:b/>
              </w:rPr>
            </w:pPr>
            <w:r>
              <w:rPr>
                <w:b/>
              </w:rPr>
              <w:t>Ožujak</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B73A2A" w14:textId="77777777" w:rsidR="00CD2EB1" w:rsidRDefault="001D733D">
            <w:pPr>
              <w:pBdr>
                <w:top w:val="nil"/>
                <w:left w:val="nil"/>
                <w:bottom w:val="nil"/>
                <w:right w:val="nil"/>
                <w:between w:val="nil"/>
              </w:pBdr>
            </w:pPr>
            <w:r>
              <w:t>Rad sa korisnicima.</w:t>
            </w:r>
          </w:p>
        </w:tc>
        <w:tc>
          <w:tcPr>
            <w:tcW w:w="12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3F4EB3" w14:textId="77777777" w:rsidR="00CD2EB1" w:rsidRDefault="001D733D">
            <w:pPr>
              <w:pBdr>
                <w:top w:val="nil"/>
                <w:left w:val="nil"/>
                <w:bottom w:val="nil"/>
                <w:right w:val="nil"/>
                <w:between w:val="nil"/>
              </w:pBdr>
              <w:rPr>
                <w:b/>
              </w:rPr>
            </w:pPr>
            <w:r>
              <w:t>Knjižničarke</w:t>
            </w:r>
          </w:p>
        </w:tc>
      </w:tr>
      <w:tr w:rsidR="00CD2EB1" w14:paraId="5E15B03A" w14:textId="77777777">
        <w:trPr>
          <w:trHeight w:val="20"/>
          <w:jc w:val="center"/>
        </w:trPr>
        <w:tc>
          <w:tcPr>
            <w:tcW w:w="2258" w:type="dxa"/>
            <w:vMerge/>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3C754FCE" w14:textId="77777777" w:rsidR="00CD2EB1" w:rsidRDefault="00CD2EB1">
            <w:pPr>
              <w:widowControl w:val="0"/>
              <w:pBdr>
                <w:top w:val="nil"/>
                <w:left w:val="nil"/>
                <w:bottom w:val="nil"/>
                <w:right w:val="nil"/>
                <w:between w:val="nil"/>
              </w:pBdr>
              <w:spacing w:line="276" w:lineRule="auto"/>
              <w:rPr>
                <w:b/>
                <w:color w:val="FF0000"/>
              </w:rPr>
            </w:pPr>
          </w:p>
        </w:tc>
        <w:tc>
          <w:tcPr>
            <w:tcW w:w="113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B835ABD" w14:textId="77777777" w:rsidR="00CD2EB1" w:rsidRDefault="001D733D">
            <w:pPr>
              <w:tabs>
                <w:tab w:val="left" w:pos="3165"/>
              </w:tabs>
              <w:jc w:val="center"/>
              <w:rPr>
                <w:b/>
              </w:rPr>
            </w:pPr>
            <w:r>
              <w:rPr>
                <w:b/>
              </w:rPr>
              <w:t>Travanj</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3CFABE" w14:textId="77777777" w:rsidR="00CD2EB1" w:rsidRDefault="001D733D">
            <w:pPr>
              <w:pBdr>
                <w:top w:val="nil"/>
                <w:left w:val="nil"/>
                <w:bottom w:val="nil"/>
                <w:right w:val="nil"/>
                <w:between w:val="nil"/>
              </w:pBdr>
            </w:pPr>
            <w:r>
              <w:t>Posjeti kulturnim ustanovama u Slavonskom Brodu. Organizacija i realizacija Noći knjige.</w:t>
            </w:r>
          </w:p>
        </w:tc>
        <w:tc>
          <w:tcPr>
            <w:tcW w:w="12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6C556B" w14:textId="77777777" w:rsidR="00CD2EB1" w:rsidRDefault="001D733D">
            <w:pPr>
              <w:pBdr>
                <w:top w:val="nil"/>
                <w:left w:val="nil"/>
                <w:bottom w:val="nil"/>
                <w:right w:val="nil"/>
                <w:between w:val="nil"/>
              </w:pBdr>
              <w:rPr>
                <w:b/>
              </w:rPr>
            </w:pPr>
            <w:r>
              <w:t>Knjižničarke</w:t>
            </w:r>
          </w:p>
        </w:tc>
      </w:tr>
      <w:tr w:rsidR="00CD2EB1" w14:paraId="28CBA50A" w14:textId="77777777">
        <w:trPr>
          <w:trHeight w:val="36"/>
          <w:jc w:val="center"/>
        </w:trPr>
        <w:tc>
          <w:tcPr>
            <w:tcW w:w="2258" w:type="dxa"/>
            <w:vMerge/>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0116906B" w14:textId="77777777" w:rsidR="00CD2EB1" w:rsidRDefault="00CD2EB1">
            <w:pPr>
              <w:widowControl w:val="0"/>
              <w:pBdr>
                <w:top w:val="nil"/>
                <w:left w:val="nil"/>
                <w:bottom w:val="nil"/>
                <w:right w:val="nil"/>
                <w:between w:val="nil"/>
              </w:pBdr>
              <w:spacing w:line="276" w:lineRule="auto"/>
              <w:rPr>
                <w:b/>
                <w:color w:val="FF0000"/>
              </w:rPr>
            </w:pPr>
          </w:p>
        </w:tc>
        <w:tc>
          <w:tcPr>
            <w:tcW w:w="113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9AF0933" w14:textId="77777777" w:rsidR="00CD2EB1" w:rsidRDefault="001D733D">
            <w:pPr>
              <w:tabs>
                <w:tab w:val="left" w:pos="3165"/>
              </w:tabs>
              <w:jc w:val="center"/>
              <w:rPr>
                <w:b/>
              </w:rPr>
            </w:pPr>
            <w:r>
              <w:rPr>
                <w:b/>
              </w:rPr>
              <w:t>Svibanj</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00C970" w14:textId="77777777" w:rsidR="00CD2EB1" w:rsidRDefault="001D733D">
            <w:pPr>
              <w:pBdr>
                <w:top w:val="nil"/>
                <w:left w:val="nil"/>
                <w:bottom w:val="nil"/>
                <w:right w:val="nil"/>
                <w:between w:val="nil"/>
              </w:pBdr>
              <w:rPr>
                <w:b/>
              </w:rPr>
            </w:pPr>
            <w:r>
              <w:t>Rad u knjižnici.</w:t>
            </w:r>
          </w:p>
        </w:tc>
        <w:tc>
          <w:tcPr>
            <w:tcW w:w="12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3C9FCF" w14:textId="77777777" w:rsidR="00CD2EB1" w:rsidRDefault="001D733D">
            <w:pPr>
              <w:pBdr>
                <w:top w:val="nil"/>
                <w:left w:val="nil"/>
                <w:bottom w:val="nil"/>
                <w:right w:val="nil"/>
                <w:between w:val="nil"/>
              </w:pBdr>
              <w:rPr>
                <w:b/>
              </w:rPr>
            </w:pPr>
            <w:r>
              <w:t>Knjižničarke</w:t>
            </w:r>
          </w:p>
        </w:tc>
      </w:tr>
      <w:tr w:rsidR="00CD2EB1" w14:paraId="29A6C486" w14:textId="77777777">
        <w:trPr>
          <w:trHeight w:val="114"/>
          <w:jc w:val="center"/>
        </w:trPr>
        <w:tc>
          <w:tcPr>
            <w:tcW w:w="2258" w:type="dxa"/>
            <w:vMerge/>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27872622" w14:textId="77777777" w:rsidR="00CD2EB1" w:rsidRDefault="00CD2EB1">
            <w:pPr>
              <w:widowControl w:val="0"/>
              <w:pBdr>
                <w:top w:val="nil"/>
                <w:left w:val="nil"/>
                <w:bottom w:val="nil"/>
                <w:right w:val="nil"/>
                <w:between w:val="nil"/>
              </w:pBdr>
              <w:spacing w:line="276" w:lineRule="auto"/>
              <w:rPr>
                <w:b/>
                <w:color w:val="FF0000"/>
              </w:rPr>
            </w:pPr>
          </w:p>
        </w:tc>
        <w:tc>
          <w:tcPr>
            <w:tcW w:w="113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6CEB45B" w14:textId="77777777" w:rsidR="00CD2EB1" w:rsidRDefault="001D733D">
            <w:pPr>
              <w:tabs>
                <w:tab w:val="left" w:pos="3165"/>
              </w:tabs>
              <w:jc w:val="center"/>
              <w:rPr>
                <w:b/>
              </w:rPr>
            </w:pPr>
            <w:r>
              <w:rPr>
                <w:b/>
              </w:rPr>
              <w:t>Lipanj</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E9BDE8" w14:textId="77777777" w:rsidR="00CD2EB1" w:rsidRDefault="001D733D">
            <w:pPr>
              <w:pBdr>
                <w:top w:val="nil"/>
                <w:left w:val="nil"/>
                <w:bottom w:val="nil"/>
                <w:right w:val="nil"/>
                <w:between w:val="nil"/>
              </w:pBdr>
            </w:pPr>
            <w:r>
              <w:t>Evaluacija provedenih aktivnosti i projekata.</w:t>
            </w:r>
          </w:p>
        </w:tc>
        <w:tc>
          <w:tcPr>
            <w:tcW w:w="12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2745A0" w14:textId="77777777" w:rsidR="00CD2EB1" w:rsidRDefault="001D733D">
            <w:pPr>
              <w:pBdr>
                <w:top w:val="nil"/>
                <w:left w:val="nil"/>
                <w:bottom w:val="nil"/>
                <w:right w:val="nil"/>
                <w:between w:val="nil"/>
              </w:pBdr>
              <w:rPr>
                <w:b/>
              </w:rPr>
            </w:pPr>
            <w:r>
              <w:t>Knjižničarke</w:t>
            </w:r>
          </w:p>
        </w:tc>
      </w:tr>
      <w:tr w:rsidR="00CD2EB1" w14:paraId="5A45B2F6" w14:textId="77777777">
        <w:trPr>
          <w:trHeight w:val="750"/>
          <w:jc w:val="center"/>
        </w:trPr>
        <w:tc>
          <w:tcPr>
            <w:tcW w:w="2258" w:type="dxa"/>
            <w:tcBorders>
              <w:top w:val="nil"/>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14:paraId="7DCE0166" w14:textId="77777777" w:rsidR="00CD2EB1" w:rsidRDefault="001D733D">
            <w:pPr>
              <w:tabs>
                <w:tab w:val="left" w:pos="3165"/>
              </w:tabs>
              <w:jc w:val="center"/>
              <w:rPr>
                <w:b/>
              </w:rPr>
            </w:pPr>
            <w:r>
              <w:rPr>
                <w:b/>
              </w:rPr>
              <w:t>Materijali za poučavanje i učenje</w:t>
            </w:r>
          </w:p>
        </w:tc>
        <w:tc>
          <w:tcPr>
            <w:tcW w:w="723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189326" w14:textId="77777777" w:rsidR="00CD2EB1" w:rsidRDefault="001D733D">
            <w:pPr>
              <w:tabs>
                <w:tab w:val="left" w:pos="3165"/>
              </w:tabs>
              <w:jc w:val="both"/>
            </w:pPr>
            <w:r>
              <w:t>Klasifikacijski priručnik za školske knjižnice.</w:t>
            </w:r>
          </w:p>
          <w:p w14:paraId="40D204A0" w14:textId="77777777" w:rsidR="00CD2EB1" w:rsidRDefault="001D733D">
            <w:pPr>
              <w:tabs>
                <w:tab w:val="left" w:pos="3165"/>
              </w:tabs>
              <w:jc w:val="both"/>
            </w:pPr>
            <w:r>
              <w:t>Literatura vezana za školske knjižnice:</w:t>
            </w:r>
          </w:p>
          <w:p w14:paraId="54085693" w14:textId="77777777" w:rsidR="00CD2EB1" w:rsidRDefault="001D733D">
            <w:pPr>
              <w:tabs>
                <w:tab w:val="left" w:pos="3165"/>
              </w:tabs>
              <w:jc w:val="both"/>
            </w:pPr>
            <w:r>
              <w:t>Stropnik, A. Knjižnica za nove generacije: virtualni sadržaji i usluge za mlade. Zagreb : Hrvatsko knjižničarsko društvo, 2013.</w:t>
            </w:r>
          </w:p>
          <w:p w14:paraId="5EEE272F" w14:textId="77777777" w:rsidR="00CD2EB1" w:rsidRDefault="001D733D">
            <w:pPr>
              <w:tabs>
                <w:tab w:val="left" w:pos="3165"/>
              </w:tabs>
              <w:jc w:val="both"/>
            </w:pPr>
            <w:r>
              <w:t>IFLA-ine smjernice za školske knjižnice. Zagreb : HKD, 2016.</w:t>
            </w:r>
          </w:p>
          <w:p w14:paraId="7162117C" w14:textId="77777777" w:rsidR="00CD2EB1" w:rsidRDefault="001D733D">
            <w:pPr>
              <w:tabs>
                <w:tab w:val="left" w:pos="3165"/>
              </w:tabs>
              <w:jc w:val="both"/>
            </w:pPr>
            <w:r>
              <w:t>eTwinning Project Kit</w:t>
            </w:r>
          </w:p>
        </w:tc>
      </w:tr>
      <w:tr w:rsidR="00CD2EB1" w14:paraId="01828761" w14:textId="77777777">
        <w:trPr>
          <w:trHeight w:val="450"/>
          <w:jc w:val="center"/>
        </w:trPr>
        <w:tc>
          <w:tcPr>
            <w:tcW w:w="2258" w:type="dxa"/>
            <w:tcBorders>
              <w:top w:val="nil"/>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14:paraId="3EEF7D61" w14:textId="77777777" w:rsidR="00CD2EB1" w:rsidRDefault="001D733D">
            <w:pPr>
              <w:tabs>
                <w:tab w:val="left" w:pos="3165"/>
              </w:tabs>
              <w:jc w:val="center"/>
              <w:rPr>
                <w:b/>
              </w:rPr>
            </w:pPr>
            <w:r>
              <w:rPr>
                <w:b/>
              </w:rPr>
              <w:t>Potrebna materijalna sredstva (uključujući troškovnik)</w:t>
            </w:r>
          </w:p>
        </w:tc>
        <w:tc>
          <w:tcPr>
            <w:tcW w:w="723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A9CF4E" w14:textId="77777777" w:rsidR="00CD2EB1" w:rsidRDefault="001D733D">
            <w:pPr>
              <w:tabs>
                <w:tab w:val="left" w:pos="3165"/>
              </w:tabs>
              <w:jc w:val="both"/>
              <w:rPr>
                <w:b/>
              </w:rPr>
            </w:pPr>
            <w:r>
              <w:rPr>
                <w:b/>
              </w:rPr>
              <w:t xml:space="preserve"> </w:t>
            </w:r>
            <w:r>
              <w:t>Računala, ozvučenje, materijali za ukrašavanje panoa i sl.</w:t>
            </w:r>
          </w:p>
        </w:tc>
      </w:tr>
      <w:tr w:rsidR="00CD2EB1" w14:paraId="7E9904EA" w14:textId="77777777">
        <w:trPr>
          <w:trHeight w:val="990"/>
          <w:jc w:val="center"/>
        </w:trPr>
        <w:tc>
          <w:tcPr>
            <w:tcW w:w="2258" w:type="dxa"/>
            <w:tcBorders>
              <w:top w:val="nil"/>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14:paraId="079055E1" w14:textId="77777777" w:rsidR="00CD2EB1" w:rsidRDefault="001D733D">
            <w:pPr>
              <w:tabs>
                <w:tab w:val="left" w:pos="3165"/>
              </w:tabs>
              <w:jc w:val="center"/>
              <w:rPr>
                <w:b/>
              </w:rPr>
            </w:pPr>
            <w:r>
              <w:rPr>
                <w:b/>
              </w:rPr>
              <w:t xml:space="preserve"> </w:t>
            </w:r>
          </w:p>
          <w:p w14:paraId="473B50B6" w14:textId="77777777" w:rsidR="00CD2EB1" w:rsidRDefault="001D733D">
            <w:pPr>
              <w:tabs>
                <w:tab w:val="left" w:pos="3165"/>
              </w:tabs>
              <w:jc w:val="center"/>
              <w:rPr>
                <w:b/>
              </w:rPr>
            </w:pPr>
            <w:r>
              <w:rPr>
                <w:b/>
              </w:rPr>
              <w:t>Strategije učenja</w:t>
            </w:r>
          </w:p>
        </w:tc>
        <w:tc>
          <w:tcPr>
            <w:tcW w:w="723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942F65" w14:textId="77777777" w:rsidR="00CD2EB1" w:rsidRDefault="001D733D">
            <w:pPr>
              <w:tabs>
                <w:tab w:val="left" w:pos="3165"/>
              </w:tabs>
              <w:jc w:val="both"/>
            </w:pPr>
            <w:r>
              <w:t>Učenje se odvija kroz mentorski pristup svakom učeniku ukoliko je sadržaj vezan za rad u knjižnici.</w:t>
            </w:r>
          </w:p>
          <w:p w14:paraId="54EB0C9B" w14:textId="77777777" w:rsidR="00CD2EB1" w:rsidRDefault="001D733D">
            <w:pPr>
              <w:tabs>
                <w:tab w:val="left" w:pos="3165"/>
              </w:tabs>
              <w:jc w:val="both"/>
            </w:pPr>
            <w:r>
              <w:t>Projektna nastava.</w:t>
            </w:r>
          </w:p>
          <w:p w14:paraId="584F8B1F" w14:textId="77777777" w:rsidR="00CD2EB1" w:rsidRDefault="001D733D">
            <w:pPr>
              <w:tabs>
                <w:tab w:val="left" w:pos="3165"/>
              </w:tabs>
              <w:jc w:val="both"/>
              <w:rPr>
                <w:b/>
              </w:rPr>
            </w:pPr>
            <w:r>
              <w:t xml:space="preserve">Vođeno istraživačko poučavanje. </w:t>
            </w:r>
          </w:p>
        </w:tc>
      </w:tr>
      <w:tr w:rsidR="00CD2EB1" w14:paraId="16C79D73" w14:textId="77777777">
        <w:trPr>
          <w:trHeight w:val="480"/>
          <w:jc w:val="center"/>
        </w:trPr>
        <w:tc>
          <w:tcPr>
            <w:tcW w:w="2258" w:type="dxa"/>
            <w:tcBorders>
              <w:top w:val="nil"/>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14:paraId="4F5E9159" w14:textId="77777777" w:rsidR="00CD2EB1" w:rsidRDefault="001D733D">
            <w:pPr>
              <w:tabs>
                <w:tab w:val="left" w:pos="3165"/>
              </w:tabs>
              <w:jc w:val="center"/>
              <w:rPr>
                <w:b/>
              </w:rPr>
            </w:pPr>
            <w:r>
              <w:rPr>
                <w:b/>
              </w:rPr>
              <w:t>Očekivani ishodi</w:t>
            </w:r>
          </w:p>
        </w:tc>
        <w:tc>
          <w:tcPr>
            <w:tcW w:w="723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FAE569" w14:textId="77777777" w:rsidR="00CD2EB1" w:rsidRDefault="001D733D">
            <w:pPr>
              <w:tabs>
                <w:tab w:val="left" w:pos="3165"/>
              </w:tabs>
              <w:jc w:val="both"/>
            </w:pPr>
            <w:r>
              <w:t>Samostalno snalaženje u knjižnici koristeći program MetelWin te stjecanje novih znanja i vještina u pripremi kulturno javne djelatnosti knjižnice.</w:t>
            </w:r>
          </w:p>
          <w:p w14:paraId="293FE46F" w14:textId="77777777" w:rsidR="00CD2EB1" w:rsidRDefault="001D733D">
            <w:pPr>
              <w:tabs>
                <w:tab w:val="left" w:pos="3165"/>
              </w:tabs>
              <w:jc w:val="both"/>
            </w:pPr>
            <w:r>
              <w:t>Sudjelovanjem u eTwinning projektu učenici razvijaju:</w:t>
            </w:r>
          </w:p>
          <w:p w14:paraId="132B3066" w14:textId="77777777" w:rsidR="00CD2EB1" w:rsidRDefault="001D733D">
            <w:pPr>
              <w:tabs>
                <w:tab w:val="left" w:pos="3165"/>
              </w:tabs>
              <w:jc w:val="both"/>
            </w:pPr>
            <w:r>
              <w:t>digitalne kompetencije – izrađuju prezentacije, uređuju videa i fotografije</w:t>
            </w:r>
          </w:p>
          <w:p w14:paraId="7AEC63C3" w14:textId="77777777" w:rsidR="00CD2EB1" w:rsidRDefault="001D733D">
            <w:pPr>
              <w:tabs>
                <w:tab w:val="left" w:pos="3165"/>
              </w:tabs>
              <w:jc w:val="both"/>
            </w:pPr>
            <w:r>
              <w:t xml:space="preserve">komunikaciju na stranom jeziku – razvijaju govor, pisanje, čitanje na stranome jeziku </w:t>
            </w:r>
          </w:p>
          <w:p w14:paraId="59BC1E35" w14:textId="77777777" w:rsidR="00CD2EB1" w:rsidRDefault="001D733D">
            <w:pPr>
              <w:tabs>
                <w:tab w:val="left" w:pos="3165"/>
              </w:tabs>
              <w:jc w:val="both"/>
            </w:pPr>
            <w:r>
              <w:t>socijalnu i građansku kompetenciju – surađuju s učenicima iz drugih europskih zemalja, upoznaju se s različitim kulturama i razvijaju toleranciju prema drugačijem.</w:t>
            </w:r>
          </w:p>
          <w:p w14:paraId="20DFC686" w14:textId="77777777" w:rsidR="00CD2EB1" w:rsidRDefault="001D733D">
            <w:pPr>
              <w:tabs>
                <w:tab w:val="left" w:pos="3165"/>
              </w:tabs>
              <w:jc w:val="both"/>
            </w:pPr>
            <w:r>
              <w:t>Razmjena fotografija, videa i drugih uradaka tijekom projekta. Izrada prezentacija, plakata…</w:t>
            </w:r>
          </w:p>
          <w:p w14:paraId="43CFD267" w14:textId="77777777" w:rsidR="00CD2EB1" w:rsidRDefault="001D733D">
            <w:pPr>
              <w:tabs>
                <w:tab w:val="left" w:pos="3165"/>
              </w:tabs>
              <w:jc w:val="both"/>
            </w:pPr>
            <w:r>
              <w:t xml:space="preserve">Međunarodna suradnja i razmjena informacija. </w:t>
            </w:r>
          </w:p>
        </w:tc>
      </w:tr>
      <w:tr w:rsidR="00CD2EB1" w14:paraId="30FEF793" w14:textId="77777777">
        <w:trPr>
          <w:trHeight w:val="480"/>
          <w:jc w:val="center"/>
        </w:trPr>
        <w:tc>
          <w:tcPr>
            <w:tcW w:w="2258" w:type="dxa"/>
            <w:tcBorders>
              <w:top w:val="nil"/>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14:paraId="02F00B10" w14:textId="77777777" w:rsidR="00CD2EB1" w:rsidRDefault="001D733D">
            <w:pPr>
              <w:tabs>
                <w:tab w:val="left" w:pos="3165"/>
              </w:tabs>
              <w:jc w:val="center"/>
              <w:rPr>
                <w:b/>
              </w:rPr>
            </w:pPr>
            <w:r>
              <w:rPr>
                <w:b/>
              </w:rPr>
              <w:t>Opis sustava procjenjivanja</w:t>
            </w:r>
          </w:p>
        </w:tc>
        <w:tc>
          <w:tcPr>
            <w:tcW w:w="723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E526D3" w14:textId="77777777" w:rsidR="00CD2EB1" w:rsidRDefault="001D733D">
            <w:pPr>
              <w:tabs>
                <w:tab w:val="left" w:pos="3165"/>
              </w:tabs>
              <w:jc w:val="both"/>
            </w:pPr>
            <w:r>
              <w:t xml:space="preserve">Procjenjivanje provode voditelji INA individualnim uvidom u rad učenika. </w:t>
            </w:r>
          </w:p>
          <w:p w14:paraId="6B0F4777" w14:textId="77777777" w:rsidR="00CD2EB1" w:rsidRDefault="001D733D">
            <w:pPr>
              <w:tabs>
                <w:tab w:val="left" w:pos="3165"/>
              </w:tabs>
              <w:jc w:val="both"/>
            </w:pPr>
            <w:r>
              <w:t>Vrednuje se:</w:t>
            </w:r>
          </w:p>
          <w:p w14:paraId="443596C4" w14:textId="77777777" w:rsidR="00CD2EB1" w:rsidRDefault="001D733D" w:rsidP="005576E8">
            <w:pPr>
              <w:numPr>
                <w:ilvl w:val="0"/>
                <w:numId w:val="112"/>
              </w:numPr>
              <w:tabs>
                <w:tab w:val="left" w:pos="3165"/>
              </w:tabs>
              <w:jc w:val="both"/>
            </w:pPr>
            <w:r>
              <w:t>rad s korisnicima  komunikacijske vještine</w:t>
            </w:r>
          </w:p>
          <w:p w14:paraId="56E5C4D4" w14:textId="77777777" w:rsidR="00CD2EB1" w:rsidRDefault="001D733D" w:rsidP="005576E8">
            <w:pPr>
              <w:numPr>
                <w:ilvl w:val="0"/>
                <w:numId w:val="112"/>
              </w:numPr>
              <w:tabs>
                <w:tab w:val="left" w:pos="3165"/>
              </w:tabs>
              <w:jc w:val="both"/>
            </w:pPr>
            <w:r>
              <w:t>savladavanje osnova programa MetelWin</w:t>
            </w:r>
          </w:p>
          <w:p w14:paraId="47BCDADF" w14:textId="77777777" w:rsidR="00CD2EB1" w:rsidRDefault="001D733D" w:rsidP="005576E8">
            <w:pPr>
              <w:numPr>
                <w:ilvl w:val="0"/>
                <w:numId w:val="112"/>
              </w:numPr>
              <w:tabs>
                <w:tab w:val="left" w:pos="3165"/>
              </w:tabs>
              <w:jc w:val="both"/>
            </w:pPr>
            <w:r>
              <w:t>kreativnost u radu</w:t>
            </w:r>
          </w:p>
          <w:p w14:paraId="33257F65" w14:textId="77777777" w:rsidR="00CD2EB1" w:rsidRDefault="001D733D" w:rsidP="005576E8">
            <w:pPr>
              <w:numPr>
                <w:ilvl w:val="0"/>
                <w:numId w:val="112"/>
              </w:numPr>
              <w:tabs>
                <w:tab w:val="left" w:pos="3165"/>
              </w:tabs>
              <w:jc w:val="both"/>
            </w:pPr>
            <w:r>
              <w:t>kreativnost učenika.</w:t>
            </w:r>
          </w:p>
          <w:p w14:paraId="40950C20" w14:textId="77777777" w:rsidR="00CD2EB1" w:rsidRDefault="001D733D">
            <w:pPr>
              <w:tabs>
                <w:tab w:val="left" w:pos="3165"/>
              </w:tabs>
              <w:jc w:val="both"/>
              <w:rPr>
                <w:b/>
              </w:rPr>
            </w:pPr>
            <w:r>
              <w:t>U provedbu eTwinning projekata uključeni su različiti načini formativnog vrednovanja.</w:t>
            </w:r>
          </w:p>
        </w:tc>
      </w:tr>
      <w:tr w:rsidR="00CD2EB1" w14:paraId="618C5524" w14:textId="77777777">
        <w:trPr>
          <w:trHeight w:val="179"/>
          <w:jc w:val="center"/>
        </w:trPr>
        <w:tc>
          <w:tcPr>
            <w:tcW w:w="2258" w:type="dxa"/>
            <w:tcBorders>
              <w:top w:val="nil"/>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14:paraId="406C94F9" w14:textId="77777777" w:rsidR="00CD2EB1" w:rsidRDefault="001D733D">
            <w:pPr>
              <w:tabs>
                <w:tab w:val="left" w:pos="3165"/>
              </w:tabs>
              <w:jc w:val="center"/>
              <w:rPr>
                <w:b/>
              </w:rPr>
            </w:pPr>
            <w:r>
              <w:rPr>
                <w:b/>
              </w:rPr>
              <w:t>Evaluacija</w:t>
            </w:r>
          </w:p>
        </w:tc>
        <w:tc>
          <w:tcPr>
            <w:tcW w:w="723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9BF4BE" w14:textId="77777777" w:rsidR="00CD2EB1" w:rsidRDefault="001D733D">
            <w:pPr>
              <w:tabs>
                <w:tab w:val="left" w:pos="3165"/>
              </w:tabs>
              <w:jc w:val="both"/>
            </w:pPr>
            <w:r>
              <w:t>Evaluacija se provodi kroz: individualnu procjenu rada pojedinog učenika, pružanje podrške za daljnji rad te kritički osvrt na ostvareno.</w:t>
            </w:r>
          </w:p>
          <w:p w14:paraId="1A08E029" w14:textId="77777777" w:rsidR="00CD2EB1" w:rsidRDefault="001D733D">
            <w:pPr>
              <w:tabs>
                <w:tab w:val="left" w:pos="3165"/>
              </w:tabs>
              <w:jc w:val="both"/>
              <w:rPr>
                <w:b/>
              </w:rPr>
            </w:pPr>
            <w:r>
              <w:t>Evaluacija eTwinning projekta: anketni upitnik i sl.</w:t>
            </w:r>
          </w:p>
        </w:tc>
      </w:tr>
    </w:tbl>
    <w:p w14:paraId="5FAB3485" w14:textId="77777777" w:rsidR="00CD2EB1" w:rsidRDefault="00CD2EB1">
      <w:pPr>
        <w:rPr>
          <w:b/>
          <w:color w:val="FF0000"/>
        </w:rPr>
      </w:pPr>
    </w:p>
    <w:tbl>
      <w:tblPr>
        <w:tblStyle w:val="affffffffffffffffffffffffff2"/>
        <w:tblW w:w="9795" w:type="dxa"/>
        <w:jc w:val="center"/>
        <w:tblBorders>
          <w:top w:val="nil"/>
          <w:left w:val="nil"/>
          <w:bottom w:val="nil"/>
          <w:right w:val="nil"/>
          <w:insideH w:val="nil"/>
          <w:insideV w:val="nil"/>
        </w:tblBorders>
        <w:tblLayout w:type="fixed"/>
        <w:tblLook w:val="0600" w:firstRow="0" w:lastRow="0" w:firstColumn="0" w:lastColumn="0" w:noHBand="1" w:noVBand="1"/>
      </w:tblPr>
      <w:tblGrid>
        <w:gridCol w:w="2265"/>
        <w:gridCol w:w="1140"/>
        <w:gridCol w:w="4815"/>
        <w:gridCol w:w="1575"/>
      </w:tblGrid>
      <w:tr w:rsidR="00CD2EB1" w14:paraId="3CCCF4D6" w14:textId="77777777">
        <w:trPr>
          <w:trHeight w:val="301"/>
          <w:jc w:val="center"/>
        </w:trPr>
        <w:tc>
          <w:tcPr>
            <w:tcW w:w="2265" w:type="dxa"/>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14:paraId="460AC87A" w14:textId="77777777" w:rsidR="00CD2EB1" w:rsidRDefault="001D733D">
            <w:pPr>
              <w:tabs>
                <w:tab w:val="left" w:pos="3165"/>
              </w:tabs>
              <w:jc w:val="center"/>
              <w:rPr>
                <w:b/>
              </w:rPr>
            </w:pPr>
            <w:r>
              <w:rPr>
                <w:b/>
              </w:rPr>
              <w:t>Naziv modula ili</w:t>
            </w:r>
          </w:p>
          <w:p w14:paraId="26B9DB52" w14:textId="77777777" w:rsidR="00CD2EB1" w:rsidRDefault="001D733D">
            <w:pPr>
              <w:tabs>
                <w:tab w:val="left" w:pos="3165"/>
              </w:tabs>
              <w:jc w:val="center"/>
              <w:rPr>
                <w:b/>
              </w:rPr>
            </w:pPr>
            <w:r>
              <w:rPr>
                <w:b/>
              </w:rPr>
              <w:t>skupine ishoda učenja</w:t>
            </w:r>
          </w:p>
        </w:tc>
        <w:tc>
          <w:tcPr>
            <w:tcW w:w="7530"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1F9AF3" w14:textId="77777777" w:rsidR="00CD2EB1" w:rsidRDefault="001D733D">
            <w:pPr>
              <w:tabs>
                <w:tab w:val="left" w:pos="3165"/>
              </w:tabs>
              <w:jc w:val="center"/>
              <w:rPr>
                <w:b/>
              </w:rPr>
            </w:pPr>
            <w:r>
              <w:rPr>
                <w:b/>
              </w:rPr>
              <w:t xml:space="preserve">“Nove tehnologije i Fizika” </w:t>
            </w:r>
          </w:p>
          <w:p w14:paraId="2E884507" w14:textId="77777777" w:rsidR="00CD2EB1" w:rsidRDefault="001D733D">
            <w:pPr>
              <w:tabs>
                <w:tab w:val="left" w:pos="3165"/>
              </w:tabs>
              <w:jc w:val="center"/>
              <w:rPr>
                <w:b/>
              </w:rPr>
            </w:pPr>
            <w:r>
              <w:rPr>
                <w:b/>
              </w:rPr>
              <w:t>Slavica Bernatović</w:t>
            </w:r>
          </w:p>
        </w:tc>
      </w:tr>
      <w:tr w:rsidR="00CD2EB1" w14:paraId="4A9A275E" w14:textId="77777777">
        <w:trPr>
          <w:trHeight w:val="1550"/>
          <w:jc w:val="center"/>
        </w:trPr>
        <w:tc>
          <w:tcPr>
            <w:tcW w:w="2265" w:type="dxa"/>
            <w:vMerge w:val="restart"/>
            <w:tcBorders>
              <w:top w:val="nil"/>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14:paraId="1DD980AC" w14:textId="77777777" w:rsidR="00CD2EB1" w:rsidRDefault="001D733D">
            <w:pPr>
              <w:tabs>
                <w:tab w:val="left" w:pos="3165"/>
              </w:tabs>
              <w:jc w:val="center"/>
              <w:rPr>
                <w:b/>
                <w:color w:val="FF0000"/>
              </w:rPr>
            </w:pPr>
            <w:r>
              <w:rPr>
                <w:b/>
                <w:color w:val="FF0000"/>
              </w:rPr>
              <w:t xml:space="preserve"> </w:t>
            </w:r>
          </w:p>
          <w:p w14:paraId="3C2A128A" w14:textId="77777777" w:rsidR="00CD2EB1" w:rsidRDefault="001D733D">
            <w:pPr>
              <w:tabs>
                <w:tab w:val="left" w:pos="3165"/>
              </w:tabs>
              <w:jc w:val="center"/>
              <w:rPr>
                <w:b/>
                <w:color w:val="FF0000"/>
              </w:rPr>
            </w:pPr>
            <w:r>
              <w:rPr>
                <w:b/>
                <w:color w:val="FF0000"/>
              </w:rPr>
              <w:t xml:space="preserve"> </w:t>
            </w:r>
          </w:p>
          <w:p w14:paraId="3515F99F" w14:textId="77777777" w:rsidR="00CD2EB1" w:rsidRDefault="001D733D">
            <w:pPr>
              <w:tabs>
                <w:tab w:val="left" w:pos="3165"/>
              </w:tabs>
              <w:jc w:val="center"/>
              <w:rPr>
                <w:b/>
              </w:rPr>
            </w:pPr>
            <w:r>
              <w:rPr>
                <w:b/>
              </w:rPr>
              <w:t>Cilj</w:t>
            </w:r>
          </w:p>
        </w:tc>
        <w:tc>
          <w:tcPr>
            <w:tcW w:w="11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161929" w14:textId="77777777" w:rsidR="00CD2EB1" w:rsidRDefault="001D733D">
            <w:pPr>
              <w:tabs>
                <w:tab w:val="left" w:pos="3165"/>
              </w:tabs>
              <w:jc w:val="center"/>
            </w:pPr>
            <w:r>
              <w:t xml:space="preserve"> </w:t>
            </w:r>
          </w:p>
          <w:p w14:paraId="15D00FEA" w14:textId="77777777" w:rsidR="00CD2EB1" w:rsidRDefault="001D733D">
            <w:pPr>
              <w:tabs>
                <w:tab w:val="left" w:pos="3165"/>
              </w:tabs>
              <w:jc w:val="center"/>
              <w:rPr>
                <w:b/>
              </w:rPr>
            </w:pPr>
            <w:r>
              <w:rPr>
                <w:b/>
              </w:rPr>
              <w:t>Opći</w:t>
            </w:r>
          </w:p>
        </w:tc>
        <w:tc>
          <w:tcPr>
            <w:tcW w:w="639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FF4B90" w14:textId="77777777" w:rsidR="00CD2EB1" w:rsidRDefault="001D733D">
            <w:pPr>
              <w:jc w:val="both"/>
              <w:rPr>
                <w:i/>
                <w:sz w:val="20"/>
                <w:szCs w:val="20"/>
              </w:rPr>
            </w:pPr>
            <w:r>
              <w:t xml:space="preserve">Stjecanje znanja i razvijanje sposobnosti u radu s novim tehnologijama tijekom terenskog snimanja parametara koji su značajni čimbenici u globalnom zatopljenju u sklopu školskog projekta </w:t>
            </w:r>
            <w:r>
              <w:rPr>
                <w:i/>
                <w:sz w:val="20"/>
                <w:szCs w:val="20"/>
              </w:rPr>
              <w:t>Thermo Map.</w:t>
            </w:r>
          </w:p>
          <w:p w14:paraId="0202BF10" w14:textId="77777777" w:rsidR="00CD2EB1" w:rsidRDefault="001D733D">
            <w:pPr>
              <w:jc w:val="both"/>
            </w:pPr>
            <w:r>
              <w:t>Cilj provođenja projekata je povezivanje činjeničnih stručnih znanja i stvarnih primjera iz okruženja u kojem živimo.</w:t>
            </w:r>
          </w:p>
          <w:p w14:paraId="3E6883EE" w14:textId="77777777" w:rsidR="00CD2EB1" w:rsidRDefault="001D733D">
            <w:pPr>
              <w:jc w:val="both"/>
            </w:pPr>
            <w:r>
              <w:t>Školski projekt ostvaruje interdisciplinarnost novih tehnologija i područja Fizike.</w:t>
            </w:r>
          </w:p>
        </w:tc>
      </w:tr>
      <w:tr w:rsidR="00CD2EB1" w14:paraId="51451D80" w14:textId="77777777">
        <w:trPr>
          <w:trHeight w:val="2869"/>
          <w:jc w:val="center"/>
        </w:trPr>
        <w:tc>
          <w:tcPr>
            <w:tcW w:w="2265" w:type="dxa"/>
            <w:vMerge/>
            <w:tcBorders>
              <w:top w:val="nil"/>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14:paraId="16E50CD4" w14:textId="77777777" w:rsidR="00CD2EB1" w:rsidRDefault="00CD2EB1">
            <w:pPr>
              <w:widowControl w:val="0"/>
              <w:spacing w:line="276" w:lineRule="auto"/>
              <w:rPr>
                <w:color w:val="FF0000"/>
              </w:rPr>
            </w:pPr>
          </w:p>
        </w:tc>
        <w:tc>
          <w:tcPr>
            <w:tcW w:w="11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29E606" w14:textId="77777777" w:rsidR="00CD2EB1" w:rsidRDefault="001D733D">
            <w:pPr>
              <w:tabs>
                <w:tab w:val="left" w:pos="3165"/>
              </w:tabs>
              <w:jc w:val="center"/>
              <w:rPr>
                <w:b/>
              </w:rPr>
            </w:pPr>
            <w:r>
              <w:rPr>
                <w:b/>
              </w:rPr>
              <w:t xml:space="preserve"> </w:t>
            </w:r>
          </w:p>
          <w:p w14:paraId="1E6A592F" w14:textId="77777777" w:rsidR="00CD2EB1" w:rsidRDefault="001D733D">
            <w:pPr>
              <w:tabs>
                <w:tab w:val="left" w:pos="3165"/>
              </w:tabs>
              <w:jc w:val="center"/>
              <w:rPr>
                <w:b/>
              </w:rPr>
            </w:pPr>
            <w:r>
              <w:rPr>
                <w:b/>
              </w:rPr>
              <w:t>Specifični</w:t>
            </w:r>
          </w:p>
        </w:tc>
        <w:tc>
          <w:tcPr>
            <w:tcW w:w="639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EC3437" w14:textId="77777777" w:rsidR="00CD2EB1" w:rsidRDefault="001D733D">
            <w:pPr>
              <w:spacing w:before="240" w:after="240"/>
              <w:jc w:val="both"/>
            </w:pPr>
            <w:r>
              <w:t>Cilj je osvijestiti utjecaj urbanizacije na lokalne mikroklimatske uvjete i potaknuti održiva rješenja, u kojem opsegu ovisi o kvaliteti dostupne opreme.</w:t>
            </w:r>
          </w:p>
          <w:p w14:paraId="309C2182" w14:textId="77777777" w:rsidR="00CD2EB1" w:rsidRDefault="001D733D">
            <w:pPr>
              <w:spacing w:before="240" w:after="240"/>
              <w:jc w:val="both"/>
            </w:pPr>
            <w:r>
              <w:t>Terenska snimanja u različitim dijelovima grada, na različitim površinama i vremenskim terminima.</w:t>
            </w:r>
          </w:p>
          <w:p w14:paraId="70BE580F" w14:textId="77777777" w:rsidR="00CD2EB1" w:rsidRDefault="001D733D">
            <w:pPr>
              <w:spacing w:before="240" w:after="240"/>
              <w:jc w:val="both"/>
            </w:pPr>
            <w:r>
              <w:t xml:space="preserve">Prikupljanje, analiza i prikaz podataka kroz termalne karte i infografike u okvirima i opsežnosti prikladno srednjoškolskoj dobi. </w:t>
            </w:r>
          </w:p>
        </w:tc>
      </w:tr>
      <w:tr w:rsidR="00CD2EB1" w14:paraId="15150941" w14:textId="77777777">
        <w:trPr>
          <w:trHeight w:val="2605"/>
          <w:jc w:val="center"/>
        </w:trPr>
        <w:tc>
          <w:tcPr>
            <w:tcW w:w="2265" w:type="dxa"/>
            <w:tcBorders>
              <w:top w:val="nil"/>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14:paraId="6389A09F" w14:textId="77777777" w:rsidR="00CD2EB1" w:rsidRPr="001D733D" w:rsidRDefault="001D733D">
            <w:pPr>
              <w:tabs>
                <w:tab w:val="left" w:pos="3165"/>
              </w:tabs>
              <w:jc w:val="center"/>
              <w:rPr>
                <w:rFonts w:asciiTheme="majorHAnsi" w:hAnsiTheme="majorHAnsi" w:cstheme="majorHAnsi"/>
                <w:b/>
              </w:rPr>
            </w:pPr>
            <w:r w:rsidRPr="001D733D">
              <w:rPr>
                <w:rFonts w:asciiTheme="majorHAnsi" w:hAnsiTheme="majorHAnsi" w:cstheme="majorHAnsi"/>
                <w:b/>
              </w:rPr>
              <w:t>Zadaće</w:t>
            </w:r>
          </w:p>
        </w:tc>
        <w:tc>
          <w:tcPr>
            <w:tcW w:w="7530"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E3EDE5" w14:textId="77777777" w:rsidR="00CD2EB1" w:rsidRPr="001D733D" w:rsidRDefault="001D733D">
            <w:pPr>
              <w:spacing w:before="240" w:after="160" w:line="256" w:lineRule="auto"/>
              <w:rPr>
                <w:rFonts w:asciiTheme="majorHAnsi" w:eastAsia="Arial" w:hAnsiTheme="majorHAnsi" w:cstheme="majorHAnsi"/>
              </w:rPr>
            </w:pPr>
            <w:r w:rsidRPr="001D733D">
              <w:rPr>
                <w:rFonts w:asciiTheme="majorHAnsi" w:eastAsia="Arial" w:hAnsiTheme="majorHAnsi" w:cstheme="majorHAnsi"/>
              </w:rPr>
              <w:t>Nabava opreme</w:t>
            </w:r>
          </w:p>
          <w:p w14:paraId="102A46E2" w14:textId="77777777" w:rsidR="00CD2EB1" w:rsidRPr="001D733D" w:rsidRDefault="001D733D">
            <w:pPr>
              <w:spacing w:before="240" w:after="160" w:line="256" w:lineRule="auto"/>
              <w:rPr>
                <w:rFonts w:asciiTheme="majorHAnsi" w:eastAsia="Arial" w:hAnsiTheme="majorHAnsi" w:cstheme="majorHAnsi"/>
              </w:rPr>
            </w:pPr>
            <w:r w:rsidRPr="001D733D">
              <w:rPr>
                <w:rFonts w:asciiTheme="majorHAnsi" w:eastAsia="Arial" w:hAnsiTheme="majorHAnsi" w:cstheme="majorHAnsi"/>
              </w:rPr>
              <w:t>Edukacija i radionice za učenike</w:t>
            </w:r>
          </w:p>
          <w:p w14:paraId="40EDF3AA" w14:textId="77777777" w:rsidR="00CD2EB1" w:rsidRPr="001D733D" w:rsidRDefault="001D733D">
            <w:pPr>
              <w:spacing w:before="240" w:after="160" w:line="256" w:lineRule="auto"/>
              <w:rPr>
                <w:rFonts w:asciiTheme="majorHAnsi" w:eastAsia="Arial" w:hAnsiTheme="majorHAnsi" w:cstheme="majorHAnsi"/>
              </w:rPr>
            </w:pPr>
            <w:r w:rsidRPr="001D733D">
              <w:rPr>
                <w:rFonts w:asciiTheme="majorHAnsi" w:eastAsia="Arial" w:hAnsiTheme="majorHAnsi" w:cstheme="majorHAnsi"/>
              </w:rPr>
              <w:t>Terenska snimanja</w:t>
            </w:r>
          </w:p>
          <w:p w14:paraId="03A99701" w14:textId="77777777" w:rsidR="00CD2EB1" w:rsidRPr="001D733D" w:rsidRDefault="001D733D">
            <w:pPr>
              <w:spacing w:before="240" w:after="160" w:line="256" w:lineRule="auto"/>
              <w:rPr>
                <w:rFonts w:asciiTheme="majorHAnsi" w:eastAsia="Arial" w:hAnsiTheme="majorHAnsi" w:cstheme="majorHAnsi"/>
              </w:rPr>
            </w:pPr>
            <w:r w:rsidRPr="001D733D">
              <w:rPr>
                <w:rFonts w:asciiTheme="majorHAnsi" w:eastAsia="Arial" w:hAnsiTheme="majorHAnsi" w:cstheme="majorHAnsi"/>
              </w:rPr>
              <w:t>Obrada i analiza podataka</w:t>
            </w:r>
          </w:p>
          <w:p w14:paraId="1C12B777" w14:textId="77777777" w:rsidR="00CD2EB1" w:rsidRPr="001D733D" w:rsidRDefault="001D733D">
            <w:pPr>
              <w:rPr>
                <w:rFonts w:asciiTheme="majorHAnsi" w:hAnsiTheme="majorHAnsi" w:cstheme="majorHAnsi"/>
              </w:rPr>
            </w:pPr>
            <w:r w:rsidRPr="001D733D">
              <w:rPr>
                <w:rFonts w:asciiTheme="majorHAnsi" w:eastAsia="Arial" w:hAnsiTheme="majorHAnsi" w:cstheme="majorHAnsi"/>
              </w:rPr>
              <w:t>Uključivanje zajednice i promocija</w:t>
            </w:r>
          </w:p>
        </w:tc>
      </w:tr>
      <w:tr w:rsidR="00CD2EB1" w14:paraId="28B9E524" w14:textId="77777777">
        <w:trPr>
          <w:trHeight w:val="327"/>
          <w:jc w:val="center"/>
        </w:trPr>
        <w:tc>
          <w:tcPr>
            <w:tcW w:w="2265" w:type="dxa"/>
            <w:tcBorders>
              <w:top w:val="nil"/>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14:paraId="6310BEDB" w14:textId="77777777" w:rsidR="00CD2EB1" w:rsidRDefault="001D733D">
            <w:pPr>
              <w:tabs>
                <w:tab w:val="left" w:pos="3165"/>
              </w:tabs>
              <w:jc w:val="center"/>
              <w:rPr>
                <w:b/>
              </w:rPr>
            </w:pPr>
            <w:r>
              <w:rPr>
                <w:b/>
              </w:rPr>
              <w:t>Ciljna skupina</w:t>
            </w:r>
          </w:p>
        </w:tc>
        <w:tc>
          <w:tcPr>
            <w:tcW w:w="7530"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76B2E6" w14:textId="77777777" w:rsidR="00CD2EB1" w:rsidRDefault="001D733D">
            <w:r>
              <w:t>Učenici Tehničke škole svih obrazovnih smjerova  koji su zainteresirani za stjecanje novih znanja i razvijanje vještina u radu s novim tehnologijama, a povezano s aktualnostima globalnog zatopljenja.</w:t>
            </w:r>
          </w:p>
        </w:tc>
      </w:tr>
      <w:tr w:rsidR="00CD2EB1" w14:paraId="0AEC005B" w14:textId="77777777">
        <w:trPr>
          <w:trHeight w:val="68"/>
          <w:jc w:val="center"/>
        </w:trPr>
        <w:tc>
          <w:tcPr>
            <w:tcW w:w="2265" w:type="dxa"/>
            <w:tcBorders>
              <w:top w:val="nil"/>
              <w:left w:val="single" w:sz="8" w:space="0" w:color="000000"/>
              <w:bottom w:val="single" w:sz="4" w:space="0" w:color="000000"/>
              <w:right w:val="single" w:sz="8" w:space="0" w:color="000000"/>
            </w:tcBorders>
            <w:shd w:val="clear" w:color="auto" w:fill="BDD7EE"/>
            <w:tcMar>
              <w:top w:w="100" w:type="dxa"/>
              <w:left w:w="100" w:type="dxa"/>
              <w:bottom w:w="100" w:type="dxa"/>
              <w:right w:w="100" w:type="dxa"/>
            </w:tcMar>
          </w:tcPr>
          <w:p w14:paraId="7E9869C5" w14:textId="77777777" w:rsidR="00CD2EB1" w:rsidRDefault="001D733D">
            <w:pPr>
              <w:tabs>
                <w:tab w:val="left" w:pos="3165"/>
              </w:tabs>
              <w:jc w:val="center"/>
              <w:rPr>
                <w:b/>
              </w:rPr>
            </w:pPr>
            <w:r>
              <w:rPr>
                <w:b/>
              </w:rPr>
              <w:t>Vrijeme trajanja</w:t>
            </w:r>
          </w:p>
        </w:tc>
        <w:tc>
          <w:tcPr>
            <w:tcW w:w="7530" w:type="dxa"/>
            <w:gridSpan w:val="3"/>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381EA6A6" w14:textId="77777777" w:rsidR="00CD2EB1" w:rsidRDefault="001D733D">
            <w:pPr>
              <w:tabs>
                <w:tab w:val="left" w:pos="3165"/>
              </w:tabs>
              <w:jc w:val="both"/>
            </w:pPr>
            <w:r>
              <w:t>Tijekom školske godine 2025.-26.</w:t>
            </w:r>
          </w:p>
        </w:tc>
      </w:tr>
      <w:tr w:rsidR="00CD2EB1" w14:paraId="54757CFD" w14:textId="77777777">
        <w:trPr>
          <w:trHeight w:val="165"/>
          <w:jc w:val="center"/>
        </w:trPr>
        <w:tc>
          <w:tcPr>
            <w:tcW w:w="2265" w:type="dxa"/>
            <w:vMerge w:val="restart"/>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1AD65291" w14:textId="77777777" w:rsidR="00CD2EB1" w:rsidRDefault="001D733D">
            <w:pPr>
              <w:tabs>
                <w:tab w:val="left" w:pos="3165"/>
              </w:tabs>
              <w:jc w:val="center"/>
              <w:rPr>
                <w:b/>
              </w:rPr>
            </w:pPr>
            <w:r>
              <w:rPr>
                <w:b/>
              </w:rPr>
              <w:t>Plan i program po koracima</w:t>
            </w:r>
          </w:p>
        </w:tc>
        <w:tc>
          <w:tcPr>
            <w:tcW w:w="1140" w:type="dxa"/>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2B2A3E4C" w14:textId="77777777" w:rsidR="00CD2EB1" w:rsidRDefault="001D733D">
            <w:pPr>
              <w:tabs>
                <w:tab w:val="left" w:pos="3165"/>
              </w:tabs>
              <w:jc w:val="center"/>
              <w:rPr>
                <w:b/>
              </w:rPr>
            </w:pPr>
            <w:r>
              <w:rPr>
                <w:b/>
              </w:rPr>
              <w:t>Mjesec</w:t>
            </w:r>
          </w:p>
        </w:tc>
        <w:tc>
          <w:tcPr>
            <w:tcW w:w="4815" w:type="dxa"/>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0EA4B73D" w14:textId="77777777" w:rsidR="00CD2EB1" w:rsidRDefault="001D733D">
            <w:pPr>
              <w:tabs>
                <w:tab w:val="left" w:pos="3165"/>
              </w:tabs>
              <w:jc w:val="center"/>
              <w:rPr>
                <w:b/>
              </w:rPr>
            </w:pPr>
            <w:r>
              <w:rPr>
                <w:b/>
              </w:rPr>
              <w:t>Tema</w:t>
            </w:r>
          </w:p>
        </w:tc>
        <w:tc>
          <w:tcPr>
            <w:tcW w:w="1575" w:type="dxa"/>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60165987" w14:textId="77777777" w:rsidR="00CD2EB1" w:rsidRDefault="001D733D">
            <w:pPr>
              <w:tabs>
                <w:tab w:val="left" w:pos="3165"/>
              </w:tabs>
              <w:jc w:val="center"/>
              <w:rPr>
                <w:b/>
              </w:rPr>
            </w:pPr>
            <w:r>
              <w:rPr>
                <w:b/>
              </w:rPr>
              <w:t>Predavač</w:t>
            </w:r>
          </w:p>
        </w:tc>
      </w:tr>
      <w:tr w:rsidR="00CD2EB1" w14:paraId="056766B5" w14:textId="77777777">
        <w:trPr>
          <w:trHeight w:val="841"/>
          <w:jc w:val="center"/>
        </w:trPr>
        <w:tc>
          <w:tcPr>
            <w:tcW w:w="2265" w:type="dxa"/>
            <w:vMerge/>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3A48D3CC" w14:textId="77777777" w:rsidR="00CD2EB1" w:rsidRDefault="00CD2EB1">
            <w:pPr>
              <w:widowControl w:val="0"/>
              <w:spacing w:line="276" w:lineRule="auto"/>
              <w:rPr>
                <w:b/>
                <w:color w:val="FF0000"/>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16F20371" w14:textId="77777777" w:rsidR="00CD2EB1" w:rsidRDefault="001D733D">
            <w:pPr>
              <w:tabs>
                <w:tab w:val="left" w:pos="3165"/>
              </w:tabs>
              <w:jc w:val="center"/>
              <w:rPr>
                <w:b/>
              </w:rPr>
            </w:pPr>
            <w:r>
              <w:rPr>
                <w:b/>
              </w:rPr>
              <w:t>Rujan</w:t>
            </w:r>
          </w:p>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7AC0B8" w14:textId="77777777" w:rsidR="00CD2EB1" w:rsidRDefault="001D733D">
            <w:r>
              <w:t>Razvijanje ideje i intenzivno pisanje projekta.</w:t>
            </w:r>
          </w:p>
          <w:p w14:paraId="4940354D" w14:textId="77777777" w:rsidR="00CD2EB1" w:rsidRDefault="001D733D">
            <w:r>
              <w:t>Prijava projekta MZOM-u.</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F499860" w14:textId="77777777" w:rsidR="00CD2EB1" w:rsidRDefault="001D733D">
            <w:pPr>
              <w:tabs>
                <w:tab w:val="left" w:pos="3165"/>
              </w:tabs>
              <w:jc w:val="center"/>
              <w:rPr>
                <w:b/>
              </w:rPr>
            </w:pPr>
            <w:r>
              <w:rPr>
                <w:b/>
              </w:rPr>
              <w:t>Slavica Bernatović</w:t>
            </w:r>
          </w:p>
        </w:tc>
      </w:tr>
      <w:tr w:rsidR="00CD2EB1" w14:paraId="1D155AB4" w14:textId="77777777">
        <w:trPr>
          <w:trHeight w:val="509"/>
          <w:jc w:val="center"/>
        </w:trPr>
        <w:tc>
          <w:tcPr>
            <w:tcW w:w="2265" w:type="dxa"/>
            <w:vMerge/>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6ADBDA55" w14:textId="77777777" w:rsidR="00CD2EB1" w:rsidRDefault="00CD2EB1">
            <w:pPr>
              <w:widowControl w:val="0"/>
              <w:spacing w:line="276" w:lineRule="auto"/>
              <w:rPr>
                <w:b/>
                <w:color w:val="FF0000"/>
              </w:rPr>
            </w:pPr>
          </w:p>
        </w:tc>
        <w:tc>
          <w:tcPr>
            <w:tcW w:w="11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F53F202" w14:textId="77777777" w:rsidR="00CD2EB1" w:rsidRDefault="001D733D">
            <w:pPr>
              <w:tabs>
                <w:tab w:val="left" w:pos="3165"/>
              </w:tabs>
              <w:jc w:val="center"/>
              <w:rPr>
                <w:b/>
              </w:rPr>
            </w:pPr>
            <w:r>
              <w:rPr>
                <w:b/>
              </w:rPr>
              <w:t>Prosinac</w:t>
            </w:r>
          </w:p>
        </w:tc>
        <w:tc>
          <w:tcPr>
            <w:tcW w:w="4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77E569" w14:textId="77777777" w:rsidR="00CD2EB1" w:rsidRDefault="001D733D">
            <w:pPr>
              <w:rPr>
                <w:b/>
              </w:rPr>
            </w:pPr>
            <w:r>
              <w:t>Konačni odabir i odobrenje projekta.</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A8A6D6" w14:textId="77777777" w:rsidR="00CD2EB1" w:rsidRDefault="001D733D">
            <w:pPr>
              <w:tabs>
                <w:tab w:val="left" w:pos="3165"/>
              </w:tabs>
              <w:jc w:val="center"/>
              <w:rPr>
                <w:b/>
              </w:rPr>
            </w:pPr>
            <w:r>
              <w:rPr>
                <w:b/>
              </w:rPr>
              <w:t>MZOM</w:t>
            </w:r>
          </w:p>
        </w:tc>
      </w:tr>
      <w:tr w:rsidR="00CD2EB1" w14:paraId="5FC20BF6" w14:textId="77777777">
        <w:trPr>
          <w:trHeight w:val="480"/>
          <w:jc w:val="center"/>
        </w:trPr>
        <w:tc>
          <w:tcPr>
            <w:tcW w:w="2265" w:type="dxa"/>
            <w:vMerge/>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574561B6" w14:textId="77777777" w:rsidR="00CD2EB1" w:rsidRDefault="00CD2EB1">
            <w:pPr>
              <w:widowControl w:val="0"/>
              <w:spacing w:line="276" w:lineRule="auto"/>
              <w:rPr>
                <w:b/>
                <w:color w:val="FF0000"/>
              </w:rPr>
            </w:pPr>
          </w:p>
        </w:tc>
        <w:tc>
          <w:tcPr>
            <w:tcW w:w="11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BC27769" w14:textId="77777777" w:rsidR="00CD2EB1" w:rsidRDefault="001D733D">
            <w:pPr>
              <w:tabs>
                <w:tab w:val="left" w:pos="3165"/>
              </w:tabs>
              <w:jc w:val="center"/>
              <w:rPr>
                <w:b/>
              </w:rPr>
            </w:pPr>
            <w:r>
              <w:rPr>
                <w:b/>
              </w:rPr>
              <w:t>Siječanj</w:t>
            </w:r>
          </w:p>
        </w:tc>
        <w:tc>
          <w:tcPr>
            <w:tcW w:w="4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6BA707" w14:textId="77777777" w:rsidR="00CD2EB1" w:rsidRDefault="001D733D">
            <w:pPr>
              <w:spacing w:after="240"/>
            </w:pPr>
            <w:r>
              <w:t>Nabava, instalacija i testiranje opreme.</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F36DA4" w14:textId="77777777" w:rsidR="00CD2EB1" w:rsidRDefault="001D733D">
            <w:pPr>
              <w:tabs>
                <w:tab w:val="left" w:pos="3165"/>
              </w:tabs>
              <w:jc w:val="center"/>
              <w:rPr>
                <w:b/>
              </w:rPr>
            </w:pPr>
            <w:r>
              <w:t>projektni tim</w:t>
            </w:r>
          </w:p>
        </w:tc>
      </w:tr>
      <w:tr w:rsidR="00CD2EB1" w14:paraId="1FDDB592" w14:textId="77777777">
        <w:trPr>
          <w:trHeight w:val="27"/>
          <w:jc w:val="center"/>
        </w:trPr>
        <w:tc>
          <w:tcPr>
            <w:tcW w:w="2265" w:type="dxa"/>
            <w:vMerge/>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3251BEF9" w14:textId="77777777" w:rsidR="00CD2EB1" w:rsidRDefault="00CD2EB1">
            <w:pPr>
              <w:widowControl w:val="0"/>
              <w:spacing w:line="276" w:lineRule="auto"/>
              <w:rPr>
                <w:b/>
                <w:color w:val="FF0000"/>
              </w:rPr>
            </w:pPr>
          </w:p>
        </w:tc>
        <w:tc>
          <w:tcPr>
            <w:tcW w:w="11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51831CC" w14:textId="77777777" w:rsidR="00CD2EB1" w:rsidRDefault="001D733D">
            <w:pPr>
              <w:tabs>
                <w:tab w:val="left" w:pos="3165"/>
              </w:tabs>
              <w:jc w:val="center"/>
              <w:rPr>
                <w:b/>
              </w:rPr>
            </w:pPr>
            <w:r>
              <w:rPr>
                <w:b/>
              </w:rPr>
              <w:t>Veljača</w:t>
            </w:r>
          </w:p>
        </w:tc>
        <w:tc>
          <w:tcPr>
            <w:tcW w:w="4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3B22B3" w14:textId="77777777" w:rsidR="00CD2EB1" w:rsidRDefault="001D733D">
            <w:r>
              <w:t>Terenska mjerenja i opažanja.</w:t>
            </w:r>
          </w:p>
          <w:p w14:paraId="53AEDA5C" w14:textId="77777777" w:rsidR="00CD2EB1" w:rsidRDefault="001D733D">
            <w:r>
              <w:t>Bilježenje, analiza i prikaz podataka.</w:t>
            </w:r>
          </w:p>
          <w:p w14:paraId="75FBD123" w14:textId="77777777" w:rsidR="00CD2EB1" w:rsidRDefault="001D733D">
            <w:r>
              <w:t>Praćenje provedbe planiranih aktivnosti.</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932420" w14:textId="77777777" w:rsidR="00CD2EB1" w:rsidRDefault="001D733D">
            <w:pPr>
              <w:tabs>
                <w:tab w:val="left" w:pos="3165"/>
              </w:tabs>
              <w:jc w:val="center"/>
              <w:rPr>
                <w:b/>
              </w:rPr>
            </w:pPr>
            <w:r>
              <w:t>projektni tim</w:t>
            </w:r>
          </w:p>
        </w:tc>
      </w:tr>
      <w:tr w:rsidR="00CD2EB1" w14:paraId="5CF3670E" w14:textId="77777777">
        <w:trPr>
          <w:trHeight w:val="119"/>
          <w:jc w:val="center"/>
        </w:trPr>
        <w:tc>
          <w:tcPr>
            <w:tcW w:w="2265" w:type="dxa"/>
            <w:vMerge/>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178B62A1" w14:textId="77777777" w:rsidR="00CD2EB1" w:rsidRDefault="00CD2EB1">
            <w:pPr>
              <w:widowControl w:val="0"/>
              <w:spacing w:line="276" w:lineRule="auto"/>
              <w:rPr>
                <w:b/>
                <w:color w:val="FF0000"/>
              </w:rPr>
            </w:pPr>
          </w:p>
        </w:tc>
        <w:tc>
          <w:tcPr>
            <w:tcW w:w="11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95383FE" w14:textId="77777777" w:rsidR="00CD2EB1" w:rsidRDefault="001D733D">
            <w:pPr>
              <w:tabs>
                <w:tab w:val="left" w:pos="3165"/>
              </w:tabs>
              <w:jc w:val="center"/>
              <w:rPr>
                <w:b/>
              </w:rPr>
            </w:pPr>
            <w:r>
              <w:rPr>
                <w:b/>
              </w:rPr>
              <w:t>Ožujak</w:t>
            </w:r>
          </w:p>
        </w:tc>
        <w:tc>
          <w:tcPr>
            <w:tcW w:w="4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FB8861" w14:textId="77777777" w:rsidR="00CD2EB1" w:rsidRDefault="001D733D">
            <w:r>
              <w:t>Terenska mjerenja i opažanja.</w:t>
            </w:r>
          </w:p>
          <w:p w14:paraId="13ABDAAA" w14:textId="77777777" w:rsidR="00CD2EB1" w:rsidRDefault="001D733D">
            <w:r>
              <w:t>Bilježenje, analiza i prikaz podataka.</w:t>
            </w:r>
          </w:p>
          <w:p w14:paraId="42F0751D" w14:textId="77777777" w:rsidR="00CD2EB1" w:rsidRDefault="001D733D">
            <w:r>
              <w:t>Praćenje provedbe planiranih aktivnosti.</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C9ACB5" w14:textId="77777777" w:rsidR="00CD2EB1" w:rsidRDefault="001D733D">
            <w:pPr>
              <w:tabs>
                <w:tab w:val="left" w:pos="3165"/>
              </w:tabs>
              <w:jc w:val="center"/>
              <w:rPr>
                <w:b/>
              </w:rPr>
            </w:pPr>
            <w:r>
              <w:t>projektni tim</w:t>
            </w:r>
          </w:p>
        </w:tc>
      </w:tr>
      <w:tr w:rsidR="00CD2EB1" w14:paraId="4EB6FBDD" w14:textId="77777777">
        <w:trPr>
          <w:trHeight w:val="20"/>
          <w:jc w:val="center"/>
        </w:trPr>
        <w:tc>
          <w:tcPr>
            <w:tcW w:w="2265" w:type="dxa"/>
            <w:vMerge/>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00C572FC" w14:textId="77777777" w:rsidR="00CD2EB1" w:rsidRDefault="00CD2EB1">
            <w:pPr>
              <w:widowControl w:val="0"/>
              <w:spacing w:line="276" w:lineRule="auto"/>
              <w:rPr>
                <w:b/>
                <w:color w:val="FF0000"/>
              </w:rPr>
            </w:pPr>
          </w:p>
        </w:tc>
        <w:tc>
          <w:tcPr>
            <w:tcW w:w="11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1D8DA6E" w14:textId="77777777" w:rsidR="00CD2EB1" w:rsidRDefault="001D733D">
            <w:pPr>
              <w:tabs>
                <w:tab w:val="left" w:pos="3165"/>
              </w:tabs>
              <w:jc w:val="center"/>
              <w:rPr>
                <w:b/>
              </w:rPr>
            </w:pPr>
            <w:r>
              <w:rPr>
                <w:b/>
              </w:rPr>
              <w:t>Travanj</w:t>
            </w:r>
          </w:p>
        </w:tc>
        <w:tc>
          <w:tcPr>
            <w:tcW w:w="4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40803B" w14:textId="77777777" w:rsidR="00CD2EB1" w:rsidRDefault="001D733D">
            <w:r>
              <w:t>Terenska mjerenja i opažanja.</w:t>
            </w:r>
          </w:p>
          <w:p w14:paraId="30844DB6" w14:textId="77777777" w:rsidR="00CD2EB1" w:rsidRDefault="001D733D">
            <w:r>
              <w:t>Bilježenje, analiza i prikaz podataka.</w:t>
            </w:r>
          </w:p>
          <w:p w14:paraId="5EA5FB0F" w14:textId="77777777" w:rsidR="00CD2EB1" w:rsidRDefault="001D733D">
            <w:r>
              <w:t>Praćenje provedbe planiranih aktivnosti.</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9D5447" w14:textId="77777777" w:rsidR="00CD2EB1" w:rsidRDefault="001D733D">
            <w:pPr>
              <w:tabs>
                <w:tab w:val="left" w:pos="3165"/>
              </w:tabs>
              <w:jc w:val="center"/>
              <w:rPr>
                <w:b/>
              </w:rPr>
            </w:pPr>
            <w:r>
              <w:t>projektni tim</w:t>
            </w:r>
          </w:p>
        </w:tc>
      </w:tr>
      <w:tr w:rsidR="00CD2EB1" w14:paraId="3A85343E" w14:textId="77777777">
        <w:trPr>
          <w:trHeight w:val="36"/>
          <w:jc w:val="center"/>
        </w:trPr>
        <w:tc>
          <w:tcPr>
            <w:tcW w:w="2265" w:type="dxa"/>
            <w:vMerge/>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5CE91F7B" w14:textId="77777777" w:rsidR="00CD2EB1" w:rsidRDefault="00CD2EB1">
            <w:pPr>
              <w:widowControl w:val="0"/>
              <w:spacing w:line="276" w:lineRule="auto"/>
              <w:rPr>
                <w:b/>
                <w:color w:val="FF0000"/>
              </w:rPr>
            </w:pPr>
          </w:p>
        </w:tc>
        <w:tc>
          <w:tcPr>
            <w:tcW w:w="11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669957C" w14:textId="77777777" w:rsidR="00CD2EB1" w:rsidRDefault="001D733D">
            <w:pPr>
              <w:tabs>
                <w:tab w:val="left" w:pos="3165"/>
              </w:tabs>
              <w:jc w:val="center"/>
              <w:rPr>
                <w:b/>
              </w:rPr>
            </w:pPr>
            <w:r>
              <w:rPr>
                <w:b/>
              </w:rPr>
              <w:t>Svibanj</w:t>
            </w:r>
          </w:p>
        </w:tc>
        <w:tc>
          <w:tcPr>
            <w:tcW w:w="4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98B427" w14:textId="77777777" w:rsidR="00CD2EB1" w:rsidRDefault="001D733D">
            <w:r>
              <w:t>Terenska mjerenja i opažanja.</w:t>
            </w:r>
          </w:p>
          <w:p w14:paraId="3C440A9E" w14:textId="77777777" w:rsidR="00CD2EB1" w:rsidRDefault="001D733D">
            <w:r>
              <w:t>Bilježenje, analiza i prikaz podataka.</w:t>
            </w:r>
          </w:p>
          <w:p w14:paraId="1958300F" w14:textId="77777777" w:rsidR="00CD2EB1" w:rsidRDefault="001D733D">
            <w:r>
              <w:t>Praćenje provedbe planiranih aktivnosti.</w:t>
            </w:r>
          </w:p>
          <w:p w14:paraId="67386F10" w14:textId="77777777" w:rsidR="00CD2EB1" w:rsidRDefault="001D733D">
            <w:r>
              <w:t>Prezentiranje i objava rezultata istraživanja.</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099AD1" w14:textId="77777777" w:rsidR="00CD2EB1" w:rsidRDefault="001D733D">
            <w:pPr>
              <w:tabs>
                <w:tab w:val="left" w:pos="3165"/>
              </w:tabs>
              <w:jc w:val="center"/>
              <w:rPr>
                <w:b/>
              </w:rPr>
            </w:pPr>
            <w:r>
              <w:t>projektni tim</w:t>
            </w:r>
          </w:p>
        </w:tc>
      </w:tr>
      <w:tr w:rsidR="00CD2EB1" w14:paraId="368DA1A1" w14:textId="77777777">
        <w:trPr>
          <w:trHeight w:val="114"/>
          <w:jc w:val="center"/>
        </w:trPr>
        <w:tc>
          <w:tcPr>
            <w:tcW w:w="2265" w:type="dxa"/>
            <w:vMerge/>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23321327" w14:textId="77777777" w:rsidR="00CD2EB1" w:rsidRDefault="00CD2EB1">
            <w:pPr>
              <w:widowControl w:val="0"/>
              <w:spacing w:line="276" w:lineRule="auto"/>
              <w:rPr>
                <w:b/>
                <w:color w:val="FF0000"/>
              </w:rPr>
            </w:pPr>
          </w:p>
        </w:tc>
        <w:tc>
          <w:tcPr>
            <w:tcW w:w="11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31596D5" w14:textId="77777777" w:rsidR="00CD2EB1" w:rsidRDefault="001D733D">
            <w:pPr>
              <w:tabs>
                <w:tab w:val="left" w:pos="3165"/>
              </w:tabs>
              <w:jc w:val="center"/>
              <w:rPr>
                <w:b/>
              </w:rPr>
            </w:pPr>
            <w:r>
              <w:rPr>
                <w:b/>
              </w:rPr>
              <w:t>Lipanj</w:t>
            </w:r>
          </w:p>
        </w:tc>
        <w:tc>
          <w:tcPr>
            <w:tcW w:w="4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485725" w14:textId="77777777" w:rsidR="00CD2EB1" w:rsidRDefault="001D733D">
            <w:r>
              <w:t>Evaluacija provedenih aktivnosti i projekata.</w:t>
            </w:r>
          </w:p>
          <w:p w14:paraId="38442A9E" w14:textId="77777777" w:rsidR="00CD2EB1" w:rsidRDefault="001D733D">
            <w:r>
              <w:t>Završetak pisanja i predaja  Izvješća provedenog školskog projekta.</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23B2C3" w14:textId="77777777" w:rsidR="00CD2EB1" w:rsidRDefault="001D733D">
            <w:pPr>
              <w:rPr>
                <w:b/>
              </w:rPr>
            </w:pPr>
            <w:r>
              <w:t>Slavica Bernatović</w:t>
            </w:r>
          </w:p>
        </w:tc>
      </w:tr>
      <w:tr w:rsidR="00CD2EB1" w14:paraId="2726C1CD" w14:textId="77777777">
        <w:trPr>
          <w:trHeight w:val="750"/>
          <w:jc w:val="center"/>
        </w:trPr>
        <w:tc>
          <w:tcPr>
            <w:tcW w:w="2265" w:type="dxa"/>
            <w:tcBorders>
              <w:top w:val="nil"/>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14:paraId="727E7F91" w14:textId="77777777" w:rsidR="00CD2EB1" w:rsidRDefault="001D733D">
            <w:pPr>
              <w:tabs>
                <w:tab w:val="left" w:pos="3165"/>
              </w:tabs>
              <w:jc w:val="center"/>
              <w:rPr>
                <w:b/>
              </w:rPr>
            </w:pPr>
            <w:r>
              <w:rPr>
                <w:b/>
              </w:rPr>
              <w:t>Materijali za poučavanje i učenje</w:t>
            </w:r>
          </w:p>
        </w:tc>
        <w:tc>
          <w:tcPr>
            <w:tcW w:w="7530"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F0D4F5" w14:textId="77777777" w:rsidR="00CD2EB1" w:rsidRDefault="001D733D">
            <w:pPr>
              <w:tabs>
                <w:tab w:val="left" w:pos="3165"/>
              </w:tabs>
              <w:jc w:val="both"/>
            </w:pPr>
            <w:r>
              <w:t>Upute za rad s novim tehnologijama prema specifikaciji dostupne opreme.</w:t>
            </w:r>
          </w:p>
        </w:tc>
      </w:tr>
      <w:tr w:rsidR="00CD2EB1" w14:paraId="0CC7B100" w14:textId="77777777">
        <w:trPr>
          <w:trHeight w:val="450"/>
          <w:jc w:val="center"/>
        </w:trPr>
        <w:tc>
          <w:tcPr>
            <w:tcW w:w="2265" w:type="dxa"/>
            <w:tcBorders>
              <w:top w:val="nil"/>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14:paraId="14E5A69F" w14:textId="77777777" w:rsidR="00CD2EB1" w:rsidRDefault="001D733D">
            <w:pPr>
              <w:tabs>
                <w:tab w:val="left" w:pos="3165"/>
              </w:tabs>
              <w:jc w:val="center"/>
              <w:rPr>
                <w:b/>
              </w:rPr>
            </w:pPr>
            <w:r>
              <w:rPr>
                <w:b/>
              </w:rPr>
              <w:t>Potrebna materijalna sredstva (uključujući troškovnik)</w:t>
            </w:r>
          </w:p>
        </w:tc>
        <w:tc>
          <w:tcPr>
            <w:tcW w:w="7530"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35F0BC" w14:textId="77777777" w:rsidR="00CD2EB1" w:rsidRDefault="001D733D" w:rsidP="005576E8">
            <w:pPr>
              <w:numPr>
                <w:ilvl w:val="0"/>
                <w:numId w:val="155"/>
              </w:numPr>
              <w:tabs>
                <w:tab w:val="left" w:pos="3165"/>
              </w:tabs>
              <w:jc w:val="both"/>
              <w:rPr>
                <w:b/>
              </w:rPr>
            </w:pPr>
            <w:r>
              <w:rPr>
                <w:b/>
              </w:rPr>
              <w:t>termalna kamera</w:t>
            </w:r>
          </w:p>
          <w:p w14:paraId="3561475F" w14:textId="77777777" w:rsidR="00CD2EB1" w:rsidRDefault="001D733D" w:rsidP="005576E8">
            <w:pPr>
              <w:numPr>
                <w:ilvl w:val="0"/>
                <w:numId w:val="155"/>
              </w:numPr>
              <w:tabs>
                <w:tab w:val="left" w:pos="3165"/>
              </w:tabs>
              <w:jc w:val="both"/>
              <w:rPr>
                <w:b/>
              </w:rPr>
            </w:pPr>
            <w:r>
              <w:rPr>
                <w:b/>
              </w:rPr>
              <w:t>dron</w:t>
            </w:r>
          </w:p>
          <w:p w14:paraId="6FFBD0A4" w14:textId="77777777" w:rsidR="00CD2EB1" w:rsidRDefault="001D733D" w:rsidP="005576E8">
            <w:pPr>
              <w:numPr>
                <w:ilvl w:val="0"/>
                <w:numId w:val="155"/>
              </w:numPr>
              <w:tabs>
                <w:tab w:val="left" w:pos="3165"/>
              </w:tabs>
              <w:jc w:val="both"/>
              <w:rPr>
                <w:b/>
              </w:rPr>
            </w:pPr>
            <w:r>
              <w:rPr>
                <w:b/>
              </w:rPr>
              <w:t>meteorološka stanica</w:t>
            </w:r>
          </w:p>
          <w:p w14:paraId="2A800835" w14:textId="77777777" w:rsidR="00CD2EB1" w:rsidRDefault="001D733D">
            <w:pPr>
              <w:numPr>
                <w:ilvl w:val="0"/>
                <w:numId w:val="23"/>
              </w:numPr>
              <w:tabs>
                <w:tab w:val="left" w:pos="3165"/>
              </w:tabs>
              <w:jc w:val="both"/>
              <w:rPr>
                <w:b/>
              </w:rPr>
            </w:pPr>
            <w:r>
              <w:rPr>
                <w:b/>
              </w:rPr>
              <w:t>cjelovit iznos odobren od MZOM-a</w:t>
            </w:r>
          </w:p>
        </w:tc>
      </w:tr>
    </w:tbl>
    <w:p w14:paraId="63DDF503" w14:textId="77777777" w:rsidR="00CD2EB1" w:rsidRDefault="00CD2EB1">
      <w:pPr>
        <w:rPr>
          <w:b/>
          <w:color w:val="FF0000"/>
        </w:rPr>
      </w:pPr>
    </w:p>
    <w:tbl>
      <w:tblPr>
        <w:tblStyle w:val="affffffffffffffffffffffffff3"/>
        <w:tblW w:w="9765" w:type="dxa"/>
        <w:jc w:val="center"/>
        <w:tblBorders>
          <w:top w:val="nil"/>
          <w:left w:val="nil"/>
          <w:bottom w:val="nil"/>
          <w:right w:val="nil"/>
          <w:insideH w:val="nil"/>
          <w:insideV w:val="nil"/>
        </w:tblBorders>
        <w:tblLayout w:type="fixed"/>
        <w:tblLook w:val="0600" w:firstRow="0" w:lastRow="0" w:firstColumn="0" w:lastColumn="0" w:noHBand="1" w:noVBand="1"/>
      </w:tblPr>
      <w:tblGrid>
        <w:gridCol w:w="2370"/>
        <w:gridCol w:w="7395"/>
      </w:tblGrid>
      <w:tr w:rsidR="00CD2EB1" w14:paraId="620CE122" w14:textId="77777777">
        <w:trPr>
          <w:trHeight w:val="915"/>
          <w:jc w:val="center"/>
        </w:trPr>
        <w:tc>
          <w:tcPr>
            <w:tcW w:w="2370" w:type="dxa"/>
            <w:tcBorders>
              <w:top w:val="nil"/>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14:paraId="550D4DC7" w14:textId="77777777" w:rsidR="00CD2EB1" w:rsidRDefault="001D733D">
            <w:pPr>
              <w:tabs>
                <w:tab w:val="left" w:pos="3165"/>
              </w:tabs>
              <w:jc w:val="center"/>
              <w:rPr>
                <w:b/>
              </w:rPr>
            </w:pPr>
            <w:r>
              <w:rPr>
                <w:b/>
              </w:rPr>
              <w:t xml:space="preserve"> </w:t>
            </w:r>
          </w:p>
          <w:p w14:paraId="7A6DB563" w14:textId="77777777" w:rsidR="00CD2EB1" w:rsidRDefault="001D733D">
            <w:pPr>
              <w:tabs>
                <w:tab w:val="left" w:pos="3165"/>
              </w:tabs>
              <w:jc w:val="center"/>
              <w:rPr>
                <w:b/>
              </w:rPr>
            </w:pPr>
            <w:r>
              <w:rPr>
                <w:b/>
              </w:rPr>
              <w:t>Strategije učenja</w:t>
            </w:r>
          </w:p>
        </w:tc>
        <w:tc>
          <w:tcPr>
            <w:tcW w:w="73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D49EF5" w14:textId="77777777" w:rsidR="00CD2EB1" w:rsidRDefault="001D733D">
            <w:pPr>
              <w:tabs>
                <w:tab w:val="left" w:pos="3165"/>
              </w:tabs>
              <w:jc w:val="both"/>
            </w:pPr>
            <w:r>
              <w:t>PBL _ Projektna nastava.</w:t>
            </w:r>
          </w:p>
          <w:p w14:paraId="40E310EB" w14:textId="77777777" w:rsidR="00CD2EB1" w:rsidRDefault="001D733D">
            <w:pPr>
              <w:tabs>
                <w:tab w:val="left" w:pos="3165"/>
              </w:tabs>
              <w:jc w:val="both"/>
              <w:rPr>
                <w:b/>
              </w:rPr>
            </w:pPr>
            <w:r>
              <w:t xml:space="preserve">Vođeno istraživačko poučavanje. </w:t>
            </w:r>
          </w:p>
        </w:tc>
      </w:tr>
      <w:tr w:rsidR="00CD2EB1" w14:paraId="46015E01" w14:textId="77777777">
        <w:trPr>
          <w:trHeight w:val="2109"/>
          <w:jc w:val="center"/>
        </w:trPr>
        <w:tc>
          <w:tcPr>
            <w:tcW w:w="2370" w:type="dxa"/>
            <w:tcBorders>
              <w:top w:val="nil"/>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14:paraId="2325C66C" w14:textId="77777777" w:rsidR="00CD2EB1" w:rsidRDefault="001D733D">
            <w:pPr>
              <w:tabs>
                <w:tab w:val="left" w:pos="3165"/>
              </w:tabs>
              <w:jc w:val="center"/>
              <w:rPr>
                <w:b/>
              </w:rPr>
            </w:pPr>
            <w:r>
              <w:rPr>
                <w:b/>
              </w:rPr>
              <w:t>Očekivani ishodi</w:t>
            </w:r>
          </w:p>
        </w:tc>
        <w:tc>
          <w:tcPr>
            <w:tcW w:w="73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39D461" w14:textId="77777777" w:rsidR="00CD2EB1" w:rsidRDefault="001D733D" w:rsidP="005576E8">
            <w:pPr>
              <w:numPr>
                <w:ilvl w:val="0"/>
                <w:numId w:val="138"/>
              </w:numPr>
              <w:tabs>
                <w:tab w:val="left" w:pos="3165"/>
              </w:tabs>
              <w:spacing w:line="256" w:lineRule="auto"/>
            </w:pPr>
            <w:r>
              <w:t>Grafički prikazi i meteorološki podaci za opažano područje</w:t>
            </w:r>
          </w:p>
          <w:p w14:paraId="74958173" w14:textId="77777777" w:rsidR="00CD2EB1" w:rsidRDefault="001D733D" w:rsidP="005576E8">
            <w:pPr>
              <w:numPr>
                <w:ilvl w:val="0"/>
                <w:numId w:val="138"/>
              </w:numPr>
              <w:tabs>
                <w:tab w:val="left" w:pos="3165"/>
              </w:tabs>
              <w:spacing w:line="256" w:lineRule="auto"/>
            </w:pPr>
            <w:r>
              <w:t>Izrađene mape, infografike i promotivni materijali</w:t>
            </w:r>
          </w:p>
          <w:p w14:paraId="26940E7E" w14:textId="77777777" w:rsidR="00CD2EB1" w:rsidRDefault="001D733D" w:rsidP="005576E8">
            <w:pPr>
              <w:numPr>
                <w:ilvl w:val="0"/>
                <w:numId w:val="138"/>
              </w:numPr>
              <w:tabs>
                <w:tab w:val="left" w:pos="3165"/>
              </w:tabs>
              <w:spacing w:line="256" w:lineRule="auto"/>
            </w:pPr>
            <w:r>
              <w:t>Aktivno uključivanje najmanje 10 učenika i nekoliko nastavnika</w:t>
            </w:r>
          </w:p>
          <w:p w14:paraId="18FCB90A" w14:textId="77777777" w:rsidR="00CD2EB1" w:rsidRDefault="001D733D" w:rsidP="005576E8">
            <w:pPr>
              <w:numPr>
                <w:ilvl w:val="0"/>
                <w:numId w:val="138"/>
              </w:numPr>
              <w:tabs>
                <w:tab w:val="left" w:pos="3165"/>
              </w:tabs>
              <w:spacing w:line="256" w:lineRule="auto"/>
            </w:pPr>
            <w:r>
              <w:t>Održane radionice i javne prezentacije</w:t>
            </w:r>
          </w:p>
          <w:p w14:paraId="32537021" w14:textId="77777777" w:rsidR="00CD2EB1" w:rsidRDefault="001D733D" w:rsidP="005576E8">
            <w:pPr>
              <w:numPr>
                <w:ilvl w:val="0"/>
                <w:numId w:val="138"/>
              </w:numPr>
              <w:tabs>
                <w:tab w:val="left" w:pos="3165"/>
              </w:tabs>
              <w:spacing w:after="400" w:line="256" w:lineRule="auto"/>
            </w:pPr>
            <w:r>
              <w:t>Dostava sažetih izvještaja institucijama (na primjer grad, županija) kao podloga za planiranje zelenih intervencija</w:t>
            </w:r>
          </w:p>
        </w:tc>
      </w:tr>
      <w:tr w:rsidR="00CD2EB1" w14:paraId="32CD0340" w14:textId="77777777">
        <w:trPr>
          <w:trHeight w:val="480"/>
          <w:jc w:val="center"/>
        </w:trPr>
        <w:tc>
          <w:tcPr>
            <w:tcW w:w="2370" w:type="dxa"/>
            <w:tcBorders>
              <w:top w:val="nil"/>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14:paraId="3D803929" w14:textId="77777777" w:rsidR="00CD2EB1" w:rsidRDefault="001D733D">
            <w:pPr>
              <w:tabs>
                <w:tab w:val="left" w:pos="3165"/>
              </w:tabs>
              <w:jc w:val="center"/>
              <w:rPr>
                <w:b/>
              </w:rPr>
            </w:pPr>
            <w:r>
              <w:rPr>
                <w:b/>
              </w:rPr>
              <w:t>Opis sustava procjenjivanja</w:t>
            </w:r>
          </w:p>
        </w:tc>
        <w:tc>
          <w:tcPr>
            <w:tcW w:w="73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1DA9D7" w14:textId="77777777" w:rsidR="00CD2EB1" w:rsidRDefault="001D733D">
            <w:pPr>
              <w:tabs>
                <w:tab w:val="left" w:pos="3165"/>
              </w:tabs>
              <w:jc w:val="both"/>
            </w:pPr>
            <w:r>
              <w:t xml:space="preserve">Procjenjivanje provode voditeljica projekta i ostali nastavnici suradnici u projektu inidualnim uvidom u sudjelovanje i izvedbe učenika. </w:t>
            </w:r>
          </w:p>
          <w:p w14:paraId="3C09960A" w14:textId="77777777" w:rsidR="00CD2EB1" w:rsidRDefault="001D733D">
            <w:pPr>
              <w:tabs>
                <w:tab w:val="left" w:pos="3165"/>
              </w:tabs>
              <w:jc w:val="both"/>
            </w:pPr>
            <w:r>
              <w:t>Vrednuje se: rad s novim tehnologijama, savladavanje i osviještenost o interdisciplinarnosti i povezanosti sa svakodnevnim aktualnostima povezanih s STEM područjem, kreativnost i angažiranost u istraživačkim aktivnostima</w:t>
            </w:r>
          </w:p>
          <w:p w14:paraId="56CDDE11" w14:textId="77777777" w:rsidR="00CD2EB1" w:rsidRDefault="001D733D">
            <w:pPr>
              <w:tabs>
                <w:tab w:val="left" w:pos="3165"/>
              </w:tabs>
              <w:jc w:val="both"/>
              <w:rPr>
                <w:b/>
              </w:rPr>
            </w:pPr>
            <w:r>
              <w:t>U provedbu školskog projekata prisutan je oblik  vrednovanja praktičnih aktivnosti.</w:t>
            </w:r>
          </w:p>
        </w:tc>
      </w:tr>
      <w:tr w:rsidR="00CD2EB1" w14:paraId="1AFCEFF5" w14:textId="77777777">
        <w:trPr>
          <w:trHeight w:val="179"/>
          <w:jc w:val="center"/>
        </w:trPr>
        <w:tc>
          <w:tcPr>
            <w:tcW w:w="2370" w:type="dxa"/>
            <w:tcBorders>
              <w:top w:val="nil"/>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14:paraId="7E027641" w14:textId="77777777" w:rsidR="00CD2EB1" w:rsidRDefault="001D733D">
            <w:pPr>
              <w:tabs>
                <w:tab w:val="left" w:pos="3165"/>
              </w:tabs>
              <w:jc w:val="center"/>
              <w:rPr>
                <w:b/>
              </w:rPr>
            </w:pPr>
            <w:r>
              <w:rPr>
                <w:b/>
              </w:rPr>
              <w:lastRenderedPageBreak/>
              <w:t>Evaluacija</w:t>
            </w:r>
          </w:p>
        </w:tc>
        <w:tc>
          <w:tcPr>
            <w:tcW w:w="73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7F8ACF" w14:textId="77777777" w:rsidR="00CD2EB1" w:rsidRDefault="001D733D">
            <w:pPr>
              <w:tabs>
                <w:tab w:val="left" w:pos="3165"/>
              </w:tabs>
              <w:jc w:val="both"/>
              <w:rPr>
                <w:b/>
              </w:rPr>
            </w:pPr>
            <w:r>
              <w:t>Evaluacija se provodi kroz individualnu procjenu sudjelovanja i rada pojedinog učenika,  međusobnu suradnju sudionika i konačni produkt učenja.</w:t>
            </w:r>
          </w:p>
        </w:tc>
      </w:tr>
    </w:tbl>
    <w:p w14:paraId="748E4BCA" w14:textId="77777777" w:rsidR="00CD2EB1" w:rsidRDefault="00CD2EB1">
      <w:pPr>
        <w:tabs>
          <w:tab w:val="left" w:pos="3165"/>
        </w:tabs>
        <w:rPr>
          <w:b/>
          <w:color w:val="FF0000"/>
        </w:rPr>
      </w:pPr>
    </w:p>
    <w:p w14:paraId="11FE70A8" w14:textId="77777777" w:rsidR="00CD2EB1" w:rsidRDefault="00CD2EB1">
      <w:pPr>
        <w:tabs>
          <w:tab w:val="left" w:pos="3165"/>
        </w:tabs>
        <w:rPr>
          <w:b/>
          <w:color w:val="FF0000"/>
        </w:rPr>
      </w:pPr>
    </w:p>
    <w:tbl>
      <w:tblPr>
        <w:tblStyle w:val="affffffffffffffffffffffffff4"/>
        <w:tblW w:w="9358" w:type="dxa"/>
        <w:tblInd w:w="-290" w:type="dxa"/>
        <w:tblBorders>
          <w:top w:val="nil"/>
          <w:left w:val="nil"/>
          <w:bottom w:val="nil"/>
          <w:right w:val="nil"/>
          <w:insideH w:val="nil"/>
          <w:insideV w:val="nil"/>
        </w:tblBorders>
        <w:tblLayout w:type="fixed"/>
        <w:tblLook w:val="0600" w:firstRow="0" w:lastRow="0" w:firstColumn="0" w:lastColumn="0" w:noHBand="1" w:noVBand="1"/>
      </w:tblPr>
      <w:tblGrid>
        <w:gridCol w:w="2550"/>
        <w:gridCol w:w="1138"/>
        <w:gridCol w:w="220"/>
        <w:gridCol w:w="4172"/>
        <w:gridCol w:w="1278"/>
      </w:tblGrid>
      <w:tr w:rsidR="00CD2EB1" w14:paraId="46636F35" w14:textId="77777777">
        <w:trPr>
          <w:trHeight w:val="550"/>
        </w:trPr>
        <w:tc>
          <w:tcPr>
            <w:tcW w:w="2551" w:type="dxa"/>
            <w:tcBorders>
              <w:top w:val="single" w:sz="5" w:space="0" w:color="000000"/>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6934A2A3" w14:textId="77777777" w:rsidR="00CD2EB1" w:rsidRDefault="001D733D">
            <w:pPr>
              <w:spacing w:before="240" w:after="0" w:line="276" w:lineRule="auto"/>
              <w:jc w:val="center"/>
              <w:rPr>
                <w:b/>
              </w:rPr>
            </w:pPr>
            <w:r>
              <w:rPr>
                <w:b/>
              </w:rPr>
              <w:t>Naziv modula ili skupine ishoda učenja</w:t>
            </w:r>
          </w:p>
        </w:tc>
        <w:tc>
          <w:tcPr>
            <w:tcW w:w="6808" w:type="dxa"/>
            <w:gridSpan w:val="4"/>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3503D9B" w14:textId="77777777" w:rsidR="00CD2EB1" w:rsidRDefault="001D733D">
            <w:pPr>
              <w:spacing w:after="0" w:line="240" w:lineRule="auto"/>
              <w:jc w:val="center"/>
              <w:rPr>
                <w:b/>
                <w:highlight w:val="white"/>
              </w:rPr>
            </w:pPr>
            <w:r>
              <w:rPr>
                <w:b/>
                <w:highlight w:val="white"/>
              </w:rPr>
              <w:t>Tim za PR škole</w:t>
            </w:r>
          </w:p>
          <w:p w14:paraId="5858167C" w14:textId="77777777" w:rsidR="00CD2EB1" w:rsidRDefault="001D733D">
            <w:pPr>
              <w:spacing w:after="0" w:line="240" w:lineRule="auto"/>
              <w:jc w:val="center"/>
              <w:rPr>
                <w:b/>
                <w:highlight w:val="white"/>
              </w:rPr>
            </w:pPr>
            <w:r>
              <w:rPr>
                <w:b/>
                <w:highlight w:val="white"/>
              </w:rPr>
              <w:t>voditelj: Zvjezdana Došlić</w:t>
            </w:r>
          </w:p>
        </w:tc>
      </w:tr>
      <w:tr w:rsidR="00CD2EB1" w14:paraId="3BA99D76" w14:textId="77777777">
        <w:trPr>
          <w:trHeight w:val="549"/>
        </w:trPr>
        <w:tc>
          <w:tcPr>
            <w:tcW w:w="2551" w:type="dxa"/>
            <w:vMerge w:val="restart"/>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6FAE2E20" w14:textId="77777777" w:rsidR="00CD2EB1" w:rsidRDefault="001D733D">
            <w:pPr>
              <w:spacing w:before="240" w:after="0" w:line="276" w:lineRule="auto"/>
              <w:jc w:val="center"/>
              <w:rPr>
                <w:b/>
              </w:rPr>
            </w:pPr>
            <w:r>
              <w:rPr>
                <w:b/>
              </w:rPr>
              <w:t>Cilj</w:t>
            </w:r>
          </w:p>
        </w:tc>
        <w:tc>
          <w:tcPr>
            <w:tcW w:w="113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2C74B8" w14:textId="77777777" w:rsidR="00CD2EB1" w:rsidRDefault="001D733D">
            <w:pPr>
              <w:spacing w:after="0" w:line="240" w:lineRule="auto"/>
              <w:jc w:val="center"/>
              <w:rPr>
                <w:b/>
              </w:rPr>
            </w:pPr>
            <w:r>
              <w:rPr>
                <w:b/>
              </w:rPr>
              <w:t>opći</w:t>
            </w:r>
          </w:p>
        </w:tc>
        <w:tc>
          <w:tcPr>
            <w:tcW w:w="5670"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866A52" w14:textId="77777777" w:rsidR="00CD2EB1" w:rsidRDefault="001D733D">
            <w:pPr>
              <w:spacing w:after="0" w:line="240" w:lineRule="auto"/>
            </w:pPr>
            <w:r>
              <w:t xml:space="preserve">razvijati prezentacijske vještine učenika i vještine javnog nastupa te jačanje samopouzdanja učenika </w:t>
            </w:r>
          </w:p>
        </w:tc>
      </w:tr>
      <w:tr w:rsidR="00CD2EB1" w14:paraId="3CCAD1FF" w14:textId="77777777">
        <w:trPr>
          <w:trHeight w:val="1588"/>
        </w:trPr>
        <w:tc>
          <w:tcPr>
            <w:tcW w:w="2551"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750A9141" w14:textId="77777777" w:rsidR="00CD2EB1" w:rsidRDefault="00CD2EB1">
            <w:pPr>
              <w:widowControl w:val="0"/>
              <w:pBdr>
                <w:top w:val="nil"/>
                <w:left w:val="nil"/>
                <w:bottom w:val="nil"/>
                <w:right w:val="nil"/>
                <w:between w:val="nil"/>
              </w:pBdr>
              <w:spacing w:after="0" w:line="276" w:lineRule="auto"/>
              <w:rPr>
                <w:color w:val="FF0000"/>
              </w:rPr>
            </w:pPr>
          </w:p>
        </w:tc>
        <w:tc>
          <w:tcPr>
            <w:tcW w:w="113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735F34" w14:textId="77777777" w:rsidR="00CD2EB1" w:rsidRDefault="001D733D">
            <w:pPr>
              <w:spacing w:after="0" w:line="240" w:lineRule="auto"/>
              <w:jc w:val="center"/>
              <w:rPr>
                <w:b/>
              </w:rPr>
            </w:pPr>
            <w:r>
              <w:rPr>
                <w:b/>
              </w:rPr>
              <w:t>specifični</w:t>
            </w:r>
          </w:p>
        </w:tc>
        <w:tc>
          <w:tcPr>
            <w:tcW w:w="5670"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1819A5" w14:textId="77777777" w:rsidR="00CD2EB1" w:rsidRDefault="001D733D">
            <w:pPr>
              <w:shd w:val="clear" w:color="auto" w:fill="FFFFFF"/>
              <w:spacing w:after="0" w:line="240" w:lineRule="auto"/>
            </w:pPr>
            <w:r>
              <w:t>Ciljevi ove aktivnosti:</w:t>
            </w:r>
          </w:p>
          <w:p w14:paraId="619C9AEB" w14:textId="77777777" w:rsidR="00CD2EB1" w:rsidRDefault="001D733D">
            <w:pPr>
              <w:shd w:val="clear" w:color="auto" w:fill="FFFFFF"/>
              <w:spacing w:after="0" w:line="240" w:lineRule="auto"/>
            </w:pPr>
            <w:r>
              <w:t>- Promocija škole na profesionalan i osoban način.</w:t>
            </w:r>
          </w:p>
          <w:p w14:paraId="4FF00A41" w14:textId="77777777" w:rsidR="00CD2EB1" w:rsidRDefault="001D733D">
            <w:pPr>
              <w:shd w:val="clear" w:color="auto" w:fill="FFFFFF"/>
              <w:spacing w:after="0" w:line="240" w:lineRule="auto"/>
            </w:pPr>
            <w:r>
              <w:t>- Povećanje svijesti o programima i uspjesima škole u lokalnoj zajednici.</w:t>
            </w:r>
          </w:p>
          <w:p w14:paraId="46C63422" w14:textId="77777777" w:rsidR="00CD2EB1" w:rsidRDefault="001D733D">
            <w:pPr>
              <w:shd w:val="clear" w:color="auto" w:fill="FFFFFF"/>
              <w:spacing w:after="0" w:line="240" w:lineRule="auto"/>
              <w:rPr>
                <w:rFonts w:ascii="Times New Roman" w:eastAsia="Times New Roman" w:hAnsi="Times New Roman" w:cs="Times New Roman"/>
                <w:sz w:val="24"/>
                <w:szCs w:val="24"/>
              </w:rPr>
            </w:pPr>
            <w:r>
              <w:t>- Povećanje angažmana učenika u izgradnji ugleda i promocije škole.</w:t>
            </w:r>
          </w:p>
        </w:tc>
      </w:tr>
      <w:tr w:rsidR="00CD2EB1" w14:paraId="618BC709" w14:textId="77777777">
        <w:trPr>
          <w:trHeight w:val="1995"/>
        </w:trPr>
        <w:tc>
          <w:tcPr>
            <w:tcW w:w="2551"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4BE6EEB7" w14:textId="77777777" w:rsidR="00CD2EB1" w:rsidRDefault="001D733D">
            <w:pPr>
              <w:spacing w:before="240" w:after="0" w:line="276" w:lineRule="auto"/>
              <w:jc w:val="center"/>
              <w:rPr>
                <w:b/>
              </w:rPr>
            </w:pPr>
            <w:r>
              <w:rPr>
                <w:b/>
              </w:rPr>
              <w:t>Zadaće</w:t>
            </w:r>
          </w:p>
        </w:tc>
        <w:tc>
          <w:tcPr>
            <w:tcW w:w="6808"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60BC77" w14:textId="77777777" w:rsidR="00CD2EB1" w:rsidRDefault="001D733D">
            <w:pPr>
              <w:pBdr>
                <w:top w:val="nil"/>
                <w:left w:val="nil"/>
                <w:bottom w:val="nil"/>
                <w:right w:val="nil"/>
                <w:between w:val="nil"/>
              </w:pBdr>
              <w:spacing w:after="0" w:line="240" w:lineRule="auto"/>
            </w:pPr>
            <w:r>
              <w:t>Učenici će kroz izvannastavnu aktivnosti sudjelovati u svim aktivnostima škole, kao domaćini i voditelji posjetitelja te promovirati programe, školske događaje, uspjehe te aktivnosti učenika škole.</w:t>
            </w:r>
          </w:p>
          <w:p w14:paraId="1B2B2734" w14:textId="77777777" w:rsidR="00CD2EB1" w:rsidRDefault="001D733D">
            <w:pPr>
              <w:pBdr>
                <w:top w:val="nil"/>
                <w:left w:val="nil"/>
                <w:bottom w:val="nil"/>
                <w:right w:val="nil"/>
                <w:between w:val="nil"/>
              </w:pBdr>
              <w:spacing w:after="0" w:line="240" w:lineRule="auto"/>
            </w:pPr>
            <w:r>
              <w:t>Sudjelovanjem u navedenim aktivnostima učenici će raditi zajedno, razvijajući prezentacijske vještine, vještine javnog govora, vještine timske komunikacije te dijeljenja odgovornosti i zajedničkog rješavanja problema.</w:t>
            </w:r>
          </w:p>
        </w:tc>
      </w:tr>
      <w:tr w:rsidR="00CD2EB1" w14:paraId="74BF0ABB" w14:textId="77777777">
        <w:trPr>
          <w:trHeight w:val="375"/>
        </w:trPr>
        <w:tc>
          <w:tcPr>
            <w:tcW w:w="2551"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4A5F999B" w14:textId="77777777" w:rsidR="00CD2EB1" w:rsidRDefault="001D733D">
            <w:pPr>
              <w:spacing w:after="0" w:line="276" w:lineRule="auto"/>
              <w:jc w:val="center"/>
              <w:rPr>
                <w:b/>
              </w:rPr>
            </w:pPr>
            <w:r>
              <w:rPr>
                <w:b/>
              </w:rPr>
              <w:t>Ciljana skupina</w:t>
            </w:r>
          </w:p>
        </w:tc>
        <w:tc>
          <w:tcPr>
            <w:tcW w:w="6808"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094BA61" w14:textId="77777777" w:rsidR="00CD2EB1" w:rsidRDefault="001D733D">
            <w:pPr>
              <w:spacing w:after="0" w:line="276" w:lineRule="auto"/>
            </w:pPr>
            <w:r>
              <w:t>Učenici Tehničke škole</w:t>
            </w:r>
          </w:p>
        </w:tc>
      </w:tr>
      <w:tr w:rsidR="00CD2EB1" w14:paraId="76050F75" w14:textId="77777777">
        <w:trPr>
          <w:trHeight w:val="375"/>
        </w:trPr>
        <w:tc>
          <w:tcPr>
            <w:tcW w:w="2551"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600B8C90" w14:textId="77777777" w:rsidR="00CD2EB1" w:rsidRDefault="001D733D">
            <w:pPr>
              <w:spacing w:after="0" w:line="276" w:lineRule="auto"/>
              <w:jc w:val="center"/>
              <w:rPr>
                <w:b/>
              </w:rPr>
            </w:pPr>
            <w:r>
              <w:rPr>
                <w:b/>
              </w:rPr>
              <w:t>Vrijeme trajanja</w:t>
            </w:r>
          </w:p>
        </w:tc>
        <w:tc>
          <w:tcPr>
            <w:tcW w:w="6808"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1C480E" w14:textId="77777777" w:rsidR="00CD2EB1" w:rsidRDefault="001D733D">
            <w:pPr>
              <w:spacing w:after="0" w:line="276" w:lineRule="auto"/>
            </w:pPr>
            <w:r>
              <w:t>rujan 2025. - lipanj 2026.</w:t>
            </w:r>
          </w:p>
        </w:tc>
      </w:tr>
      <w:tr w:rsidR="00CD2EB1" w14:paraId="62E0A0D8" w14:textId="77777777">
        <w:trPr>
          <w:trHeight w:val="180"/>
        </w:trPr>
        <w:tc>
          <w:tcPr>
            <w:tcW w:w="2551" w:type="dxa"/>
            <w:vMerge w:val="restart"/>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3B2EFB8F" w14:textId="77777777" w:rsidR="00CD2EB1" w:rsidRDefault="001D733D">
            <w:pPr>
              <w:spacing w:after="0" w:line="276" w:lineRule="auto"/>
              <w:jc w:val="center"/>
              <w:rPr>
                <w:b/>
              </w:rPr>
            </w:pPr>
            <w:r>
              <w:rPr>
                <w:b/>
              </w:rPr>
              <w:t xml:space="preserve"> </w:t>
            </w:r>
          </w:p>
          <w:p w14:paraId="147560C3" w14:textId="77777777" w:rsidR="00CD2EB1" w:rsidRDefault="001D733D">
            <w:pPr>
              <w:spacing w:after="0" w:line="276" w:lineRule="auto"/>
              <w:jc w:val="center"/>
              <w:rPr>
                <w:b/>
              </w:rPr>
            </w:pPr>
            <w:r>
              <w:rPr>
                <w:b/>
              </w:rPr>
              <w:t xml:space="preserve"> </w:t>
            </w:r>
          </w:p>
          <w:p w14:paraId="760DDB13" w14:textId="77777777" w:rsidR="00CD2EB1" w:rsidRDefault="001D733D">
            <w:pPr>
              <w:spacing w:after="0" w:line="276" w:lineRule="auto"/>
              <w:jc w:val="center"/>
              <w:rPr>
                <w:b/>
              </w:rPr>
            </w:pPr>
            <w:r>
              <w:rPr>
                <w:b/>
              </w:rPr>
              <w:t xml:space="preserve"> </w:t>
            </w:r>
          </w:p>
          <w:p w14:paraId="0C9A57A0" w14:textId="77777777" w:rsidR="00CD2EB1" w:rsidRDefault="001D733D">
            <w:pPr>
              <w:spacing w:after="0" w:line="276" w:lineRule="auto"/>
              <w:jc w:val="center"/>
              <w:rPr>
                <w:b/>
              </w:rPr>
            </w:pPr>
            <w:r>
              <w:rPr>
                <w:b/>
              </w:rPr>
              <w:t xml:space="preserve"> </w:t>
            </w:r>
          </w:p>
          <w:p w14:paraId="18204203" w14:textId="77777777" w:rsidR="00CD2EB1" w:rsidRDefault="001D733D">
            <w:pPr>
              <w:spacing w:after="0" w:line="276" w:lineRule="auto"/>
              <w:jc w:val="center"/>
              <w:rPr>
                <w:b/>
              </w:rPr>
            </w:pPr>
            <w:r>
              <w:rPr>
                <w:b/>
              </w:rPr>
              <w:t xml:space="preserve"> </w:t>
            </w:r>
          </w:p>
          <w:p w14:paraId="28911900" w14:textId="77777777" w:rsidR="00CD2EB1" w:rsidRDefault="001D733D">
            <w:pPr>
              <w:spacing w:after="0" w:line="276" w:lineRule="auto"/>
              <w:jc w:val="center"/>
              <w:rPr>
                <w:b/>
              </w:rPr>
            </w:pPr>
            <w:r>
              <w:rPr>
                <w:b/>
              </w:rPr>
              <w:t xml:space="preserve"> </w:t>
            </w:r>
          </w:p>
          <w:p w14:paraId="6178D968" w14:textId="77777777" w:rsidR="00CD2EB1" w:rsidRDefault="001D733D">
            <w:pPr>
              <w:spacing w:after="0" w:line="276" w:lineRule="auto"/>
              <w:jc w:val="center"/>
              <w:rPr>
                <w:b/>
              </w:rPr>
            </w:pPr>
            <w:r>
              <w:rPr>
                <w:b/>
              </w:rPr>
              <w:t>Plan i program po koracima</w:t>
            </w:r>
          </w:p>
        </w:tc>
        <w:tc>
          <w:tcPr>
            <w:tcW w:w="1138"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743964C3" w14:textId="77777777" w:rsidR="00CD2EB1" w:rsidRDefault="001D733D">
            <w:pPr>
              <w:spacing w:after="0" w:line="276" w:lineRule="auto"/>
              <w:jc w:val="center"/>
              <w:rPr>
                <w:b/>
              </w:rPr>
            </w:pPr>
            <w:r>
              <w:rPr>
                <w:b/>
              </w:rPr>
              <w:t>Mjesec</w:t>
            </w:r>
          </w:p>
        </w:tc>
        <w:tc>
          <w:tcPr>
            <w:tcW w:w="4392" w:type="dxa"/>
            <w:gridSpan w:val="2"/>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58DB81F4" w14:textId="77777777" w:rsidR="00CD2EB1" w:rsidRDefault="001D733D">
            <w:pPr>
              <w:spacing w:after="0" w:line="276" w:lineRule="auto"/>
              <w:jc w:val="center"/>
              <w:rPr>
                <w:b/>
              </w:rPr>
            </w:pPr>
            <w:r>
              <w:rPr>
                <w:b/>
              </w:rPr>
              <w:t>Tema</w:t>
            </w:r>
          </w:p>
          <w:p w14:paraId="781543E1" w14:textId="77777777" w:rsidR="00CD2EB1" w:rsidRDefault="001D733D">
            <w:pPr>
              <w:spacing w:after="0" w:line="276" w:lineRule="auto"/>
              <w:jc w:val="center"/>
              <w:rPr>
                <w:b/>
              </w:rPr>
            </w:pPr>
            <w:r>
              <w:rPr>
                <w:b/>
              </w:rPr>
              <w:t xml:space="preserve"> </w:t>
            </w:r>
          </w:p>
        </w:tc>
        <w:tc>
          <w:tcPr>
            <w:tcW w:w="1278"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62DA1190" w14:textId="77777777" w:rsidR="00CD2EB1" w:rsidRDefault="001D733D">
            <w:pPr>
              <w:spacing w:after="0" w:line="276" w:lineRule="auto"/>
              <w:jc w:val="center"/>
              <w:rPr>
                <w:b/>
              </w:rPr>
            </w:pPr>
            <w:r>
              <w:rPr>
                <w:b/>
              </w:rPr>
              <w:t>Predavač</w:t>
            </w:r>
          </w:p>
        </w:tc>
      </w:tr>
      <w:tr w:rsidR="00CD2EB1" w14:paraId="34B7CA38" w14:textId="77777777">
        <w:trPr>
          <w:trHeight w:val="3560"/>
        </w:trPr>
        <w:tc>
          <w:tcPr>
            <w:tcW w:w="2551"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5E876F02" w14:textId="77777777" w:rsidR="00CD2EB1" w:rsidRDefault="00CD2EB1">
            <w:pPr>
              <w:widowControl w:val="0"/>
              <w:pBdr>
                <w:top w:val="nil"/>
                <w:left w:val="nil"/>
                <w:bottom w:val="nil"/>
                <w:right w:val="nil"/>
                <w:between w:val="nil"/>
              </w:pBdr>
              <w:spacing w:after="0" w:line="276" w:lineRule="auto"/>
              <w:rPr>
                <w:b/>
                <w:color w:val="FF0000"/>
              </w:rPr>
            </w:pPr>
          </w:p>
        </w:tc>
        <w:tc>
          <w:tcPr>
            <w:tcW w:w="1138"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0CBA9930" w14:textId="77777777" w:rsidR="00CD2EB1" w:rsidRDefault="001D733D">
            <w:pPr>
              <w:spacing w:before="240" w:after="0" w:line="276" w:lineRule="auto"/>
              <w:jc w:val="center"/>
              <w:rPr>
                <w:b/>
              </w:rPr>
            </w:pPr>
            <w:r>
              <w:rPr>
                <w:b/>
              </w:rPr>
              <w:t>Rujan</w:t>
            </w:r>
          </w:p>
        </w:tc>
        <w:tc>
          <w:tcPr>
            <w:tcW w:w="439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938AC5" w14:textId="77777777" w:rsidR="00CD2EB1" w:rsidRDefault="001D733D">
            <w:pPr>
              <w:spacing w:after="0" w:line="276" w:lineRule="auto"/>
            </w:pPr>
            <w:r>
              <w:t xml:space="preserve">Predstavljanje programa i ciljeva aktivnosti. </w:t>
            </w:r>
          </w:p>
          <w:p w14:paraId="503F9A95" w14:textId="77777777" w:rsidR="00CD2EB1" w:rsidRDefault="001D733D" w:rsidP="005576E8">
            <w:pPr>
              <w:numPr>
                <w:ilvl w:val="0"/>
                <w:numId w:val="128"/>
              </w:numPr>
              <w:pBdr>
                <w:top w:val="nil"/>
                <w:left w:val="nil"/>
                <w:bottom w:val="nil"/>
                <w:right w:val="nil"/>
                <w:between w:val="nil"/>
              </w:pBdr>
              <w:spacing w:after="0" w:line="276" w:lineRule="auto"/>
            </w:pPr>
            <w:r>
              <w:t>Odabir učenika za vodiče:</w:t>
            </w:r>
          </w:p>
          <w:p w14:paraId="331A1913" w14:textId="77777777" w:rsidR="00CD2EB1" w:rsidRDefault="001D733D" w:rsidP="005576E8">
            <w:pPr>
              <w:numPr>
                <w:ilvl w:val="0"/>
                <w:numId w:val="128"/>
              </w:numPr>
              <w:pBdr>
                <w:top w:val="nil"/>
                <w:left w:val="nil"/>
                <w:bottom w:val="nil"/>
                <w:right w:val="nil"/>
                <w:between w:val="nil"/>
              </w:pBdr>
              <w:spacing w:after="0" w:line="276" w:lineRule="auto"/>
            </w:pPr>
            <w:r>
              <w:t>Potrebno je izabrati učenike koji su komunikativni, samopouzdani i dobro upoznati sa školom, njenim programima i prostorima.</w:t>
            </w:r>
          </w:p>
          <w:p w14:paraId="0B40CAAB" w14:textId="77777777" w:rsidR="00CD2EB1" w:rsidRDefault="001D733D" w:rsidP="005576E8">
            <w:pPr>
              <w:numPr>
                <w:ilvl w:val="0"/>
                <w:numId w:val="128"/>
              </w:numPr>
              <w:pBdr>
                <w:top w:val="nil"/>
                <w:left w:val="nil"/>
                <w:bottom w:val="nil"/>
                <w:right w:val="nil"/>
                <w:between w:val="nil"/>
              </w:pBdr>
              <w:spacing w:after="0" w:line="276" w:lineRule="auto"/>
            </w:pPr>
            <w:r>
              <w:t>Mogu biti iz viših razreda kako bi imali dovoljno iskustva u školi.</w:t>
            </w:r>
          </w:p>
          <w:p w14:paraId="4FABB0A7" w14:textId="77777777" w:rsidR="00CD2EB1" w:rsidRDefault="001D733D" w:rsidP="005576E8">
            <w:pPr>
              <w:numPr>
                <w:ilvl w:val="0"/>
                <w:numId w:val="128"/>
              </w:numPr>
              <w:pBdr>
                <w:top w:val="nil"/>
                <w:left w:val="nil"/>
                <w:bottom w:val="nil"/>
                <w:right w:val="nil"/>
                <w:between w:val="nil"/>
              </w:pBdr>
              <w:spacing w:after="0" w:line="276" w:lineRule="auto"/>
            </w:pPr>
            <w:r>
              <w:t>Osnovati tim vodiča koji će biti stalno dostupni za vođenje obilazaka škole prema potrebi.</w:t>
            </w:r>
          </w:p>
        </w:tc>
        <w:tc>
          <w:tcPr>
            <w:tcW w:w="127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A4C8CB" w14:textId="77777777" w:rsidR="00CD2EB1" w:rsidRDefault="001D733D">
            <w:pPr>
              <w:spacing w:before="240" w:after="0" w:line="276" w:lineRule="auto"/>
            </w:pPr>
            <w:r>
              <w:t>Zvjezdana Došlić</w:t>
            </w:r>
          </w:p>
        </w:tc>
      </w:tr>
      <w:tr w:rsidR="00CD2EB1" w14:paraId="03F5B881" w14:textId="77777777">
        <w:trPr>
          <w:trHeight w:val="3439"/>
        </w:trPr>
        <w:tc>
          <w:tcPr>
            <w:tcW w:w="2551"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09D5A236" w14:textId="77777777" w:rsidR="00CD2EB1" w:rsidRDefault="00CD2EB1">
            <w:pPr>
              <w:widowControl w:val="0"/>
              <w:pBdr>
                <w:top w:val="nil"/>
                <w:left w:val="nil"/>
                <w:bottom w:val="nil"/>
                <w:right w:val="nil"/>
                <w:between w:val="nil"/>
              </w:pBdr>
              <w:spacing w:after="0" w:line="276" w:lineRule="auto"/>
              <w:rPr>
                <w:color w:val="FF0000"/>
              </w:rPr>
            </w:pPr>
          </w:p>
        </w:tc>
        <w:tc>
          <w:tcPr>
            <w:tcW w:w="1138"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63BC9941" w14:textId="77777777" w:rsidR="00CD2EB1" w:rsidRDefault="001D733D">
            <w:pPr>
              <w:spacing w:before="240" w:after="0" w:line="276" w:lineRule="auto"/>
              <w:jc w:val="center"/>
              <w:rPr>
                <w:b/>
              </w:rPr>
            </w:pPr>
            <w:r>
              <w:rPr>
                <w:b/>
              </w:rPr>
              <w:t>Listopad</w:t>
            </w:r>
          </w:p>
          <w:p w14:paraId="55502FD3" w14:textId="77777777" w:rsidR="00CD2EB1" w:rsidRDefault="00CD2EB1"/>
          <w:p w14:paraId="004789FF" w14:textId="77777777" w:rsidR="00CD2EB1" w:rsidRDefault="00CD2EB1"/>
          <w:p w14:paraId="5385B508" w14:textId="77777777" w:rsidR="00CD2EB1" w:rsidRDefault="00CD2EB1"/>
          <w:p w14:paraId="4B7ED2FE" w14:textId="77777777" w:rsidR="00CD2EB1" w:rsidRDefault="00CD2EB1"/>
          <w:p w14:paraId="5B712F64" w14:textId="77777777" w:rsidR="00CD2EB1" w:rsidRDefault="00CD2EB1"/>
          <w:p w14:paraId="2033F65B" w14:textId="77777777" w:rsidR="00CD2EB1" w:rsidRDefault="00CD2EB1">
            <w:pPr>
              <w:tabs>
                <w:tab w:val="left" w:pos="664"/>
              </w:tabs>
            </w:pPr>
          </w:p>
        </w:tc>
        <w:tc>
          <w:tcPr>
            <w:tcW w:w="439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7ED189" w14:textId="77777777" w:rsidR="00CD2EB1" w:rsidRDefault="001D733D">
            <w:pPr>
              <w:shd w:val="clear" w:color="auto" w:fill="FFFFFF"/>
              <w:spacing w:after="0" w:line="276" w:lineRule="auto"/>
            </w:pPr>
            <w:r>
              <w:t>Trening za učenike vodiče:</w:t>
            </w:r>
          </w:p>
          <w:p w14:paraId="10392B65" w14:textId="77777777" w:rsidR="00CD2EB1" w:rsidRDefault="001D733D" w:rsidP="005576E8">
            <w:pPr>
              <w:numPr>
                <w:ilvl w:val="0"/>
                <w:numId w:val="127"/>
              </w:numPr>
              <w:pBdr>
                <w:top w:val="nil"/>
                <w:left w:val="nil"/>
                <w:bottom w:val="nil"/>
                <w:right w:val="nil"/>
                <w:between w:val="nil"/>
              </w:pBdr>
              <w:shd w:val="clear" w:color="auto" w:fill="FFFFFF"/>
              <w:spacing w:after="0" w:line="276" w:lineRule="auto"/>
            </w:pPr>
            <w:r>
              <w:t>Organizirati radionice i treninge kako bi učenici razvili vještine prezentacije i javnog nastupa.</w:t>
            </w:r>
          </w:p>
          <w:p w14:paraId="7C428520" w14:textId="77777777" w:rsidR="00CD2EB1" w:rsidRDefault="001D733D" w:rsidP="005576E8">
            <w:pPr>
              <w:numPr>
                <w:ilvl w:val="0"/>
                <w:numId w:val="127"/>
              </w:numPr>
              <w:pBdr>
                <w:top w:val="nil"/>
                <w:left w:val="nil"/>
                <w:bottom w:val="nil"/>
                <w:right w:val="nil"/>
                <w:between w:val="nil"/>
              </w:pBdr>
              <w:shd w:val="clear" w:color="auto" w:fill="FFFFFF"/>
              <w:spacing w:after="0" w:line="276" w:lineRule="auto"/>
            </w:pPr>
            <w:r>
              <w:t>Obuka može uključivati upoznavanje s ključnim informacijama o školi, poput povijesti škole, uspjeha učenika, različitih programa i sekcija, kao i tehničkih i sportskih objekata.</w:t>
            </w:r>
          </w:p>
          <w:p w14:paraId="1EFA08C0" w14:textId="77777777" w:rsidR="00CD2EB1" w:rsidRDefault="001D733D" w:rsidP="005576E8">
            <w:pPr>
              <w:numPr>
                <w:ilvl w:val="0"/>
                <w:numId w:val="127"/>
              </w:numPr>
              <w:pBdr>
                <w:top w:val="nil"/>
                <w:left w:val="nil"/>
                <w:bottom w:val="nil"/>
                <w:right w:val="nil"/>
                <w:between w:val="nil"/>
              </w:pBdr>
              <w:shd w:val="clear" w:color="auto" w:fill="FFFFFF"/>
              <w:spacing w:after="0" w:line="240" w:lineRule="auto"/>
              <w:rPr>
                <w:rFonts w:ascii="Arial" w:eastAsia="Arial" w:hAnsi="Arial" w:cs="Arial"/>
                <w:sz w:val="24"/>
                <w:szCs w:val="24"/>
              </w:rPr>
            </w:pPr>
            <w:r>
              <w:t>Simuliranje obilaska kako bi učenici mogli uvježbati vođenje grupe kroz različite dijelove škole</w:t>
            </w:r>
            <w:r>
              <w:rPr>
                <w:rFonts w:ascii="Arial" w:eastAsia="Arial" w:hAnsi="Arial" w:cs="Arial"/>
                <w:sz w:val="24"/>
                <w:szCs w:val="24"/>
              </w:rPr>
              <w:t>.</w:t>
            </w:r>
          </w:p>
        </w:tc>
        <w:tc>
          <w:tcPr>
            <w:tcW w:w="127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2E656B" w14:textId="77777777" w:rsidR="00CD2EB1" w:rsidRDefault="001D733D">
            <w:pPr>
              <w:spacing w:before="240" w:after="0" w:line="276" w:lineRule="auto"/>
            </w:pPr>
            <w:r>
              <w:t>Zvjezdana Došlić</w:t>
            </w:r>
          </w:p>
        </w:tc>
      </w:tr>
      <w:tr w:rsidR="00CD2EB1" w14:paraId="63E49EE3" w14:textId="77777777">
        <w:trPr>
          <w:trHeight w:val="3564"/>
        </w:trPr>
        <w:tc>
          <w:tcPr>
            <w:tcW w:w="2551"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04B3DF72" w14:textId="77777777" w:rsidR="00CD2EB1" w:rsidRDefault="00CD2EB1">
            <w:pPr>
              <w:widowControl w:val="0"/>
              <w:pBdr>
                <w:top w:val="nil"/>
                <w:left w:val="nil"/>
                <w:bottom w:val="nil"/>
                <w:right w:val="nil"/>
                <w:between w:val="nil"/>
              </w:pBdr>
              <w:spacing w:after="0" w:line="276" w:lineRule="auto"/>
              <w:rPr>
                <w:color w:val="FF0000"/>
              </w:rPr>
            </w:pPr>
          </w:p>
        </w:tc>
        <w:tc>
          <w:tcPr>
            <w:tcW w:w="1138"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038FBCD5" w14:textId="77777777" w:rsidR="00CD2EB1" w:rsidRDefault="001D733D">
            <w:pPr>
              <w:spacing w:before="240" w:after="0" w:line="276" w:lineRule="auto"/>
              <w:jc w:val="center"/>
              <w:rPr>
                <w:b/>
              </w:rPr>
            </w:pPr>
            <w:r>
              <w:rPr>
                <w:b/>
              </w:rPr>
              <w:t>Studeni</w:t>
            </w:r>
          </w:p>
        </w:tc>
        <w:tc>
          <w:tcPr>
            <w:tcW w:w="439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C4BF57F" w14:textId="77777777" w:rsidR="00CD2EB1" w:rsidRDefault="001D733D">
            <w:pPr>
              <w:shd w:val="clear" w:color="auto" w:fill="FFFFFF"/>
              <w:spacing w:after="0" w:line="276" w:lineRule="auto"/>
            </w:pPr>
            <w:r>
              <w:t>Planiranje ruta školskih obilazaka:</w:t>
            </w:r>
          </w:p>
          <w:p w14:paraId="4915D2DE" w14:textId="77777777" w:rsidR="00CD2EB1" w:rsidRDefault="001D733D" w:rsidP="005576E8">
            <w:pPr>
              <w:numPr>
                <w:ilvl w:val="0"/>
                <w:numId w:val="126"/>
              </w:numPr>
              <w:pBdr>
                <w:top w:val="nil"/>
                <w:left w:val="nil"/>
                <w:bottom w:val="nil"/>
                <w:right w:val="nil"/>
                <w:between w:val="nil"/>
              </w:pBdr>
              <w:shd w:val="clear" w:color="auto" w:fill="FFFFFF"/>
              <w:spacing w:after="0" w:line="276" w:lineRule="auto"/>
            </w:pPr>
            <w:r>
              <w:t>Kreirati standardizirane obilaske koje obuhvaćaju ključne lokacije u školi, poput učionica, laboratorija, knjižnice, sportske dvorane, kantine i drugih značajnih prostora.</w:t>
            </w:r>
          </w:p>
          <w:p w14:paraId="65475E4C" w14:textId="77777777" w:rsidR="00CD2EB1" w:rsidRDefault="001D733D" w:rsidP="005576E8">
            <w:pPr>
              <w:numPr>
                <w:ilvl w:val="0"/>
                <w:numId w:val="126"/>
              </w:numPr>
              <w:pBdr>
                <w:top w:val="nil"/>
                <w:left w:val="nil"/>
                <w:bottom w:val="nil"/>
                <w:right w:val="nil"/>
                <w:between w:val="nil"/>
              </w:pBdr>
              <w:shd w:val="clear" w:color="auto" w:fill="FFFFFF"/>
              <w:spacing w:after="0" w:line="276" w:lineRule="auto"/>
            </w:pPr>
            <w:r>
              <w:t>Osigurati da obilazak uključuje sve važne informacije o programima i aktivnostima koje škola nudi (primjerice, posebne obrazovne programe, izvannastavne aktivnosti, međunarodnu suradnju).</w:t>
            </w:r>
          </w:p>
        </w:tc>
        <w:tc>
          <w:tcPr>
            <w:tcW w:w="127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F966AB" w14:textId="77777777" w:rsidR="00CD2EB1" w:rsidRDefault="001D733D">
            <w:pPr>
              <w:spacing w:before="240" w:after="0" w:line="276" w:lineRule="auto"/>
            </w:pPr>
            <w:r>
              <w:t>Zvjezdana Došlić</w:t>
            </w:r>
          </w:p>
        </w:tc>
      </w:tr>
      <w:tr w:rsidR="00CD2EB1" w14:paraId="2675B136" w14:textId="77777777">
        <w:trPr>
          <w:trHeight w:val="2658"/>
        </w:trPr>
        <w:tc>
          <w:tcPr>
            <w:tcW w:w="2551"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54B0528A" w14:textId="77777777" w:rsidR="00CD2EB1" w:rsidRDefault="00CD2EB1">
            <w:pPr>
              <w:widowControl w:val="0"/>
              <w:pBdr>
                <w:top w:val="nil"/>
                <w:left w:val="nil"/>
                <w:bottom w:val="nil"/>
                <w:right w:val="nil"/>
                <w:between w:val="nil"/>
              </w:pBdr>
              <w:spacing w:after="0" w:line="276" w:lineRule="auto"/>
              <w:rPr>
                <w:color w:val="FF0000"/>
              </w:rPr>
            </w:pPr>
          </w:p>
        </w:tc>
        <w:tc>
          <w:tcPr>
            <w:tcW w:w="1138"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0B5B5D70" w14:textId="77777777" w:rsidR="00CD2EB1" w:rsidRDefault="001D733D">
            <w:pPr>
              <w:spacing w:before="240" w:after="0" w:line="276" w:lineRule="auto"/>
              <w:jc w:val="center"/>
              <w:rPr>
                <w:b/>
              </w:rPr>
            </w:pPr>
            <w:r>
              <w:rPr>
                <w:b/>
              </w:rPr>
              <w:t>Prosinac</w:t>
            </w:r>
          </w:p>
        </w:tc>
        <w:tc>
          <w:tcPr>
            <w:tcW w:w="439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1C5B57" w14:textId="77777777" w:rsidR="00CD2EB1" w:rsidRDefault="001D733D">
            <w:pPr>
              <w:shd w:val="clear" w:color="auto" w:fill="FFFFFF"/>
              <w:spacing w:after="0" w:line="276" w:lineRule="auto"/>
            </w:pPr>
            <w:r>
              <w:t>Organizacija specijalnih obilazaka:</w:t>
            </w:r>
          </w:p>
          <w:p w14:paraId="19E907A7" w14:textId="77777777" w:rsidR="00CD2EB1" w:rsidRDefault="001D733D" w:rsidP="005576E8">
            <w:pPr>
              <w:numPr>
                <w:ilvl w:val="0"/>
                <w:numId w:val="124"/>
              </w:numPr>
              <w:pBdr>
                <w:top w:val="nil"/>
                <w:left w:val="nil"/>
                <w:bottom w:val="nil"/>
                <w:right w:val="nil"/>
                <w:between w:val="nil"/>
              </w:pBdr>
              <w:shd w:val="clear" w:color="auto" w:fill="FFFFFF"/>
              <w:spacing w:after="0" w:line="276" w:lineRule="auto"/>
            </w:pPr>
            <w:r>
              <w:t>Uz standardne obilaske, mogu se organizirati i specijalni obilasci za određene događaje (poput upisa novih učenika ili školske manifestacije).</w:t>
            </w:r>
          </w:p>
          <w:p w14:paraId="1BD74C7D" w14:textId="77777777" w:rsidR="00CD2EB1" w:rsidRDefault="001D733D" w:rsidP="005576E8">
            <w:pPr>
              <w:numPr>
                <w:ilvl w:val="0"/>
                <w:numId w:val="124"/>
              </w:numPr>
              <w:pBdr>
                <w:top w:val="nil"/>
                <w:left w:val="nil"/>
                <w:bottom w:val="nil"/>
                <w:right w:val="nil"/>
                <w:between w:val="nil"/>
              </w:pBdr>
              <w:shd w:val="clear" w:color="auto" w:fill="FFFFFF"/>
              <w:spacing w:after="0" w:line="276" w:lineRule="auto"/>
            </w:pPr>
            <w:r>
              <w:t>Ovi obilasci mogu biti prilagođeni posebnim skupinama, poput učenika osnovnih škola koji dolaze razgledati školu prije upisa.</w:t>
            </w:r>
          </w:p>
        </w:tc>
        <w:tc>
          <w:tcPr>
            <w:tcW w:w="127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9E2171" w14:textId="77777777" w:rsidR="00CD2EB1" w:rsidRDefault="001D733D">
            <w:pPr>
              <w:spacing w:before="240" w:after="0" w:line="276" w:lineRule="auto"/>
            </w:pPr>
            <w:r>
              <w:t>Zvjezdana Došlić</w:t>
            </w:r>
          </w:p>
        </w:tc>
      </w:tr>
      <w:tr w:rsidR="00CD2EB1" w14:paraId="6B3170E1" w14:textId="77777777">
        <w:trPr>
          <w:trHeight w:val="604"/>
        </w:trPr>
        <w:tc>
          <w:tcPr>
            <w:tcW w:w="2551"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0C1C3133" w14:textId="77777777" w:rsidR="00CD2EB1" w:rsidRDefault="00CD2EB1">
            <w:pPr>
              <w:widowControl w:val="0"/>
              <w:pBdr>
                <w:top w:val="nil"/>
                <w:left w:val="nil"/>
                <w:bottom w:val="nil"/>
                <w:right w:val="nil"/>
                <w:between w:val="nil"/>
              </w:pBdr>
              <w:spacing w:after="0" w:line="276" w:lineRule="auto"/>
              <w:rPr>
                <w:color w:val="FF0000"/>
              </w:rPr>
            </w:pPr>
          </w:p>
        </w:tc>
        <w:tc>
          <w:tcPr>
            <w:tcW w:w="1138"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30981711" w14:textId="77777777" w:rsidR="00CD2EB1" w:rsidRDefault="001D733D">
            <w:pPr>
              <w:spacing w:before="240" w:after="0" w:line="276" w:lineRule="auto"/>
              <w:jc w:val="center"/>
              <w:rPr>
                <w:b/>
              </w:rPr>
            </w:pPr>
            <w:r>
              <w:rPr>
                <w:b/>
              </w:rPr>
              <w:t>Siječanj</w:t>
            </w:r>
          </w:p>
        </w:tc>
        <w:tc>
          <w:tcPr>
            <w:tcW w:w="439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B9C117" w14:textId="77777777" w:rsidR="00CD2EB1" w:rsidRDefault="001D733D">
            <w:pPr>
              <w:shd w:val="clear" w:color="auto" w:fill="FFFFFF"/>
              <w:spacing w:after="0" w:line="276" w:lineRule="auto"/>
            </w:pPr>
            <w:r>
              <w:t>Prezentacijske i komunikacijske vještine:</w:t>
            </w:r>
          </w:p>
          <w:p w14:paraId="523167FF" w14:textId="77777777" w:rsidR="00CD2EB1" w:rsidRDefault="001D733D" w:rsidP="005576E8">
            <w:pPr>
              <w:numPr>
                <w:ilvl w:val="0"/>
                <w:numId w:val="123"/>
              </w:numPr>
              <w:pBdr>
                <w:top w:val="nil"/>
                <w:left w:val="nil"/>
                <w:bottom w:val="nil"/>
                <w:right w:val="nil"/>
                <w:between w:val="nil"/>
              </w:pBdr>
              <w:shd w:val="clear" w:color="auto" w:fill="FFFFFF"/>
              <w:spacing w:after="0" w:line="276" w:lineRule="auto"/>
            </w:pPr>
            <w:r>
              <w:t>Učenici vodiči imaju priliku razviti vještine verbalne i neverbalne komunikacije, timskog rada, prilagođavanja različitim grupama posjetitelja, te kako se nositi s eventualnim izazovima poput nepredviđenih pitanja ili tehničkih problema tijekom obilaska.</w:t>
            </w:r>
          </w:p>
        </w:tc>
        <w:tc>
          <w:tcPr>
            <w:tcW w:w="127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6F76E8" w14:textId="77777777" w:rsidR="00CD2EB1" w:rsidRDefault="001D733D">
            <w:pPr>
              <w:spacing w:before="240" w:after="0" w:line="276" w:lineRule="auto"/>
            </w:pPr>
            <w:r>
              <w:t>Zvjezdana Došlić</w:t>
            </w:r>
          </w:p>
        </w:tc>
      </w:tr>
      <w:tr w:rsidR="00CD2EB1" w14:paraId="6A73C01A" w14:textId="77777777">
        <w:trPr>
          <w:trHeight w:val="193"/>
        </w:trPr>
        <w:tc>
          <w:tcPr>
            <w:tcW w:w="2551"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62C45655" w14:textId="77777777" w:rsidR="00CD2EB1" w:rsidRDefault="00CD2EB1">
            <w:pPr>
              <w:widowControl w:val="0"/>
              <w:pBdr>
                <w:top w:val="nil"/>
                <w:left w:val="nil"/>
                <w:bottom w:val="nil"/>
                <w:right w:val="nil"/>
                <w:between w:val="nil"/>
              </w:pBdr>
              <w:spacing w:after="0" w:line="276" w:lineRule="auto"/>
              <w:rPr>
                <w:color w:val="FF0000"/>
              </w:rPr>
            </w:pPr>
          </w:p>
        </w:tc>
        <w:tc>
          <w:tcPr>
            <w:tcW w:w="1138"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2130D89E" w14:textId="77777777" w:rsidR="00CD2EB1" w:rsidRDefault="001D733D">
            <w:pPr>
              <w:spacing w:before="240" w:after="0" w:line="276" w:lineRule="auto"/>
              <w:jc w:val="center"/>
              <w:rPr>
                <w:b/>
              </w:rPr>
            </w:pPr>
            <w:r>
              <w:rPr>
                <w:b/>
              </w:rPr>
              <w:t>Veljača</w:t>
            </w:r>
          </w:p>
        </w:tc>
        <w:tc>
          <w:tcPr>
            <w:tcW w:w="439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F2E1CA" w14:textId="77777777" w:rsidR="00CD2EB1" w:rsidRDefault="001D733D">
            <w:pPr>
              <w:shd w:val="clear" w:color="auto" w:fill="FFFFFF"/>
              <w:spacing w:after="0" w:line="276" w:lineRule="auto"/>
            </w:pPr>
            <w:r>
              <w:t>Suradnja s drugim timovima:</w:t>
            </w:r>
          </w:p>
          <w:p w14:paraId="25CCEBA9" w14:textId="77777777" w:rsidR="00CD2EB1" w:rsidRDefault="001D733D" w:rsidP="005576E8">
            <w:pPr>
              <w:numPr>
                <w:ilvl w:val="0"/>
                <w:numId w:val="122"/>
              </w:numPr>
              <w:pBdr>
                <w:top w:val="nil"/>
                <w:left w:val="nil"/>
                <w:bottom w:val="nil"/>
                <w:right w:val="nil"/>
                <w:between w:val="nil"/>
              </w:pBdr>
              <w:shd w:val="clear" w:color="auto" w:fill="FFFFFF"/>
              <w:spacing w:after="0" w:line="276" w:lineRule="auto"/>
            </w:pPr>
            <w:r>
              <w:t xml:space="preserve">Učenici vodiči mogu surađivati s timovima koji rade na školskom marketingu, kao što su timovi za društvene mreže ili školske novine, kako bi promovirali svoje aktivnosti i događaje u kojima sudjeluju. </w:t>
            </w:r>
          </w:p>
        </w:tc>
        <w:tc>
          <w:tcPr>
            <w:tcW w:w="127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796DBD" w14:textId="77777777" w:rsidR="00CD2EB1" w:rsidRDefault="001D733D">
            <w:pPr>
              <w:spacing w:before="240" w:after="0" w:line="276" w:lineRule="auto"/>
            </w:pPr>
            <w:r>
              <w:t>Zvjezdana Došlić</w:t>
            </w:r>
          </w:p>
        </w:tc>
      </w:tr>
      <w:tr w:rsidR="00CD2EB1" w14:paraId="3E176522" w14:textId="77777777">
        <w:trPr>
          <w:trHeight w:val="536"/>
        </w:trPr>
        <w:tc>
          <w:tcPr>
            <w:tcW w:w="2551"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759D9A7B" w14:textId="77777777" w:rsidR="00CD2EB1" w:rsidRDefault="00CD2EB1">
            <w:pPr>
              <w:widowControl w:val="0"/>
              <w:pBdr>
                <w:top w:val="nil"/>
                <w:left w:val="nil"/>
                <w:bottom w:val="nil"/>
                <w:right w:val="nil"/>
                <w:between w:val="nil"/>
              </w:pBdr>
              <w:spacing w:after="0" w:line="276" w:lineRule="auto"/>
              <w:rPr>
                <w:color w:val="FF0000"/>
              </w:rPr>
            </w:pPr>
          </w:p>
        </w:tc>
        <w:tc>
          <w:tcPr>
            <w:tcW w:w="1138"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3A3C563F" w14:textId="77777777" w:rsidR="00CD2EB1" w:rsidRDefault="001D733D">
            <w:pPr>
              <w:spacing w:before="240" w:after="0" w:line="276" w:lineRule="auto"/>
              <w:jc w:val="center"/>
              <w:rPr>
                <w:b/>
              </w:rPr>
            </w:pPr>
            <w:r>
              <w:rPr>
                <w:b/>
              </w:rPr>
              <w:t>Ožujak</w:t>
            </w:r>
          </w:p>
        </w:tc>
        <w:tc>
          <w:tcPr>
            <w:tcW w:w="439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C58894" w14:textId="77777777" w:rsidR="00CD2EB1" w:rsidRDefault="001D733D">
            <w:pPr>
              <w:spacing w:after="0" w:line="276" w:lineRule="auto"/>
            </w:pPr>
            <w:r>
              <w:t>Sudjelovanje u pripremi i provedbi županijskog natjecanja iz informatike</w:t>
            </w:r>
          </w:p>
        </w:tc>
        <w:tc>
          <w:tcPr>
            <w:tcW w:w="127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155981" w14:textId="77777777" w:rsidR="00CD2EB1" w:rsidRDefault="001D733D">
            <w:pPr>
              <w:spacing w:before="240" w:after="0" w:line="276" w:lineRule="auto"/>
            </w:pPr>
            <w:r>
              <w:t>Zvjezdana Došlić</w:t>
            </w:r>
          </w:p>
        </w:tc>
      </w:tr>
      <w:tr w:rsidR="00CD2EB1" w14:paraId="733670D1" w14:textId="77777777">
        <w:trPr>
          <w:trHeight w:val="476"/>
        </w:trPr>
        <w:tc>
          <w:tcPr>
            <w:tcW w:w="2551"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228F96D4" w14:textId="77777777" w:rsidR="00CD2EB1" w:rsidRDefault="00CD2EB1">
            <w:pPr>
              <w:widowControl w:val="0"/>
              <w:pBdr>
                <w:top w:val="nil"/>
                <w:left w:val="nil"/>
                <w:bottom w:val="nil"/>
                <w:right w:val="nil"/>
                <w:between w:val="nil"/>
              </w:pBdr>
              <w:spacing w:after="0" w:line="276" w:lineRule="auto"/>
              <w:rPr>
                <w:color w:val="FF0000"/>
              </w:rPr>
            </w:pPr>
          </w:p>
        </w:tc>
        <w:tc>
          <w:tcPr>
            <w:tcW w:w="1138"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799A15CF" w14:textId="77777777" w:rsidR="00CD2EB1" w:rsidRDefault="001D733D">
            <w:pPr>
              <w:spacing w:after="0" w:line="276" w:lineRule="auto"/>
              <w:jc w:val="center"/>
              <w:rPr>
                <w:b/>
              </w:rPr>
            </w:pPr>
            <w:r>
              <w:rPr>
                <w:b/>
              </w:rPr>
              <w:t>Travanj</w:t>
            </w:r>
          </w:p>
        </w:tc>
        <w:tc>
          <w:tcPr>
            <w:tcW w:w="439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7439B64" w14:textId="77777777" w:rsidR="00CD2EB1" w:rsidRDefault="001D733D">
            <w:pPr>
              <w:spacing w:after="0" w:line="276" w:lineRule="auto"/>
            </w:pPr>
            <w:r>
              <w:t>Sudjelovanje u pripremi i provedbi Dana otvorenih vrata TŠSB</w:t>
            </w:r>
          </w:p>
        </w:tc>
        <w:tc>
          <w:tcPr>
            <w:tcW w:w="127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AD0219" w14:textId="77777777" w:rsidR="00CD2EB1" w:rsidRDefault="001D733D">
            <w:pPr>
              <w:spacing w:after="0" w:line="276" w:lineRule="auto"/>
            </w:pPr>
            <w:r>
              <w:t>Zvjezdana Došlić</w:t>
            </w:r>
          </w:p>
        </w:tc>
      </w:tr>
      <w:tr w:rsidR="00CD2EB1" w14:paraId="1516F456" w14:textId="77777777">
        <w:trPr>
          <w:trHeight w:val="3951"/>
        </w:trPr>
        <w:tc>
          <w:tcPr>
            <w:tcW w:w="2551"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0A92E5CF" w14:textId="77777777" w:rsidR="00CD2EB1" w:rsidRDefault="00CD2EB1">
            <w:pPr>
              <w:widowControl w:val="0"/>
              <w:pBdr>
                <w:top w:val="nil"/>
                <w:left w:val="nil"/>
                <w:bottom w:val="nil"/>
                <w:right w:val="nil"/>
                <w:between w:val="nil"/>
              </w:pBdr>
              <w:spacing w:after="0" w:line="276" w:lineRule="auto"/>
              <w:rPr>
                <w:color w:val="FF0000"/>
              </w:rPr>
            </w:pPr>
          </w:p>
        </w:tc>
        <w:tc>
          <w:tcPr>
            <w:tcW w:w="1138"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4086EE9F" w14:textId="77777777" w:rsidR="00CD2EB1" w:rsidRDefault="001D733D">
            <w:pPr>
              <w:spacing w:before="240" w:after="0" w:line="276" w:lineRule="auto"/>
              <w:jc w:val="center"/>
              <w:rPr>
                <w:b/>
              </w:rPr>
            </w:pPr>
            <w:r>
              <w:rPr>
                <w:b/>
              </w:rPr>
              <w:t>Svibanj</w:t>
            </w:r>
          </w:p>
        </w:tc>
        <w:tc>
          <w:tcPr>
            <w:tcW w:w="439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7D1AFD" w14:textId="77777777" w:rsidR="00CD2EB1" w:rsidRDefault="001D733D">
            <w:pPr>
              <w:shd w:val="clear" w:color="auto" w:fill="FFFFFF"/>
              <w:spacing w:after="0" w:line="276" w:lineRule="auto"/>
            </w:pPr>
            <w:r>
              <w:t>Vođenje školskog obilaska:</w:t>
            </w:r>
          </w:p>
          <w:p w14:paraId="41810B7D" w14:textId="77777777" w:rsidR="00CD2EB1" w:rsidRDefault="001D733D" w:rsidP="005576E8">
            <w:pPr>
              <w:numPr>
                <w:ilvl w:val="0"/>
                <w:numId w:val="121"/>
              </w:numPr>
              <w:pBdr>
                <w:top w:val="nil"/>
                <w:left w:val="nil"/>
                <w:bottom w:val="nil"/>
                <w:right w:val="nil"/>
                <w:between w:val="nil"/>
              </w:pBdr>
              <w:shd w:val="clear" w:color="auto" w:fill="FFFFFF"/>
              <w:spacing w:after="0" w:line="276" w:lineRule="auto"/>
            </w:pPr>
            <w:r>
              <w:t>Učenici vode posjetitelje kroz školu, objašnjavajući povijest škole, obrazovne programe, izvannastavne aktivnosti, posebna postignuća, kao i sve što čini školu posebnim mjestom za obrazovanje.</w:t>
            </w:r>
          </w:p>
          <w:p w14:paraId="0EA2A15D" w14:textId="77777777" w:rsidR="00CD2EB1" w:rsidRDefault="001D733D" w:rsidP="005576E8">
            <w:pPr>
              <w:numPr>
                <w:ilvl w:val="0"/>
                <w:numId w:val="121"/>
              </w:numPr>
              <w:pBdr>
                <w:top w:val="nil"/>
                <w:left w:val="nil"/>
                <w:bottom w:val="nil"/>
                <w:right w:val="nil"/>
                <w:between w:val="nil"/>
              </w:pBdr>
              <w:shd w:val="clear" w:color="auto" w:fill="FFFFFF"/>
              <w:spacing w:after="0" w:line="276" w:lineRule="auto"/>
            </w:pPr>
            <w:r>
              <w:t>Obilasci mogu uključivati i interakciju s nastavnicima, demonstracije učeničkih projekata ili radionice koje se u tom trenutku održavaju.</w:t>
            </w:r>
          </w:p>
          <w:p w14:paraId="1015364B" w14:textId="77777777" w:rsidR="00CD2EB1" w:rsidRDefault="001D733D" w:rsidP="005576E8">
            <w:pPr>
              <w:numPr>
                <w:ilvl w:val="0"/>
                <w:numId w:val="121"/>
              </w:numPr>
              <w:pBdr>
                <w:top w:val="nil"/>
                <w:left w:val="nil"/>
                <w:bottom w:val="nil"/>
                <w:right w:val="nil"/>
                <w:between w:val="nil"/>
              </w:pBdr>
              <w:shd w:val="clear" w:color="auto" w:fill="FFFFFF"/>
              <w:spacing w:after="0" w:line="276" w:lineRule="auto"/>
            </w:pPr>
            <w:r>
              <w:t>Vodiči moraju biti spremni odgovarati na pitanja i pojasniti sve što zanima posjetitelje.</w:t>
            </w:r>
          </w:p>
        </w:tc>
        <w:tc>
          <w:tcPr>
            <w:tcW w:w="127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D095FE" w14:textId="77777777" w:rsidR="00CD2EB1" w:rsidRDefault="001D733D">
            <w:pPr>
              <w:spacing w:before="240" w:after="0" w:line="276" w:lineRule="auto"/>
            </w:pPr>
            <w:r>
              <w:t>Zvjezdana Došlić</w:t>
            </w:r>
          </w:p>
        </w:tc>
      </w:tr>
      <w:tr w:rsidR="00CD2EB1" w14:paraId="14AD5720" w14:textId="77777777">
        <w:trPr>
          <w:trHeight w:val="2965"/>
        </w:trPr>
        <w:tc>
          <w:tcPr>
            <w:tcW w:w="2551"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2CA85086" w14:textId="77777777" w:rsidR="00CD2EB1" w:rsidRDefault="00CD2EB1">
            <w:pPr>
              <w:widowControl w:val="0"/>
              <w:pBdr>
                <w:top w:val="nil"/>
                <w:left w:val="nil"/>
                <w:bottom w:val="nil"/>
                <w:right w:val="nil"/>
                <w:between w:val="nil"/>
              </w:pBdr>
              <w:spacing w:after="0" w:line="276" w:lineRule="auto"/>
              <w:rPr>
                <w:color w:val="FF0000"/>
              </w:rPr>
            </w:pPr>
          </w:p>
        </w:tc>
        <w:tc>
          <w:tcPr>
            <w:tcW w:w="1138"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5025F0E2" w14:textId="77777777" w:rsidR="00CD2EB1" w:rsidRDefault="001D733D">
            <w:pPr>
              <w:spacing w:before="240" w:after="0" w:line="276" w:lineRule="auto"/>
              <w:jc w:val="center"/>
              <w:rPr>
                <w:b/>
              </w:rPr>
            </w:pPr>
            <w:r>
              <w:rPr>
                <w:b/>
              </w:rPr>
              <w:t>Lipanj</w:t>
            </w:r>
          </w:p>
        </w:tc>
        <w:tc>
          <w:tcPr>
            <w:tcW w:w="4392"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96DD86" w14:textId="77777777" w:rsidR="00CD2EB1" w:rsidRDefault="001D733D">
            <w:pPr>
              <w:spacing w:after="0" w:line="276" w:lineRule="auto"/>
            </w:pPr>
            <w:r>
              <w:t>Povratne informacije:</w:t>
            </w:r>
          </w:p>
          <w:p w14:paraId="68BD4C32" w14:textId="77777777" w:rsidR="00CD2EB1" w:rsidRDefault="001D733D" w:rsidP="005576E8">
            <w:pPr>
              <w:numPr>
                <w:ilvl w:val="0"/>
                <w:numId w:val="120"/>
              </w:numPr>
              <w:pBdr>
                <w:top w:val="nil"/>
                <w:left w:val="nil"/>
                <w:bottom w:val="nil"/>
                <w:right w:val="nil"/>
                <w:between w:val="nil"/>
              </w:pBdr>
              <w:spacing w:after="0" w:line="276" w:lineRule="auto"/>
            </w:pPr>
            <w:r>
              <w:t>Nakon svakog obilaska, vodiči mogu zatražiti povratne informacije od posjetitelja o njihovom iskustvu, kako bi poboljšali svoje prezentacijske vještine i organizaciju tura.</w:t>
            </w:r>
          </w:p>
          <w:p w14:paraId="4121174B" w14:textId="77777777" w:rsidR="00CD2EB1" w:rsidRDefault="001D733D" w:rsidP="005576E8">
            <w:pPr>
              <w:numPr>
                <w:ilvl w:val="0"/>
                <w:numId w:val="120"/>
              </w:numPr>
              <w:pBdr>
                <w:top w:val="nil"/>
                <w:left w:val="nil"/>
                <w:bottom w:val="nil"/>
                <w:right w:val="nil"/>
                <w:between w:val="nil"/>
              </w:pBdr>
              <w:spacing w:after="0" w:line="276" w:lineRule="auto"/>
            </w:pPr>
            <w:r>
              <w:t>Ovo može pomoći u unapređenju kvalitete rada i promociji škole u budućnosti</w:t>
            </w:r>
            <w:r>
              <w:rPr>
                <w:rFonts w:ascii="Times New Roman" w:eastAsia="Times New Roman" w:hAnsi="Times New Roman" w:cs="Times New Roman"/>
                <w:sz w:val="24"/>
                <w:szCs w:val="24"/>
              </w:rPr>
              <w:t xml:space="preserve">. </w:t>
            </w:r>
          </w:p>
        </w:tc>
        <w:tc>
          <w:tcPr>
            <w:tcW w:w="127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877F20" w14:textId="77777777" w:rsidR="00CD2EB1" w:rsidRDefault="001D733D">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224B129" w14:textId="77777777" w:rsidR="00CD2EB1" w:rsidRDefault="001D733D">
            <w:pPr>
              <w:spacing w:before="240" w:after="0" w:line="276" w:lineRule="auto"/>
            </w:pPr>
            <w:r>
              <w:t>Zvjezdana Došlić</w:t>
            </w:r>
          </w:p>
        </w:tc>
      </w:tr>
      <w:tr w:rsidR="00CD2EB1" w14:paraId="2047A746" w14:textId="77777777">
        <w:trPr>
          <w:trHeight w:val="426"/>
        </w:trPr>
        <w:tc>
          <w:tcPr>
            <w:tcW w:w="2551"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58F4294F" w14:textId="77777777" w:rsidR="00CD2EB1" w:rsidRDefault="001D733D">
            <w:pPr>
              <w:spacing w:after="0" w:line="276" w:lineRule="auto"/>
              <w:jc w:val="center"/>
              <w:rPr>
                <w:b/>
              </w:rPr>
            </w:pPr>
            <w:r>
              <w:rPr>
                <w:b/>
              </w:rPr>
              <w:t>Materijali za poučavanje i učenje</w:t>
            </w:r>
          </w:p>
        </w:tc>
        <w:tc>
          <w:tcPr>
            <w:tcW w:w="6808"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E1AEDE" w14:textId="77777777" w:rsidR="00CD2EB1" w:rsidRDefault="001D733D">
            <w:pPr>
              <w:spacing w:after="0" w:line="276" w:lineRule="auto"/>
            </w:pPr>
            <w:r>
              <w:t xml:space="preserve">- </w:t>
            </w:r>
            <w:r>
              <w:rPr>
                <w:sz w:val="14"/>
                <w:szCs w:val="14"/>
              </w:rPr>
              <w:t xml:space="preserve"> </w:t>
            </w:r>
            <w:r>
              <w:t>Javno dostupni materijali o Tehničkoj školi.</w:t>
            </w:r>
          </w:p>
          <w:p w14:paraId="51FE3517" w14:textId="77777777" w:rsidR="00CD2EB1" w:rsidRDefault="001D733D">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D2EB1" w14:paraId="367556CD" w14:textId="77777777">
        <w:trPr>
          <w:trHeight w:val="692"/>
        </w:trPr>
        <w:tc>
          <w:tcPr>
            <w:tcW w:w="2551"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77E8DBD4" w14:textId="77777777" w:rsidR="00CD2EB1" w:rsidRDefault="001D733D">
            <w:pPr>
              <w:spacing w:after="0" w:line="276" w:lineRule="auto"/>
              <w:jc w:val="center"/>
              <w:rPr>
                <w:b/>
              </w:rPr>
            </w:pPr>
            <w:r>
              <w:rPr>
                <w:b/>
              </w:rPr>
              <w:t>Potrebna materijalna sredstva (uključujući troškovnik)</w:t>
            </w:r>
          </w:p>
        </w:tc>
        <w:tc>
          <w:tcPr>
            <w:tcW w:w="6808"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464515" w14:textId="77777777" w:rsidR="00CD2EB1" w:rsidRDefault="001D733D">
            <w:pPr>
              <w:spacing w:after="0" w:line="276" w:lineRule="auto"/>
            </w:pPr>
            <w:r>
              <w:t>- Računalo s pristupom na Internet.</w:t>
            </w:r>
          </w:p>
          <w:p w14:paraId="11D51438" w14:textId="77777777" w:rsidR="00CD2EB1" w:rsidRDefault="001D733D">
            <w:pPr>
              <w:spacing w:after="0" w:line="276" w:lineRule="auto"/>
            </w:pPr>
            <w:r>
              <w:t>-Majce TŠSB</w:t>
            </w:r>
          </w:p>
        </w:tc>
      </w:tr>
      <w:tr w:rsidR="00CD2EB1" w14:paraId="1BD5BF4C" w14:textId="77777777">
        <w:trPr>
          <w:trHeight w:val="1650"/>
        </w:trPr>
        <w:tc>
          <w:tcPr>
            <w:tcW w:w="2551"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4E8FC1A0" w14:textId="77777777" w:rsidR="00CD2EB1" w:rsidRDefault="001D733D">
            <w:pPr>
              <w:spacing w:before="240" w:after="0" w:line="276" w:lineRule="auto"/>
              <w:jc w:val="center"/>
              <w:rPr>
                <w:b/>
              </w:rPr>
            </w:pPr>
            <w:r>
              <w:rPr>
                <w:b/>
              </w:rPr>
              <w:lastRenderedPageBreak/>
              <w:t>Strategije učenja</w:t>
            </w:r>
          </w:p>
        </w:tc>
        <w:tc>
          <w:tcPr>
            <w:tcW w:w="6808"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03F814" w14:textId="77777777" w:rsidR="00CD2EB1" w:rsidRDefault="001D733D">
            <w:pPr>
              <w:spacing w:after="0" w:line="276" w:lineRule="auto"/>
            </w:pPr>
            <w:r>
              <w:t>- Aktivno učenje  (rad na projektima; radionice i praktične vježbe)</w:t>
            </w:r>
          </w:p>
          <w:p w14:paraId="3F51191E" w14:textId="77777777" w:rsidR="00CD2EB1" w:rsidRDefault="001D733D">
            <w:pPr>
              <w:spacing w:after="0" w:line="276" w:lineRule="auto"/>
            </w:pPr>
            <w:r>
              <w:t>- Suradničko učenje (timski rad; rad u skupinama)</w:t>
            </w:r>
          </w:p>
          <w:p w14:paraId="253D657F" w14:textId="77777777" w:rsidR="00CD2EB1" w:rsidRDefault="001D733D">
            <w:pPr>
              <w:spacing w:after="0" w:line="276" w:lineRule="auto"/>
            </w:pPr>
            <w:r>
              <w:t>- Učenje rješavanjem problema (postavljanje zadataka i osmišljavanje strategija za rješavanje problema analizom slučaja (profila))</w:t>
            </w:r>
          </w:p>
          <w:p w14:paraId="3F6B8B8F" w14:textId="77777777" w:rsidR="00CD2EB1" w:rsidRDefault="001D733D">
            <w:pPr>
              <w:spacing w:after="0" w:line="276" w:lineRule="auto"/>
            </w:pPr>
            <w:r>
              <w:t>- Igrifikacija (osmišljavanje kreativnih izazova, nagrada i priznanja)</w:t>
            </w:r>
          </w:p>
        </w:tc>
      </w:tr>
      <w:tr w:rsidR="00CD2EB1" w14:paraId="74459E95" w14:textId="77777777">
        <w:trPr>
          <w:trHeight w:val="1050"/>
        </w:trPr>
        <w:tc>
          <w:tcPr>
            <w:tcW w:w="2551"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721891FC" w14:textId="77777777" w:rsidR="00CD2EB1" w:rsidRDefault="001D733D">
            <w:pPr>
              <w:spacing w:before="240" w:after="0" w:line="276" w:lineRule="auto"/>
              <w:jc w:val="center"/>
              <w:rPr>
                <w:b/>
              </w:rPr>
            </w:pPr>
            <w:r>
              <w:rPr>
                <w:b/>
              </w:rPr>
              <w:t>Očekivani ishodi</w:t>
            </w:r>
          </w:p>
        </w:tc>
        <w:tc>
          <w:tcPr>
            <w:tcW w:w="6808"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A56669" w14:textId="77777777" w:rsidR="00CD2EB1" w:rsidRDefault="001D733D">
            <w:pPr>
              <w:spacing w:after="0" w:line="276" w:lineRule="auto"/>
            </w:pPr>
            <w:r>
              <w:t>- Promocija škole na profesionalan i osoban način prilikom održavanja natjecanja, Dana otvorenih vrata, ŽSV, posjeta učenika iz drugih zemalja.</w:t>
            </w:r>
          </w:p>
          <w:p w14:paraId="6B569957" w14:textId="77777777" w:rsidR="00CD2EB1" w:rsidRDefault="001D733D">
            <w:pPr>
              <w:spacing w:after="0" w:line="276" w:lineRule="auto"/>
            </w:pPr>
            <w:r>
              <w:t>- suradnja s Timom za vidljivost</w:t>
            </w:r>
          </w:p>
        </w:tc>
      </w:tr>
      <w:tr w:rsidR="00CD2EB1" w14:paraId="13D4227B" w14:textId="77777777">
        <w:trPr>
          <w:trHeight w:val="810"/>
        </w:trPr>
        <w:tc>
          <w:tcPr>
            <w:tcW w:w="2551"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2DE19D43" w14:textId="77777777" w:rsidR="00CD2EB1" w:rsidRDefault="001D733D">
            <w:pPr>
              <w:spacing w:before="240" w:after="0" w:line="276" w:lineRule="auto"/>
              <w:jc w:val="center"/>
              <w:rPr>
                <w:b/>
              </w:rPr>
            </w:pPr>
            <w:r>
              <w:rPr>
                <w:b/>
              </w:rPr>
              <w:t>Opis sustava procjenjivanja</w:t>
            </w:r>
          </w:p>
        </w:tc>
        <w:tc>
          <w:tcPr>
            <w:tcW w:w="6808"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35AD2CE" w14:textId="77777777" w:rsidR="00CD2EB1" w:rsidRDefault="001D733D">
            <w:pPr>
              <w:spacing w:after="0" w:line="276" w:lineRule="auto"/>
              <w:jc w:val="both"/>
            </w:pPr>
            <w:r>
              <w:t xml:space="preserve">Procjenjivanje se vodi opisno kroz dnevnik rada INA. </w:t>
            </w:r>
          </w:p>
          <w:p w14:paraId="0E55FCE9" w14:textId="77777777" w:rsidR="00CD2EB1" w:rsidRDefault="001D733D">
            <w:pPr>
              <w:spacing w:after="0" w:line="276" w:lineRule="auto"/>
              <w:jc w:val="both"/>
            </w:pPr>
            <w:r>
              <w:t>Vrednuje se aktivno sudjelovanje u provedenim aktivnostima.</w:t>
            </w:r>
          </w:p>
        </w:tc>
      </w:tr>
      <w:tr w:rsidR="00CD2EB1" w14:paraId="44C75B5E" w14:textId="77777777">
        <w:trPr>
          <w:trHeight w:val="810"/>
        </w:trPr>
        <w:tc>
          <w:tcPr>
            <w:tcW w:w="2551"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4C3B8620" w14:textId="77777777" w:rsidR="00CD2EB1" w:rsidRDefault="001D733D">
            <w:pPr>
              <w:spacing w:before="240" w:after="0" w:line="276" w:lineRule="auto"/>
              <w:jc w:val="center"/>
              <w:rPr>
                <w:b/>
              </w:rPr>
            </w:pPr>
            <w:r>
              <w:rPr>
                <w:b/>
              </w:rPr>
              <w:t>Evaluacija</w:t>
            </w:r>
          </w:p>
        </w:tc>
        <w:tc>
          <w:tcPr>
            <w:tcW w:w="6808"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95515E" w14:textId="77777777" w:rsidR="00CD2EB1" w:rsidRDefault="001D733D">
            <w:pPr>
              <w:spacing w:after="0" w:line="276" w:lineRule="auto"/>
            </w:pPr>
            <w:r>
              <w:t>Uspoređivanje rezultata rada sa očekivanim ishodima.</w:t>
            </w:r>
          </w:p>
          <w:p w14:paraId="555F5186" w14:textId="77777777" w:rsidR="00CD2EB1" w:rsidRDefault="001D733D">
            <w:pPr>
              <w:spacing w:after="0" w:line="276" w:lineRule="auto"/>
            </w:pPr>
            <w:r>
              <w:t>Provođenje ankete među učenicima, nastavnicima, zajednicom.</w:t>
            </w:r>
          </w:p>
        </w:tc>
      </w:tr>
      <w:tr w:rsidR="00CD2EB1" w14:paraId="6F9687EC" w14:textId="77777777">
        <w:trPr>
          <w:trHeight w:val="200"/>
        </w:trPr>
        <w:tc>
          <w:tcPr>
            <w:tcW w:w="2551" w:type="dxa"/>
            <w:tcBorders>
              <w:top w:val="nil"/>
              <w:left w:val="nil"/>
              <w:bottom w:val="nil"/>
              <w:right w:val="nil"/>
            </w:tcBorders>
            <w:shd w:val="clear" w:color="auto" w:fill="auto"/>
            <w:tcMar>
              <w:top w:w="100" w:type="dxa"/>
              <w:left w:w="100" w:type="dxa"/>
              <w:bottom w:w="100" w:type="dxa"/>
              <w:right w:w="100" w:type="dxa"/>
            </w:tcMar>
          </w:tcPr>
          <w:p w14:paraId="2F090F40" w14:textId="77777777" w:rsidR="00CD2EB1" w:rsidRDefault="00CD2EB1">
            <w:pPr>
              <w:rPr>
                <w:b/>
                <w:color w:val="FF0000"/>
              </w:rPr>
            </w:pPr>
          </w:p>
        </w:tc>
        <w:tc>
          <w:tcPr>
            <w:tcW w:w="1138" w:type="dxa"/>
            <w:tcBorders>
              <w:top w:val="nil"/>
              <w:left w:val="nil"/>
              <w:bottom w:val="nil"/>
              <w:right w:val="nil"/>
            </w:tcBorders>
            <w:shd w:val="clear" w:color="auto" w:fill="auto"/>
            <w:tcMar>
              <w:top w:w="100" w:type="dxa"/>
              <w:left w:w="100" w:type="dxa"/>
              <w:bottom w:w="100" w:type="dxa"/>
              <w:right w:w="100" w:type="dxa"/>
            </w:tcMar>
          </w:tcPr>
          <w:p w14:paraId="099AC586" w14:textId="77777777" w:rsidR="00CD2EB1" w:rsidRDefault="00CD2EB1">
            <w:pPr>
              <w:rPr>
                <w:b/>
                <w:color w:val="FF0000"/>
              </w:rPr>
            </w:pPr>
          </w:p>
        </w:tc>
        <w:tc>
          <w:tcPr>
            <w:tcW w:w="220" w:type="dxa"/>
            <w:tcBorders>
              <w:top w:val="nil"/>
              <w:left w:val="nil"/>
              <w:bottom w:val="nil"/>
              <w:right w:val="nil"/>
            </w:tcBorders>
            <w:shd w:val="clear" w:color="auto" w:fill="auto"/>
            <w:tcMar>
              <w:top w:w="100" w:type="dxa"/>
              <w:left w:w="100" w:type="dxa"/>
              <w:bottom w:w="100" w:type="dxa"/>
              <w:right w:w="100" w:type="dxa"/>
            </w:tcMar>
          </w:tcPr>
          <w:p w14:paraId="11984CCC" w14:textId="77777777" w:rsidR="00CD2EB1" w:rsidRDefault="00CD2EB1">
            <w:pPr>
              <w:rPr>
                <w:b/>
                <w:color w:val="FF0000"/>
              </w:rPr>
            </w:pPr>
          </w:p>
        </w:tc>
        <w:tc>
          <w:tcPr>
            <w:tcW w:w="4172" w:type="dxa"/>
            <w:tcBorders>
              <w:top w:val="nil"/>
              <w:left w:val="nil"/>
              <w:bottom w:val="nil"/>
              <w:right w:val="nil"/>
            </w:tcBorders>
            <w:shd w:val="clear" w:color="auto" w:fill="auto"/>
            <w:tcMar>
              <w:top w:w="100" w:type="dxa"/>
              <w:left w:w="100" w:type="dxa"/>
              <w:bottom w:w="100" w:type="dxa"/>
              <w:right w:w="100" w:type="dxa"/>
            </w:tcMar>
          </w:tcPr>
          <w:p w14:paraId="1AC6DA8B" w14:textId="77777777" w:rsidR="00CD2EB1" w:rsidRDefault="00CD2EB1">
            <w:pPr>
              <w:rPr>
                <w:b/>
                <w:color w:val="FF0000"/>
              </w:rPr>
            </w:pPr>
          </w:p>
        </w:tc>
        <w:tc>
          <w:tcPr>
            <w:tcW w:w="1278" w:type="dxa"/>
            <w:tcBorders>
              <w:top w:val="nil"/>
              <w:left w:val="nil"/>
              <w:bottom w:val="nil"/>
              <w:right w:val="nil"/>
            </w:tcBorders>
            <w:shd w:val="clear" w:color="auto" w:fill="auto"/>
            <w:tcMar>
              <w:top w:w="100" w:type="dxa"/>
              <w:left w:w="100" w:type="dxa"/>
              <w:bottom w:w="100" w:type="dxa"/>
              <w:right w:w="100" w:type="dxa"/>
            </w:tcMar>
          </w:tcPr>
          <w:p w14:paraId="59BAD552" w14:textId="77777777" w:rsidR="00CD2EB1" w:rsidRDefault="00CD2EB1">
            <w:pPr>
              <w:rPr>
                <w:b/>
                <w:color w:val="FF0000"/>
              </w:rPr>
            </w:pPr>
          </w:p>
        </w:tc>
      </w:tr>
    </w:tbl>
    <w:p w14:paraId="7CE96077" w14:textId="77777777" w:rsidR="00CD2EB1" w:rsidRDefault="00CD2EB1">
      <w:pPr>
        <w:spacing w:before="240" w:after="240"/>
        <w:rPr>
          <w:b/>
          <w:color w:val="FF0000"/>
        </w:rPr>
      </w:pPr>
    </w:p>
    <w:p w14:paraId="2026BFA0" w14:textId="77777777" w:rsidR="00CD2EB1" w:rsidRDefault="001D733D">
      <w:pPr>
        <w:rPr>
          <w:b/>
          <w:color w:val="FF0000"/>
        </w:rPr>
      </w:pPr>
      <w:r>
        <w:br w:type="page"/>
      </w:r>
    </w:p>
    <w:tbl>
      <w:tblPr>
        <w:tblStyle w:val="affffffffffffffffffffffffff5"/>
        <w:tblW w:w="9375" w:type="dxa"/>
        <w:tblInd w:w="-290" w:type="dxa"/>
        <w:tblBorders>
          <w:top w:val="nil"/>
          <w:left w:val="nil"/>
          <w:bottom w:val="nil"/>
          <w:right w:val="nil"/>
          <w:insideH w:val="nil"/>
          <w:insideV w:val="nil"/>
        </w:tblBorders>
        <w:tblLayout w:type="fixed"/>
        <w:tblLook w:val="0600" w:firstRow="0" w:lastRow="0" w:firstColumn="0" w:lastColumn="0" w:noHBand="1" w:noVBand="1"/>
      </w:tblPr>
      <w:tblGrid>
        <w:gridCol w:w="2325"/>
        <w:gridCol w:w="1260"/>
        <w:gridCol w:w="105"/>
        <w:gridCol w:w="4260"/>
        <w:gridCol w:w="1425"/>
      </w:tblGrid>
      <w:tr w:rsidR="00CD2EB1" w14:paraId="490CD1B4" w14:textId="77777777" w:rsidTr="001D733D">
        <w:tc>
          <w:tcPr>
            <w:tcW w:w="232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992237C" w14:textId="77777777" w:rsidR="00CD2EB1" w:rsidRPr="001D733D" w:rsidRDefault="001D733D">
            <w:pPr>
              <w:spacing w:before="240" w:after="0" w:line="276" w:lineRule="auto"/>
              <w:jc w:val="center"/>
              <w:rPr>
                <w:b/>
                <w:color w:val="F0F4F9"/>
              </w:rPr>
            </w:pPr>
            <w:r w:rsidRPr="001D733D">
              <w:rPr>
                <w:b/>
              </w:rPr>
              <w:lastRenderedPageBreak/>
              <w:t>Naziv modula ili skupine ishoda učenja</w:t>
            </w:r>
          </w:p>
        </w:tc>
        <w:tc>
          <w:tcPr>
            <w:tcW w:w="7050" w:type="dxa"/>
            <w:gridSpan w:val="4"/>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46681507" w14:textId="77777777" w:rsidR="00CD2EB1" w:rsidRPr="001D733D" w:rsidRDefault="001D733D">
            <w:pPr>
              <w:spacing w:after="0" w:line="240" w:lineRule="auto"/>
              <w:jc w:val="center"/>
              <w:rPr>
                <w:b/>
              </w:rPr>
            </w:pPr>
            <w:r w:rsidRPr="001D733D">
              <w:rPr>
                <w:b/>
              </w:rPr>
              <w:t xml:space="preserve">“Zeleni tehničari” - ekolozi </w:t>
            </w:r>
          </w:p>
          <w:p w14:paraId="21FB843D" w14:textId="77777777" w:rsidR="00CD2EB1" w:rsidRPr="001D733D" w:rsidRDefault="001D733D">
            <w:pPr>
              <w:spacing w:after="0" w:line="240" w:lineRule="auto"/>
              <w:jc w:val="center"/>
              <w:rPr>
                <w:b/>
              </w:rPr>
            </w:pPr>
            <w:r w:rsidRPr="001D733D">
              <w:rPr>
                <w:b/>
              </w:rPr>
              <w:t>voditelj: Jasna Tomljenović</w:t>
            </w:r>
          </w:p>
        </w:tc>
      </w:tr>
      <w:tr w:rsidR="00CD2EB1" w14:paraId="107948AA" w14:textId="77777777">
        <w:trPr>
          <w:trHeight w:val="407"/>
        </w:trPr>
        <w:tc>
          <w:tcPr>
            <w:tcW w:w="2325" w:type="dxa"/>
            <w:vMerge w:val="restart"/>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0BD5D36A" w14:textId="77777777" w:rsidR="00CD2EB1" w:rsidRDefault="001D733D">
            <w:pPr>
              <w:spacing w:before="240" w:after="0" w:line="276" w:lineRule="auto"/>
              <w:jc w:val="center"/>
              <w:rPr>
                <w:b/>
              </w:rPr>
            </w:pPr>
            <w:r>
              <w:rPr>
                <w:b/>
              </w:rPr>
              <w:t>Cilj</w:t>
            </w:r>
          </w:p>
        </w:tc>
        <w:tc>
          <w:tcPr>
            <w:tcW w:w="136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1C4800" w14:textId="77777777" w:rsidR="00CD2EB1" w:rsidRDefault="001D733D">
            <w:pPr>
              <w:spacing w:after="0" w:line="240" w:lineRule="auto"/>
              <w:jc w:val="center"/>
              <w:rPr>
                <w:b/>
              </w:rPr>
            </w:pPr>
            <w:r>
              <w:rPr>
                <w:b/>
              </w:rPr>
              <w:t>opći</w:t>
            </w:r>
          </w:p>
        </w:tc>
        <w:tc>
          <w:tcPr>
            <w:tcW w:w="568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02EE35" w14:textId="77777777" w:rsidR="00CD2EB1" w:rsidRDefault="001D733D">
            <w:pPr>
              <w:spacing w:after="0" w:line="240" w:lineRule="auto"/>
            </w:pPr>
            <w:r>
              <w:t xml:space="preserve">razvijati svijest o očuvanju okoliša, reciklaži i odlaganju otpada te jačanje samopouzdanja učenika </w:t>
            </w:r>
          </w:p>
        </w:tc>
      </w:tr>
      <w:tr w:rsidR="00CD2EB1" w14:paraId="2028259C" w14:textId="77777777">
        <w:trPr>
          <w:trHeight w:val="1319"/>
        </w:trPr>
        <w:tc>
          <w:tcPr>
            <w:tcW w:w="2325"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17E55A55" w14:textId="77777777" w:rsidR="00CD2EB1" w:rsidRDefault="00CD2EB1">
            <w:pPr>
              <w:widowControl w:val="0"/>
              <w:pBdr>
                <w:top w:val="nil"/>
                <w:left w:val="nil"/>
                <w:bottom w:val="nil"/>
                <w:right w:val="nil"/>
                <w:between w:val="nil"/>
              </w:pBdr>
              <w:spacing w:after="0" w:line="276" w:lineRule="auto"/>
              <w:rPr>
                <w:color w:val="FF0000"/>
              </w:rPr>
            </w:pPr>
          </w:p>
        </w:tc>
        <w:tc>
          <w:tcPr>
            <w:tcW w:w="136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4C727AC" w14:textId="77777777" w:rsidR="00CD2EB1" w:rsidRDefault="001D733D">
            <w:pPr>
              <w:spacing w:after="0" w:line="240" w:lineRule="auto"/>
              <w:jc w:val="center"/>
              <w:rPr>
                <w:b/>
              </w:rPr>
            </w:pPr>
            <w:r>
              <w:rPr>
                <w:b/>
              </w:rPr>
              <w:t>specifični</w:t>
            </w:r>
          </w:p>
        </w:tc>
        <w:tc>
          <w:tcPr>
            <w:tcW w:w="568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49E58C" w14:textId="77777777" w:rsidR="00CD2EB1" w:rsidRDefault="001D733D">
            <w:pPr>
              <w:shd w:val="clear" w:color="auto" w:fill="FFFFFF"/>
              <w:spacing w:after="0" w:line="240" w:lineRule="auto"/>
            </w:pPr>
            <w:r>
              <w:t>Ciljevi ove aktivnosti:</w:t>
            </w:r>
          </w:p>
          <w:p w14:paraId="68F8138F" w14:textId="77777777" w:rsidR="00CD2EB1" w:rsidRDefault="001D733D">
            <w:pPr>
              <w:shd w:val="clear" w:color="auto" w:fill="FFFFFF"/>
              <w:spacing w:after="0" w:line="240" w:lineRule="auto"/>
            </w:pPr>
            <w:r>
              <w:t>- Sudjelovanje u ekološkim akcijama i projektima škole</w:t>
            </w:r>
          </w:p>
          <w:p w14:paraId="10133DC7" w14:textId="77777777" w:rsidR="00CD2EB1" w:rsidRDefault="001D733D">
            <w:pPr>
              <w:shd w:val="clear" w:color="auto" w:fill="FFFFFF"/>
              <w:spacing w:after="0" w:line="240" w:lineRule="auto"/>
            </w:pPr>
            <w:r>
              <w:t xml:space="preserve">- Povećanje svijesti o sadnji biljaka i očuvanju okoliša (održivi razvoj) </w:t>
            </w:r>
          </w:p>
          <w:p w14:paraId="4D35B330" w14:textId="77777777" w:rsidR="00CD2EB1" w:rsidRDefault="001D733D">
            <w:pPr>
              <w:shd w:val="clear" w:color="auto" w:fill="FFFFFF"/>
              <w:spacing w:after="0" w:line="240" w:lineRule="auto"/>
              <w:rPr>
                <w:rFonts w:ascii="Times New Roman" w:eastAsia="Times New Roman" w:hAnsi="Times New Roman" w:cs="Times New Roman"/>
                <w:sz w:val="24"/>
                <w:szCs w:val="24"/>
              </w:rPr>
            </w:pPr>
            <w:r>
              <w:t>- Povećanje angažmana učenika u izgradnji ugleda i promocije škole.</w:t>
            </w:r>
          </w:p>
        </w:tc>
      </w:tr>
      <w:tr w:rsidR="00CD2EB1" w14:paraId="7CAAE34C" w14:textId="77777777">
        <w:trPr>
          <w:trHeight w:val="1560"/>
        </w:trPr>
        <w:tc>
          <w:tcPr>
            <w:tcW w:w="232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3F379E19" w14:textId="77777777" w:rsidR="00CD2EB1" w:rsidRDefault="001D733D">
            <w:pPr>
              <w:spacing w:before="240" w:after="0" w:line="276" w:lineRule="auto"/>
              <w:jc w:val="center"/>
              <w:rPr>
                <w:b/>
              </w:rPr>
            </w:pPr>
            <w:r>
              <w:rPr>
                <w:b/>
              </w:rPr>
              <w:t>Zadaće</w:t>
            </w:r>
          </w:p>
        </w:tc>
        <w:tc>
          <w:tcPr>
            <w:tcW w:w="7050"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3B90969" w14:textId="77777777" w:rsidR="00CD2EB1" w:rsidRDefault="001D733D">
            <w:pPr>
              <w:spacing w:after="0" w:line="276" w:lineRule="auto"/>
            </w:pPr>
            <w:r>
              <w:t xml:space="preserve">Učenici će kroz izvannastavnu aktivnosti sudjelovati pripremi staze za kros. Dati prijedloge kako izraditi ekološki prihvatljive cvjetnjake za sadnju biljaka. Potaknuti učenike na razmišljanju o održivom razvoju i njegovoj primjeni u svakodnevnom životu. Osvijestit kod učenika važnost razvrstavanja i pravilnog načina odlaganja otpada. Obiljezavati važne ekološke datume kroz izradu panoa u holu škole.  Potaknuti učenike na kreativna rješenja ekoloških problema današnjice. </w:t>
            </w:r>
          </w:p>
        </w:tc>
      </w:tr>
      <w:tr w:rsidR="00CD2EB1" w14:paraId="71704647" w14:textId="77777777">
        <w:trPr>
          <w:trHeight w:val="375"/>
        </w:trPr>
        <w:tc>
          <w:tcPr>
            <w:tcW w:w="232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42DED8DD" w14:textId="77777777" w:rsidR="00CD2EB1" w:rsidRDefault="001D733D">
            <w:pPr>
              <w:spacing w:before="240" w:after="0" w:line="276" w:lineRule="auto"/>
              <w:jc w:val="center"/>
              <w:rPr>
                <w:b/>
              </w:rPr>
            </w:pPr>
            <w:r>
              <w:rPr>
                <w:b/>
              </w:rPr>
              <w:t>Ciljana skupina</w:t>
            </w:r>
          </w:p>
        </w:tc>
        <w:tc>
          <w:tcPr>
            <w:tcW w:w="7050"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3272AB" w14:textId="77777777" w:rsidR="00CD2EB1" w:rsidRDefault="001D733D">
            <w:pPr>
              <w:tabs>
                <w:tab w:val="left" w:pos="3165"/>
              </w:tabs>
              <w:spacing w:after="0" w:line="276" w:lineRule="auto"/>
              <w:jc w:val="both"/>
            </w:pPr>
            <w:r>
              <w:t>Učenici Tehničke škole koji su zainteresirani za stjecanje</w:t>
            </w:r>
          </w:p>
          <w:p w14:paraId="7C6608E5" w14:textId="77777777" w:rsidR="00CD2EB1" w:rsidRDefault="001D733D">
            <w:pPr>
              <w:tabs>
                <w:tab w:val="left" w:pos="3165"/>
              </w:tabs>
              <w:spacing w:after="0" w:line="276" w:lineRule="auto"/>
              <w:jc w:val="both"/>
            </w:pPr>
            <w:r>
              <w:t>novih znanja i vještina koje će moći primijeniti u svakodnevnom životu.</w:t>
            </w:r>
          </w:p>
        </w:tc>
      </w:tr>
      <w:tr w:rsidR="00CD2EB1" w14:paraId="6A036F48" w14:textId="77777777">
        <w:trPr>
          <w:trHeight w:val="375"/>
        </w:trPr>
        <w:tc>
          <w:tcPr>
            <w:tcW w:w="232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7B451331" w14:textId="77777777" w:rsidR="00CD2EB1" w:rsidRDefault="001D733D">
            <w:pPr>
              <w:spacing w:before="240" w:after="0" w:line="276" w:lineRule="auto"/>
              <w:jc w:val="center"/>
              <w:rPr>
                <w:b/>
              </w:rPr>
            </w:pPr>
            <w:r>
              <w:rPr>
                <w:b/>
              </w:rPr>
              <w:t>Vrijeme trajanja</w:t>
            </w:r>
          </w:p>
        </w:tc>
        <w:tc>
          <w:tcPr>
            <w:tcW w:w="7050"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FE3351" w14:textId="77777777" w:rsidR="00CD2EB1" w:rsidRDefault="001D733D">
            <w:pPr>
              <w:spacing w:before="240" w:after="0" w:line="276" w:lineRule="auto"/>
            </w:pPr>
            <w:r>
              <w:t>Listopad 2025. - lipanj 2026.</w:t>
            </w:r>
          </w:p>
        </w:tc>
      </w:tr>
      <w:tr w:rsidR="00CD2EB1" w14:paraId="597ACC58" w14:textId="77777777">
        <w:trPr>
          <w:trHeight w:val="810"/>
        </w:trPr>
        <w:tc>
          <w:tcPr>
            <w:tcW w:w="2325" w:type="dxa"/>
            <w:vMerge w:val="restart"/>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20D11A97" w14:textId="77777777" w:rsidR="00CD2EB1" w:rsidRDefault="001D733D">
            <w:pPr>
              <w:spacing w:before="240" w:after="0" w:line="276" w:lineRule="auto"/>
              <w:jc w:val="center"/>
              <w:rPr>
                <w:b/>
                <w:color w:val="FF0000"/>
              </w:rPr>
            </w:pPr>
            <w:r>
              <w:rPr>
                <w:b/>
                <w:color w:val="FF0000"/>
              </w:rPr>
              <w:t xml:space="preserve"> </w:t>
            </w:r>
          </w:p>
          <w:p w14:paraId="10F5C8E2" w14:textId="77777777" w:rsidR="00CD2EB1" w:rsidRDefault="001D733D">
            <w:pPr>
              <w:spacing w:before="240" w:after="0" w:line="276" w:lineRule="auto"/>
              <w:jc w:val="center"/>
              <w:rPr>
                <w:b/>
                <w:color w:val="FF0000"/>
              </w:rPr>
            </w:pPr>
            <w:r>
              <w:rPr>
                <w:b/>
                <w:color w:val="FF0000"/>
              </w:rPr>
              <w:t xml:space="preserve"> </w:t>
            </w:r>
          </w:p>
          <w:p w14:paraId="40283827" w14:textId="77777777" w:rsidR="00CD2EB1" w:rsidRDefault="001D733D">
            <w:pPr>
              <w:spacing w:before="240" w:after="0" w:line="276" w:lineRule="auto"/>
              <w:jc w:val="center"/>
              <w:rPr>
                <w:b/>
                <w:color w:val="FF0000"/>
              </w:rPr>
            </w:pPr>
            <w:r>
              <w:rPr>
                <w:b/>
                <w:color w:val="FF0000"/>
              </w:rPr>
              <w:t xml:space="preserve"> </w:t>
            </w:r>
          </w:p>
          <w:p w14:paraId="61FF16E5" w14:textId="77777777" w:rsidR="00CD2EB1" w:rsidRDefault="001D733D">
            <w:pPr>
              <w:spacing w:before="240" w:after="0" w:line="276" w:lineRule="auto"/>
              <w:jc w:val="center"/>
              <w:rPr>
                <w:b/>
                <w:color w:val="FF0000"/>
              </w:rPr>
            </w:pPr>
            <w:r>
              <w:rPr>
                <w:b/>
                <w:color w:val="FF0000"/>
              </w:rPr>
              <w:t xml:space="preserve"> </w:t>
            </w:r>
          </w:p>
          <w:p w14:paraId="121E2A28" w14:textId="77777777" w:rsidR="00CD2EB1" w:rsidRDefault="001D733D">
            <w:pPr>
              <w:spacing w:before="240" w:after="0" w:line="276" w:lineRule="auto"/>
              <w:jc w:val="center"/>
              <w:rPr>
                <w:b/>
                <w:color w:val="FF0000"/>
              </w:rPr>
            </w:pPr>
            <w:r>
              <w:rPr>
                <w:b/>
                <w:color w:val="FF0000"/>
              </w:rPr>
              <w:t xml:space="preserve"> </w:t>
            </w:r>
          </w:p>
          <w:p w14:paraId="2A4407A4" w14:textId="77777777" w:rsidR="00CD2EB1" w:rsidRDefault="001D733D">
            <w:pPr>
              <w:spacing w:before="240" w:after="0" w:line="276" w:lineRule="auto"/>
              <w:jc w:val="center"/>
              <w:rPr>
                <w:b/>
                <w:color w:val="FF0000"/>
              </w:rPr>
            </w:pPr>
            <w:r>
              <w:rPr>
                <w:b/>
                <w:color w:val="FF0000"/>
              </w:rPr>
              <w:t xml:space="preserve"> </w:t>
            </w:r>
          </w:p>
          <w:p w14:paraId="0EE5E085" w14:textId="77777777" w:rsidR="00CD2EB1" w:rsidRDefault="001D733D">
            <w:pPr>
              <w:spacing w:before="240" w:after="0" w:line="276" w:lineRule="auto"/>
              <w:jc w:val="center"/>
              <w:rPr>
                <w:b/>
              </w:rPr>
            </w:pPr>
            <w:r>
              <w:rPr>
                <w:b/>
              </w:rPr>
              <w:t>Plan i program po koracima</w:t>
            </w:r>
          </w:p>
        </w:tc>
        <w:tc>
          <w:tcPr>
            <w:tcW w:w="1260"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23E2FBCD" w14:textId="77777777" w:rsidR="00CD2EB1" w:rsidRDefault="001D733D">
            <w:pPr>
              <w:spacing w:after="0" w:line="276" w:lineRule="auto"/>
              <w:jc w:val="center"/>
              <w:rPr>
                <w:b/>
              </w:rPr>
            </w:pPr>
            <w:r>
              <w:rPr>
                <w:b/>
              </w:rPr>
              <w:t>Mjesec</w:t>
            </w:r>
          </w:p>
        </w:tc>
        <w:tc>
          <w:tcPr>
            <w:tcW w:w="4365" w:type="dxa"/>
            <w:gridSpan w:val="2"/>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55E2A4C3" w14:textId="77777777" w:rsidR="00CD2EB1" w:rsidRDefault="001D733D">
            <w:pPr>
              <w:spacing w:after="0" w:line="276" w:lineRule="auto"/>
              <w:jc w:val="center"/>
              <w:rPr>
                <w:b/>
              </w:rPr>
            </w:pPr>
            <w:r>
              <w:rPr>
                <w:b/>
              </w:rPr>
              <w:t>Tema</w:t>
            </w:r>
          </w:p>
        </w:tc>
        <w:tc>
          <w:tcPr>
            <w:tcW w:w="1425"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72D7BD01" w14:textId="77777777" w:rsidR="00CD2EB1" w:rsidRDefault="001D733D">
            <w:pPr>
              <w:spacing w:after="0" w:line="276" w:lineRule="auto"/>
              <w:jc w:val="center"/>
              <w:rPr>
                <w:b/>
              </w:rPr>
            </w:pPr>
            <w:r>
              <w:rPr>
                <w:b/>
              </w:rPr>
              <w:t>Predavač</w:t>
            </w:r>
          </w:p>
        </w:tc>
      </w:tr>
      <w:tr w:rsidR="00CD2EB1" w14:paraId="20E03D24" w14:textId="77777777">
        <w:trPr>
          <w:trHeight w:val="617"/>
        </w:trPr>
        <w:tc>
          <w:tcPr>
            <w:tcW w:w="2325"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56FE24E8" w14:textId="77777777" w:rsidR="00CD2EB1" w:rsidRDefault="00CD2EB1">
            <w:pPr>
              <w:widowControl w:val="0"/>
              <w:pBdr>
                <w:top w:val="nil"/>
                <w:left w:val="nil"/>
                <w:bottom w:val="nil"/>
                <w:right w:val="nil"/>
                <w:between w:val="nil"/>
              </w:pBdr>
              <w:spacing w:after="0" w:line="276" w:lineRule="auto"/>
              <w:rPr>
                <w:b/>
                <w:color w:val="FF0000"/>
              </w:rPr>
            </w:pPr>
          </w:p>
        </w:tc>
        <w:tc>
          <w:tcPr>
            <w:tcW w:w="1260"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6EDAC96C" w14:textId="77777777" w:rsidR="00CD2EB1" w:rsidRDefault="001D733D">
            <w:pPr>
              <w:spacing w:before="240" w:after="0" w:line="276" w:lineRule="auto"/>
              <w:jc w:val="center"/>
              <w:rPr>
                <w:b/>
              </w:rPr>
            </w:pPr>
            <w:r>
              <w:rPr>
                <w:b/>
              </w:rPr>
              <w:t>Rujan</w:t>
            </w:r>
          </w:p>
        </w:tc>
        <w:tc>
          <w:tcPr>
            <w:tcW w:w="436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6E18B6" w14:textId="77777777" w:rsidR="00CD2EB1" w:rsidRDefault="001D733D">
            <w:pPr>
              <w:tabs>
                <w:tab w:val="left" w:pos="3165"/>
              </w:tabs>
              <w:spacing w:after="0" w:line="240" w:lineRule="auto"/>
              <w:ind w:left="720"/>
            </w:pPr>
            <w:r>
              <w:t>Plan i program rada INA</w:t>
            </w:r>
          </w:p>
        </w:tc>
        <w:tc>
          <w:tcPr>
            <w:tcW w:w="14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B6EE49" w14:textId="77777777" w:rsidR="00CD2EB1" w:rsidRDefault="001D733D">
            <w:pPr>
              <w:spacing w:before="240" w:after="0" w:line="276" w:lineRule="auto"/>
            </w:pPr>
            <w:r>
              <w:t>Jasna Tomljenović</w:t>
            </w:r>
          </w:p>
        </w:tc>
      </w:tr>
      <w:tr w:rsidR="00CD2EB1" w14:paraId="6D95EB95" w14:textId="77777777">
        <w:trPr>
          <w:trHeight w:val="867"/>
        </w:trPr>
        <w:tc>
          <w:tcPr>
            <w:tcW w:w="2325"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559640A7" w14:textId="77777777" w:rsidR="00CD2EB1" w:rsidRDefault="00CD2EB1">
            <w:pPr>
              <w:widowControl w:val="0"/>
              <w:pBdr>
                <w:top w:val="nil"/>
                <w:left w:val="nil"/>
                <w:bottom w:val="nil"/>
                <w:right w:val="nil"/>
                <w:between w:val="nil"/>
              </w:pBdr>
              <w:spacing w:after="0" w:line="276" w:lineRule="auto"/>
              <w:rPr>
                <w:color w:val="FF0000"/>
              </w:rPr>
            </w:pPr>
          </w:p>
        </w:tc>
        <w:tc>
          <w:tcPr>
            <w:tcW w:w="1260"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003B37D0" w14:textId="77777777" w:rsidR="00CD2EB1" w:rsidRDefault="001D733D">
            <w:pPr>
              <w:spacing w:before="240" w:after="0" w:line="276" w:lineRule="auto"/>
              <w:jc w:val="center"/>
              <w:rPr>
                <w:b/>
              </w:rPr>
            </w:pPr>
            <w:r>
              <w:rPr>
                <w:b/>
              </w:rPr>
              <w:t>Listopad</w:t>
            </w:r>
          </w:p>
        </w:tc>
        <w:tc>
          <w:tcPr>
            <w:tcW w:w="436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D8E4AD" w14:textId="77777777" w:rsidR="00CD2EB1" w:rsidRDefault="001D733D">
            <w:pPr>
              <w:shd w:val="clear" w:color="auto" w:fill="FFFFFF"/>
              <w:spacing w:after="0" w:line="240" w:lineRule="auto"/>
            </w:pPr>
            <w:r>
              <w:t>Obilježavanje Svjetskog dana hrane (16.10) - izrada panoa u holu škole. Organizacija rezidbe ruža u dvorištu škole.</w:t>
            </w:r>
          </w:p>
        </w:tc>
        <w:tc>
          <w:tcPr>
            <w:tcW w:w="14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C9B0F0" w14:textId="77777777" w:rsidR="00CD2EB1" w:rsidRDefault="001D733D">
            <w:pPr>
              <w:spacing w:before="240" w:after="0" w:line="276" w:lineRule="auto"/>
            </w:pPr>
            <w:r>
              <w:t>Tomljenović</w:t>
            </w:r>
          </w:p>
        </w:tc>
      </w:tr>
      <w:tr w:rsidR="00CD2EB1" w14:paraId="7E8CDB6F" w14:textId="77777777">
        <w:trPr>
          <w:trHeight w:val="1721"/>
        </w:trPr>
        <w:tc>
          <w:tcPr>
            <w:tcW w:w="2325"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2B7BB1D6" w14:textId="77777777" w:rsidR="00CD2EB1" w:rsidRDefault="00CD2EB1">
            <w:pPr>
              <w:widowControl w:val="0"/>
              <w:pBdr>
                <w:top w:val="nil"/>
                <w:left w:val="nil"/>
                <w:bottom w:val="nil"/>
                <w:right w:val="nil"/>
                <w:between w:val="nil"/>
              </w:pBdr>
              <w:spacing w:after="0" w:line="276" w:lineRule="auto"/>
              <w:rPr>
                <w:color w:val="FF0000"/>
              </w:rPr>
            </w:pPr>
          </w:p>
        </w:tc>
        <w:tc>
          <w:tcPr>
            <w:tcW w:w="1260"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43621836" w14:textId="77777777" w:rsidR="00CD2EB1" w:rsidRDefault="001D733D">
            <w:pPr>
              <w:spacing w:before="240" w:after="0" w:line="276" w:lineRule="auto"/>
              <w:jc w:val="center"/>
              <w:rPr>
                <w:b/>
              </w:rPr>
            </w:pPr>
            <w:r>
              <w:rPr>
                <w:b/>
              </w:rPr>
              <w:t>Studeni</w:t>
            </w:r>
          </w:p>
        </w:tc>
        <w:tc>
          <w:tcPr>
            <w:tcW w:w="436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47B5AC" w14:textId="77777777" w:rsidR="00CD2EB1" w:rsidRDefault="001D733D">
            <w:pPr>
              <w:shd w:val="clear" w:color="auto" w:fill="FFFFFF"/>
              <w:spacing w:after="0" w:line="276" w:lineRule="auto"/>
            </w:pPr>
            <w:r>
              <w:t xml:space="preserve">Upoznavanje s osnovnim znanjima iz botanike. </w:t>
            </w:r>
          </w:p>
          <w:p w14:paraId="4B114A18" w14:textId="77777777" w:rsidR="00CD2EB1" w:rsidRDefault="001D733D">
            <w:pPr>
              <w:shd w:val="clear" w:color="auto" w:fill="FFFFFF"/>
              <w:spacing w:after="0" w:line="276" w:lineRule="auto"/>
            </w:pPr>
            <w:r>
              <w:t>Odrediti najpovoljnije biljne vrste za apsorciju CO2 u školskoj ustanovi, te određivanje vrsta biljaka u samom okruženju škole.</w:t>
            </w:r>
          </w:p>
          <w:p w14:paraId="715466EA" w14:textId="77777777" w:rsidR="00CD2EB1" w:rsidRDefault="001D733D">
            <w:pPr>
              <w:shd w:val="clear" w:color="auto" w:fill="FFFFFF"/>
              <w:spacing w:after="0" w:line="276" w:lineRule="auto"/>
            </w:pPr>
            <w:r>
              <w:t xml:space="preserve">Dogovori oko izrade i obilježavanja važnih ekoloških datuma. </w:t>
            </w:r>
          </w:p>
        </w:tc>
        <w:tc>
          <w:tcPr>
            <w:tcW w:w="14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DFD03F0" w14:textId="77777777" w:rsidR="00CD2EB1" w:rsidRDefault="001D733D">
            <w:pPr>
              <w:spacing w:before="240" w:after="0" w:line="276" w:lineRule="auto"/>
            </w:pPr>
            <w:r>
              <w:t>Tomljenović</w:t>
            </w:r>
          </w:p>
        </w:tc>
      </w:tr>
      <w:tr w:rsidR="00CD2EB1" w14:paraId="6DB9097F" w14:textId="77777777">
        <w:trPr>
          <w:trHeight w:val="801"/>
        </w:trPr>
        <w:tc>
          <w:tcPr>
            <w:tcW w:w="2325"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7CCB3BF0" w14:textId="77777777" w:rsidR="00CD2EB1" w:rsidRDefault="00CD2EB1">
            <w:pPr>
              <w:widowControl w:val="0"/>
              <w:pBdr>
                <w:top w:val="nil"/>
                <w:left w:val="nil"/>
                <w:bottom w:val="nil"/>
                <w:right w:val="nil"/>
                <w:between w:val="nil"/>
              </w:pBdr>
              <w:spacing w:after="0" w:line="276" w:lineRule="auto"/>
              <w:rPr>
                <w:color w:val="FF0000"/>
              </w:rPr>
            </w:pPr>
          </w:p>
        </w:tc>
        <w:tc>
          <w:tcPr>
            <w:tcW w:w="1260"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1BC767E4" w14:textId="77777777" w:rsidR="00CD2EB1" w:rsidRDefault="001D733D">
            <w:pPr>
              <w:spacing w:before="240" w:after="0" w:line="276" w:lineRule="auto"/>
              <w:jc w:val="center"/>
              <w:rPr>
                <w:b/>
              </w:rPr>
            </w:pPr>
            <w:r>
              <w:rPr>
                <w:b/>
              </w:rPr>
              <w:t>Prosinac</w:t>
            </w:r>
          </w:p>
        </w:tc>
        <w:tc>
          <w:tcPr>
            <w:tcW w:w="436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E9597D" w14:textId="77777777" w:rsidR="00CD2EB1" w:rsidRPr="001D733D" w:rsidRDefault="001D733D">
            <w:pPr>
              <w:shd w:val="clear" w:color="auto" w:fill="FFFFFF"/>
              <w:spacing w:after="0" w:line="276" w:lineRule="auto"/>
            </w:pPr>
            <w:r w:rsidRPr="001D733D">
              <w:t xml:space="preserve">11.12 Svjetski dan planina </w:t>
            </w:r>
          </w:p>
        </w:tc>
        <w:tc>
          <w:tcPr>
            <w:tcW w:w="14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1AEB13" w14:textId="77777777" w:rsidR="00CD2EB1" w:rsidRPr="001D733D" w:rsidRDefault="001D733D">
            <w:pPr>
              <w:spacing w:before="240" w:after="0" w:line="276" w:lineRule="auto"/>
            </w:pPr>
            <w:r w:rsidRPr="001D733D">
              <w:t xml:space="preserve"> Tomljenović</w:t>
            </w:r>
          </w:p>
        </w:tc>
      </w:tr>
      <w:tr w:rsidR="00CD2EB1" w14:paraId="7A329415" w14:textId="77777777">
        <w:trPr>
          <w:trHeight w:val="479"/>
        </w:trPr>
        <w:tc>
          <w:tcPr>
            <w:tcW w:w="2325"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6EAE45EB" w14:textId="77777777" w:rsidR="00CD2EB1" w:rsidRDefault="00CD2EB1">
            <w:pPr>
              <w:widowControl w:val="0"/>
              <w:pBdr>
                <w:top w:val="nil"/>
                <w:left w:val="nil"/>
                <w:bottom w:val="nil"/>
                <w:right w:val="nil"/>
                <w:between w:val="nil"/>
              </w:pBdr>
              <w:spacing w:after="0" w:line="276" w:lineRule="auto"/>
              <w:rPr>
                <w:color w:val="FF0000"/>
              </w:rPr>
            </w:pPr>
          </w:p>
        </w:tc>
        <w:tc>
          <w:tcPr>
            <w:tcW w:w="1260"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2EBD4115" w14:textId="77777777" w:rsidR="00CD2EB1" w:rsidRDefault="001D733D">
            <w:pPr>
              <w:spacing w:before="240" w:after="0" w:line="276" w:lineRule="auto"/>
              <w:jc w:val="center"/>
              <w:rPr>
                <w:b/>
              </w:rPr>
            </w:pPr>
            <w:r>
              <w:rPr>
                <w:b/>
              </w:rPr>
              <w:t>Siječanj</w:t>
            </w:r>
          </w:p>
        </w:tc>
        <w:tc>
          <w:tcPr>
            <w:tcW w:w="436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768E15" w14:textId="77777777" w:rsidR="00CD2EB1" w:rsidRPr="001D733D" w:rsidRDefault="001D733D">
            <w:pPr>
              <w:shd w:val="clear" w:color="auto" w:fill="FFFFFF"/>
              <w:spacing w:after="0" w:line="276" w:lineRule="auto"/>
            </w:pPr>
            <w:r w:rsidRPr="001D733D">
              <w:t>Održivi razvoj - osmišljavanje ekoloških inovativnih rješenja za spas planeta.</w:t>
            </w:r>
          </w:p>
        </w:tc>
        <w:tc>
          <w:tcPr>
            <w:tcW w:w="14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359219" w14:textId="77777777" w:rsidR="00CD2EB1" w:rsidRPr="001D733D" w:rsidRDefault="001D733D">
            <w:pPr>
              <w:spacing w:before="240" w:after="0" w:line="276" w:lineRule="auto"/>
            </w:pPr>
            <w:r w:rsidRPr="001D733D">
              <w:t>Tomljenović</w:t>
            </w:r>
          </w:p>
        </w:tc>
      </w:tr>
      <w:tr w:rsidR="00CD2EB1" w14:paraId="58EB9629" w14:textId="77777777">
        <w:trPr>
          <w:trHeight w:val="975"/>
        </w:trPr>
        <w:tc>
          <w:tcPr>
            <w:tcW w:w="2325"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0167E304" w14:textId="77777777" w:rsidR="00CD2EB1" w:rsidRDefault="00CD2EB1">
            <w:pPr>
              <w:widowControl w:val="0"/>
              <w:pBdr>
                <w:top w:val="nil"/>
                <w:left w:val="nil"/>
                <w:bottom w:val="nil"/>
                <w:right w:val="nil"/>
                <w:between w:val="nil"/>
              </w:pBdr>
              <w:spacing w:after="0" w:line="276" w:lineRule="auto"/>
              <w:rPr>
                <w:color w:val="FF0000"/>
              </w:rPr>
            </w:pPr>
          </w:p>
        </w:tc>
        <w:tc>
          <w:tcPr>
            <w:tcW w:w="1260"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097CCDD3" w14:textId="77777777" w:rsidR="00CD2EB1" w:rsidRDefault="001D733D">
            <w:pPr>
              <w:spacing w:before="240" w:after="0" w:line="276" w:lineRule="auto"/>
              <w:jc w:val="center"/>
              <w:rPr>
                <w:b/>
              </w:rPr>
            </w:pPr>
            <w:r>
              <w:rPr>
                <w:b/>
              </w:rPr>
              <w:t>Veljača</w:t>
            </w:r>
          </w:p>
        </w:tc>
        <w:tc>
          <w:tcPr>
            <w:tcW w:w="436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F0C211" w14:textId="77777777" w:rsidR="00CD2EB1" w:rsidRPr="001D733D" w:rsidRDefault="001D733D">
            <w:pPr>
              <w:shd w:val="clear" w:color="auto" w:fill="FFFFFF"/>
              <w:spacing w:after="0" w:line="240" w:lineRule="auto"/>
            </w:pPr>
            <w:r w:rsidRPr="001D733D">
              <w:t>Obilježavanje Svjetskog dana zaštite močvarnih staništ - izrada panoa u holu škole. Povezivanje s održivim razvojem.</w:t>
            </w:r>
          </w:p>
        </w:tc>
        <w:tc>
          <w:tcPr>
            <w:tcW w:w="14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51BDD0" w14:textId="77777777" w:rsidR="00CD2EB1" w:rsidRPr="001D733D" w:rsidRDefault="001D733D">
            <w:pPr>
              <w:spacing w:before="240" w:after="0" w:line="276" w:lineRule="auto"/>
            </w:pPr>
            <w:r w:rsidRPr="001D733D">
              <w:t>Tomljenović</w:t>
            </w:r>
          </w:p>
        </w:tc>
      </w:tr>
      <w:tr w:rsidR="00CD2EB1" w14:paraId="39118A19" w14:textId="77777777">
        <w:trPr>
          <w:trHeight w:val="1178"/>
        </w:trPr>
        <w:tc>
          <w:tcPr>
            <w:tcW w:w="2325"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60EC90ED" w14:textId="77777777" w:rsidR="00CD2EB1" w:rsidRDefault="00CD2EB1">
            <w:pPr>
              <w:widowControl w:val="0"/>
              <w:pBdr>
                <w:top w:val="nil"/>
                <w:left w:val="nil"/>
                <w:bottom w:val="nil"/>
                <w:right w:val="nil"/>
                <w:between w:val="nil"/>
              </w:pBdr>
              <w:spacing w:after="0" w:line="276" w:lineRule="auto"/>
              <w:rPr>
                <w:color w:val="FF0000"/>
              </w:rPr>
            </w:pPr>
          </w:p>
        </w:tc>
        <w:tc>
          <w:tcPr>
            <w:tcW w:w="1260"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6E80B726" w14:textId="77777777" w:rsidR="00CD2EB1" w:rsidRDefault="001D733D">
            <w:pPr>
              <w:spacing w:before="240" w:after="0" w:line="276" w:lineRule="auto"/>
              <w:jc w:val="center"/>
              <w:rPr>
                <w:b/>
              </w:rPr>
            </w:pPr>
            <w:r>
              <w:rPr>
                <w:b/>
              </w:rPr>
              <w:t>Ožujak</w:t>
            </w:r>
          </w:p>
        </w:tc>
        <w:tc>
          <w:tcPr>
            <w:tcW w:w="436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FF31F3" w14:textId="77777777" w:rsidR="00CD2EB1" w:rsidRDefault="001D733D">
            <w:pPr>
              <w:spacing w:after="0" w:line="276" w:lineRule="auto"/>
            </w:pPr>
            <w:r>
              <w:t>Obilježavanje Svjetskog dana zaštite voda 21.3 kao i Međunarodnog dana šuma 22.3. - učenici će izraditi jedan pano u holu škole. Mjerenja zagađenja  zraka, prosječne količine padalina za naš grad.</w:t>
            </w:r>
          </w:p>
        </w:tc>
        <w:tc>
          <w:tcPr>
            <w:tcW w:w="14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2C2EF1" w14:textId="77777777" w:rsidR="00CD2EB1" w:rsidRPr="001D733D" w:rsidRDefault="001D733D">
            <w:pPr>
              <w:spacing w:before="240" w:after="0" w:line="276" w:lineRule="auto"/>
            </w:pPr>
            <w:r w:rsidRPr="001D733D">
              <w:t xml:space="preserve"> Tomljenović</w:t>
            </w:r>
          </w:p>
        </w:tc>
      </w:tr>
      <w:tr w:rsidR="00CD2EB1" w14:paraId="73CD4EAA" w14:textId="77777777">
        <w:trPr>
          <w:trHeight w:val="840"/>
        </w:trPr>
        <w:tc>
          <w:tcPr>
            <w:tcW w:w="2325"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70EBC3E9" w14:textId="77777777" w:rsidR="00CD2EB1" w:rsidRDefault="00CD2EB1">
            <w:pPr>
              <w:widowControl w:val="0"/>
              <w:pBdr>
                <w:top w:val="nil"/>
                <w:left w:val="nil"/>
                <w:bottom w:val="nil"/>
                <w:right w:val="nil"/>
                <w:between w:val="nil"/>
              </w:pBdr>
              <w:spacing w:after="0" w:line="276" w:lineRule="auto"/>
              <w:rPr>
                <w:color w:val="FF0000"/>
              </w:rPr>
            </w:pPr>
          </w:p>
        </w:tc>
        <w:tc>
          <w:tcPr>
            <w:tcW w:w="1260"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1FC7B1E4" w14:textId="77777777" w:rsidR="00CD2EB1" w:rsidRDefault="001D733D">
            <w:pPr>
              <w:spacing w:before="240" w:after="0" w:line="276" w:lineRule="auto"/>
              <w:jc w:val="center"/>
              <w:rPr>
                <w:b/>
              </w:rPr>
            </w:pPr>
            <w:r>
              <w:rPr>
                <w:b/>
              </w:rPr>
              <w:t>Travanj</w:t>
            </w:r>
          </w:p>
        </w:tc>
        <w:tc>
          <w:tcPr>
            <w:tcW w:w="436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002F33" w14:textId="77777777" w:rsidR="00CD2EB1" w:rsidRDefault="001D733D">
            <w:pPr>
              <w:spacing w:after="0" w:line="276" w:lineRule="auto"/>
            </w:pPr>
            <w:r>
              <w:t>Sadnja biljaka, izvanučionička nastava (u koliko bude moguće). Osnovni pojmovi hortikulture.</w:t>
            </w:r>
          </w:p>
          <w:p w14:paraId="611F9A48" w14:textId="77777777" w:rsidR="00CD2EB1" w:rsidRDefault="001D733D">
            <w:pPr>
              <w:spacing w:before="240" w:after="0" w:line="276" w:lineRule="auto"/>
              <w:rPr>
                <w:color w:val="FF0000"/>
              </w:rPr>
            </w:pPr>
            <w:r>
              <w:t>22.4. Međunarodni dan planeta Zemlje -plakat</w:t>
            </w:r>
            <w:r>
              <w:rPr>
                <w:color w:val="FF0000"/>
              </w:rPr>
              <w:t xml:space="preserve"> </w:t>
            </w:r>
          </w:p>
        </w:tc>
        <w:tc>
          <w:tcPr>
            <w:tcW w:w="14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6EA56F" w14:textId="77777777" w:rsidR="00CD2EB1" w:rsidRPr="001D733D" w:rsidRDefault="001D733D">
            <w:pPr>
              <w:spacing w:before="240" w:after="0" w:line="276" w:lineRule="auto"/>
            </w:pPr>
            <w:r w:rsidRPr="001D733D">
              <w:t>Tomljenović</w:t>
            </w:r>
          </w:p>
        </w:tc>
      </w:tr>
      <w:tr w:rsidR="00CD2EB1" w14:paraId="33F8CE2B" w14:textId="77777777">
        <w:trPr>
          <w:trHeight w:val="1478"/>
        </w:trPr>
        <w:tc>
          <w:tcPr>
            <w:tcW w:w="2325"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264FCA91" w14:textId="77777777" w:rsidR="00CD2EB1" w:rsidRDefault="00CD2EB1">
            <w:pPr>
              <w:widowControl w:val="0"/>
              <w:pBdr>
                <w:top w:val="nil"/>
                <w:left w:val="nil"/>
                <w:bottom w:val="nil"/>
                <w:right w:val="nil"/>
                <w:between w:val="nil"/>
              </w:pBdr>
              <w:spacing w:after="0" w:line="276" w:lineRule="auto"/>
              <w:rPr>
                <w:color w:val="FF0000"/>
              </w:rPr>
            </w:pPr>
          </w:p>
        </w:tc>
        <w:tc>
          <w:tcPr>
            <w:tcW w:w="1260"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5E1AEB6D" w14:textId="77777777" w:rsidR="00CD2EB1" w:rsidRDefault="001D733D">
            <w:pPr>
              <w:spacing w:before="240" w:after="0" w:line="276" w:lineRule="auto"/>
              <w:jc w:val="center"/>
              <w:rPr>
                <w:b/>
              </w:rPr>
            </w:pPr>
            <w:r>
              <w:rPr>
                <w:b/>
              </w:rPr>
              <w:t>Svibanj</w:t>
            </w:r>
          </w:p>
        </w:tc>
        <w:tc>
          <w:tcPr>
            <w:tcW w:w="436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C68AC4" w14:textId="77777777" w:rsidR="00CD2EB1" w:rsidRDefault="001D733D">
            <w:pPr>
              <w:spacing w:after="0" w:line="276" w:lineRule="auto"/>
            </w:pPr>
            <w:r>
              <w:t>22.5 Dan zaštite prirode u Hrvatskoj i Međunarodni dan bioraznolikosti  - izrada panoa u holu škole. Upoznavanje bioma svijeta te karakterističnih biljnih i životinjskih vrsta za pojedini biom.</w:t>
            </w:r>
          </w:p>
        </w:tc>
        <w:tc>
          <w:tcPr>
            <w:tcW w:w="14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C656B2" w14:textId="77777777" w:rsidR="00CD2EB1" w:rsidRPr="001D733D" w:rsidRDefault="001D733D">
            <w:pPr>
              <w:spacing w:before="240" w:after="0" w:line="276" w:lineRule="auto"/>
            </w:pPr>
            <w:r w:rsidRPr="001D733D">
              <w:t>Tomljenović</w:t>
            </w:r>
          </w:p>
        </w:tc>
      </w:tr>
      <w:tr w:rsidR="00CD2EB1" w14:paraId="3C1FE711" w14:textId="77777777">
        <w:trPr>
          <w:trHeight w:val="1020"/>
        </w:trPr>
        <w:tc>
          <w:tcPr>
            <w:tcW w:w="2325"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6B0A29DA" w14:textId="77777777" w:rsidR="00CD2EB1" w:rsidRDefault="00CD2EB1">
            <w:pPr>
              <w:widowControl w:val="0"/>
              <w:pBdr>
                <w:top w:val="nil"/>
                <w:left w:val="nil"/>
                <w:bottom w:val="nil"/>
                <w:right w:val="nil"/>
                <w:between w:val="nil"/>
              </w:pBdr>
              <w:spacing w:after="0" w:line="276" w:lineRule="auto"/>
              <w:rPr>
                <w:color w:val="FF0000"/>
              </w:rPr>
            </w:pPr>
          </w:p>
        </w:tc>
        <w:tc>
          <w:tcPr>
            <w:tcW w:w="1260"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7FF46F0D" w14:textId="77777777" w:rsidR="00CD2EB1" w:rsidRDefault="001D733D">
            <w:pPr>
              <w:spacing w:before="240" w:after="0" w:line="276" w:lineRule="auto"/>
              <w:jc w:val="center"/>
              <w:rPr>
                <w:b/>
              </w:rPr>
            </w:pPr>
            <w:r>
              <w:rPr>
                <w:b/>
              </w:rPr>
              <w:t>Lipanj</w:t>
            </w:r>
          </w:p>
        </w:tc>
        <w:tc>
          <w:tcPr>
            <w:tcW w:w="436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55446D" w14:textId="77777777" w:rsidR="00CD2EB1" w:rsidRDefault="001D733D">
            <w:pPr>
              <w:spacing w:after="0" w:line="276" w:lineRule="auto"/>
            </w:pPr>
            <w:r>
              <w:t>Evaluacija rada INA izrada prezentacije i plakata od strane učenika i izlaganje na kraju nastavne godine.</w:t>
            </w:r>
          </w:p>
        </w:tc>
        <w:tc>
          <w:tcPr>
            <w:tcW w:w="14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52EE96E" w14:textId="77777777" w:rsidR="00CD2EB1" w:rsidRPr="001D733D" w:rsidRDefault="001D733D">
            <w:pPr>
              <w:spacing w:before="240" w:after="0" w:line="276" w:lineRule="auto"/>
              <w:rPr>
                <w:rFonts w:ascii="Times New Roman" w:eastAsia="Times New Roman" w:hAnsi="Times New Roman" w:cs="Times New Roman"/>
                <w:sz w:val="24"/>
                <w:szCs w:val="24"/>
              </w:rPr>
            </w:pPr>
            <w:r w:rsidRPr="001D733D">
              <w:rPr>
                <w:rFonts w:ascii="Times New Roman" w:eastAsia="Times New Roman" w:hAnsi="Times New Roman" w:cs="Times New Roman"/>
                <w:sz w:val="24"/>
                <w:szCs w:val="24"/>
              </w:rPr>
              <w:t xml:space="preserve"> </w:t>
            </w:r>
          </w:p>
          <w:p w14:paraId="53BE0703" w14:textId="77777777" w:rsidR="00CD2EB1" w:rsidRPr="001D733D" w:rsidRDefault="001D733D">
            <w:pPr>
              <w:spacing w:before="240" w:after="0" w:line="276" w:lineRule="auto"/>
            </w:pPr>
            <w:r w:rsidRPr="001D733D">
              <w:t>Tomljenović</w:t>
            </w:r>
          </w:p>
        </w:tc>
      </w:tr>
      <w:tr w:rsidR="00CD2EB1" w14:paraId="1EDFAC36" w14:textId="77777777">
        <w:trPr>
          <w:trHeight w:val="900"/>
        </w:trPr>
        <w:tc>
          <w:tcPr>
            <w:tcW w:w="232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2EF03D03" w14:textId="77777777" w:rsidR="00CD2EB1" w:rsidRDefault="001D733D">
            <w:pPr>
              <w:spacing w:before="240" w:after="0" w:line="276" w:lineRule="auto"/>
              <w:jc w:val="center"/>
              <w:rPr>
                <w:b/>
              </w:rPr>
            </w:pPr>
            <w:r>
              <w:rPr>
                <w:b/>
              </w:rPr>
              <w:t>Materijali za poučavanje i učenje</w:t>
            </w:r>
          </w:p>
        </w:tc>
        <w:tc>
          <w:tcPr>
            <w:tcW w:w="7050"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615AA7" w14:textId="77777777" w:rsidR="00CD2EB1" w:rsidRDefault="001D733D">
            <w:pPr>
              <w:spacing w:before="240" w:after="0" w:line="276" w:lineRule="auto"/>
              <w:rPr>
                <w:rFonts w:ascii="Times New Roman" w:eastAsia="Times New Roman" w:hAnsi="Times New Roman" w:cs="Times New Roman"/>
                <w:sz w:val="24"/>
                <w:szCs w:val="24"/>
              </w:rPr>
            </w:pPr>
            <w:r>
              <w:t xml:space="preserve">-računalo, enciklopedije, stručna literatura (znanstvena) </w:t>
            </w:r>
          </w:p>
        </w:tc>
      </w:tr>
      <w:tr w:rsidR="00CD2EB1" w14:paraId="5F661DB0" w14:textId="77777777">
        <w:trPr>
          <w:trHeight w:val="603"/>
        </w:trPr>
        <w:tc>
          <w:tcPr>
            <w:tcW w:w="232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05DE4A8B" w14:textId="77777777" w:rsidR="00CD2EB1" w:rsidRDefault="001D733D">
            <w:pPr>
              <w:spacing w:before="240" w:after="0" w:line="276" w:lineRule="auto"/>
              <w:jc w:val="center"/>
              <w:rPr>
                <w:b/>
              </w:rPr>
            </w:pPr>
            <w:r>
              <w:rPr>
                <w:b/>
              </w:rPr>
              <w:t>Potrebna materijalna sredstva (uključujući troškovnik)</w:t>
            </w:r>
          </w:p>
        </w:tc>
        <w:tc>
          <w:tcPr>
            <w:tcW w:w="7050"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DE6F71" w14:textId="77777777" w:rsidR="00CD2EB1" w:rsidRDefault="001D733D">
            <w:pPr>
              <w:spacing w:before="240" w:after="0" w:line="276" w:lineRule="auto"/>
            </w:pPr>
            <w:r>
              <w:t>-hamer papir, bojice (drvene i flomasteri) , ljepilo, škarice, klamerica, sadnice biljaka (ruže i drugo cvijeće); škare za orezivanje ruža</w:t>
            </w:r>
          </w:p>
        </w:tc>
      </w:tr>
      <w:tr w:rsidR="00CD2EB1" w14:paraId="2E27556C" w14:textId="77777777">
        <w:trPr>
          <w:trHeight w:val="975"/>
        </w:trPr>
        <w:tc>
          <w:tcPr>
            <w:tcW w:w="232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6B8DC865" w14:textId="77777777" w:rsidR="00CD2EB1" w:rsidRDefault="001D733D">
            <w:pPr>
              <w:spacing w:before="240" w:after="0" w:line="276" w:lineRule="auto"/>
              <w:jc w:val="center"/>
              <w:rPr>
                <w:b/>
              </w:rPr>
            </w:pPr>
            <w:r>
              <w:rPr>
                <w:b/>
              </w:rPr>
              <w:t>Strategije učenja</w:t>
            </w:r>
          </w:p>
        </w:tc>
        <w:tc>
          <w:tcPr>
            <w:tcW w:w="7050"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4DB444" w14:textId="77777777" w:rsidR="00CD2EB1" w:rsidRDefault="001D733D">
            <w:pPr>
              <w:spacing w:after="0" w:line="276" w:lineRule="auto"/>
            </w:pPr>
            <w:r>
              <w:t>- Aktivno učenje  (rad na projektima; radionice i praktične vježbe)</w:t>
            </w:r>
          </w:p>
          <w:p w14:paraId="75096BFE" w14:textId="77777777" w:rsidR="00CD2EB1" w:rsidRDefault="001D733D">
            <w:pPr>
              <w:spacing w:after="0" w:line="276" w:lineRule="auto"/>
            </w:pPr>
            <w:r>
              <w:t>- Suradničko učenje (timski rad; rad u skupinama)</w:t>
            </w:r>
          </w:p>
          <w:p w14:paraId="0580E092" w14:textId="77777777" w:rsidR="00CD2EB1" w:rsidRDefault="001D733D">
            <w:pPr>
              <w:spacing w:after="0" w:line="276" w:lineRule="auto"/>
            </w:pPr>
            <w:r>
              <w:t>- Učenje rješavanjem problema</w:t>
            </w:r>
          </w:p>
          <w:p w14:paraId="3C33E6BB" w14:textId="77777777" w:rsidR="00CD2EB1" w:rsidRDefault="001D733D">
            <w:pPr>
              <w:spacing w:after="0" w:line="276" w:lineRule="auto"/>
            </w:pPr>
            <w:r>
              <w:t>- Samostalan rad i praktičan rad</w:t>
            </w:r>
          </w:p>
        </w:tc>
      </w:tr>
      <w:tr w:rsidR="00CD2EB1" w14:paraId="053DEC97" w14:textId="77777777">
        <w:trPr>
          <w:trHeight w:val="1169"/>
        </w:trPr>
        <w:tc>
          <w:tcPr>
            <w:tcW w:w="232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3604E0A2" w14:textId="77777777" w:rsidR="00CD2EB1" w:rsidRDefault="001D733D">
            <w:pPr>
              <w:spacing w:before="240" w:after="0" w:line="276" w:lineRule="auto"/>
              <w:jc w:val="center"/>
              <w:rPr>
                <w:b/>
              </w:rPr>
            </w:pPr>
            <w:r>
              <w:rPr>
                <w:b/>
              </w:rPr>
              <w:t>Očekivani ishodi</w:t>
            </w:r>
          </w:p>
        </w:tc>
        <w:tc>
          <w:tcPr>
            <w:tcW w:w="7050"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2A7CDE" w14:textId="77777777" w:rsidR="00CD2EB1" w:rsidRDefault="001D733D">
            <w:pPr>
              <w:spacing w:after="0" w:line="276" w:lineRule="auto"/>
            </w:pPr>
            <w:r>
              <w:t>- Uspjeh pri izvođenju praktičnih zadataka (sadnje biljaka kao i orezivanju ruža)</w:t>
            </w:r>
          </w:p>
          <w:p w14:paraId="1D053E92" w14:textId="77777777" w:rsidR="00CD2EB1" w:rsidRDefault="001D733D">
            <w:pPr>
              <w:spacing w:after="0" w:line="276" w:lineRule="auto"/>
            </w:pPr>
            <w:r>
              <w:t xml:space="preserve">- savladavanje osnovnih pojmova ekologije </w:t>
            </w:r>
          </w:p>
          <w:p w14:paraId="6D3E2C7F" w14:textId="77777777" w:rsidR="00CD2EB1" w:rsidRDefault="001D733D">
            <w:pPr>
              <w:spacing w:after="0" w:line="276" w:lineRule="auto"/>
            </w:pPr>
            <w:r>
              <w:t xml:space="preserve">- održivi razvoj </w:t>
            </w:r>
          </w:p>
        </w:tc>
      </w:tr>
      <w:tr w:rsidR="00CD2EB1" w14:paraId="0B82CB2A" w14:textId="77777777">
        <w:trPr>
          <w:trHeight w:val="810"/>
        </w:trPr>
        <w:tc>
          <w:tcPr>
            <w:tcW w:w="232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33AA186D" w14:textId="77777777" w:rsidR="00CD2EB1" w:rsidRDefault="001D733D">
            <w:pPr>
              <w:spacing w:before="240" w:after="0" w:line="276" w:lineRule="auto"/>
              <w:jc w:val="center"/>
              <w:rPr>
                <w:b/>
              </w:rPr>
            </w:pPr>
            <w:r>
              <w:rPr>
                <w:b/>
              </w:rPr>
              <w:t>Opis sustava procjenjivanja</w:t>
            </w:r>
          </w:p>
        </w:tc>
        <w:tc>
          <w:tcPr>
            <w:tcW w:w="7050"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77D096" w14:textId="77777777" w:rsidR="00CD2EB1" w:rsidRDefault="001D733D">
            <w:pPr>
              <w:spacing w:after="0" w:line="276" w:lineRule="auto"/>
              <w:jc w:val="both"/>
            </w:pPr>
            <w:r>
              <w:t xml:space="preserve">Procjenjivanje se vodi opisno kroz dnevnik rada INA. </w:t>
            </w:r>
          </w:p>
          <w:p w14:paraId="5289CCCE" w14:textId="77777777" w:rsidR="00CD2EB1" w:rsidRDefault="001D733D">
            <w:pPr>
              <w:spacing w:after="0" w:line="276" w:lineRule="auto"/>
              <w:jc w:val="both"/>
            </w:pPr>
            <w:r>
              <w:t>Vrednuje se aktivno sudjelovanje u provedenim aktivnostima.</w:t>
            </w:r>
          </w:p>
        </w:tc>
      </w:tr>
      <w:tr w:rsidR="00CD2EB1" w14:paraId="040AB314" w14:textId="77777777">
        <w:trPr>
          <w:trHeight w:val="810"/>
        </w:trPr>
        <w:tc>
          <w:tcPr>
            <w:tcW w:w="232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33B8B2F2" w14:textId="77777777" w:rsidR="00CD2EB1" w:rsidRDefault="001D733D">
            <w:pPr>
              <w:spacing w:before="240" w:after="0" w:line="276" w:lineRule="auto"/>
              <w:jc w:val="center"/>
              <w:rPr>
                <w:b/>
              </w:rPr>
            </w:pPr>
            <w:r>
              <w:rPr>
                <w:b/>
              </w:rPr>
              <w:t>Evaluacija</w:t>
            </w:r>
          </w:p>
        </w:tc>
        <w:tc>
          <w:tcPr>
            <w:tcW w:w="7050"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B5B997" w14:textId="77777777" w:rsidR="00CD2EB1" w:rsidRDefault="001D733D">
            <w:pPr>
              <w:spacing w:after="0" w:line="276" w:lineRule="auto"/>
            </w:pPr>
            <w:r>
              <w:t>Uspoređivanje rezultata rada sa očekivanim ishodima.</w:t>
            </w:r>
          </w:p>
          <w:p w14:paraId="099DC13B" w14:textId="77777777" w:rsidR="00CD2EB1" w:rsidRDefault="001D733D">
            <w:pPr>
              <w:spacing w:after="0" w:line="276" w:lineRule="auto"/>
            </w:pPr>
            <w:r>
              <w:t xml:space="preserve">Izrada prezentacije i plakata o radu INA. </w:t>
            </w:r>
          </w:p>
        </w:tc>
      </w:tr>
    </w:tbl>
    <w:p w14:paraId="2984B40C" w14:textId="77777777" w:rsidR="00CD2EB1" w:rsidRDefault="00CD2EB1">
      <w:pPr>
        <w:spacing w:before="240" w:after="240"/>
        <w:rPr>
          <w:b/>
          <w:color w:val="FF0000"/>
        </w:rPr>
      </w:pPr>
    </w:p>
    <w:p w14:paraId="62FC0986" w14:textId="77777777" w:rsidR="00CD2EB1" w:rsidRDefault="00CD2EB1">
      <w:pPr>
        <w:rPr>
          <w:b/>
          <w:color w:val="FF0000"/>
        </w:rPr>
      </w:pPr>
    </w:p>
    <w:p w14:paraId="7A06395C" w14:textId="77777777" w:rsidR="00CD2EB1" w:rsidRDefault="00CD2EB1">
      <w:pPr>
        <w:rPr>
          <w:color w:val="FF0000"/>
        </w:rPr>
      </w:pPr>
    </w:p>
    <w:p w14:paraId="5BD37CE6" w14:textId="77777777" w:rsidR="00CD2EB1" w:rsidRDefault="00CD2EB1">
      <w:pPr>
        <w:rPr>
          <w:color w:val="FF0000"/>
        </w:rPr>
      </w:pPr>
    </w:p>
    <w:p w14:paraId="5B6B74C5" w14:textId="77777777" w:rsidR="00CD2EB1" w:rsidRDefault="00CD2EB1">
      <w:pPr>
        <w:rPr>
          <w:color w:val="FF0000"/>
        </w:rPr>
      </w:pPr>
    </w:p>
    <w:tbl>
      <w:tblPr>
        <w:tblStyle w:val="affffffffffffffffffffffffff7"/>
        <w:tblW w:w="8910" w:type="dxa"/>
        <w:tblBorders>
          <w:top w:val="nil"/>
          <w:left w:val="nil"/>
          <w:bottom w:val="nil"/>
          <w:right w:val="nil"/>
          <w:insideH w:val="nil"/>
          <w:insideV w:val="nil"/>
        </w:tblBorders>
        <w:tblLayout w:type="fixed"/>
        <w:tblLook w:val="0600" w:firstRow="0" w:lastRow="0" w:firstColumn="0" w:lastColumn="0" w:noHBand="1" w:noVBand="1"/>
      </w:tblPr>
      <w:tblGrid>
        <w:gridCol w:w="2262"/>
        <w:gridCol w:w="1701"/>
        <w:gridCol w:w="3119"/>
        <w:gridCol w:w="1828"/>
      </w:tblGrid>
      <w:tr w:rsidR="00CD2EB1" w14:paraId="60B5AC48" w14:textId="77777777">
        <w:trPr>
          <w:trHeight w:val="735"/>
        </w:trPr>
        <w:tc>
          <w:tcPr>
            <w:tcW w:w="2262" w:type="dxa"/>
            <w:tcBorders>
              <w:top w:val="single" w:sz="5" w:space="0" w:color="000000"/>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446B9503" w14:textId="77777777" w:rsidR="00CD2EB1" w:rsidRDefault="001D733D">
            <w:pPr>
              <w:pBdr>
                <w:top w:val="nil"/>
                <w:left w:val="nil"/>
                <w:bottom w:val="nil"/>
                <w:right w:val="nil"/>
                <w:between w:val="nil"/>
              </w:pBdr>
              <w:jc w:val="center"/>
              <w:rPr>
                <w:b/>
              </w:rPr>
            </w:pPr>
            <w:r>
              <w:rPr>
                <w:b/>
              </w:rPr>
              <w:t>Naziv modula ili skupine ishoda učenja</w:t>
            </w:r>
          </w:p>
        </w:tc>
        <w:tc>
          <w:tcPr>
            <w:tcW w:w="6648"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E40800F" w14:textId="77777777" w:rsidR="00CD2EB1" w:rsidRDefault="001D733D">
            <w:pPr>
              <w:pBdr>
                <w:top w:val="nil"/>
                <w:left w:val="nil"/>
                <w:bottom w:val="nil"/>
                <w:right w:val="nil"/>
                <w:between w:val="nil"/>
              </w:pBdr>
              <w:jc w:val="center"/>
              <w:rPr>
                <w:b/>
                <w:highlight w:val="white"/>
              </w:rPr>
            </w:pPr>
            <w:r>
              <w:rPr>
                <w:b/>
                <w:highlight w:val="white"/>
              </w:rPr>
              <w:t>Školski klub za digitalnu fabrikaciju Fablab Slavonika</w:t>
            </w:r>
          </w:p>
          <w:p w14:paraId="3B7DB5D6" w14:textId="77777777" w:rsidR="00CD2EB1" w:rsidRDefault="001D733D">
            <w:pPr>
              <w:pBdr>
                <w:top w:val="nil"/>
                <w:left w:val="nil"/>
                <w:bottom w:val="nil"/>
                <w:right w:val="nil"/>
                <w:between w:val="nil"/>
              </w:pBdr>
              <w:jc w:val="center"/>
              <w:rPr>
                <w:b/>
                <w:highlight w:val="white"/>
              </w:rPr>
            </w:pPr>
            <w:r>
              <w:rPr>
                <w:b/>
                <w:highlight w:val="white"/>
              </w:rPr>
              <w:t xml:space="preserve"> Ivan Matasović</w:t>
            </w:r>
          </w:p>
        </w:tc>
      </w:tr>
      <w:tr w:rsidR="00CD2EB1" w14:paraId="67B2C9DD" w14:textId="77777777">
        <w:trPr>
          <w:trHeight w:val="930"/>
        </w:trPr>
        <w:tc>
          <w:tcPr>
            <w:tcW w:w="2262"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349F2252" w14:textId="77777777" w:rsidR="00CD2EB1" w:rsidRDefault="001D733D">
            <w:pPr>
              <w:tabs>
                <w:tab w:val="left" w:pos="3165"/>
              </w:tabs>
              <w:spacing w:before="240" w:line="360" w:lineRule="auto"/>
              <w:jc w:val="center"/>
              <w:rPr>
                <w:b/>
              </w:rPr>
            </w:pPr>
            <w:r>
              <w:rPr>
                <w:b/>
              </w:rPr>
              <w:t>Cilj</w:t>
            </w:r>
          </w:p>
        </w:tc>
        <w:tc>
          <w:tcPr>
            <w:tcW w:w="6648"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F4674C" w14:textId="77777777" w:rsidR="00CD2EB1" w:rsidRDefault="001D733D">
            <w:pPr>
              <w:tabs>
                <w:tab w:val="left" w:pos="3165"/>
              </w:tabs>
              <w:spacing w:line="276" w:lineRule="auto"/>
            </w:pPr>
            <w:r>
              <w:t>Cilj je promicanje, razvitak i unapređenje digitalne fabrikacije te i SteAm vještina kroz obrazovanje, znanstveno i umjetničko</w:t>
            </w:r>
          </w:p>
          <w:p w14:paraId="562BC1B3" w14:textId="77777777" w:rsidR="00CD2EB1" w:rsidRDefault="001D733D">
            <w:pPr>
              <w:tabs>
                <w:tab w:val="left" w:pos="3165"/>
              </w:tabs>
              <w:spacing w:line="276" w:lineRule="auto"/>
            </w:pPr>
            <w:r>
              <w:t>istraživanje i poduzetnički razvoj.</w:t>
            </w:r>
          </w:p>
        </w:tc>
      </w:tr>
      <w:tr w:rsidR="00CD2EB1" w14:paraId="3D03DF87" w14:textId="77777777">
        <w:trPr>
          <w:trHeight w:val="1755"/>
        </w:trPr>
        <w:tc>
          <w:tcPr>
            <w:tcW w:w="2262"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50F71B52" w14:textId="77777777" w:rsidR="00CD2EB1" w:rsidRDefault="001D733D">
            <w:pPr>
              <w:tabs>
                <w:tab w:val="left" w:pos="3165"/>
              </w:tabs>
              <w:spacing w:before="240" w:line="360" w:lineRule="auto"/>
              <w:jc w:val="center"/>
              <w:rPr>
                <w:b/>
              </w:rPr>
            </w:pPr>
            <w:r>
              <w:rPr>
                <w:b/>
              </w:rPr>
              <w:t>Zadaće</w:t>
            </w:r>
          </w:p>
        </w:tc>
        <w:tc>
          <w:tcPr>
            <w:tcW w:w="6648"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2DFF22E" w14:textId="77777777" w:rsidR="00CD2EB1" w:rsidRDefault="001D733D">
            <w:pPr>
              <w:numPr>
                <w:ilvl w:val="0"/>
                <w:numId w:val="67"/>
              </w:numPr>
              <w:pBdr>
                <w:top w:val="nil"/>
                <w:left w:val="nil"/>
                <w:bottom w:val="nil"/>
                <w:right w:val="nil"/>
                <w:between w:val="nil"/>
              </w:pBdr>
              <w:tabs>
                <w:tab w:val="left" w:pos="3165"/>
              </w:tabs>
              <w:spacing w:line="276" w:lineRule="auto"/>
            </w:pPr>
            <w:r>
              <w:t>planiranje rada, promocija, događanja i edukacija u području digitalne fabrikacije</w:t>
            </w:r>
          </w:p>
          <w:p w14:paraId="545A9CEF" w14:textId="77777777" w:rsidR="00CD2EB1" w:rsidRDefault="001D733D">
            <w:pPr>
              <w:numPr>
                <w:ilvl w:val="0"/>
                <w:numId w:val="67"/>
              </w:numPr>
              <w:pBdr>
                <w:top w:val="nil"/>
                <w:left w:val="nil"/>
                <w:bottom w:val="nil"/>
                <w:right w:val="nil"/>
                <w:between w:val="nil"/>
              </w:pBdr>
              <w:tabs>
                <w:tab w:val="left" w:pos="3165"/>
              </w:tabs>
              <w:spacing w:line="276" w:lineRule="auto"/>
            </w:pPr>
            <w:r>
              <w:t>razvijanje programa međuškolske suradnje te uključivanje u rad različitih dobnih i socijalnih grupa</w:t>
            </w:r>
          </w:p>
          <w:p w14:paraId="33436EF1" w14:textId="77777777" w:rsidR="00CD2EB1" w:rsidRDefault="001D733D">
            <w:pPr>
              <w:numPr>
                <w:ilvl w:val="0"/>
                <w:numId w:val="67"/>
              </w:numPr>
              <w:pBdr>
                <w:top w:val="nil"/>
                <w:left w:val="nil"/>
                <w:bottom w:val="nil"/>
                <w:right w:val="nil"/>
                <w:between w:val="nil"/>
              </w:pBdr>
              <w:tabs>
                <w:tab w:val="left" w:pos="3165"/>
              </w:tabs>
              <w:spacing w:line="276" w:lineRule="auto"/>
            </w:pPr>
            <w:r>
              <w:t>Izrada i realizacija učeničkih ideja u području digitalne fabrikacije</w:t>
            </w:r>
          </w:p>
        </w:tc>
      </w:tr>
      <w:tr w:rsidR="00CD2EB1" w14:paraId="0FFD090B" w14:textId="77777777">
        <w:trPr>
          <w:trHeight w:val="375"/>
        </w:trPr>
        <w:tc>
          <w:tcPr>
            <w:tcW w:w="2262"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58A31EED" w14:textId="77777777" w:rsidR="00CD2EB1" w:rsidRDefault="001D733D">
            <w:pPr>
              <w:tabs>
                <w:tab w:val="left" w:pos="3165"/>
              </w:tabs>
              <w:spacing w:line="360" w:lineRule="auto"/>
              <w:jc w:val="center"/>
              <w:rPr>
                <w:b/>
              </w:rPr>
            </w:pPr>
            <w:r>
              <w:rPr>
                <w:b/>
              </w:rPr>
              <w:t>Ciljana skupina</w:t>
            </w:r>
          </w:p>
        </w:tc>
        <w:tc>
          <w:tcPr>
            <w:tcW w:w="6648"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E63E9F" w14:textId="77777777" w:rsidR="00CD2EB1" w:rsidRDefault="001D733D">
            <w:pPr>
              <w:tabs>
                <w:tab w:val="left" w:pos="3165"/>
              </w:tabs>
              <w:spacing w:line="360" w:lineRule="auto"/>
            </w:pPr>
            <w:r>
              <w:t>Učenici Tehničke škole</w:t>
            </w:r>
          </w:p>
        </w:tc>
      </w:tr>
      <w:tr w:rsidR="00CD2EB1" w14:paraId="650B9A82" w14:textId="77777777">
        <w:trPr>
          <w:trHeight w:val="375"/>
        </w:trPr>
        <w:tc>
          <w:tcPr>
            <w:tcW w:w="2262"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7950B612" w14:textId="77777777" w:rsidR="00CD2EB1" w:rsidRDefault="001D733D">
            <w:pPr>
              <w:tabs>
                <w:tab w:val="left" w:pos="3165"/>
              </w:tabs>
              <w:spacing w:line="360" w:lineRule="auto"/>
              <w:jc w:val="center"/>
              <w:rPr>
                <w:b/>
              </w:rPr>
            </w:pPr>
            <w:r>
              <w:rPr>
                <w:b/>
              </w:rPr>
              <w:t>Vrijeme trajanja</w:t>
            </w:r>
          </w:p>
        </w:tc>
        <w:tc>
          <w:tcPr>
            <w:tcW w:w="6648"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65D0E5" w14:textId="77777777" w:rsidR="00CD2EB1" w:rsidRDefault="001D733D">
            <w:pPr>
              <w:tabs>
                <w:tab w:val="left" w:pos="3165"/>
              </w:tabs>
              <w:spacing w:line="360" w:lineRule="auto"/>
            </w:pPr>
            <w:r>
              <w:t>Rujan 2025. - kolovoz 2026.</w:t>
            </w:r>
          </w:p>
        </w:tc>
      </w:tr>
      <w:tr w:rsidR="00CD2EB1" w14:paraId="4FCCFA3A" w14:textId="77777777">
        <w:trPr>
          <w:trHeight w:val="289"/>
        </w:trPr>
        <w:tc>
          <w:tcPr>
            <w:tcW w:w="2262" w:type="dxa"/>
            <w:vMerge w:val="restart"/>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09336BB6" w14:textId="77777777" w:rsidR="00CD2EB1" w:rsidRDefault="001D733D">
            <w:pPr>
              <w:tabs>
                <w:tab w:val="left" w:pos="3165"/>
              </w:tabs>
              <w:spacing w:line="360" w:lineRule="auto"/>
              <w:jc w:val="center"/>
              <w:rPr>
                <w:b/>
              </w:rPr>
            </w:pPr>
            <w:r>
              <w:rPr>
                <w:b/>
              </w:rPr>
              <w:t xml:space="preserve"> </w:t>
            </w:r>
          </w:p>
          <w:p w14:paraId="14B7C99C" w14:textId="77777777" w:rsidR="00CD2EB1" w:rsidRDefault="001D733D">
            <w:pPr>
              <w:tabs>
                <w:tab w:val="left" w:pos="3165"/>
              </w:tabs>
              <w:spacing w:line="360" w:lineRule="auto"/>
              <w:jc w:val="center"/>
              <w:rPr>
                <w:b/>
              </w:rPr>
            </w:pPr>
            <w:r>
              <w:rPr>
                <w:b/>
              </w:rPr>
              <w:t xml:space="preserve"> </w:t>
            </w:r>
          </w:p>
          <w:p w14:paraId="69BE2AC1" w14:textId="77777777" w:rsidR="00CD2EB1" w:rsidRDefault="001D733D">
            <w:pPr>
              <w:tabs>
                <w:tab w:val="left" w:pos="3165"/>
              </w:tabs>
              <w:spacing w:line="360" w:lineRule="auto"/>
              <w:jc w:val="center"/>
              <w:rPr>
                <w:b/>
              </w:rPr>
            </w:pPr>
            <w:r>
              <w:rPr>
                <w:b/>
              </w:rPr>
              <w:t xml:space="preserve"> </w:t>
            </w:r>
          </w:p>
          <w:p w14:paraId="3F7B1A16" w14:textId="77777777" w:rsidR="00CD2EB1" w:rsidRDefault="001D733D">
            <w:pPr>
              <w:tabs>
                <w:tab w:val="left" w:pos="3165"/>
              </w:tabs>
              <w:spacing w:line="360" w:lineRule="auto"/>
              <w:jc w:val="center"/>
              <w:rPr>
                <w:b/>
              </w:rPr>
            </w:pPr>
            <w:r>
              <w:rPr>
                <w:b/>
              </w:rPr>
              <w:t xml:space="preserve"> </w:t>
            </w:r>
          </w:p>
          <w:p w14:paraId="70A48E03" w14:textId="77777777" w:rsidR="00CD2EB1" w:rsidRDefault="001D733D">
            <w:pPr>
              <w:tabs>
                <w:tab w:val="left" w:pos="3165"/>
              </w:tabs>
              <w:spacing w:line="360" w:lineRule="auto"/>
              <w:jc w:val="center"/>
              <w:rPr>
                <w:b/>
              </w:rPr>
            </w:pPr>
            <w:r>
              <w:rPr>
                <w:b/>
              </w:rPr>
              <w:t xml:space="preserve"> </w:t>
            </w:r>
          </w:p>
          <w:p w14:paraId="73E908FD" w14:textId="77777777" w:rsidR="00CD2EB1" w:rsidRDefault="001D733D">
            <w:pPr>
              <w:tabs>
                <w:tab w:val="left" w:pos="3165"/>
              </w:tabs>
              <w:spacing w:line="360" w:lineRule="auto"/>
              <w:jc w:val="center"/>
              <w:rPr>
                <w:b/>
              </w:rPr>
            </w:pPr>
            <w:r>
              <w:rPr>
                <w:b/>
              </w:rPr>
              <w:t xml:space="preserve"> </w:t>
            </w:r>
          </w:p>
          <w:p w14:paraId="4E0AD482" w14:textId="77777777" w:rsidR="00CD2EB1" w:rsidRDefault="001D733D">
            <w:pPr>
              <w:tabs>
                <w:tab w:val="left" w:pos="3165"/>
              </w:tabs>
              <w:spacing w:line="360" w:lineRule="auto"/>
              <w:jc w:val="center"/>
              <w:rPr>
                <w:b/>
              </w:rPr>
            </w:pPr>
            <w:r>
              <w:rPr>
                <w:b/>
              </w:rPr>
              <w:t>Plan i program po koracima</w:t>
            </w:r>
          </w:p>
        </w:tc>
        <w:tc>
          <w:tcPr>
            <w:tcW w:w="1701"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10877026" w14:textId="77777777" w:rsidR="00CD2EB1" w:rsidRDefault="001D733D">
            <w:pPr>
              <w:tabs>
                <w:tab w:val="left" w:pos="3165"/>
              </w:tabs>
              <w:spacing w:line="360" w:lineRule="auto"/>
              <w:jc w:val="center"/>
              <w:rPr>
                <w:b/>
              </w:rPr>
            </w:pPr>
            <w:r>
              <w:rPr>
                <w:b/>
              </w:rPr>
              <w:t>Mjesec</w:t>
            </w:r>
          </w:p>
        </w:tc>
        <w:tc>
          <w:tcPr>
            <w:tcW w:w="3119"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36E60B04" w14:textId="77777777" w:rsidR="00CD2EB1" w:rsidRDefault="001D733D">
            <w:pPr>
              <w:tabs>
                <w:tab w:val="left" w:pos="3165"/>
              </w:tabs>
              <w:spacing w:line="360" w:lineRule="auto"/>
              <w:jc w:val="center"/>
              <w:rPr>
                <w:b/>
              </w:rPr>
            </w:pPr>
            <w:r>
              <w:rPr>
                <w:b/>
              </w:rPr>
              <w:t>Tema</w:t>
            </w:r>
          </w:p>
          <w:p w14:paraId="32416E8C" w14:textId="77777777" w:rsidR="00CD2EB1" w:rsidRDefault="001D733D">
            <w:pPr>
              <w:tabs>
                <w:tab w:val="left" w:pos="3165"/>
              </w:tabs>
              <w:spacing w:line="360" w:lineRule="auto"/>
              <w:jc w:val="center"/>
              <w:rPr>
                <w:b/>
              </w:rPr>
            </w:pPr>
            <w:r>
              <w:rPr>
                <w:b/>
              </w:rPr>
              <w:t xml:space="preserve"> </w:t>
            </w:r>
          </w:p>
        </w:tc>
        <w:tc>
          <w:tcPr>
            <w:tcW w:w="1828"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133ABF63" w14:textId="77777777" w:rsidR="00CD2EB1" w:rsidRDefault="001D733D">
            <w:pPr>
              <w:tabs>
                <w:tab w:val="left" w:pos="3165"/>
              </w:tabs>
              <w:spacing w:line="360" w:lineRule="auto"/>
              <w:jc w:val="center"/>
              <w:rPr>
                <w:b/>
              </w:rPr>
            </w:pPr>
            <w:r>
              <w:rPr>
                <w:b/>
              </w:rPr>
              <w:t>Predavač</w:t>
            </w:r>
          </w:p>
        </w:tc>
      </w:tr>
      <w:tr w:rsidR="00CD2EB1" w14:paraId="677ABB86" w14:textId="77777777">
        <w:trPr>
          <w:trHeight w:val="762"/>
        </w:trPr>
        <w:tc>
          <w:tcPr>
            <w:tcW w:w="2262"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05A864EE" w14:textId="77777777" w:rsidR="00CD2EB1" w:rsidRDefault="00CD2EB1">
            <w:pPr>
              <w:widowControl w:val="0"/>
              <w:pBdr>
                <w:top w:val="nil"/>
                <w:left w:val="nil"/>
                <w:bottom w:val="nil"/>
                <w:right w:val="nil"/>
                <w:between w:val="nil"/>
              </w:pBdr>
              <w:spacing w:line="276" w:lineRule="auto"/>
              <w:rPr>
                <w:b/>
                <w:color w:val="FF0000"/>
              </w:rPr>
            </w:pPr>
          </w:p>
        </w:tc>
        <w:tc>
          <w:tcPr>
            <w:tcW w:w="1701"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2834BA7B" w14:textId="77777777" w:rsidR="00CD2EB1" w:rsidRDefault="001D733D">
            <w:pPr>
              <w:tabs>
                <w:tab w:val="left" w:pos="3165"/>
              </w:tabs>
              <w:spacing w:line="360" w:lineRule="auto"/>
              <w:jc w:val="center"/>
              <w:rPr>
                <w:b/>
              </w:rPr>
            </w:pPr>
            <w:r>
              <w:rPr>
                <w:b/>
              </w:rPr>
              <w:t>Rujan</w:t>
            </w:r>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E2C71F" w14:textId="77777777" w:rsidR="00CD2EB1" w:rsidRDefault="001D733D">
            <w:pPr>
              <w:pBdr>
                <w:top w:val="nil"/>
                <w:left w:val="nil"/>
                <w:bottom w:val="nil"/>
                <w:right w:val="nil"/>
                <w:between w:val="nil"/>
              </w:pBdr>
            </w:pPr>
            <w:r>
              <w:t>- Upoznavanje s radom FabLab Slavonika</w:t>
            </w:r>
          </w:p>
          <w:p w14:paraId="5BFD99D8" w14:textId="77777777" w:rsidR="00CD2EB1" w:rsidRDefault="001D733D">
            <w:pPr>
              <w:pBdr>
                <w:top w:val="nil"/>
                <w:left w:val="nil"/>
                <w:bottom w:val="nil"/>
                <w:right w:val="nil"/>
                <w:between w:val="nil"/>
              </w:pBdr>
            </w:pPr>
            <w:r>
              <w:t>- Osnovni pojmovi digitalne fabrikacije</w:t>
            </w:r>
          </w:p>
        </w:tc>
        <w:tc>
          <w:tcPr>
            <w:tcW w:w="182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03EC68" w14:textId="77777777" w:rsidR="00CD2EB1" w:rsidRDefault="00CD2EB1">
            <w:pPr>
              <w:pBdr>
                <w:top w:val="nil"/>
                <w:left w:val="nil"/>
                <w:bottom w:val="nil"/>
                <w:right w:val="nil"/>
                <w:between w:val="nil"/>
              </w:pBdr>
            </w:pPr>
          </w:p>
          <w:p w14:paraId="50910BB3" w14:textId="77777777" w:rsidR="00CD2EB1" w:rsidRDefault="001D733D">
            <w:pPr>
              <w:pBdr>
                <w:top w:val="nil"/>
                <w:left w:val="nil"/>
                <w:bottom w:val="nil"/>
                <w:right w:val="nil"/>
                <w:between w:val="nil"/>
              </w:pBdr>
            </w:pPr>
            <w:r>
              <w:t>Ivan Matasović</w:t>
            </w:r>
          </w:p>
        </w:tc>
      </w:tr>
      <w:tr w:rsidR="00CD2EB1" w14:paraId="20B91136" w14:textId="77777777">
        <w:trPr>
          <w:trHeight w:val="468"/>
        </w:trPr>
        <w:tc>
          <w:tcPr>
            <w:tcW w:w="2262"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6A78FA4A" w14:textId="77777777" w:rsidR="00CD2EB1" w:rsidRDefault="00CD2EB1">
            <w:pPr>
              <w:widowControl w:val="0"/>
              <w:pBdr>
                <w:top w:val="nil"/>
                <w:left w:val="nil"/>
                <w:bottom w:val="nil"/>
                <w:right w:val="nil"/>
                <w:between w:val="nil"/>
              </w:pBdr>
              <w:spacing w:line="276" w:lineRule="auto"/>
              <w:rPr>
                <w:color w:val="FF0000"/>
              </w:rPr>
            </w:pPr>
          </w:p>
        </w:tc>
        <w:tc>
          <w:tcPr>
            <w:tcW w:w="1701"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3E26D754" w14:textId="77777777" w:rsidR="00CD2EB1" w:rsidRDefault="001D733D">
            <w:pPr>
              <w:tabs>
                <w:tab w:val="left" w:pos="3165"/>
              </w:tabs>
              <w:spacing w:line="360" w:lineRule="auto"/>
              <w:jc w:val="center"/>
              <w:rPr>
                <w:b/>
              </w:rPr>
            </w:pPr>
            <w:r>
              <w:rPr>
                <w:b/>
              </w:rPr>
              <w:t>Listopad</w:t>
            </w:r>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1F8150" w14:textId="77777777" w:rsidR="00CD2EB1" w:rsidRDefault="001D733D">
            <w:pPr>
              <w:pBdr>
                <w:top w:val="nil"/>
                <w:left w:val="nil"/>
                <w:bottom w:val="nil"/>
                <w:right w:val="nil"/>
                <w:between w:val="nil"/>
              </w:pBdr>
            </w:pPr>
            <w:r>
              <w:t>- Razrada učeničkih ideja</w:t>
            </w:r>
          </w:p>
        </w:tc>
        <w:tc>
          <w:tcPr>
            <w:tcW w:w="182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B0C510" w14:textId="77777777" w:rsidR="00CD2EB1" w:rsidRDefault="00CD2EB1">
            <w:pPr>
              <w:pBdr>
                <w:top w:val="nil"/>
                <w:left w:val="nil"/>
                <w:bottom w:val="nil"/>
                <w:right w:val="nil"/>
                <w:between w:val="nil"/>
              </w:pBdr>
            </w:pPr>
          </w:p>
          <w:p w14:paraId="0A84B8FA" w14:textId="77777777" w:rsidR="00CD2EB1" w:rsidRDefault="001D733D">
            <w:pPr>
              <w:pBdr>
                <w:top w:val="nil"/>
                <w:left w:val="nil"/>
                <w:bottom w:val="nil"/>
                <w:right w:val="nil"/>
                <w:between w:val="nil"/>
              </w:pBdr>
            </w:pPr>
            <w:r>
              <w:t>Ivan Matasović</w:t>
            </w:r>
          </w:p>
        </w:tc>
      </w:tr>
      <w:tr w:rsidR="00CD2EB1" w14:paraId="1E5F607B" w14:textId="77777777">
        <w:trPr>
          <w:trHeight w:val="603"/>
        </w:trPr>
        <w:tc>
          <w:tcPr>
            <w:tcW w:w="2262"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76D5F58B" w14:textId="77777777" w:rsidR="00CD2EB1" w:rsidRDefault="00CD2EB1">
            <w:pPr>
              <w:widowControl w:val="0"/>
              <w:pBdr>
                <w:top w:val="nil"/>
                <w:left w:val="nil"/>
                <w:bottom w:val="nil"/>
                <w:right w:val="nil"/>
                <w:between w:val="nil"/>
              </w:pBdr>
              <w:spacing w:line="276" w:lineRule="auto"/>
              <w:rPr>
                <w:color w:val="FF0000"/>
              </w:rPr>
            </w:pPr>
          </w:p>
        </w:tc>
        <w:tc>
          <w:tcPr>
            <w:tcW w:w="1701"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0939C6CB" w14:textId="77777777" w:rsidR="00CD2EB1" w:rsidRDefault="001D733D">
            <w:pPr>
              <w:tabs>
                <w:tab w:val="left" w:pos="3165"/>
              </w:tabs>
              <w:spacing w:line="360" w:lineRule="auto"/>
              <w:jc w:val="center"/>
              <w:rPr>
                <w:b/>
              </w:rPr>
            </w:pPr>
            <w:r>
              <w:rPr>
                <w:b/>
              </w:rPr>
              <w:t>Studeni</w:t>
            </w:r>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8BFF70" w14:textId="77777777" w:rsidR="00CD2EB1" w:rsidRDefault="001D733D">
            <w:pPr>
              <w:pBdr>
                <w:top w:val="nil"/>
                <w:left w:val="nil"/>
                <w:bottom w:val="nil"/>
                <w:right w:val="nil"/>
                <w:between w:val="nil"/>
              </w:pBdr>
            </w:pPr>
            <w:r>
              <w:t>- Izrada i realizacija učeničkih ideja</w:t>
            </w:r>
          </w:p>
        </w:tc>
        <w:tc>
          <w:tcPr>
            <w:tcW w:w="182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D32D2C" w14:textId="77777777" w:rsidR="00CD2EB1" w:rsidRDefault="00CD2EB1">
            <w:pPr>
              <w:pBdr>
                <w:top w:val="nil"/>
                <w:left w:val="nil"/>
                <w:bottom w:val="nil"/>
                <w:right w:val="nil"/>
                <w:between w:val="nil"/>
              </w:pBdr>
            </w:pPr>
          </w:p>
          <w:p w14:paraId="2978E7BF" w14:textId="77777777" w:rsidR="00CD2EB1" w:rsidRDefault="001D733D">
            <w:pPr>
              <w:pBdr>
                <w:top w:val="nil"/>
                <w:left w:val="nil"/>
                <w:bottom w:val="nil"/>
                <w:right w:val="nil"/>
                <w:between w:val="nil"/>
              </w:pBdr>
            </w:pPr>
            <w:r>
              <w:t>Ivan Matasović</w:t>
            </w:r>
          </w:p>
        </w:tc>
      </w:tr>
      <w:tr w:rsidR="00CD2EB1" w14:paraId="41343DF8" w14:textId="77777777">
        <w:trPr>
          <w:trHeight w:val="629"/>
        </w:trPr>
        <w:tc>
          <w:tcPr>
            <w:tcW w:w="2262"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4C051D35" w14:textId="77777777" w:rsidR="00CD2EB1" w:rsidRDefault="00CD2EB1">
            <w:pPr>
              <w:widowControl w:val="0"/>
              <w:pBdr>
                <w:top w:val="nil"/>
                <w:left w:val="nil"/>
                <w:bottom w:val="nil"/>
                <w:right w:val="nil"/>
                <w:between w:val="nil"/>
              </w:pBdr>
              <w:spacing w:line="276" w:lineRule="auto"/>
              <w:rPr>
                <w:color w:val="FF0000"/>
              </w:rPr>
            </w:pPr>
          </w:p>
        </w:tc>
        <w:tc>
          <w:tcPr>
            <w:tcW w:w="1701"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7B3E61E0" w14:textId="77777777" w:rsidR="00CD2EB1" w:rsidRDefault="001D733D">
            <w:pPr>
              <w:tabs>
                <w:tab w:val="left" w:pos="3165"/>
              </w:tabs>
              <w:spacing w:line="360" w:lineRule="auto"/>
              <w:jc w:val="center"/>
              <w:rPr>
                <w:b/>
              </w:rPr>
            </w:pPr>
            <w:r>
              <w:rPr>
                <w:b/>
              </w:rPr>
              <w:t>Prosinac</w:t>
            </w:r>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3DD699" w14:textId="77777777" w:rsidR="00CD2EB1" w:rsidRDefault="001D733D">
            <w:pPr>
              <w:pBdr>
                <w:top w:val="nil"/>
                <w:left w:val="nil"/>
                <w:bottom w:val="nil"/>
                <w:right w:val="nil"/>
                <w:between w:val="nil"/>
              </w:pBdr>
            </w:pPr>
            <w:r>
              <w:t>- Izrada i realizacija učeničkih ideja</w:t>
            </w:r>
          </w:p>
        </w:tc>
        <w:tc>
          <w:tcPr>
            <w:tcW w:w="182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5E67C1" w14:textId="77777777" w:rsidR="00CD2EB1" w:rsidRDefault="00CD2EB1">
            <w:pPr>
              <w:pBdr>
                <w:top w:val="nil"/>
                <w:left w:val="nil"/>
                <w:bottom w:val="nil"/>
                <w:right w:val="nil"/>
                <w:between w:val="nil"/>
              </w:pBdr>
            </w:pPr>
          </w:p>
          <w:p w14:paraId="3EBF051F" w14:textId="77777777" w:rsidR="00CD2EB1" w:rsidRDefault="001D733D">
            <w:pPr>
              <w:pBdr>
                <w:top w:val="nil"/>
                <w:left w:val="nil"/>
                <w:bottom w:val="nil"/>
                <w:right w:val="nil"/>
                <w:between w:val="nil"/>
              </w:pBdr>
            </w:pPr>
            <w:r>
              <w:t>Ivan Matasović</w:t>
            </w:r>
          </w:p>
        </w:tc>
      </w:tr>
      <w:tr w:rsidR="00CD2EB1" w14:paraId="06E85569" w14:textId="77777777">
        <w:trPr>
          <w:trHeight w:val="512"/>
        </w:trPr>
        <w:tc>
          <w:tcPr>
            <w:tcW w:w="2262"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0C3A266B" w14:textId="77777777" w:rsidR="00CD2EB1" w:rsidRDefault="00CD2EB1">
            <w:pPr>
              <w:widowControl w:val="0"/>
              <w:pBdr>
                <w:top w:val="nil"/>
                <w:left w:val="nil"/>
                <w:bottom w:val="nil"/>
                <w:right w:val="nil"/>
                <w:between w:val="nil"/>
              </w:pBdr>
              <w:spacing w:line="276" w:lineRule="auto"/>
              <w:rPr>
                <w:color w:val="FF0000"/>
              </w:rPr>
            </w:pPr>
          </w:p>
        </w:tc>
        <w:tc>
          <w:tcPr>
            <w:tcW w:w="1701"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2DE089C0" w14:textId="77777777" w:rsidR="00CD2EB1" w:rsidRDefault="001D733D">
            <w:pPr>
              <w:tabs>
                <w:tab w:val="left" w:pos="3165"/>
              </w:tabs>
              <w:spacing w:line="360" w:lineRule="auto"/>
              <w:jc w:val="center"/>
              <w:rPr>
                <w:b/>
              </w:rPr>
            </w:pPr>
            <w:r>
              <w:rPr>
                <w:b/>
              </w:rPr>
              <w:t>Siječanj</w:t>
            </w:r>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114B0B" w14:textId="77777777" w:rsidR="00CD2EB1" w:rsidRDefault="001D733D">
            <w:pPr>
              <w:pBdr>
                <w:top w:val="nil"/>
                <w:left w:val="nil"/>
                <w:bottom w:val="nil"/>
                <w:right w:val="nil"/>
                <w:between w:val="nil"/>
              </w:pBdr>
            </w:pPr>
            <w:r>
              <w:t>- Izrada i realizacija učeničkih ideja</w:t>
            </w:r>
          </w:p>
        </w:tc>
        <w:tc>
          <w:tcPr>
            <w:tcW w:w="182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7892A1" w14:textId="77777777" w:rsidR="00CD2EB1" w:rsidRDefault="00CD2EB1">
            <w:pPr>
              <w:pBdr>
                <w:top w:val="nil"/>
                <w:left w:val="nil"/>
                <w:bottom w:val="nil"/>
                <w:right w:val="nil"/>
                <w:between w:val="nil"/>
              </w:pBdr>
            </w:pPr>
          </w:p>
          <w:p w14:paraId="409DF5B7" w14:textId="77777777" w:rsidR="00CD2EB1" w:rsidRDefault="001D733D">
            <w:pPr>
              <w:pBdr>
                <w:top w:val="nil"/>
                <w:left w:val="nil"/>
                <w:bottom w:val="nil"/>
                <w:right w:val="nil"/>
                <w:between w:val="nil"/>
              </w:pBdr>
            </w:pPr>
            <w:r>
              <w:t>Ivan Matasović</w:t>
            </w:r>
          </w:p>
        </w:tc>
      </w:tr>
      <w:tr w:rsidR="00CD2EB1" w14:paraId="5B4E9C29" w14:textId="77777777">
        <w:trPr>
          <w:trHeight w:val="977"/>
        </w:trPr>
        <w:tc>
          <w:tcPr>
            <w:tcW w:w="2262"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1A214E26" w14:textId="77777777" w:rsidR="00CD2EB1" w:rsidRDefault="00CD2EB1">
            <w:pPr>
              <w:widowControl w:val="0"/>
              <w:pBdr>
                <w:top w:val="nil"/>
                <w:left w:val="nil"/>
                <w:bottom w:val="nil"/>
                <w:right w:val="nil"/>
                <w:between w:val="nil"/>
              </w:pBdr>
              <w:spacing w:line="276" w:lineRule="auto"/>
              <w:rPr>
                <w:color w:val="FF0000"/>
              </w:rPr>
            </w:pPr>
          </w:p>
        </w:tc>
        <w:tc>
          <w:tcPr>
            <w:tcW w:w="1701"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0ABFD9B4" w14:textId="77777777" w:rsidR="00CD2EB1" w:rsidRDefault="001D733D">
            <w:pPr>
              <w:tabs>
                <w:tab w:val="left" w:pos="3165"/>
              </w:tabs>
              <w:spacing w:line="360" w:lineRule="auto"/>
              <w:jc w:val="center"/>
              <w:rPr>
                <w:b/>
              </w:rPr>
            </w:pPr>
            <w:r>
              <w:rPr>
                <w:b/>
              </w:rPr>
              <w:t>Veljača</w:t>
            </w:r>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0F9652" w14:textId="77777777" w:rsidR="00CD2EB1" w:rsidRDefault="001D733D">
            <w:pPr>
              <w:pBdr>
                <w:top w:val="nil"/>
                <w:left w:val="nil"/>
                <w:bottom w:val="nil"/>
                <w:right w:val="nil"/>
                <w:between w:val="nil"/>
              </w:pBdr>
            </w:pPr>
            <w:r>
              <w:t>- Organizacija događanja i edukacija u području digitalne fabrikacije</w:t>
            </w:r>
          </w:p>
        </w:tc>
        <w:tc>
          <w:tcPr>
            <w:tcW w:w="182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06B003" w14:textId="77777777" w:rsidR="00CD2EB1" w:rsidRDefault="00CD2EB1">
            <w:pPr>
              <w:pBdr>
                <w:top w:val="nil"/>
                <w:left w:val="nil"/>
                <w:bottom w:val="nil"/>
                <w:right w:val="nil"/>
                <w:between w:val="nil"/>
              </w:pBdr>
            </w:pPr>
          </w:p>
          <w:p w14:paraId="4D9B5667" w14:textId="77777777" w:rsidR="00CD2EB1" w:rsidRDefault="001D733D">
            <w:pPr>
              <w:pBdr>
                <w:top w:val="nil"/>
                <w:left w:val="nil"/>
                <w:bottom w:val="nil"/>
                <w:right w:val="nil"/>
                <w:between w:val="nil"/>
              </w:pBdr>
            </w:pPr>
            <w:r>
              <w:t>Ivan Matasović</w:t>
            </w:r>
          </w:p>
        </w:tc>
      </w:tr>
      <w:tr w:rsidR="00CD2EB1" w14:paraId="654B48C8" w14:textId="77777777">
        <w:trPr>
          <w:trHeight w:val="482"/>
        </w:trPr>
        <w:tc>
          <w:tcPr>
            <w:tcW w:w="2262"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71C9BC90" w14:textId="77777777" w:rsidR="00CD2EB1" w:rsidRDefault="00CD2EB1">
            <w:pPr>
              <w:widowControl w:val="0"/>
              <w:pBdr>
                <w:top w:val="nil"/>
                <w:left w:val="nil"/>
                <w:bottom w:val="nil"/>
                <w:right w:val="nil"/>
                <w:between w:val="nil"/>
              </w:pBdr>
              <w:spacing w:line="276" w:lineRule="auto"/>
              <w:rPr>
                <w:color w:val="FF0000"/>
              </w:rPr>
            </w:pPr>
          </w:p>
        </w:tc>
        <w:tc>
          <w:tcPr>
            <w:tcW w:w="1701"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6353E130" w14:textId="77777777" w:rsidR="00CD2EB1" w:rsidRDefault="001D733D">
            <w:pPr>
              <w:tabs>
                <w:tab w:val="left" w:pos="3165"/>
              </w:tabs>
              <w:spacing w:line="360" w:lineRule="auto"/>
              <w:jc w:val="center"/>
              <w:rPr>
                <w:b/>
              </w:rPr>
            </w:pPr>
            <w:r>
              <w:rPr>
                <w:b/>
              </w:rPr>
              <w:t>Ožujak</w:t>
            </w:r>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F2D877" w14:textId="77777777" w:rsidR="00CD2EB1" w:rsidRDefault="001D733D">
            <w:pPr>
              <w:pBdr>
                <w:top w:val="nil"/>
                <w:left w:val="nil"/>
                <w:bottom w:val="nil"/>
                <w:right w:val="nil"/>
                <w:between w:val="nil"/>
              </w:pBdr>
            </w:pPr>
            <w:r>
              <w:t>-  Izrada i realizacija učeničkih ideja</w:t>
            </w:r>
          </w:p>
        </w:tc>
        <w:tc>
          <w:tcPr>
            <w:tcW w:w="182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670188" w14:textId="77777777" w:rsidR="00CD2EB1" w:rsidRDefault="00CD2EB1">
            <w:pPr>
              <w:pBdr>
                <w:top w:val="nil"/>
                <w:left w:val="nil"/>
                <w:bottom w:val="nil"/>
                <w:right w:val="nil"/>
                <w:between w:val="nil"/>
              </w:pBdr>
            </w:pPr>
          </w:p>
          <w:p w14:paraId="28B29001" w14:textId="77777777" w:rsidR="00CD2EB1" w:rsidRDefault="001D733D">
            <w:pPr>
              <w:pBdr>
                <w:top w:val="nil"/>
                <w:left w:val="nil"/>
                <w:bottom w:val="nil"/>
                <w:right w:val="nil"/>
                <w:between w:val="nil"/>
              </w:pBdr>
            </w:pPr>
            <w:r>
              <w:t>Ivan Matasović</w:t>
            </w:r>
          </w:p>
        </w:tc>
      </w:tr>
      <w:tr w:rsidR="00CD2EB1" w14:paraId="4DCDEE49" w14:textId="77777777">
        <w:trPr>
          <w:trHeight w:val="650"/>
        </w:trPr>
        <w:tc>
          <w:tcPr>
            <w:tcW w:w="2262"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1434195E" w14:textId="77777777" w:rsidR="00CD2EB1" w:rsidRDefault="00CD2EB1">
            <w:pPr>
              <w:widowControl w:val="0"/>
              <w:pBdr>
                <w:top w:val="nil"/>
                <w:left w:val="nil"/>
                <w:bottom w:val="nil"/>
                <w:right w:val="nil"/>
                <w:between w:val="nil"/>
              </w:pBdr>
              <w:spacing w:line="276" w:lineRule="auto"/>
              <w:rPr>
                <w:color w:val="FF0000"/>
              </w:rPr>
            </w:pPr>
          </w:p>
        </w:tc>
        <w:tc>
          <w:tcPr>
            <w:tcW w:w="1701"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2DBDF687" w14:textId="77777777" w:rsidR="00CD2EB1" w:rsidRDefault="001D733D">
            <w:pPr>
              <w:tabs>
                <w:tab w:val="left" w:pos="3165"/>
              </w:tabs>
              <w:spacing w:line="360" w:lineRule="auto"/>
              <w:jc w:val="center"/>
              <w:rPr>
                <w:b/>
              </w:rPr>
            </w:pPr>
            <w:r>
              <w:rPr>
                <w:b/>
              </w:rPr>
              <w:t>Travanj</w:t>
            </w:r>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A7688A" w14:textId="77777777" w:rsidR="00CD2EB1" w:rsidRDefault="001D733D">
            <w:pPr>
              <w:pBdr>
                <w:top w:val="nil"/>
                <w:left w:val="nil"/>
                <w:bottom w:val="nil"/>
                <w:right w:val="nil"/>
                <w:between w:val="nil"/>
              </w:pBdr>
            </w:pPr>
            <w:r>
              <w:t>-  Izrada i realizacija učeničkih ideja</w:t>
            </w:r>
          </w:p>
        </w:tc>
        <w:tc>
          <w:tcPr>
            <w:tcW w:w="182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626BA0" w14:textId="77777777" w:rsidR="00CD2EB1" w:rsidRDefault="00CD2EB1">
            <w:pPr>
              <w:pBdr>
                <w:top w:val="nil"/>
                <w:left w:val="nil"/>
                <w:bottom w:val="nil"/>
                <w:right w:val="nil"/>
                <w:between w:val="nil"/>
              </w:pBdr>
            </w:pPr>
          </w:p>
          <w:p w14:paraId="2AC78569" w14:textId="77777777" w:rsidR="00CD2EB1" w:rsidRDefault="001D733D">
            <w:pPr>
              <w:pBdr>
                <w:top w:val="nil"/>
                <w:left w:val="nil"/>
                <w:bottom w:val="nil"/>
                <w:right w:val="nil"/>
                <w:between w:val="nil"/>
              </w:pBdr>
            </w:pPr>
            <w:r>
              <w:t>Ivan Matasović</w:t>
            </w:r>
          </w:p>
          <w:p w14:paraId="4355CE08" w14:textId="77777777" w:rsidR="00CD2EB1" w:rsidRDefault="001D733D">
            <w:pPr>
              <w:pBdr>
                <w:top w:val="nil"/>
                <w:left w:val="nil"/>
                <w:bottom w:val="nil"/>
                <w:right w:val="nil"/>
                <w:between w:val="nil"/>
              </w:pBdr>
            </w:pPr>
            <w:r>
              <w:t>Roberto Vdović</w:t>
            </w:r>
          </w:p>
        </w:tc>
      </w:tr>
      <w:tr w:rsidR="00CD2EB1" w14:paraId="1C2C44E4" w14:textId="77777777">
        <w:trPr>
          <w:trHeight w:val="368"/>
        </w:trPr>
        <w:tc>
          <w:tcPr>
            <w:tcW w:w="2262"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703B3724" w14:textId="77777777" w:rsidR="00CD2EB1" w:rsidRDefault="00CD2EB1">
            <w:pPr>
              <w:widowControl w:val="0"/>
              <w:pBdr>
                <w:top w:val="nil"/>
                <w:left w:val="nil"/>
                <w:bottom w:val="nil"/>
                <w:right w:val="nil"/>
                <w:between w:val="nil"/>
              </w:pBdr>
              <w:spacing w:line="276" w:lineRule="auto"/>
              <w:rPr>
                <w:color w:val="FF0000"/>
              </w:rPr>
            </w:pPr>
          </w:p>
        </w:tc>
        <w:tc>
          <w:tcPr>
            <w:tcW w:w="1701"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2ABF4B01" w14:textId="77777777" w:rsidR="00CD2EB1" w:rsidRDefault="001D733D">
            <w:pPr>
              <w:tabs>
                <w:tab w:val="left" w:pos="3165"/>
              </w:tabs>
              <w:spacing w:line="360" w:lineRule="auto"/>
              <w:jc w:val="center"/>
              <w:rPr>
                <w:b/>
              </w:rPr>
            </w:pPr>
            <w:r>
              <w:rPr>
                <w:b/>
              </w:rPr>
              <w:t>Svibanj</w:t>
            </w:r>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AD20A3" w14:textId="77777777" w:rsidR="00CD2EB1" w:rsidRDefault="001D733D">
            <w:pPr>
              <w:pBdr>
                <w:top w:val="nil"/>
                <w:left w:val="nil"/>
                <w:bottom w:val="nil"/>
                <w:right w:val="nil"/>
                <w:between w:val="nil"/>
              </w:pBdr>
            </w:pPr>
            <w:r>
              <w:t>- Izrada i realizacija učeničkih ideja</w:t>
            </w:r>
          </w:p>
        </w:tc>
        <w:tc>
          <w:tcPr>
            <w:tcW w:w="182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C9B455" w14:textId="77777777" w:rsidR="00CD2EB1" w:rsidRDefault="00CD2EB1">
            <w:pPr>
              <w:pBdr>
                <w:top w:val="nil"/>
                <w:left w:val="nil"/>
                <w:bottom w:val="nil"/>
                <w:right w:val="nil"/>
                <w:between w:val="nil"/>
              </w:pBdr>
            </w:pPr>
          </w:p>
          <w:p w14:paraId="3017CD50" w14:textId="77777777" w:rsidR="00CD2EB1" w:rsidRDefault="001D733D">
            <w:pPr>
              <w:pBdr>
                <w:top w:val="nil"/>
                <w:left w:val="nil"/>
                <w:bottom w:val="nil"/>
                <w:right w:val="nil"/>
                <w:between w:val="nil"/>
              </w:pBdr>
            </w:pPr>
            <w:r>
              <w:t>Ivan Matasović</w:t>
            </w:r>
          </w:p>
        </w:tc>
      </w:tr>
      <w:tr w:rsidR="00CD2EB1" w14:paraId="457198FD" w14:textId="77777777">
        <w:trPr>
          <w:trHeight w:val="840"/>
        </w:trPr>
        <w:tc>
          <w:tcPr>
            <w:tcW w:w="2262"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695B9599" w14:textId="77777777" w:rsidR="00CD2EB1" w:rsidRDefault="00CD2EB1">
            <w:pPr>
              <w:widowControl w:val="0"/>
              <w:pBdr>
                <w:top w:val="nil"/>
                <w:left w:val="nil"/>
                <w:bottom w:val="nil"/>
                <w:right w:val="nil"/>
                <w:between w:val="nil"/>
              </w:pBdr>
              <w:spacing w:line="276" w:lineRule="auto"/>
              <w:rPr>
                <w:color w:val="FF0000"/>
              </w:rPr>
            </w:pPr>
          </w:p>
        </w:tc>
        <w:tc>
          <w:tcPr>
            <w:tcW w:w="1701"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79870650" w14:textId="77777777" w:rsidR="00CD2EB1" w:rsidRDefault="001D733D">
            <w:pPr>
              <w:tabs>
                <w:tab w:val="left" w:pos="3165"/>
              </w:tabs>
              <w:spacing w:line="360" w:lineRule="auto"/>
              <w:jc w:val="center"/>
              <w:rPr>
                <w:b/>
              </w:rPr>
            </w:pPr>
            <w:r>
              <w:rPr>
                <w:b/>
              </w:rPr>
              <w:t>Lipanj</w:t>
            </w:r>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0A354E" w14:textId="77777777" w:rsidR="00CD2EB1" w:rsidRDefault="001D733D">
            <w:pPr>
              <w:pBdr>
                <w:top w:val="nil"/>
                <w:left w:val="nil"/>
                <w:bottom w:val="nil"/>
                <w:right w:val="nil"/>
                <w:between w:val="nil"/>
              </w:pBdr>
            </w:pPr>
            <w:r>
              <w:t>- Izrada i realizacija učeničkih ideja</w:t>
            </w:r>
          </w:p>
        </w:tc>
        <w:tc>
          <w:tcPr>
            <w:tcW w:w="182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ABD01F" w14:textId="77777777" w:rsidR="00CD2EB1" w:rsidRDefault="00CD2EB1">
            <w:pPr>
              <w:pBdr>
                <w:top w:val="nil"/>
                <w:left w:val="nil"/>
                <w:bottom w:val="nil"/>
                <w:right w:val="nil"/>
                <w:between w:val="nil"/>
              </w:pBdr>
            </w:pPr>
          </w:p>
          <w:p w14:paraId="605C067B" w14:textId="77777777" w:rsidR="00CD2EB1" w:rsidRDefault="001D733D">
            <w:pPr>
              <w:pBdr>
                <w:top w:val="nil"/>
                <w:left w:val="nil"/>
                <w:bottom w:val="nil"/>
                <w:right w:val="nil"/>
                <w:between w:val="nil"/>
              </w:pBdr>
            </w:pPr>
            <w:r>
              <w:t>Ivan Matasović</w:t>
            </w:r>
          </w:p>
        </w:tc>
      </w:tr>
      <w:tr w:rsidR="00CD2EB1" w14:paraId="27455006" w14:textId="77777777">
        <w:trPr>
          <w:trHeight w:val="930"/>
        </w:trPr>
        <w:tc>
          <w:tcPr>
            <w:tcW w:w="2262"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320708DD" w14:textId="77777777" w:rsidR="00CD2EB1" w:rsidRDefault="001D733D">
            <w:pPr>
              <w:tabs>
                <w:tab w:val="left" w:pos="3165"/>
              </w:tabs>
              <w:spacing w:before="240" w:line="360" w:lineRule="auto"/>
              <w:jc w:val="center"/>
              <w:rPr>
                <w:b/>
              </w:rPr>
            </w:pPr>
            <w:r>
              <w:rPr>
                <w:b/>
              </w:rPr>
              <w:t>Materijali za poučavanje i učenje</w:t>
            </w:r>
          </w:p>
        </w:tc>
        <w:tc>
          <w:tcPr>
            <w:tcW w:w="6648"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EBCFCA" w14:textId="77777777" w:rsidR="00CD2EB1" w:rsidRDefault="001D733D">
            <w:pPr>
              <w:tabs>
                <w:tab w:val="left" w:pos="3165"/>
              </w:tabs>
              <w:spacing w:line="276" w:lineRule="auto"/>
              <w:ind w:left="360"/>
            </w:pPr>
            <w:r>
              <w:t>-</w:t>
            </w:r>
            <w:r>
              <w:rPr>
                <w:sz w:val="14"/>
                <w:szCs w:val="14"/>
              </w:rPr>
              <w:t xml:space="preserve">          </w:t>
            </w:r>
            <w:r>
              <w:t>Stručna literatura</w:t>
            </w:r>
          </w:p>
          <w:p w14:paraId="3B8F597E" w14:textId="77777777" w:rsidR="00CD2EB1" w:rsidRDefault="001D733D">
            <w:pPr>
              <w:tabs>
                <w:tab w:val="left" w:pos="3165"/>
              </w:tabs>
              <w:spacing w:line="276" w:lineRule="auto"/>
              <w:ind w:left="360"/>
            </w:pPr>
            <w:r>
              <w:t>-</w:t>
            </w:r>
            <w:r>
              <w:rPr>
                <w:sz w:val="14"/>
                <w:szCs w:val="14"/>
              </w:rPr>
              <w:t xml:space="preserve">          </w:t>
            </w:r>
            <w:r>
              <w:t>Edukacije</w:t>
            </w:r>
          </w:p>
          <w:p w14:paraId="0568F9D7" w14:textId="77777777" w:rsidR="00CD2EB1" w:rsidRDefault="001D733D">
            <w:pPr>
              <w:tabs>
                <w:tab w:val="left" w:pos="3165"/>
              </w:tabs>
              <w:spacing w:line="276" w:lineRule="auto"/>
              <w:ind w:left="360"/>
            </w:pPr>
            <w:r>
              <w:t>-</w:t>
            </w:r>
            <w:r>
              <w:rPr>
                <w:sz w:val="14"/>
                <w:szCs w:val="14"/>
              </w:rPr>
              <w:t xml:space="preserve">          </w:t>
            </w:r>
            <w:r>
              <w:t>Nastavna pomagala i alati</w:t>
            </w:r>
          </w:p>
        </w:tc>
      </w:tr>
      <w:tr w:rsidR="00CD2EB1" w14:paraId="0BEA49B4" w14:textId="77777777">
        <w:trPr>
          <w:trHeight w:val="983"/>
        </w:trPr>
        <w:tc>
          <w:tcPr>
            <w:tcW w:w="2262"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291BC262" w14:textId="77777777" w:rsidR="00CD2EB1" w:rsidRDefault="001D733D">
            <w:pPr>
              <w:tabs>
                <w:tab w:val="left" w:pos="3165"/>
              </w:tabs>
              <w:spacing w:line="360" w:lineRule="auto"/>
              <w:jc w:val="center"/>
              <w:rPr>
                <w:b/>
              </w:rPr>
            </w:pPr>
            <w:r>
              <w:rPr>
                <w:b/>
              </w:rPr>
              <w:lastRenderedPageBreak/>
              <w:t>Potrebna materijalna sredstva (uključujući troškovnik)</w:t>
            </w:r>
          </w:p>
        </w:tc>
        <w:tc>
          <w:tcPr>
            <w:tcW w:w="6648"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FCF907" w14:textId="77777777" w:rsidR="00CD2EB1" w:rsidRDefault="001D733D">
            <w:pPr>
              <w:tabs>
                <w:tab w:val="left" w:pos="3165"/>
              </w:tabs>
              <w:spacing w:line="360" w:lineRule="auto"/>
            </w:pPr>
            <w:r>
              <w:t>Raznovrsni alati i materijali - troškovnik u prilogu</w:t>
            </w:r>
          </w:p>
        </w:tc>
      </w:tr>
      <w:tr w:rsidR="00CD2EB1" w14:paraId="56F714C5" w14:textId="77777777">
        <w:trPr>
          <w:trHeight w:val="1950"/>
        </w:trPr>
        <w:tc>
          <w:tcPr>
            <w:tcW w:w="2262"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361A2ECC" w14:textId="77777777" w:rsidR="00CD2EB1" w:rsidRDefault="001D733D">
            <w:pPr>
              <w:tabs>
                <w:tab w:val="left" w:pos="3165"/>
              </w:tabs>
              <w:spacing w:line="360" w:lineRule="auto"/>
              <w:jc w:val="center"/>
              <w:rPr>
                <w:b/>
              </w:rPr>
            </w:pPr>
            <w:r>
              <w:rPr>
                <w:b/>
              </w:rPr>
              <w:t>Strategije učenja</w:t>
            </w:r>
          </w:p>
        </w:tc>
        <w:tc>
          <w:tcPr>
            <w:tcW w:w="6648"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8208A0" w14:textId="77777777" w:rsidR="00CD2EB1" w:rsidRDefault="001D733D">
            <w:pPr>
              <w:tabs>
                <w:tab w:val="left" w:pos="3165"/>
              </w:tabs>
              <w:spacing w:line="276" w:lineRule="auto"/>
              <w:ind w:left="360"/>
            </w:pPr>
            <w:r>
              <w:t>-</w:t>
            </w:r>
            <w:r>
              <w:rPr>
                <w:sz w:val="14"/>
                <w:szCs w:val="14"/>
              </w:rPr>
              <w:t xml:space="preserve">          </w:t>
            </w:r>
            <w:r>
              <w:t>Učenje rješavanjem problema</w:t>
            </w:r>
          </w:p>
          <w:p w14:paraId="0891A4AA" w14:textId="77777777" w:rsidR="00CD2EB1" w:rsidRDefault="001D733D">
            <w:pPr>
              <w:tabs>
                <w:tab w:val="left" w:pos="3165"/>
              </w:tabs>
              <w:spacing w:line="276" w:lineRule="auto"/>
              <w:ind w:left="360"/>
            </w:pPr>
            <w:r>
              <w:t>-</w:t>
            </w:r>
            <w:r>
              <w:rPr>
                <w:sz w:val="14"/>
                <w:szCs w:val="14"/>
              </w:rPr>
              <w:t xml:space="preserve">          </w:t>
            </w:r>
            <w:r>
              <w:t>Učenje otkrivanjem</w:t>
            </w:r>
          </w:p>
          <w:p w14:paraId="5666CC9F" w14:textId="77777777" w:rsidR="00CD2EB1" w:rsidRDefault="001D733D">
            <w:pPr>
              <w:tabs>
                <w:tab w:val="left" w:pos="3165"/>
              </w:tabs>
              <w:spacing w:line="276" w:lineRule="auto"/>
              <w:ind w:left="360"/>
            </w:pPr>
            <w:r>
              <w:t>-</w:t>
            </w:r>
            <w:r>
              <w:rPr>
                <w:sz w:val="14"/>
                <w:szCs w:val="14"/>
              </w:rPr>
              <w:t xml:space="preserve">          </w:t>
            </w:r>
            <w:r>
              <w:t>Analiza rada i istraživanje</w:t>
            </w:r>
          </w:p>
          <w:p w14:paraId="40C4D8D0" w14:textId="77777777" w:rsidR="00CD2EB1" w:rsidRDefault="001D733D">
            <w:pPr>
              <w:tabs>
                <w:tab w:val="left" w:pos="3165"/>
              </w:tabs>
              <w:spacing w:line="276" w:lineRule="auto"/>
              <w:ind w:left="360"/>
            </w:pPr>
            <w:r>
              <w:t>-</w:t>
            </w:r>
            <w:r>
              <w:rPr>
                <w:sz w:val="14"/>
                <w:szCs w:val="14"/>
              </w:rPr>
              <w:t xml:space="preserve">          </w:t>
            </w:r>
            <w:r>
              <w:t>Postupci samovrednovanja rada</w:t>
            </w:r>
          </w:p>
          <w:p w14:paraId="5ABE705D" w14:textId="77777777" w:rsidR="00CD2EB1" w:rsidRDefault="001D733D">
            <w:pPr>
              <w:tabs>
                <w:tab w:val="left" w:pos="3165"/>
              </w:tabs>
              <w:spacing w:line="276" w:lineRule="auto"/>
              <w:ind w:left="360"/>
            </w:pPr>
            <w:r>
              <w:t>-</w:t>
            </w:r>
            <w:r>
              <w:rPr>
                <w:sz w:val="14"/>
                <w:szCs w:val="14"/>
              </w:rPr>
              <w:t xml:space="preserve">          </w:t>
            </w:r>
            <w:r>
              <w:t>Predavanja, fokus grupe</w:t>
            </w:r>
          </w:p>
          <w:p w14:paraId="56E98097" w14:textId="77777777" w:rsidR="00CD2EB1" w:rsidRDefault="001D733D">
            <w:pPr>
              <w:tabs>
                <w:tab w:val="left" w:pos="3165"/>
              </w:tabs>
              <w:spacing w:line="276" w:lineRule="auto"/>
              <w:ind w:left="360"/>
            </w:pPr>
            <w:r>
              <w:t>-</w:t>
            </w:r>
            <w:r>
              <w:rPr>
                <w:sz w:val="14"/>
                <w:szCs w:val="14"/>
              </w:rPr>
              <w:t xml:space="preserve">          </w:t>
            </w:r>
            <w:r>
              <w:t>Analiza dokumentacije</w:t>
            </w:r>
          </w:p>
        </w:tc>
      </w:tr>
      <w:tr w:rsidR="00CD2EB1" w14:paraId="714E37A3" w14:textId="77777777">
        <w:trPr>
          <w:trHeight w:val="375"/>
        </w:trPr>
        <w:tc>
          <w:tcPr>
            <w:tcW w:w="2262"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5FE4A354" w14:textId="77777777" w:rsidR="00CD2EB1" w:rsidRDefault="001D733D">
            <w:pPr>
              <w:tabs>
                <w:tab w:val="left" w:pos="3165"/>
              </w:tabs>
              <w:spacing w:line="360" w:lineRule="auto"/>
              <w:jc w:val="center"/>
              <w:rPr>
                <w:b/>
              </w:rPr>
            </w:pPr>
            <w:r>
              <w:rPr>
                <w:b/>
              </w:rPr>
              <w:t>Očekivani ishodi</w:t>
            </w:r>
          </w:p>
        </w:tc>
        <w:tc>
          <w:tcPr>
            <w:tcW w:w="6648"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5ABE95" w14:textId="77777777" w:rsidR="00CD2EB1" w:rsidRDefault="001D733D">
            <w:pPr>
              <w:tabs>
                <w:tab w:val="left" w:pos="3165"/>
              </w:tabs>
              <w:spacing w:line="276" w:lineRule="auto"/>
            </w:pPr>
            <w:r>
              <w:t>Izrada uradaka na području digitalne fabrikacije</w:t>
            </w:r>
          </w:p>
        </w:tc>
      </w:tr>
      <w:tr w:rsidR="00CD2EB1" w14:paraId="3C543940" w14:textId="77777777">
        <w:trPr>
          <w:trHeight w:val="735"/>
        </w:trPr>
        <w:tc>
          <w:tcPr>
            <w:tcW w:w="2262"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60B95C6D" w14:textId="77777777" w:rsidR="00CD2EB1" w:rsidRDefault="001D733D">
            <w:pPr>
              <w:tabs>
                <w:tab w:val="left" w:pos="3165"/>
              </w:tabs>
              <w:spacing w:line="360" w:lineRule="auto"/>
              <w:jc w:val="center"/>
              <w:rPr>
                <w:b/>
              </w:rPr>
            </w:pPr>
            <w:r>
              <w:rPr>
                <w:b/>
              </w:rPr>
              <w:t>Opis sustava procjenjivanja</w:t>
            </w:r>
          </w:p>
        </w:tc>
        <w:tc>
          <w:tcPr>
            <w:tcW w:w="6648"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1BB74F" w14:textId="77777777" w:rsidR="00CD2EB1" w:rsidRDefault="001D733D">
            <w:pPr>
              <w:tabs>
                <w:tab w:val="left" w:pos="3165"/>
              </w:tabs>
              <w:spacing w:line="276" w:lineRule="auto"/>
            </w:pPr>
            <w:r>
              <w:t>Zadovoljstvo učenika , nastavnika te lokalne zajednice sa kvalitetnim uradcima</w:t>
            </w:r>
          </w:p>
        </w:tc>
      </w:tr>
      <w:tr w:rsidR="00CD2EB1" w14:paraId="21CA54E4" w14:textId="77777777">
        <w:trPr>
          <w:trHeight w:val="765"/>
        </w:trPr>
        <w:tc>
          <w:tcPr>
            <w:tcW w:w="2262"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06252724" w14:textId="77777777" w:rsidR="00CD2EB1" w:rsidRDefault="001D733D">
            <w:pPr>
              <w:tabs>
                <w:tab w:val="left" w:pos="3165"/>
              </w:tabs>
              <w:spacing w:before="240" w:line="360" w:lineRule="auto"/>
              <w:jc w:val="center"/>
              <w:rPr>
                <w:b/>
              </w:rPr>
            </w:pPr>
            <w:r>
              <w:rPr>
                <w:b/>
              </w:rPr>
              <w:t>Evaluacija</w:t>
            </w:r>
          </w:p>
        </w:tc>
        <w:tc>
          <w:tcPr>
            <w:tcW w:w="6648"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5B5037" w14:textId="77777777" w:rsidR="00CD2EB1" w:rsidRDefault="001D733D">
            <w:pPr>
              <w:tabs>
                <w:tab w:val="left" w:pos="3165"/>
              </w:tabs>
              <w:spacing w:line="276" w:lineRule="auto"/>
            </w:pPr>
            <w:r>
              <w:t>Uspoređivanje rezultata rada sa očekivanim</w:t>
            </w:r>
          </w:p>
          <w:p w14:paraId="7C213A66" w14:textId="77777777" w:rsidR="00CD2EB1" w:rsidRDefault="001D733D">
            <w:pPr>
              <w:tabs>
                <w:tab w:val="left" w:pos="3165"/>
              </w:tabs>
              <w:spacing w:line="276" w:lineRule="auto"/>
            </w:pPr>
            <w:r>
              <w:t>Provođenje ankete među učenicima, nastavnicima, zajednicom</w:t>
            </w:r>
          </w:p>
        </w:tc>
      </w:tr>
    </w:tbl>
    <w:p w14:paraId="6A276FCA" w14:textId="77777777" w:rsidR="00CD2EB1" w:rsidRDefault="00CD2EB1">
      <w:pPr>
        <w:tabs>
          <w:tab w:val="left" w:pos="3165"/>
        </w:tabs>
        <w:rPr>
          <w:color w:val="FF0000"/>
        </w:rPr>
      </w:pPr>
    </w:p>
    <w:p w14:paraId="05F884BC" w14:textId="77777777" w:rsidR="00CD2EB1" w:rsidRDefault="001D733D">
      <w:pPr>
        <w:rPr>
          <w:color w:val="FF0000"/>
        </w:rPr>
      </w:pPr>
      <w:r>
        <w:br w:type="page"/>
      </w:r>
    </w:p>
    <w:tbl>
      <w:tblPr>
        <w:tblStyle w:val="affffffffffffffffffffffffff8"/>
        <w:tblW w:w="9075" w:type="dxa"/>
        <w:tblBorders>
          <w:top w:val="nil"/>
          <w:left w:val="nil"/>
          <w:bottom w:val="nil"/>
          <w:right w:val="nil"/>
          <w:insideH w:val="nil"/>
          <w:insideV w:val="nil"/>
        </w:tblBorders>
        <w:tblLayout w:type="fixed"/>
        <w:tblLook w:val="0600" w:firstRow="0" w:lastRow="0" w:firstColumn="0" w:lastColumn="0" w:noHBand="1" w:noVBand="1"/>
      </w:tblPr>
      <w:tblGrid>
        <w:gridCol w:w="2265"/>
        <w:gridCol w:w="1125"/>
        <w:gridCol w:w="570"/>
        <w:gridCol w:w="3150"/>
        <w:gridCol w:w="1965"/>
      </w:tblGrid>
      <w:tr w:rsidR="00CD2EB1" w14:paraId="16EE4A61" w14:textId="77777777">
        <w:trPr>
          <w:trHeight w:val="555"/>
        </w:trPr>
        <w:tc>
          <w:tcPr>
            <w:tcW w:w="2265" w:type="dxa"/>
            <w:tcBorders>
              <w:top w:val="single" w:sz="5" w:space="0" w:color="000000"/>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2A08C670" w14:textId="77777777" w:rsidR="00CD2EB1" w:rsidRDefault="001D733D">
            <w:pPr>
              <w:jc w:val="center"/>
              <w:rPr>
                <w:b/>
              </w:rPr>
            </w:pPr>
            <w:r>
              <w:rPr>
                <w:b/>
              </w:rPr>
              <w:lastRenderedPageBreak/>
              <w:t>Naziv modula ili skupine ishoda učenja</w:t>
            </w:r>
          </w:p>
        </w:tc>
        <w:tc>
          <w:tcPr>
            <w:tcW w:w="6810" w:type="dxa"/>
            <w:gridSpan w:val="4"/>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DB17B9F" w14:textId="77777777" w:rsidR="00CD2EB1" w:rsidRDefault="001D733D">
            <w:pPr>
              <w:jc w:val="center"/>
              <w:rPr>
                <w:b/>
                <w:highlight w:val="white"/>
              </w:rPr>
            </w:pPr>
            <w:r>
              <w:rPr>
                <w:b/>
                <w:highlight w:val="white"/>
              </w:rPr>
              <w:t>Društvene mreže</w:t>
            </w:r>
          </w:p>
          <w:p w14:paraId="0CE060CD" w14:textId="77777777" w:rsidR="00CD2EB1" w:rsidRDefault="001D733D">
            <w:pPr>
              <w:jc w:val="center"/>
              <w:rPr>
                <w:b/>
                <w:highlight w:val="white"/>
              </w:rPr>
            </w:pPr>
            <w:r>
              <w:rPr>
                <w:b/>
                <w:highlight w:val="white"/>
              </w:rPr>
              <w:t>Ana Vinković</w:t>
            </w:r>
          </w:p>
        </w:tc>
      </w:tr>
      <w:tr w:rsidR="00CD2EB1" w14:paraId="6E1D6A55" w14:textId="77777777">
        <w:trPr>
          <w:trHeight w:val="465"/>
        </w:trPr>
        <w:tc>
          <w:tcPr>
            <w:tcW w:w="2265" w:type="dxa"/>
            <w:vMerge w:val="restart"/>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4EA81DAA" w14:textId="77777777" w:rsidR="00CD2EB1" w:rsidRDefault="001D733D">
            <w:pPr>
              <w:tabs>
                <w:tab w:val="left" w:pos="3165"/>
              </w:tabs>
              <w:spacing w:before="240" w:line="360" w:lineRule="auto"/>
              <w:jc w:val="center"/>
              <w:rPr>
                <w:b/>
              </w:rPr>
            </w:pPr>
            <w:r>
              <w:rPr>
                <w:b/>
              </w:rPr>
              <w:t>Cilj</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86E5F7" w14:textId="77777777" w:rsidR="00CD2EB1" w:rsidRDefault="001D733D">
            <w:pPr>
              <w:tabs>
                <w:tab w:val="left" w:pos="3165"/>
              </w:tabs>
              <w:jc w:val="center"/>
              <w:rPr>
                <w:b/>
              </w:rPr>
            </w:pPr>
            <w:r>
              <w:rPr>
                <w:b/>
              </w:rPr>
              <w:t>opći</w:t>
            </w:r>
          </w:p>
        </w:tc>
        <w:tc>
          <w:tcPr>
            <w:tcW w:w="5685"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30FB17" w14:textId="77777777" w:rsidR="00CD2EB1" w:rsidRDefault="001D733D">
            <w:pPr>
              <w:tabs>
                <w:tab w:val="left" w:pos="3165"/>
              </w:tabs>
            </w:pPr>
            <w:r>
              <w:t xml:space="preserve">Kroz različite aktivnosti, učenici će naučiti kako učinkovito koristiti digitalne platforme za prezentaciju škole, njenih aktivnosti i postignuća, te kako razviti i upravljati službenim školskim profilima. </w:t>
            </w:r>
          </w:p>
        </w:tc>
      </w:tr>
      <w:tr w:rsidR="00CD2EB1" w14:paraId="69F6F7A2" w14:textId="77777777">
        <w:trPr>
          <w:trHeight w:val="465"/>
        </w:trPr>
        <w:tc>
          <w:tcPr>
            <w:tcW w:w="2265"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79853BEE" w14:textId="77777777" w:rsidR="00CD2EB1" w:rsidRDefault="00CD2EB1">
            <w:pPr>
              <w:widowControl w:val="0"/>
              <w:pBdr>
                <w:top w:val="nil"/>
                <w:left w:val="nil"/>
                <w:bottom w:val="nil"/>
                <w:right w:val="nil"/>
                <w:between w:val="nil"/>
              </w:pBdr>
              <w:spacing w:line="276" w:lineRule="auto"/>
              <w:rPr>
                <w:color w:val="FF0000"/>
              </w:rPr>
            </w:pP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591FD0" w14:textId="77777777" w:rsidR="00CD2EB1" w:rsidRDefault="001D733D">
            <w:pPr>
              <w:tabs>
                <w:tab w:val="left" w:pos="3165"/>
              </w:tabs>
              <w:jc w:val="center"/>
              <w:rPr>
                <w:b/>
              </w:rPr>
            </w:pPr>
            <w:r>
              <w:rPr>
                <w:b/>
              </w:rPr>
              <w:t>specifični</w:t>
            </w:r>
          </w:p>
        </w:tc>
        <w:tc>
          <w:tcPr>
            <w:tcW w:w="5685"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2615E7" w14:textId="77777777" w:rsidR="00CD2EB1" w:rsidRDefault="001D733D">
            <w:pPr>
              <w:widowControl w:val="0"/>
            </w:pPr>
            <w:r>
              <w:t>Razvijanje vještina digitalnog marketinga i promidžbe putem društvenih mreža.</w:t>
            </w:r>
          </w:p>
          <w:p w14:paraId="2D230042" w14:textId="77777777" w:rsidR="00CD2EB1" w:rsidRDefault="001D733D">
            <w:pPr>
              <w:widowControl w:val="0"/>
            </w:pPr>
            <w:r>
              <w:t>Jačanje identiteta i ugleda škole kroz kvalitetnu prezentaciju na društvenim mrežama.</w:t>
            </w:r>
          </w:p>
          <w:p w14:paraId="32CDA671" w14:textId="77777777" w:rsidR="00CD2EB1" w:rsidRDefault="001D733D">
            <w:pPr>
              <w:widowControl w:val="0"/>
            </w:pPr>
            <w:r>
              <w:t>Stjecanje praktičnih vještina u stvaranju sadržaja i upravljanju društvenim mrežama.</w:t>
            </w:r>
          </w:p>
          <w:p w14:paraId="16770074" w14:textId="77777777" w:rsidR="00CD2EB1" w:rsidRDefault="001D733D">
            <w:pPr>
              <w:widowControl w:val="0"/>
            </w:pPr>
            <w:r>
              <w:t>Poticanje kreativnosti i timskog rada među učenicima.</w:t>
            </w:r>
          </w:p>
          <w:p w14:paraId="6E59113B" w14:textId="77777777" w:rsidR="00CD2EB1" w:rsidRDefault="001D733D">
            <w:pPr>
              <w:widowControl w:val="0"/>
            </w:pPr>
            <w:r>
              <w:t>Osnaživanje učenika da postanu ambasadori svoje škole.</w:t>
            </w:r>
          </w:p>
        </w:tc>
      </w:tr>
      <w:tr w:rsidR="00CD2EB1" w14:paraId="14E3848D" w14:textId="77777777">
        <w:trPr>
          <w:trHeight w:val="1755"/>
        </w:trPr>
        <w:tc>
          <w:tcPr>
            <w:tcW w:w="226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4286F95D" w14:textId="77777777" w:rsidR="00CD2EB1" w:rsidRDefault="001D733D">
            <w:pPr>
              <w:tabs>
                <w:tab w:val="left" w:pos="3165"/>
              </w:tabs>
              <w:spacing w:before="240" w:line="360" w:lineRule="auto"/>
              <w:jc w:val="center"/>
              <w:rPr>
                <w:b/>
              </w:rPr>
            </w:pPr>
            <w:r>
              <w:rPr>
                <w:b/>
              </w:rPr>
              <w:t>Zadaće</w:t>
            </w:r>
          </w:p>
        </w:tc>
        <w:tc>
          <w:tcPr>
            <w:tcW w:w="6810"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1933C2" w14:textId="77777777" w:rsidR="00CD2EB1" w:rsidRDefault="001D733D">
            <w:pPr>
              <w:tabs>
                <w:tab w:val="left" w:pos="3165"/>
              </w:tabs>
            </w:pPr>
            <w:r>
              <w:t>Učenici će imati zadatke poput istraživanja uspješnih primjera promocije, kreiranja vizualnog i pisanog sadržaja (fotografije, videozapisi, promotivni tekstovi), te upravljanja školskim profilima na društvenim mrežama. Također, bit će odgovorni za planiranje i zakazivanje objava, organizaciju i promociju školskih događaja te analizu uspješnosti kampanja putem statistika. Kroz ove zadatke učenici će razvijati digitalne, marketinške i kreativne vještine.</w:t>
            </w:r>
          </w:p>
        </w:tc>
      </w:tr>
      <w:tr w:rsidR="00CD2EB1" w14:paraId="3F08D2E5" w14:textId="77777777">
        <w:trPr>
          <w:trHeight w:val="375"/>
        </w:trPr>
        <w:tc>
          <w:tcPr>
            <w:tcW w:w="226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7760DE5A" w14:textId="77777777" w:rsidR="00CD2EB1" w:rsidRDefault="001D733D">
            <w:pPr>
              <w:tabs>
                <w:tab w:val="left" w:pos="3165"/>
              </w:tabs>
              <w:spacing w:line="360" w:lineRule="auto"/>
              <w:jc w:val="center"/>
              <w:rPr>
                <w:b/>
              </w:rPr>
            </w:pPr>
            <w:r>
              <w:rPr>
                <w:b/>
              </w:rPr>
              <w:t>Ciljana skupina</w:t>
            </w:r>
          </w:p>
        </w:tc>
        <w:tc>
          <w:tcPr>
            <w:tcW w:w="6810"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3F0753" w14:textId="77777777" w:rsidR="00CD2EB1" w:rsidRDefault="001D733D">
            <w:pPr>
              <w:tabs>
                <w:tab w:val="left" w:pos="3165"/>
              </w:tabs>
              <w:spacing w:line="360" w:lineRule="auto"/>
            </w:pPr>
            <w:r>
              <w:t>Učenici Tehničke škole</w:t>
            </w:r>
          </w:p>
        </w:tc>
      </w:tr>
      <w:tr w:rsidR="00CD2EB1" w14:paraId="10C10EE3" w14:textId="77777777">
        <w:trPr>
          <w:trHeight w:val="375"/>
        </w:trPr>
        <w:tc>
          <w:tcPr>
            <w:tcW w:w="226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508F6991" w14:textId="77777777" w:rsidR="00CD2EB1" w:rsidRDefault="001D733D">
            <w:pPr>
              <w:tabs>
                <w:tab w:val="left" w:pos="3165"/>
              </w:tabs>
              <w:spacing w:line="360" w:lineRule="auto"/>
              <w:jc w:val="center"/>
              <w:rPr>
                <w:b/>
              </w:rPr>
            </w:pPr>
            <w:r>
              <w:rPr>
                <w:b/>
              </w:rPr>
              <w:t>Vrijeme trajanja</w:t>
            </w:r>
          </w:p>
        </w:tc>
        <w:tc>
          <w:tcPr>
            <w:tcW w:w="6810"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D1B95E" w14:textId="77777777" w:rsidR="00CD2EB1" w:rsidRDefault="001D733D">
            <w:pPr>
              <w:tabs>
                <w:tab w:val="left" w:pos="3165"/>
              </w:tabs>
              <w:spacing w:line="360" w:lineRule="auto"/>
            </w:pPr>
            <w:r>
              <w:t>rujan 2025. - lipanj 2026.</w:t>
            </w:r>
          </w:p>
        </w:tc>
      </w:tr>
      <w:tr w:rsidR="00CD2EB1" w14:paraId="0B0B732F" w14:textId="77777777">
        <w:trPr>
          <w:trHeight w:val="289"/>
        </w:trPr>
        <w:tc>
          <w:tcPr>
            <w:tcW w:w="2265" w:type="dxa"/>
            <w:vMerge w:val="restart"/>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5964D5BB" w14:textId="77777777" w:rsidR="00CD2EB1" w:rsidRDefault="001D733D">
            <w:pPr>
              <w:tabs>
                <w:tab w:val="left" w:pos="3165"/>
              </w:tabs>
              <w:spacing w:line="360" w:lineRule="auto"/>
              <w:jc w:val="center"/>
              <w:rPr>
                <w:b/>
                <w:color w:val="FF0000"/>
              </w:rPr>
            </w:pPr>
            <w:r>
              <w:rPr>
                <w:b/>
                <w:color w:val="FF0000"/>
              </w:rPr>
              <w:t xml:space="preserve"> </w:t>
            </w:r>
          </w:p>
          <w:p w14:paraId="0C685AC7" w14:textId="77777777" w:rsidR="00CD2EB1" w:rsidRDefault="001D733D">
            <w:pPr>
              <w:tabs>
                <w:tab w:val="left" w:pos="3165"/>
              </w:tabs>
              <w:spacing w:line="360" w:lineRule="auto"/>
              <w:jc w:val="center"/>
              <w:rPr>
                <w:b/>
                <w:color w:val="FF0000"/>
              </w:rPr>
            </w:pPr>
            <w:r>
              <w:rPr>
                <w:b/>
                <w:color w:val="FF0000"/>
              </w:rPr>
              <w:t xml:space="preserve"> </w:t>
            </w:r>
          </w:p>
          <w:p w14:paraId="1A6F30BA" w14:textId="77777777" w:rsidR="00CD2EB1" w:rsidRDefault="001D733D">
            <w:pPr>
              <w:tabs>
                <w:tab w:val="left" w:pos="3165"/>
              </w:tabs>
              <w:spacing w:line="360" w:lineRule="auto"/>
              <w:jc w:val="center"/>
              <w:rPr>
                <w:b/>
                <w:color w:val="FF0000"/>
              </w:rPr>
            </w:pPr>
            <w:r>
              <w:rPr>
                <w:b/>
                <w:color w:val="FF0000"/>
              </w:rPr>
              <w:t xml:space="preserve"> </w:t>
            </w:r>
          </w:p>
          <w:p w14:paraId="36AD1E65" w14:textId="77777777" w:rsidR="00CD2EB1" w:rsidRDefault="001D733D">
            <w:pPr>
              <w:tabs>
                <w:tab w:val="left" w:pos="3165"/>
              </w:tabs>
              <w:spacing w:line="360" w:lineRule="auto"/>
              <w:jc w:val="center"/>
              <w:rPr>
                <w:b/>
                <w:color w:val="FF0000"/>
              </w:rPr>
            </w:pPr>
            <w:r>
              <w:rPr>
                <w:b/>
                <w:color w:val="FF0000"/>
              </w:rPr>
              <w:t xml:space="preserve"> </w:t>
            </w:r>
          </w:p>
          <w:p w14:paraId="2A73E5D4" w14:textId="77777777" w:rsidR="00CD2EB1" w:rsidRDefault="001D733D">
            <w:pPr>
              <w:tabs>
                <w:tab w:val="left" w:pos="3165"/>
              </w:tabs>
              <w:spacing w:line="360" w:lineRule="auto"/>
              <w:jc w:val="center"/>
              <w:rPr>
                <w:b/>
                <w:color w:val="FF0000"/>
              </w:rPr>
            </w:pPr>
            <w:r>
              <w:rPr>
                <w:b/>
                <w:color w:val="FF0000"/>
              </w:rPr>
              <w:t xml:space="preserve"> </w:t>
            </w:r>
          </w:p>
          <w:p w14:paraId="3B44C763" w14:textId="77777777" w:rsidR="00CD2EB1" w:rsidRDefault="001D733D">
            <w:pPr>
              <w:tabs>
                <w:tab w:val="left" w:pos="3165"/>
              </w:tabs>
              <w:spacing w:line="360" w:lineRule="auto"/>
              <w:jc w:val="center"/>
              <w:rPr>
                <w:b/>
                <w:color w:val="FF0000"/>
              </w:rPr>
            </w:pPr>
            <w:r>
              <w:rPr>
                <w:b/>
                <w:color w:val="FF0000"/>
              </w:rPr>
              <w:t xml:space="preserve"> </w:t>
            </w:r>
          </w:p>
          <w:p w14:paraId="58A204D8" w14:textId="77777777" w:rsidR="00CD2EB1" w:rsidRDefault="001D733D">
            <w:pPr>
              <w:tabs>
                <w:tab w:val="left" w:pos="3165"/>
              </w:tabs>
              <w:spacing w:line="360" w:lineRule="auto"/>
              <w:jc w:val="center"/>
              <w:rPr>
                <w:b/>
              </w:rPr>
            </w:pPr>
            <w:r>
              <w:rPr>
                <w:b/>
              </w:rPr>
              <w:t>Plan i program po koracima</w:t>
            </w:r>
          </w:p>
        </w:tc>
        <w:tc>
          <w:tcPr>
            <w:tcW w:w="1695" w:type="dxa"/>
            <w:gridSpan w:val="2"/>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5AA0B12D" w14:textId="77777777" w:rsidR="00CD2EB1" w:rsidRDefault="001D733D">
            <w:pPr>
              <w:tabs>
                <w:tab w:val="left" w:pos="3165"/>
              </w:tabs>
              <w:spacing w:line="360" w:lineRule="auto"/>
              <w:jc w:val="center"/>
              <w:rPr>
                <w:b/>
              </w:rPr>
            </w:pPr>
            <w:r>
              <w:rPr>
                <w:b/>
              </w:rPr>
              <w:t>Mjesec</w:t>
            </w:r>
          </w:p>
        </w:tc>
        <w:tc>
          <w:tcPr>
            <w:tcW w:w="3150"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61B9FBF7" w14:textId="77777777" w:rsidR="00CD2EB1" w:rsidRDefault="001D733D">
            <w:pPr>
              <w:tabs>
                <w:tab w:val="left" w:pos="3165"/>
              </w:tabs>
              <w:spacing w:line="360" w:lineRule="auto"/>
              <w:jc w:val="center"/>
              <w:rPr>
                <w:b/>
              </w:rPr>
            </w:pPr>
            <w:r>
              <w:rPr>
                <w:b/>
              </w:rPr>
              <w:t>Tema</w:t>
            </w:r>
          </w:p>
          <w:p w14:paraId="37040CCC" w14:textId="77777777" w:rsidR="00CD2EB1" w:rsidRDefault="001D733D">
            <w:pPr>
              <w:tabs>
                <w:tab w:val="left" w:pos="3165"/>
              </w:tabs>
              <w:spacing w:line="360" w:lineRule="auto"/>
              <w:jc w:val="center"/>
              <w:rPr>
                <w:b/>
              </w:rPr>
            </w:pPr>
            <w:r>
              <w:rPr>
                <w:b/>
              </w:rPr>
              <w:t xml:space="preserve"> </w:t>
            </w:r>
          </w:p>
        </w:tc>
        <w:tc>
          <w:tcPr>
            <w:tcW w:w="1965"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316BAE53" w14:textId="77777777" w:rsidR="00CD2EB1" w:rsidRDefault="001D733D">
            <w:pPr>
              <w:tabs>
                <w:tab w:val="left" w:pos="3165"/>
              </w:tabs>
              <w:spacing w:line="360" w:lineRule="auto"/>
              <w:jc w:val="center"/>
              <w:rPr>
                <w:b/>
              </w:rPr>
            </w:pPr>
            <w:r>
              <w:rPr>
                <w:b/>
              </w:rPr>
              <w:t>Predavač</w:t>
            </w:r>
          </w:p>
        </w:tc>
      </w:tr>
      <w:tr w:rsidR="00CD2EB1" w14:paraId="480A8DA3" w14:textId="77777777">
        <w:trPr>
          <w:trHeight w:val="762"/>
        </w:trPr>
        <w:tc>
          <w:tcPr>
            <w:tcW w:w="2265"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514E7B0F" w14:textId="77777777" w:rsidR="00CD2EB1" w:rsidRDefault="00CD2EB1">
            <w:pPr>
              <w:widowControl w:val="0"/>
              <w:pBdr>
                <w:top w:val="nil"/>
                <w:left w:val="nil"/>
                <w:bottom w:val="nil"/>
                <w:right w:val="nil"/>
                <w:between w:val="nil"/>
              </w:pBdr>
              <w:spacing w:line="276" w:lineRule="auto"/>
              <w:rPr>
                <w:b/>
                <w:color w:val="FF0000"/>
              </w:rPr>
            </w:pPr>
          </w:p>
        </w:tc>
        <w:tc>
          <w:tcPr>
            <w:tcW w:w="1695" w:type="dxa"/>
            <w:gridSpan w:val="2"/>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4AD3D600" w14:textId="77777777" w:rsidR="00CD2EB1" w:rsidRDefault="001D733D">
            <w:pPr>
              <w:tabs>
                <w:tab w:val="left" w:pos="3165"/>
              </w:tabs>
              <w:spacing w:line="360" w:lineRule="auto"/>
              <w:jc w:val="center"/>
              <w:rPr>
                <w:b/>
              </w:rPr>
            </w:pPr>
            <w:r>
              <w:rPr>
                <w:b/>
              </w:rPr>
              <w:t>Rujan</w:t>
            </w:r>
          </w:p>
        </w:tc>
        <w:tc>
          <w:tcPr>
            <w:tcW w:w="31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C598E3" w14:textId="77777777" w:rsidR="00CD2EB1" w:rsidRDefault="001D733D">
            <w:r>
              <w:t>Uvod u promidžbu i društvene mreže.</w:t>
            </w:r>
          </w:p>
          <w:p w14:paraId="268722F8" w14:textId="77777777" w:rsidR="00CD2EB1" w:rsidRDefault="001D733D">
            <w:r>
              <w:t>Razgovor o očekivanjima i interesima učenika.</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554A27" w14:textId="77777777" w:rsidR="00CD2EB1" w:rsidRDefault="001D733D">
            <w:pPr>
              <w:jc w:val="center"/>
            </w:pPr>
            <w:r>
              <w:t>Ana Vinković</w:t>
            </w:r>
          </w:p>
        </w:tc>
      </w:tr>
      <w:tr w:rsidR="00CD2EB1" w14:paraId="65403BF5" w14:textId="77777777">
        <w:trPr>
          <w:trHeight w:val="468"/>
        </w:trPr>
        <w:tc>
          <w:tcPr>
            <w:tcW w:w="2265"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57E88D64" w14:textId="77777777" w:rsidR="00CD2EB1" w:rsidRDefault="00CD2EB1">
            <w:pPr>
              <w:widowControl w:val="0"/>
              <w:pBdr>
                <w:top w:val="nil"/>
                <w:left w:val="nil"/>
                <w:bottom w:val="nil"/>
                <w:right w:val="nil"/>
                <w:between w:val="nil"/>
              </w:pBdr>
              <w:spacing w:line="276" w:lineRule="auto"/>
              <w:rPr>
                <w:color w:val="FF0000"/>
              </w:rPr>
            </w:pPr>
          </w:p>
        </w:tc>
        <w:tc>
          <w:tcPr>
            <w:tcW w:w="1695" w:type="dxa"/>
            <w:gridSpan w:val="2"/>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0F8513BE" w14:textId="77777777" w:rsidR="00CD2EB1" w:rsidRDefault="001D733D">
            <w:pPr>
              <w:tabs>
                <w:tab w:val="left" w:pos="3165"/>
              </w:tabs>
              <w:spacing w:line="360" w:lineRule="auto"/>
              <w:jc w:val="center"/>
              <w:rPr>
                <w:b/>
              </w:rPr>
            </w:pPr>
            <w:r>
              <w:rPr>
                <w:b/>
              </w:rPr>
              <w:t>Listopad</w:t>
            </w:r>
          </w:p>
        </w:tc>
        <w:tc>
          <w:tcPr>
            <w:tcW w:w="31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530E67" w14:textId="77777777" w:rsidR="00CD2EB1" w:rsidRDefault="001D733D">
            <w:r>
              <w:t>Planiranje promidžbenih aktivnosti (Brainstorming ideja za sadržaj koji će predstavljati školu. Izraditi kalendar objava za sljedećih nekoliko mjeseci, uključujući teme i formate sadržaja.)</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5C6FF8" w14:textId="77777777" w:rsidR="00CD2EB1" w:rsidRDefault="001D733D">
            <w:pPr>
              <w:jc w:val="center"/>
              <w:rPr>
                <w:color w:val="FF0000"/>
              </w:rPr>
            </w:pPr>
            <w:r>
              <w:t>Ana Vinković</w:t>
            </w:r>
          </w:p>
        </w:tc>
      </w:tr>
      <w:tr w:rsidR="00CD2EB1" w14:paraId="3DAE47D7" w14:textId="77777777">
        <w:trPr>
          <w:trHeight w:val="603"/>
        </w:trPr>
        <w:tc>
          <w:tcPr>
            <w:tcW w:w="2265"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6C490F0D" w14:textId="77777777" w:rsidR="00CD2EB1" w:rsidRDefault="00CD2EB1">
            <w:pPr>
              <w:widowControl w:val="0"/>
              <w:pBdr>
                <w:top w:val="nil"/>
                <w:left w:val="nil"/>
                <w:bottom w:val="nil"/>
                <w:right w:val="nil"/>
                <w:between w:val="nil"/>
              </w:pBdr>
              <w:spacing w:line="276" w:lineRule="auto"/>
              <w:rPr>
                <w:color w:val="FF0000"/>
              </w:rPr>
            </w:pPr>
          </w:p>
        </w:tc>
        <w:tc>
          <w:tcPr>
            <w:tcW w:w="1695" w:type="dxa"/>
            <w:gridSpan w:val="2"/>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49D358E3" w14:textId="77777777" w:rsidR="00CD2EB1" w:rsidRDefault="001D733D">
            <w:pPr>
              <w:tabs>
                <w:tab w:val="left" w:pos="3165"/>
              </w:tabs>
              <w:spacing w:line="360" w:lineRule="auto"/>
              <w:jc w:val="center"/>
              <w:rPr>
                <w:b/>
              </w:rPr>
            </w:pPr>
            <w:r>
              <w:rPr>
                <w:b/>
              </w:rPr>
              <w:t>Studeni</w:t>
            </w:r>
          </w:p>
        </w:tc>
        <w:tc>
          <w:tcPr>
            <w:tcW w:w="31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05DD59" w14:textId="77777777" w:rsidR="00CD2EB1" w:rsidRDefault="001D733D">
            <w:r>
              <w:t>Kreiranje sadržaja za društvene mreže (Pripremiti set vizuala i videozapisa za objavu na školskim profilima.)</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0973DB" w14:textId="77777777" w:rsidR="00CD2EB1" w:rsidRDefault="001D733D">
            <w:pPr>
              <w:jc w:val="center"/>
              <w:rPr>
                <w:color w:val="FF0000"/>
              </w:rPr>
            </w:pPr>
            <w:r>
              <w:t>Ana Vinković</w:t>
            </w:r>
          </w:p>
        </w:tc>
      </w:tr>
      <w:tr w:rsidR="00CD2EB1" w14:paraId="184E5294" w14:textId="77777777">
        <w:trPr>
          <w:trHeight w:val="629"/>
        </w:trPr>
        <w:tc>
          <w:tcPr>
            <w:tcW w:w="2265"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6206CE2F" w14:textId="77777777" w:rsidR="00CD2EB1" w:rsidRDefault="00CD2EB1">
            <w:pPr>
              <w:widowControl w:val="0"/>
              <w:pBdr>
                <w:top w:val="nil"/>
                <w:left w:val="nil"/>
                <w:bottom w:val="nil"/>
                <w:right w:val="nil"/>
                <w:between w:val="nil"/>
              </w:pBdr>
              <w:spacing w:line="276" w:lineRule="auto"/>
              <w:rPr>
                <w:color w:val="FF0000"/>
              </w:rPr>
            </w:pPr>
          </w:p>
        </w:tc>
        <w:tc>
          <w:tcPr>
            <w:tcW w:w="1695" w:type="dxa"/>
            <w:gridSpan w:val="2"/>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3A20BB10" w14:textId="77777777" w:rsidR="00CD2EB1" w:rsidRDefault="001D733D">
            <w:pPr>
              <w:tabs>
                <w:tab w:val="left" w:pos="3165"/>
              </w:tabs>
              <w:spacing w:line="360" w:lineRule="auto"/>
              <w:jc w:val="center"/>
              <w:rPr>
                <w:b/>
              </w:rPr>
            </w:pPr>
            <w:r>
              <w:rPr>
                <w:b/>
              </w:rPr>
              <w:t>Prosinac</w:t>
            </w:r>
          </w:p>
        </w:tc>
        <w:tc>
          <w:tcPr>
            <w:tcW w:w="31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B5346D" w14:textId="77777777" w:rsidR="00CD2EB1" w:rsidRDefault="001D733D">
            <w:r>
              <w:t>Upravljanje profilima na društvenim mrežama.</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A8E463" w14:textId="77777777" w:rsidR="00CD2EB1" w:rsidRDefault="001D733D">
            <w:pPr>
              <w:jc w:val="center"/>
              <w:rPr>
                <w:color w:val="FF0000"/>
              </w:rPr>
            </w:pPr>
            <w:r>
              <w:t>Ana Vinković</w:t>
            </w:r>
          </w:p>
        </w:tc>
      </w:tr>
      <w:tr w:rsidR="00CD2EB1" w14:paraId="1C698D56" w14:textId="77777777">
        <w:trPr>
          <w:trHeight w:val="512"/>
        </w:trPr>
        <w:tc>
          <w:tcPr>
            <w:tcW w:w="2265"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0FC2BC7A" w14:textId="77777777" w:rsidR="00CD2EB1" w:rsidRDefault="00CD2EB1">
            <w:pPr>
              <w:widowControl w:val="0"/>
              <w:pBdr>
                <w:top w:val="nil"/>
                <w:left w:val="nil"/>
                <w:bottom w:val="nil"/>
                <w:right w:val="nil"/>
                <w:between w:val="nil"/>
              </w:pBdr>
              <w:spacing w:line="276" w:lineRule="auto"/>
              <w:rPr>
                <w:color w:val="FF0000"/>
              </w:rPr>
            </w:pPr>
          </w:p>
        </w:tc>
        <w:tc>
          <w:tcPr>
            <w:tcW w:w="1695" w:type="dxa"/>
            <w:gridSpan w:val="2"/>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3CC55D73" w14:textId="77777777" w:rsidR="00CD2EB1" w:rsidRDefault="001D733D">
            <w:pPr>
              <w:tabs>
                <w:tab w:val="left" w:pos="3165"/>
              </w:tabs>
              <w:spacing w:line="360" w:lineRule="auto"/>
              <w:jc w:val="center"/>
              <w:rPr>
                <w:b/>
              </w:rPr>
            </w:pPr>
            <w:r>
              <w:rPr>
                <w:b/>
              </w:rPr>
              <w:t>Siječanj</w:t>
            </w:r>
          </w:p>
        </w:tc>
        <w:tc>
          <w:tcPr>
            <w:tcW w:w="31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9EE967" w14:textId="77777777" w:rsidR="00CD2EB1" w:rsidRDefault="001D733D">
            <w:r>
              <w:t>Planiranje kampanje za promidžbu školskih događanja (npr. Dan otvorenih vrata).</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6D1273" w14:textId="77777777" w:rsidR="00CD2EB1" w:rsidRDefault="001D733D">
            <w:pPr>
              <w:jc w:val="center"/>
              <w:rPr>
                <w:color w:val="FF0000"/>
              </w:rPr>
            </w:pPr>
            <w:r>
              <w:t>Ana Vinković</w:t>
            </w:r>
          </w:p>
        </w:tc>
      </w:tr>
      <w:tr w:rsidR="00CD2EB1" w14:paraId="5648FD1B" w14:textId="77777777">
        <w:trPr>
          <w:trHeight w:val="1497"/>
        </w:trPr>
        <w:tc>
          <w:tcPr>
            <w:tcW w:w="2265"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185FE1A1" w14:textId="77777777" w:rsidR="00CD2EB1" w:rsidRDefault="00CD2EB1">
            <w:pPr>
              <w:widowControl w:val="0"/>
              <w:pBdr>
                <w:top w:val="nil"/>
                <w:left w:val="nil"/>
                <w:bottom w:val="nil"/>
                <w:right w:val="nil"/>
                <w:between w:val="nil"/>
              </w:pBdr>
              <w:spacing w:line="276" w:lineRule="auto"/>
              <w:rPr>
                <w:color w:val="FF0000"/>
              </w:rPr>
            </w:pPr>
          </w:p>
        </w:tc>
        <w:tc>
          <w:tcPr>
            <w:tcW w:w="1695" w:type="dxa"/>
            <w:gridSpan w:val="2"/>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315F989C" w14:textId="77777777" w:rsidR="00CD2EB1" w:rsidRDefault="001D733D">
            <w:pPr>
              <w:tabs>
                <w:tab w:val="left" w:pos="3165"/>
              </w:tabs>
              <w:spacing w:line="360" w:lineRule="auto"/>
              <w:jc w:val="center"/>
              <w:rPr>
                <w:b/>
              </w:rPr>
            </w:pPr>
            <w:r>
              <w:rPr>
                <w:b/>
              </w:rPr>
              <w:t>Veljača</w:t>
            </w:r>
          </w:p>
        </w:tc>
        <w:tc>
          <w:tcPr>
            <w:tcW w:w="31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6E5836" w14:textId="77777777" w:rsidR="00CD2EB1" w:rsidRDefault="001D733D">
            <w:r>
              <w:t>Povećanje angažmana i interakcije (Osmisliti i provesti akciju za povećanje angažmana, npr. foto natječaj ili nagradna igra.)</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3AEAA8" w14:textId="77777777" w:rsidR="00CD2EB1" w:rsidRDefault="001D733D">
            <w:pPr>
              <w:jc w:val="center"/>
              <w:rPr>
                <w:color w:val="FF0000"/>
              </w:rPr>
            </w:pPr>
            <w:r>
              <w:t>Ana Vinković</w:t>
            </w:r>
          </w:p>
        </w:tc>
      </w:tr>
      <w:tr w:rsidR="00CD2EB1" w14:paraId="2157E725" w14:textId="77777777">
        <w:trPr>
          <w:trHeight w:val="482"/>
        </w:trPr>
        <w:tc>
          <w:tcPr>
            <w:tcW w:w="2265"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4922D8FD" w14:textId="77777777" w:rsidR="00CD2EB1" w:rsidRDefault="00CD2EB1">
            <w:pPr>
              <w:widowControl w:val="0"/>
              <w:pBdr>
                <w:top w:val="nil"/>
                <w:left w:val="nil"/>
                <w:bottom w:val="nil"/>
                <w:right w:val="nil"/>
                <w:between w:val="nil"/>
              </w:pBdr>
              <w:spacing w:line="276" w:lineRule="auto"/>
              <w:rPr>
                <w:color w:val="FF0000"/>
              </w:rPr>
            </w:pPr>
          </w:p>
        </w:tc>
        <w:tc>
          <w:tcPr>
            <w:tcW w:w="1695" w:type="dxa"/>
            <w:gridSpan w:val="2"/>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58EB3621" w14:textId="77777777" w:rsidR="00CD2EB1" w:rsidRDefault="001D733D">
            <w:pPr>
              <w:tabs>
                <w:tab w:val="left" w:pos="3165"/>
              </w:tabs>
              <w:spacing w:line="360" w:lineRule="auto"/>
              <w:jc w:val="center"/>
              <w:rPr>
                <w:b/>
              </w:rPr>
            </w:pPr>
            <w:r>
              <w:rPr>
                <w:b/>
              </w:rPr>
              <w:t>Ožujak</w:t>
            </w:r>
          </w:p>
        </w:tc>
        <w:tc>
          <w:tcPr>
            <w:tcW w:w="31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88701F" w14:textId="77777777" w:rsidR="00CD2EB1" w:rsidRDefault="001D733D">
            <w:r>
              <w:t>Suradnja s lokalnom zajednicom (Dogovoriti i provesti promotivne aktivnosti koje uključuju lokalne partnere.)</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4230D3" w14:textId="77777777" w:rsidR="00CD2EB1" w:rsidRDefault="001D733D">
            <w:pPr>
              <w:jc w:val="center"/>
              <w:rPr>
                <w:color w:val="FF0000"/>
              </w:rPr>
            </w:pPr>
            <w:r>
              <w:t>Ana Vinković</w:t>
            </w:r>
          </w:p>
        </w:tc>
      </w:tr>
      <w:tr w:rsidR="00CD2EB1" w14:paraId="36EE056A" w14:textId="77777777">
        <w:trPr>
          <w:trHeight w:val="650"/>
        </w:trPr>
        <w:tc>
          <w:tcPr>
            <w:tcW w:w="2265"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444B3DC6" w14:textId="77777777" w:rsidR="00CD2EB1" w:rsidRDefault="00CD2EB1">
            <w:pPr>
              <w:widowControl w:val="0"/>
              <w:pBdr>
                <w:top w:val="nil"/>
                <w:left w:val="nil"/>
                <w:bottom w:val="nil"/>
                <w:right w:val="nil"/>
                <w:between w:val="nil"/>
              </w:pBdr>
              <w:spacing w:line="276" w:lineRule="auto"/>
              <w:rPr>
                <w:color w:val="FF0000"/>
              </w:rPr>
            </w:pPr>
          </w:p>
        </w:tc>
        <w:tc>
          <w:tcPr>
            <w:tcW w:w="1695" w:type="dxa"/>
            <w:gridSpan w:val="2"/>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158DABC6" w14:textId="77777777" w:rsidR="00CD2EB1" w:rsidRDefault="001D733D">
            <w:pPr>
              <w:tabs>
                <w:tab w:val="left" w:pos="3165"/>
              </w:tabs>
              <w:spacing w:line="360" w:lineRule="auto"/>
              <w:jc w:val="center"/>
              <w:rPr>
                <w:b/>
              </w:rPr>
            </w:pPr>
            <w:r>
              <w:rPr>
                <w:b/>
              </w:rPr>
              <w:t>Travanj</w:t>
            </w:r>
          </w:p>
        </w:tc>
        <w:tc>
          <w:tcPr>
            <w:tcW w:w="31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039269" w14:textId="77777777" w:rsidR="00CD2EB1" w:rsidRDefault="001D733D">
            <w:r>
              <w:t>Analiza i Unapređenje Strategije</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14AAEC" w14:textId="77777777" w:rsidR="00CD2EB1" w:rsidRDefault="001D733D">
            <w:pPr>
              <w:jc w:val="center"/>
              <w:rPr>
                <w:color w:val="FF0000"/>
              </w:rPr>
            </w:pPr>
            <w:r>
              <w:t>Ana Vinković</w:t>
            </w:r>
          </w:p>
        </w:tc>
      </w:tr>
      <w:tr w:rsidR="00CD2EB1" w14:paraId="1EFB4164" w14:textId="77777777">
        <w:trPr>
          <w:trHeight w:val="368"/>
        </w:trPr>
        <w:tc>
          <w:tcPr>
            <w:tcW w:w="2265"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645279A4" w14:textId="77777777" w:rsidR="00CD2EB1" w:rsidRDefault="00CD2EB1">
            <w:pPr>
              <w:widowControl w:val="0"/>
              <w:pBdr>
                <w:top w:val="nil"/>
                <w:left w:val="nil"/>
                <w:bottom w:val="nil"/>
                <w:right w:val="nil"/>
                <w:between w:val="nil"/>
              </w:pBdr>
              <w:spacing w:line="276" w:lineRule="auto"/>
              <w:rPr>
                <w:color w:val="FF0000"/>
              </w:rPr>
            </w:pPr>
          </w:p>
        </w:tc>
        <w:tc>
          <w:tcPr>
            <w:tcW w:w="1695" w:type="dxa"/>
            <w:gridSpan w:val="2"/>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4B116304" w14:textId="77777777" w:rsidR="00CD2EB1" w:rsidRDefault="001D733D">
            <w:pPr>
              <w:tabs>
                <w:tab w:val="left" w:pos="3165"/>
              </w:tabs>
              <w:spacing w:line="360" w:lineRule="auto"/>
              <w:jc w:val="center"/>
              <w:rPr>
                <w:b/>
              </w:rPr>
            </w:pPr>
            <w:r>
              <w:rPr>
                <w:b/>
              </w:rPr>
              <w:t>Svibanj</w:t>
            </w:r>
          </w:p>
        </w:tc>
        <w:tc>
          <w:tcPr>
            <w:tcW w:w="31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107381" w14:textId="77777777" w:rsidR="00CD2EB1" w:rsidRDefault="001D733D">
            <w:r>
              <w:t>Priprema i prezentacija najuspješnijih objava, analiza što su učenici naučili i kako su se razvijali.</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2C2104" w14:textId="77777777" w:rsidR="00CD2EB1" w:rsidRDefault="001D733D">
            <w:pPr>
              <w:jc w:val="center"/>
              <w:rPr>
                <w:color w:val="FF0000"/>
              </w:rPr>
            </w:pPr>
            <w:r>
              <w:t>Ana Vinković</w:t>
            </w:r>
          </w:p>
        </w:tc>
      </w:tr>
      <w:tr w:rsidR="00CD2EB1" w14:paraId="1FD70EE2" w14:textId="77777777">
        <w:trPr>
          <w:trHeight w:val="840"/>
        </w:trPr>
        <w:tc>
          <w:tcPr>
            <w:tcW w:w="2265"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28084FE1" w14:textId="77777777" w:rsidR="00CD2EB1" w:rsidRDefault="00CD2EB1">
            <w:pPr>
              <w:widowControl w:val="0"/>
              <w:pBdr>
                <w:top w:val="nil"/>
                <w:left w:val="nil"/>
                <w:bottom w:val="nil"/>
                <w:right w:val="nil"/>
                <w:between w:val="nil"/>
              </w:pBdr>
              <w:spacing w:line="276" w:lineRule="auto"/>
              <w:rPr>
                <w:color w:val="FF0000"/>
              </w:rPr>
            </w:pPr>
          </w:p>
        </w:tc>
        <w:tc>
          <w:tcPr>
            <w:tcW w:w="1695" w:type="dxa"/>
            <w:gridSpan w:val="2"/>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61ED2734" w14:textId="77777777" w:rsidR="00CD2EB1" w:rsidRDefault="001D733D">
            <w:pPr>
              <w:tabs>
                <w:tab w:val="left" w:pos="3165"/>
              </w:tabs>
              <w:spacing w:line="360" w:lineRule="auto"/>
              <w:jc w:val="center"/>
              <w:rPr>
                <w:b/>
              </w:rPr>
            </w:pPr>
            <w:r>
              <w:rPr>
                <w:b/>
              </w:rPr>
              <w:t>Lipanj</w:t>
            </w:r>
          </w:p>
        </w:tc>
        <w:tc>
          <w:tcPr>
            <w:tcW w:w="31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05E622" w14:textId="77777777" w:rsidR="00CD2EB1" w:rsidRDefault="001D733D">
            <w:r>
              <w:t>Pregled i Evaluacija</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5A83F1" w14:textId="77777777" w:rsidR="00CD2EB1" w:rsidRDefault="00CD2EB1">
            <w:pPr>
              <w:rPr>
                <w:color w:val="FF0000"/>
              </w:rPr>
            </w:pPr>
          </w:p>
          <w:p w14:paraId="06846303" w14:textId="77777777" w:rsidR="00CD2EB1" w:rsidRDefault="001D733D">
            <w:pPr>
              <w:jc w:val="center"/>
              <w:rPr>
                <w:color w:val="FF0000"/>
              </w:rPr>
            </w:pPr>
            <w:r>
              <w:t>Ana Vinković</w:t>
            </w:r>
          </w:p>
        </w:tc>
      </w:tr>
      <w:tr w:rsidR="00CD2EB1" w14:paraId="4C7B9695" w14:textId="77777777">
        <w:trPr>
          <w:trHeight w:val="930"/>
        </w:trPr>
        <w:tc>
          <w:tcPr>
            <w:tcW w:w="226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1862AEB3" w14:textId="77777777" w:rsidR="00CD2EB1" w:rsidRDefault="001D733D">
            <w:pPr>
              <w:tabs>
                <w:tab w:val="left" w:pos="3165"/>
              </w:tabs>
              <w:spacing w:before="240"/>
              <w:jc w:val="center"/>
              <w:rPr>
                <w:b/>
              </w:rPr>
            </w:pPr>
            <w:r>
              <w:rPr>
                <w:b/>
              </w:rPr>
              <w:t>Materijali za poučavanje i učenje</w:t>
            </w:r>
          </w:p>
        </w:tc>
        <w:tc>
          <w:tcPr>
            <w:tcW w:w="6810"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D4BE27" w14:textId="77777777" w:rsidR="00CD2EB1" w:rsidRDefault="001D733D">
            <w:pPr>
              <w:tabs>
                <w:tab w:val="left" w:pos="3165"/>
              </w:tabs>
            </w:pPr>
            <w:r>
              <w:t>Javno dostupni materijali, prezentacije i tutorijali o društvenim mrežama.</w:t>
            </w:r>
          </w:p>
          <w:p w14:paraId="288FAFB1" w14:textId="77777777" w:rsidR="00CD2EB1" w:rsidRDefault="001D733D">
            <w:pPr>
              <w:tabs>
                <w:tab w:val="left" w:pos="3165"/>
              </w:tabs>
            </w:pPr>
            <w:r>
              <w:t>Prezentacije o korištenju analitičkih alata (Google Analytics, Facebook Insights)</w:t>
            </w:r>
          </w:p>
          <w:p w14:paraId="2B53E4C1" w14:textId="77777777" w:rsidR="00CD2EB1" w:rsidRDefault="001D733D">
            <w:pPr>
              <w:tabs>
                <w:tab w:val="left" w:pos="3165"/>
              </w:tabs>
            </w:pPr>
            <w:r>
              <w:t>Tutorijali o alatima za dizajn.</w:t>
            </w:r>
          </w:p>
        </w:tc>
      </w:tr>
      <w:tr w:rsidR="00CD2EB1" w14:paraId="3A684F4C" w14:textId="77777777">
        <w:trPr>
          <w:trHeight w:val="705"/>
        </w:trPr>
        <w:tc>
          <w:tcPr>
            <w:tcW w:w="226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3C4C9D22" w14:textId="77777777" w:rsidR="00CD2EB1" w:rsidRDefault="001D733D">
            <w:pPr>
              <w:tabs>
                <w:tab w:val="left" w:pos="3165"/>
              </w:tabs>
              <w:jc w:val="center"/>
              <w:rPr>
                <w:b/>
              </w:rPr>
            </w:pPr>
            <w:r>
              <w:rPr>
                <w:b/>
              </w:rPr>
              <w:t>Potrebna materijalna sredstva (uključujući troškovnik)</w:t>
            </w:r>
          </w:p>
        </w:tc>
        <w:tc>
          <w:tcPr>
            <w:tcW w:w="6810"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34F45F" w14:textId="77777777" w:rsidR="00CD2EB1" w:rsidRDefault="001D733D">
            <w:pPr>
              <w:tabs>
                <w:tab w:val="left" w:pos="3165"/>
              </w:tabs>
            </w:pPr>
            <w:r>
              <w:t>Mobilni uređaj s pristupom Internetu.</w:t>
            </w:r>
          </w:p>
          <w:p w14:paraId="248FC43E" w14:textId="77777777" w:rsidR="00CD2EB1" w:rsidRDefault="001D733D">
            <w:pPr>
              <w:tabs>
                <w:tab w:val="left" w:pos="3165"/>
              </w:tabs>
            </w:pPr>
            <w:r>
              <w:t>Računalo s pristupom Internetu.</w:t>
            </w:r>
          </w:p>
        </w:tc>
      </w:tr>
      <w:tr w:rsidR="00CD2EB1" w14:paraId="70DB6456" w14:textId="77777777">
        <w:trPr>
          <w:trHeight w:val="1635"/>
        </w:trPr>
        <w:tc>
          <w:tcPr>
            <w:tcW w:w="226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4EB6E91B" w14:textId="77777777" w:rsidR="00CD2EB1" w:rsidRDefault="001D733D">
            <w:pPr>
              <w:tabs>
                <w:tab w:val="left" w:pos="3165"/>
              </w:tabs>
              <w:jc w:val="center"/>
              <w:rPr>
                <w:b/>
              </w:rPr>
            </w:pPr>
            <w:r>
              <w:rPr>
                <w:b/>
              </w:rPr>
              <w:t>Strategije učenja</w:t>
            </w:r>
          </w:p>
        </w:tc>
        <w:tc>
          <w:tcPr>
            <w:tcW w:w="6810"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A198A1F" w14:textId="77777777" w:rsidR="00CD2EB1" w:rsidRDefault="001D733D">
            <w:pPr>
              <w:tabs>
                <w:tab w:val="left" w:pos="3165"/>
              </w:tabs>
            </w:pPr>
            <w:r>
              <w:t>Aktivno učenje  (rad na projektima; radionice i praktične vježbe)</w:t>
            </w:r>
          </w:p>
          <w:p w14:paraId="20D4B4E2" w14:textId="77777777" w:rsidR="00CD2EB1" w:rsidRDefault="001D733D">
            <w:pPr>
              <w:tabs>
                <w:tab w:val="left" w:pos="3165"/>
              </w:tabs>
            </w:pPr>
            <w:r>
              <w:t>Suradničko učenje (timski rad; rad u skupinama)</w:t>
            </w:r>
          </w:p>
          <w:p w14:paraId="1B2C11FA" w14:textId="77777777" w:rsidR="00CD2EB1" w:rsidRDefault="001D733D">
            <w:pPr>
              <w:tabs>
                <w:tab w:val="left" w:pos="3165"/>
              </w:tabs>
            </w:pPr>
            <w:r>
              <w:t>Učenje rješavanjem problema (postavljanje zadataka i osmišljavanje strategija za rješavanje problema analizom slučaja (profila))</w:t>
            </w:r>
          </w:p>
          <w:p w14:paraId="04BA6F6D" w14:textId="77777777" w:rsidR="00CD2EB1" w:rsidRDefault="001D733D">
            <w:pPr>
              <w:tabs>
                <w:tab w:val="left" w:pos="3165"/>
              </w:tabs>
            </w:pPr>
            <w:r>
              <w:t>Učenje korištenjem tehnologije</w:t>
            </w:r>
          </w:p>
          <w:p w14:paraId="7F5166A2" w14:textId="77777777" w:rsidR="00CD2EB1" w:rsidRDefault="001D733D">
            <w:pPr>
              <w:tabs>
                <w:tab w:val="left" w:pos="3165"/>
              </w:tabs>
            </w:pPr>
            <w:r>
              <w:t>Igrifikacija (osmišljavanje kreativnih izazova, nagrada i priznanja)</w:t>
            </w:r>
          </w:p>
        </w:tc>
      </w:tr>
      <w:tr w:rsidR="00CD2EB1" w14:paraId="7EBCC42D" w14:textId="77777777">
        <w:trPr>
          <w:trHeight w:val="375"/>
        </w:trPr>
        <w:tc>
          <w:tcPr>
            <w:tcW w:w="226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2BA53174" w14:textId="77777777" w:rsidR="00CD2EB1" w:rsidRDefault="001D733D">
            <w:pPr>
              <w:tabs>
                <w:tab w:val="left" w:pos="3165"/>
              </w:tabs>
              <w:jc w:val="center"/>
              <w:rPr>
                <w:b/>
              </w:rPr>
            </w:pPr>
            <w:r>
              <w:rPr>
                <w:b/>
              </w:rPr>
              <w:t>Očekivani ishodi</w:t>
            </w:r>
          </w:p>
        </w:tc>
        <w:tc>
          <w:tcPr>
            <w:tcW w:w="6810"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66EC81" w14:textId="77777777" w:rsidR="00CD2EB1" w:rsidRDefault="001D733D">
            <w:pPr>
              <w:tabs>
                <w:tab w:val="left" w:pos="3165"/>
              </w:tabs>
            </w:pPr>
            <w:r>
              <w:t>Učenici će naučiti kako koristiti društvene mreže za kreiranje, objavljivanje i upravljanje promotivnim sadržajem.</w:t>
            </w:r>
          </w:p>
          <w:p w14:paraId="368C0800" w14:textId="77777777" w:rsidR="00CD2EB1" w:rsidRDefault="001D733D">
            <w:pPr>
              <w:tabs>
                <w:tab w:val="left" w:pos="3165"/>
              </w:tabs>
            </w:pPr>
            <w:r>
              <w:t>Učenici će razvijati vještine u fotografiji, videografiji, pisanju i dizajnu kako bi učinkovito predstavili školu.</w:t>
            </w:r>
          </w:p>
          <w:p w14:paraId="351BBAA6" w14:textId="77777777" w:rsidR="00CD2EB1" w:rsidRDefault="001D733D">
            <w:pPr>
              <w:tabs>
                <w:tab w:val="left" w:pos="3165"/>
              </w:tabs>
            </w:pPr>
            <w:r>
              <w:t>Sudjelovanjem u timskim projektima, učenici će poboljšati suradničke vještine te sposobnost planiranja i koordinacije aktivnosti.</w:t>
            </w:r>
          </w:p>
          <w:p w14:paraId="03D43332" w14:textId="77777777" w:rsidR="00CD2EB1" w:rsidRDefault="001D733D">
            <w:pPr>
              <w:tabs>
                <w:tab w:val="left" w:pos="3165"/>
              </w:tabs>
            </w:pPr>
            <w:r>
              <w:t>Kroz rad na promociji škole, učenici će ojačati vještine komuniciranja s publikom i stvaranja pozitivnog imidža.</w:t>
            </w:r>
          </w:p>
        </w:tc>
      </w:tr>
      <w:tr w:rsidR="00CD2EB1" w14:paraId="49F29790" w14:textId="77777777">
        <w:trPr>
          <w:trHeight w:val="735"/>
        </w:trPr>
        <w:tc>
          <w:tcPr>
            <w:tcW w:w="226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2ABEE956" w14:textId="77777777" w:rsidR="00CD2EB1" w:rsidRDefault="001D733D">
            <w:pPr>
              <w:tabs>
                <w:tab w:val="left" w:pos="3165"/>
              </w:tabs>
              <w:jc w:val="center"/>
              <w:rPr>
                <w:b/>
              </w:rPr>
            </w:pPr>
            <w:r>
              <w:rPr>
                <w:b/>
              </w:rPr>
              <w:t>Opis sustava procjenjivanja</w:t>
            </w:r>
          </w:p>
        </w:tc>
        <w:tc>
          <w:tcPr>
            <w:tcW w:w="6810"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0A4CCC" w14:textId="77777777" w:rsidR="00CD2EB1" w:rsidRDefault="001D733D">
            <w:pPr>
              <w:tabs>
                <w:tab w:val="left" w:pos="3165"/>
              </w:tabs>
              <w:jc w:val="both"/>
            </w:pPr>
            <w:r>
              <w:t xml:space="preserve">Procjenjivanje se vodi opisno kroz dnevnik rada INA. </w:t>
            </w:r>
          </w:p>
          <w:p w14:paraId="1B313608" w14:textId="77777777" w:rsidR="00CD2EB1" w:rsidRDefault="001D733D">
            <w:pPr>
              <w:tabs>
                <w:tab w:val="left" w:pos="3165"/>
              </w:tabs>
              <w:jc w:val="both"/>
            </w:pPr>
            <w:r>
              <w:t>Vrednuje se aktivno sudjelovanje u kreiranju digitalnih materijala.</w:t>
            </w:r>
          </w:p>
        </w:tc>
      </w:tr>
      <w:tr w:rsidR="00CD2EB1" w14:paraId="20B00F0B" w14:textId="77777777">
        <w:trPr>
          <w:trHeight w:val="765"/>
        </w:trPr>
        <w:tc>
          <w:tcPr>
            <w:tcW w:w="226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7AAD542A" w14:textId="77777777" w:rsidR="00CD2EB1" w:rsidRDefault="001D733D">
            <w:pPr>
              <w:tabs>
                <w:tab w:val="left" w:pos="3165"/>
              </w:tabs>
              <w:spacing w:before="240"/>
              <w:jc w:val="center"/>
              <w:rPr>
                <w:b/>
              </w:rPr>
            </w:pPr>
            <w:r>
              <w:rPr>
                <w:b/>
              </w:rPr>
              <w:t>Evaluacija</w:t>
            </w:r>
          </w:p>
        </w:tc>
        <w:tc>
          <w:tcPr>
            <w:tcW w:w="6810" w:type="dxa"/>
            <w:gridSpan w:val="4"/>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82BBD4" w14:textId="77777777" w:rsidR="00CD2EB1" w:rsidRDefault="001D733D">
            <w:pPr>
              <w:tabs>
                <w:tab w:val="left" w:pos="3165"/>
              </w:tabs>
            </w:pPr>
            <w:r>
              <w:t>Uspoređivanje rezultata rada s očekivanim ishodima.</w:t>
            </w:r>
          </w:p>
          <w:p w14:paraId="406C957F" w14:textId="77777777" w:rsidR="00CD2EB1" w:rsidRDefault="001D733D">
            <w:pPr>
              <w:tabs>
                <w:tab w:val="left" w:pos="3165"/>
              </w:tabs>
            </w:pPr>
            <w:r>
              <w:t>Provođenje ankete među učenicima, nastavnicima, zajednicom.</w:t>
            </w:r>
          </w:p>
        </w:tc>
      </w:tr>
    </w:tbl>
    <w:p w14:paraId="1D3DCDAC" w14:textId="77777777" w:rsidR="00CD2EB1" w:rsidRDefault="00CD2EB1">
      <w:pPr>
        <w:rPr>
          <w:color w:val="FF0000"/>
        </w:rPr>
      </w:pPr>
    </w:p>
    <w:p w14:paraId="67080D8F" w14:textId="77777777" w:rsidR="00CD2EB1" w:rsidRDefault="001D733D">
      <w:pPr>
        <w:rPr>
          <w:color w:val="FF0000"/>
        </w:rPr>
      </w:pPr>
      <w:r>
        <w:br w:type="page"/>
      </w:r>
    </w:p>
    <w:tbl>
      <w:tblPr>
        <w:tblStyle w:val="affffffffffffffffffffffffff9"/>
        <w:tblW w:w="8910" w:type="dxa"/>
        <w:tblBorders>
          <w:top w:val="nil"/>
          <w:left w:val="nil"/>
          <w:bottom w:val="nil"/>
          <w:right w:val="nil"/>
          <w:insideH w:val="nil"/>
          <w:insideV w:val="nil"/>
        </w:tblBorders>
        <w:tblLayout w:type="fixed"/>
        <w:tblLook w:val="0600" w:firstRow="0" w:lastRow="0" w:firstColumn="0" w:lastColumn="0" w:noHBand="1" w:noVBand="1"/>
      </w:tblPr>
      <w:tblGrid>
        <w:gridCol w:w="2546"/>
        <w:gridCol w:w="1417"/>
        <w:gridCol w:w="3119"/>
        <w:gridCol w:w="1828"/>
      </w:tblGrid>
      <w:tr w:rsidR="00CD2EB1" w14:paraId="0B5D4B88" w14:textId="77777777">
        <w:trPr>
          <w:trHeight w:val="735"/>
        </w:trPr>
        <w:tc>
          <w:tcPr>
            <w:tcW w:w="2546" w:type="dxa"/>
            <w:tcBorders>
              <w:top w:val="single" w:sz="5" w:space="0" w:color="000000"/>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3AFD0B21" w14:textId="77777777" w:rsidR="00CD2EB1" w:rsidRDefault="001D733D">
            <w:pPr>
              <w:jc w:val="center"/>
              <w:rPr>
                <w:b/>
              </w:rPr>
            </w:pPr>
            <w:r>
              <w:rPr>
                <w:b/>
              </w:rPr>
              <w:lastRenderedPageBreak/>
              <w:t>Naziv modula ili skupine ishoda učenja</w:t>
            </w:r>
          </w:p>
        </w:tc>
        <w:tc>
          <w:tcPr>
            <w:tcW w:w="6364"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8A0C536" w14:textId="77777777" w:rsidR="00CD2EB1" w:rsidRDefault="001D733D">
            <w:pPr>
              <w:jc w:val="center"/>
              <w:rPr>
                <w:b/>
                <w:highlight w:val="white"/>
              </w:rPr>
            </w:pPr>
            <w:r>
              <w:rPr>
                <w:b/>
                <w:highlight w:val="white"/>
              </w:rPr>
              <w:t>Kreativa</w:t>
            </w:r>
          </w:p>
          <w:p w14:paraId="6ABA6262" w14:textId="77777777" w:rsidR="00CD2EB1" w:rsidRDefault="001D733D">
            <w:pPr>
              <w:jc w:val="center"/>
              <w:rPr>
                <w:b/>
                <w:highlight w:val="white"/>
              </w:rPr>
            </w:pPr>
            <w:r>
              <w:rPr>
                <w:b/>
                <w:highlight w:val="white"/>
              </w:rPr>
              <w:t>voditelji: Marija Kristić i Josipa Tomljanović</w:t>
            </w:r>
          </w:p>
        </w:tc>
      </w:tr>
      <w:tr w:rsidR="00CD2EB1" w14:paraId="394DD14A" w14:textId="77777777">
        <w:trPr>
          <w:trHeight w:val="840"/>
        </w:trPr>
        <w:tc>
          <w:tcPr>
            <w:tcW w:w="2546"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15275289" w14:textId="77777777" w:rsidR="00CD2EB1" w:rsidRDefault="001D733D">
            <w:pPr>
              <w:tabs>
                <w:tab w:val="left" w:pos="3165"/>
              </w:tabs>
              <w:spacing w:before="240" w:line="360" w:lineRule="auto"/>
              <w:jc w:val="center"/>
              <w:rPr>
                <w:b/>
              </w:rPr>
            </w:pPr>
            <w:bookmarkStart w:id="13" w:name="_heading=h.7le8s3lh5d2i" w:colFirst="0" w:colLast="0"/>
            <w:bookmarkEnd w:id="13"/>
            <w:r>
              <w:rPr>
                <w:b/>
              </w:rPr>
              <w:t>Cilj</w:t>
            </w:r>
          </w:p>
        </w:tc>
        <w:tc>
          <w:tcPr>
            <w:tcW w:w="6364"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96191A" w14:textId="77777777" w:rsidR="00CD2EB1" w:rsidRDefault="001D733D">
            <w:pPr>
              <w:tabs>
                <w:tab w:val="left" w:pos="3165"/>
              </w:tabs>
              <w:spacing w:line="276" w:lineRule="auto"/>
            </w:pPr>
            <w:r>
              <w:t>Cilj je razviti stvaralaštvo i darovitost, oplemeniti prostor škole te steći  znanja i vještine u raznim likovnim tehnikama.</w:t>
            </w:r>
          </w:p>
        </w:tc>
      </w:tr>
      <w:tr w:rsidR="00CD2EB1" w14:paraId="03390E39" w14:textId="77777777">
        <w:trPr>
          <w:trHeight w:val="941"/>
        </w:trPr>
        <w:tc>
          <w:tcPr>
            <w:tcW w:w="2546"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7962CB5C" w14:textId="77777777" w:rsidR="00CD2EB1" w:rsidRDefault="001D733D">
            <w:pPr>
              <w:tabs>
                <w:tab w:val="left" w:pos="3165"/>
              </w:tabs>
              <w:spacing w:before="240" w:line="360" w:lineRule="auto"/>
              <w:jc w:val="center"/>
              <w:rPr>
                <w:b/>
              </w:rPr>
            </w:pPr>
            <w:r>
              <w:rPr>
                <w:b/>
              </w:rPr>
              <w:t>Zadaće</w:t>
            </w:r>
          </w:p>
        </w:tc>
        <w:tc>
          <w:tcPr>
            <w:tcW w:w="6364"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E209390" w14:textId="77777777" w:rsidR="00CD2EB1" w:rsidRDefault="001D733D">
            <w:pPr>
              <w:numPr>
                <w:ilvl w:val="0"/>
                <w:numId w:val="74"/>
              </w:numPr>
              <w:tabs>
                <w:tab w:val="left" w:pos="3165"/>
              </w:tabs>
              <w:spacing w:line="276" w:lineRule="auto"/>
            </w:pPr>
            <w:r>
              <w:t>uređivati prostore  škole</w:t>
            </w:r>
          </w:p>
          <w:p w14:paraId="22C9E0FE" w14:textId="77777777" w:rsidR="00CD2EB1" w:rsidRDefault="001D733D">
            <w:pPr>
              <w:numPr>
                <w:ilvl w:val="0"/>
                <w:numId w:val="74"/>
              </w:numPr>
              <w:tabs>
                <w:tab w:val="left" w:pos="3165"/>
              </w:tabs>
              <w:spacing w:line="276" w:lineRule="auto"/>
            </w:pPr>
            <w:r>
              <w:t>razviti stvaralačke sposobnosti</w:t>
            </w:r>
          </w:p>
          <w:p w14:paraId="35C93668" w14:textId="77777777" w:rsidR="00CD2EB1" w:rsidRDefault="001D733D">
            <w:pPr>
              <w:numPr>
                <w:ilvl w:val="0"/>
                <w:numId w:val="74"/>
              </w:numPr>
              <w:tabs>
                <w:tab w:val="left" w:pos="3165"/>
              </w:tabs>
              <w:spacing w:line="276" w:lineRule="auto"/>
            </w:pPr>
            <w:r>
              <w:t>surađivati i izmjenjivati iskustvo i vještine vezane uz različite slikarske tehnike</w:t>
            </w:r>
          </w:p>
        </w:tc>
      </w:tr>
      <w:tr w:rsidR="00CD2EB1" w14:paraId="415E5055" w14:textId="77777777">
        <w:trPr>
          <w:trHeight w:val="375"/>
        </w:trPr>
        <w:tc>
          <w:tcPr>
            <w:tcW w:w="2546"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3EE35D66" w14:textId="77777777" w:rsidR="00CD2EB1" w:rsidRDefault="001D733D">
            <w:pPr>
              <w:tabs>
                <w:tab w:val="left" w:pos="3165"/>
              </w:tabs>
              <w:spacing w:line="360" w:lineRule="auto"/>
              <w:jc w:val="center"/>
              <w:rPr>
                <w:b/>
              </w:rPr>
            </w:pPr>
            <w:r>
              <w:rPr>
                <w:b/>
              </w:rPr>
              <w:t>Ciljana skupina</w:t>
            </w:r>
          </w:p>
        </w:tc>
        <w:tc>
          <w:tcPr>
            <w:tcW w:w="6364"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82F0D8" w14:textId="77777777" w:rsidR="00CD2EB1" w:rsidRDefault="001D733D">
            <w:pPr>
              <w:pBdr>
                <w:top w:val="nil"/>
                <w:left w:val="nil"/>
                <w:bottom w:val="nil"/>
                <w:right w:val="nil"/>
                <w:between w:val="nil"/>
              </w:pBdr>
              <w:rPr>
                <w:sz w:val="20"/>
                <w:szCs w:val="20"/>
              </w:rPr>
            </w:pPr>
            <w:r>
              <w:t>Učenici Tehničke škole koji imaju sklonosti ka crtanju i slikanju te kreativnom izražavanju</w:t>
            </w:r>
          </w:p>
        </w:tc>
      </w:tr>
      <w:tr w:rsidR="00CD2EB1" w14:paraId="6C3BBC41" w14:textId="77777777">
        <w:trPr>
          <w:trHeight w:val="375"/>
        </w:trPr>
        <w:tc>
          <w:tcPr>
            <w:tcW w:w="2546"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5A3C99C1" w14:textId="77777777" w:rsidR="00CD2EB1" w:rsidRDefault="001D733D">
            <w:pPr>
              <w:tabs>
                <w:tab w:val="left" w:pos="3165"/>
              </w:tabs>
              <w:spacing w:line="360" w:lineRule="auto"/>
              <w:jc w:val="center"/>
              <w:rPr>
                <w:b/>
              </w:rPr>
            </w:pPr>
            <w:r>
              <w:rPr>
                <w:b/>
              </w:rPr>
              <w:t>Vrijeme trajanja</w:t>
            </w:r>
          </w:p>
        </w:tc>
        <w:tc>
          <w:tcPr>
            <w:tcW w:w="6364"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E368E3" w14:textId="77777777" w:rsidR="00CD2EB1" w:rsidRDefault="001D733D">
            <w:pPr>
              <w:tabs>
                <w:tab w:val="left" w:pos="3165"/>
              </w:tabs>
              <w:spacing w:line="360" w:lineRule="auto"/>
              <w:rPr>
                <w:sz w:val="20"/>
                <w:szCs w:val="20"/>
              </w:rPr>
            </w:pPr>
            <w:r>
              <w:t>Školska godina 2025./2026.</w:t>
            </w:r>
          </w:p>
        </w:tc>
      </w:tr>
      <w:tr w:rsidR="00CD2EB1" w14:paraId="69052ED1" w14:textId="77777777">
        <w:trPr>
          <w:trHeight w:val="289"/>
        </w:trPr>
        <w:tc>
          <w:tcPr>
            <w:tcW w:w="2546" w:type="dxa"/>
            <w:vMerge w:val="restart"/>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4AB20A1D" w14:textId="77777777" w:rsidR="00CD2EB1" w:rsidRDefault="001D733D">
            <w:pPr>
              <w:tabs>
                <w:tab w:val="left" w:pos="3165"/>
              </w:tabs>
              <w:spacing w:line="360" w:lineRule="auto"/>
              <w:jc w:val="center"/>
              <w:rPr>
                <w:b/>
              </w:rPr>
            </w:pPr>
            <w:r>
              <w:rPr>
                <w:b/>
              </w:rPr>
              <w:t xml:space="preserve"> </w:t>
            </w:r>
          </w:p>
          <w:p w14:paraId="2B3AE828" w14:textId="77777777" w:rsidR="00CD2EB1" w:rsidRDefault="001D733D">
            <w:pPr>
              <w:tabs>
                <w:tab w:val="left" w:pos="3165"/>
              </w:tabs>
              <w:spacing w:line="360" w:lineRule="auto"/>
              <w:jc w:val="center"/>
              <w:rPr>
                <w:b/>
              </w:rPr>
            </w:pPr>
            <w:r>
              <w:rPr>
                <w:b/>
              </w:rPr>
              <w:t xml:space="preserve"> </w:t>
            </w:r>
          </w:p>
          <w:p w14:paraId="0DE91668" w14:textId="77777777" w:rsidR="00CD2EB1" w:rsidRDefault="001D733D">
            <w:pPr>
              <w:tabs>
                <w:tab w:val="left" w:pos="3165"/>
              </w:tabs>
              <w:spacing w:line="360" w:lineRule="auto"/>
              <w:jc w:val="center"/>
              <w:rPr>
                <w:b/>
              </w:rPr>
            </w:pPr>
            <w:r>
              <w:rPr>
                <w:b/>
              </w:rPr>
              <w:t xml:space="preserve"> </w:t>
            </w:r>
          </w:p>
          <w:p w14:paraId="420D5F62" w14:textId="77777777" w:rsidR="00CD2EB1" w:rsidRDefault="001D733D">
            <w:pPr>
              <w:tabs>
                <w:tab w:val="left" w:pos="3165"/>
              </w:tabs>
              <w:spacing w:line="360" w:lineRule="auto"/>
              <w:jc w:val="center"/>
              <w:rPr>
                <w:b/>
              </w:rPr>
            </w:pPr>
            <w:r>
              <w:rPr>
                <w:b/>
              </w:rPr>
              <w:t xml:space="preserve"> </w:t>
            </w:r>
          </w:p>
          <w:p w14:paraId="16111702" w14:textId="77777777" w:rsidR="00CD2EB1" w:rsidRDefault="001D733D">
            <w:pPr>
              <w:tabs>
                <w:tab w:val="left" w:pos="3165"/>
              </w:tabs>
              <w:spacing w:line="360" w:lineRule="auto"/>
              <w:jc w:val="center"/>
              <w:rPr>
                <w:b/>
              </w:rPr>
            </w:pPr>
            <w:r>
              <w:rPr>
                <w:b/>
              </w:rPr>
              <w:t xml:space="preserve"> </w:t>
            </w:r>
          </w:p>
          <w:p w14:paraId="28AC6A7D" w14:textId="77777777" w:rsidR="00CD2EB1" w:rsidRDefault="001D733D">
            <w:pPr>
              <w:tabs>
                <w:tab w:val="left" w:pos="3165"/>
              </w:tabs>
              <w:spacing w:line="360" w:lineRule="auto"/>
              <w:jc w:val="center"/>
              <w:rPr>
                <w:b/>
              </w:rPr>
            </w:pPr>
            <w:r>
              <w:rPr>
                <w:b/>
              </w:rPr>
              <w:t xml:space="preserve"> </w:t>
            </w:r>
          </w:p>
          <w:p w14:paraId="797E112D" w14:textId="77777777" w:rsidR="00CD2EB1" w:rsidRDefault="001D733D">
            <w:pPr>
              <w:tabs>
                <w:tab w:val="left" w:pos="3165"/>
              </w:tabs>
              <w:spacing w:line="360" w:lineRule="auto"/>
              <w:jc w:val="center"/>
              <w:rPr>
                <w:b/>
              </w:rPr>
            </w:pPr>
            <w:r>
              <w:rPr>
                <w:b/>
              </w:rPr>
              <w:t>Plan i program po koracima</w:t>
            </w:r>
          </w:p>
        </w:tc>
        <w:tc>
          <w:tcPr>
            <w:tcW w:w="1417"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7465EE65" w14:textId="77777777" w:rsidR="00CD2EB1" w:rsidRDefault="001D733D">
            <w:pPr>
              <w:tabs>
                <w:tab w:val="left" w:pos="3165"/>
              </w:tabs>
              <w:spacing w:line="360" w:lineRule="auto"/>
              <w:jc w:val="center"/>
              <w:rPr>
                <w:b/>
              </w:rPr>
            </w:pPr>
            <w:r>
              <w:rPr>
                <w:b/>
              </w:rPr>
              <w:t>Mjesec</w:t>
            </w:r>
          </w:p>
        </w:tc>
        <w:tc>
          <w:tcPr>
            <w:tcW w:w="3119"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05778D0F" w14:textId="77777777" w:rsidR="00CD2EB1" w:rsidRDefault="001D733D">
            <w:pPr>
              <w:tabs>
                <w:tab w:val="left" w:pos="3165"/>
              </w:tabs>
              <w:spacing w:line="360" w:lineRule="auto"/>
              <w:jc w:val="center"/>
              <w:rPr>
                <w:b/>
              </w:rPr>
            </w:pPr>
            <w:r>
              <w:rPr>
                <w:b/>
              </w:rPr>
              <w:t xml:space="preserve">Tema </w:t>
            </w:r>
          </w:p>
        </w:tc>
        <w:tc>
          <w:tcPr>
            <w:tcW w:w="1828"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566B2F5F" w14:textId="77777777" w:rsidR="00CD2EB1" w:rsidRDefault="001D733D">
            <w:pPr>
              <w:tabs>
                <w:tab w:val="left" w:pos="3165"/>
              </w:tabs>
              <w:spacing w:line="360" w:lineRule="auto"/>
              <w:jc w:val="center"/>
              <w:rPr>
                <w:b/>
              </w:rPr>
            </w:pPr>
            <w:r>
              <w:rPr>
                <w:b/>
              </w:rPr>
              <w:t>Predavač</w:t>
            </w:r>
          </w:p>
        </w:tc>
      </w:tr>
      <w:tr w:rsidR="00CD2EB1" w14:paraId="6B99FD4F" w14:textId="77777777">
        <w:trPr>
          <w:trHeight w:val="762"/>
        </w:trPr>
        <w:tc>
          <w:tcPr>
            <w:tcW w:w="2546"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06E209EE" w14:textId="77777777" w:rsidR="00CD2EB1" w:rsidRDefault="00CD2EB1">
            <w:pPr>
              <w:widowControl w:val="0"/>
              <w:pBdr>
                <w:top w:val="nil"/>
                <w:left w:val="nil"/>
                <w:bottom w:val="nil"/>
                <w:right w:val="nil"/>
                <w:between w:val="nil"/>
              </w:pBdr>
              <w:spacing w:line="276" w:lineRule="auto"/>
              <w:rPr>
                <w:b/>
                <w:color w:val="FF0000"/>
              </w:rPr>
            </w:pPr>
          </w:p>
        </w:tc>
        <w:tc>
          <w:tcPr>
            <w:tcW w:w="1417"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28A3A88F" w14:textId="77777777" w:rsidR="00CD2EB1" w:rsidRDefault="001D733D">
            <w:pPr>
              <w:tabs>
                <w:tab w:val="left" w:pos="3165"/>
              </w:tabs>
              <w:spacing w:line="360" w:lineRule="auto"/>
              <w:jc w:val="center"/>
              <w:rPr>
                <w:b/>
              </w:rPr>
            </w:pPr>
            <w:r>
              <w:rPr>
                <w:b/>
              </w:rPr>
              <w:t>Rujan</w:t>
            </w:r>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863929" w14:textId="77777777" w:rsidR="00CD2EB1" w:rsidRDefault="001D733D">
            <w:pPr>
              <w:pBdr>
                <w:top w:val="nil"/>
                <w:left w:val="nil"/>
                <w:bottom w:val="nil"/>
                <w:right w:val="nil"/>
                <w:between w:val="nil"/>
              </w:pBdr>
              <w:rPr>
                <w:sz w:val="20"/>
                <w:szCs w:val="20"/>
              </w:rPr>
            </w:pPr>
            <w:r>
              <w:t>Upoznati sudionike grupe i njihove afinitete.</w:t>
            </w:r>
          </w:p>
        </w:tc>
        <w:tc>
          <w:tcPr>
            <w:tcW w:w="182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D4BB11D" w14:textId="77777777" w:rsidR="00CD2EB1" w:rsidRDefault="001D733D">
            <w:pPr>
              <w:rPr>
                <w:sz w:val="20"/>
                <w:szCs w:val="20"/>
              </w:rPr>
            </w:pPr>
            <w:r>
              <w:rPr>
                <w:sz w:val="20"/>
                <w:szCs w:val="20"/>
              </w:rPr>
              <w:t>Marija Kristić</w:t>
            </w:r>
          </w:p>
          <w:p w14:paraId="7BD6697E" w14:textId="77777777" w:rsidR="00CD2EB1" w:rsidRDefault="001D733D">
            <w:pPr>
              <w:rPr>
                <w:sz w:val="20"/>
                <w:szCs w:val="20"/>
              </w:rPr>
            </w:pPr>
            <w:r>
              <w:rPr>
                <w:sz w:val="20"/>
                <w:szCs w:val="20"/>
              </w:rPr>
              <w:t>Josipa Tomljanović</w:t>
            </w:r>
          </w:p>
        </w:tc>
      </w:tr>
      <w:tr w:rsidR="00CD2EB1" w14:paraId="3D663FCA" w14:textId="77777777">
        <w:trPr>
          <w:trHeight w:val="1216"/>
        </w:trPr>
        <w:tc>
          <w:tcPr>
            <w:tcW w:w="2546"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0D97A754" w14:textId="77777777" w:rsidR="00CD2EB1" w:rsidRDefault="00CD2EB1">
            <w:pPr>
              <w:widowControl w:val="0"/>
              <w:pBdr>
                <w:top w:val="nil"/>
                <w:left w:val="nil"/>
                <w:bottom w:val="nil"/>
                <w:right w:val="nil"/>
                <w:between w:val="nil"/>
              </w:pBdr>
              <w:spacing w:line="276" w:lineRule="auto"/>
              <w:rPr>
                <w:color w:val="FF0000"/>
                <w:sz w:val="20"/>
                <w:szCs w:val="20"/>
              </w:rPr>
            </w:pPr>
          </w:p>
        </w:tc>
        <w:tc>
          <w:tcPr>
            <w:tcW w:w="1417"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0DFAFD16" w14:textId="77777777" w:rsidR="00CD2EB1" w:rsidRDefault="001D733D">
            <w:pPr>
              <w:tabs>
                <w:tab w:val="left" w:pos="3165"/>
              </w:tabs>
              <w:spacing w:line="360" w:lineRule="auto"/>
              <w:jc w:val="center"/>
              <w:rPr>
                <w:b/>
              </w:rPr>
            </w:pPr>
            <w:r>
              <w:rPr>
                <w:b/>
              </w:rPr>
              <w:t>Listopad</w:t>
            </w:r>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CBF7FA" w14:textId="77777777" w:rsidR="00CD2EB1" w:rsidRDefault="001D733D">
            <w:pPr>
              <w:pBdr>
                <w:top w:val="nil"/>
                <w:left w:val="nil"/>
                <w:bottom w:val="nil"/>
                <w:right w:val="nil"/>
                <w:between w:val="nil"/>
              </w:pBdr>
              <w:rPr>
                <w:sz w:val="24"/>
                <w:szCs w:val="24"/>
              </w:rPr>
            </w:pPr>
            <w:r>
              <w:t>Prikupljanje motiva i razrada istih po temama vezanim za događanja kroz školsku godinu. Izrada straničnika.</w:t>
            </w:r>
          </w:p>
        </w:tc>
        <w:tc>
          <w:tcPr>
            <w:tcW w:w="182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F51A7E" w14:textId="77777777" w:rsidR="00CD2EB1" w:rsidRDefault="001D733D">
            <w:pPr>
              <w:rPr>
                <w:sz w:val="20"/>
                <w:szCs w:val="20"/>
              </w:rPr>
            </w:pPr>
            <w:r>
              <w:rPr>
                <w:sz w:val="20"/>
                <w:szCs w:val="20"/>
              </w:rPr>
              <w:t>Marija Kristić</w:t>
            </w:r>
          </w:p>
          <w:p w14:paraId="65064A88" w14:textId="77777777" w:rsidR="00CD2EB1" w:rsidRDefault="001D733D">
            <w:r>
              <w:rPr>
                <w:sz w:val="20"/>
                <w:szCs w:val="20"/>
              </w:rPr>
              <w:t>Josipa Tomljanović</w:t>
            </w:r>
          </w:p>
        </w:tc>
      </w:tr>
      <w:tr w:rsidR="00CD2EB1" w14:paraId="2CA81AAE" w14:textId="77777777">
        <w:trPr>
          <w:trHeight w:val="603"/>
        </w:trPr>
        <w:tc>
          <w:tcPr>
            <w:tcW w:w="2546"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16A9EFF1" w14:textId="77777777" w:rsidR="00CD2EB1" w:rsidRDefault="00CD2EB1">
            <w:pPr>
              <w:widowControl w:val="0"/>
              <w:pBdr>
                <w:top w:val="nil"/>
                <w:left w:val="nil"/>
                <w:bottom w:val="nil"/>
                <w:right w:val="nil"/>
                <w:between w:val="nil"/>
              </w:pBdr>
              <w:spacing w:line="276" w:lineRule="auto"/>
              <w:rPr>
                <w:color w:val="FF0000"/>
              </w:rPr>
            </w:pPr>
          </w:p>
        </w:tc>
        <w:tc>
          <w:tcPr>
            <w:tcW w:w="1417"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1066B5F0" w14:textId="77777777" w:rsidR="00CD2EB1" w:rsidRDefault="001D733D">
            <w:pPr>
              <w:tabs>
                <w:tab w:val="left" w:pos="3165"/>
              </w:tabs>
              <w:spacing w:line="360" w:lineRule="auto"/>
              <w:jc w:val="center"/>
              <w:rPr>
                <w:b/>
              </w:rPr>
            </w:pPr>
            <w:r>
              <w:rPr>
                <w:b/>
              </w:rPr>
              <w:t>Studeni</w:t>
            </w:r>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5E734E" w14:textId="77777777" w:rsidR="00CD2EB1" w:rsidRDefault="001D733D">
            <w:pPr>
              <w:pBdr>
                <w:top w:val="nil"/>
                <w:left w:val="nil"/>
                <w:bottom w:val="nil"/>
                <w:right w:val="nil"/>
                <w:between w:val="nil"/>
              </w:pBdr>
            </w:pPr>
            <w:r>
              <w:t xml:space="preserve">Izrada božićnih ukrasa i čestitki. i </w:t>
            </w:r>
          </w:p>
        </w:tc>
        <w:tc>
          <w:tcPr>
            <w:tcW w:w="182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7A5D3C" w14:textId="77777777" w:rsidR="00CD2EB1" w:rsidRDefault="001D733D">
            <w:pPr>
              <w:rPr>
                <w:sz w:val="20"/>
                <w:szCs w:val="20"/>
              </w:rPr>
            </w:pPr>
            <w:r>
              <w:rPr>
                <w:sz w:val="20"/>
                <w:szCs w:val="20"/>
              </w:rPr>
              <w:t>Marija Kristić</w:t>
            </w:r>
          </w:p>
          <w:p w14:paraId="7257C832" w14:textId="77777777" w:rsidR="00CD2EB1" w:rsidRDefault="001D733D">
            <w:r>
              <w:rPr>
                <w:sz w:val="20"/>
                <w:szCs w:val="20"/>
              </w:rPr>
              <w:t>Josipa Tomljanović</w:t>
            </w:r>
          </w:p>
        </w:tc>
      </w:tr>
      <w:tr w:rsidR="00CD2EB1" w14:paraId="4602523D" w14:textId="77777777">
        <w:trPr>
          <w:trHeight w:val="629"/>
        </w:trPr>
        <w:tc>
          <w:tcPr>
            <w:tcW w:w="2546"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48144A12" w14:textId="77777777" w:rsidR="00CD2EB1" w:rsidRDefault="00CD2EB1">
            <w:pPr>
              <w:widowControl w:val="0"/>
              <w:pBdr>
                <w:top w:val="nil"/>
                <w:left w:val="nil"/>
                <w:bottom w:val="nil"/>
                <w:right w:val="nil"/>
                <w:between w:val="nil"/>
              </w:pBdr>
              <w:spacing w:line="276" w:lineRule="auto"/>
              <w:rPr>
                <w:color w:val="FF0000"/>
              </w:rPr>
            </w:pPr>
          </w:p>
        </w:tc>
        <w:tc>
          <w:tcPr>
            <w:tcW w:w="1417"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4D6A6B9B" w14:textId="77777777" w:rsidR="00CD2EB1" w:rsidRDefault="001D733D">
            <w:pPr>
              <w:tabs>
                <w:tab w:val="left" w:pos="3165"/>
              </w:tabs>
              <w:spacing w:line="360" w:lineRule="auto"/>
              <w:jc w:val="center"/>
              <w:rPr>
                <w:b/>
              </w:rPr>
            </w:pPr>
            <w:r>
              <w:rPr>
                <w:b/>
              </w:rPr>
              <w:t>Prosinac</w:t>
            </w:r>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AEF5B3" w14:textId="77777777" w:rsidR="00CD2EB1" w:rsidRDefault="001D733D">
            <w:pPr>
              <w:pBdr>
                <w:top w:val="nil"/>
                <w:left w:val="nil"/>
                <w:bottom w:val="nil"/>
                <w:right w:val="nil"/>
                <w:between w:val="nil"/>
              </w:pBdr>
            </w:pPr>
            <w:r>
              <w:t>Uređenje škole za advent.</w:t>
            </w:r>
          </w:p>
        </w:tc>
        <w:tc>
          <w:tcPr>
            <w:tcW w:w="182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148615" w14:textId="77777777" w:rsidR="00CD2EB1" w:rsidRDefault="001D733D">
            <w:pPr>
              <w:rPr>
                <w:sz w:val="20"/>
                <w:szCs w:val="20"/>
              </w:rPr>
            </w:pPr>
            <w:r>
              <w:rPr>
                <w:sz w:val="20"/>
                <w:szCs w:val="20"/>
              </w:rPr>
              <w:t>Marija Kristić</w:t>
            </w:r>
          </w:p>
          <w:p w14:paraId="0B6893FF" w14:textId="77777777" w:rsidR="00CD2EB1" w:rsidRDefault="001D733D">
            <w:r>
              <w:rPr>
                <w:sz w:val="20"/>
                <w:szCs w:val="20"/>
              </w:rPr>
              <w:t>Josipa Tomljanović</w:t>
            </w:r>
          </w:p>
        </w:tc>
      </w:tr>
      <w:tr w:rsidR="00CD2EB1" w14:paraId="46DE504B" w14:textId="77777777">
        <w:trPr>
          <w:trHeight w:val="512"/>
        </w:trPr>
        <w:tc>
          <w:tcPr>
            <w:tcW w:w="2546"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6219C0C4" w14:textId="77777777" w:rsidR="00CD2EB1" w:rsidRDefault="00CD2EB1">
            <w:pPr>
              <w:widowControl w:val="0"/>
              <w:pBdr>
                <w:top w:val="nil"/>
                <w:left w:val="nil"/>
                <w:bottom w:val="nil"/>
                <w:right w:val="nil"/>
                <w:between w:val="nil"/>
              </w:pBdr>
              <w:spacing w:line="276" w:lineRule="auto"/>
              <w:rPr>
                <w:color w:val="FF0000"/>
              </w:rPr>
            </w:pPr>
          </w:p>
        </w:tc>
        <w:tc>
          <w:tcPr>
            <w:tcW w:w="1417"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11051631" w14:textId="77777777" w:rsidR="00CD2EB1" w:rsidRDefault="001D733D">
            <w:pPr>
              <w:tabs>
                <w:tab w:val="left" w:pos="3165"/>
              </w:tabs>
              <w:spacing w:line="360" w:lineRule="auto"/>
              <w:jc w:val="center"/>
              <w:rPr>
                <w:b/>
              </w:rPr>
            </w:pPr>
            <w:r>
              <w:rPr>
                <w:b/>
              </w:rPr>
              <w:t>Siječanj</w:t>
            </w:r>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311A5D" w14:textId="77777777" w:rsidR="00CD2EB1" w:rsidRDefault="001D733D">
            <w:pPr>
              <w:pBdr>
                <w:top w:val="nil"/>
                <w:left w:val="nil"/>
                <w:bottom w:val="nil"/>
                <w:right w:val="nil"/>
                <w:between w:val="nil"/>
              </w:pBdr>
            </w:pPr>
            <w:r>
              <w:t>Planiranje i Izrada učeničkih ideja za mural u hodniku škole.</w:t>
            </w:r>
          </w:p>
        </w:tc>
        <w:tc>
          <w:tcPr>
            <w:tcW w:w="182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CD1CFA" w14:textId="77777777" w:rsidR="00CD2EB1" w:rsidRDefault="001D733D">
            <w:pPr>
              <w:rPr>
                <w:sz w:val="20"/>
                <w:szCs w:val="20"/>
              </w:rPr>
            </w:pPr>
            <w:r>
              <w:rPr>
                <w:sz w:val="20"/>
                <w:szCs w:val="20"/>
              </w:rPr>
              <w:t>Marija Kristić</w:t>
            </w:r>
          </w:p>
          <w:p w14:paraId="58DD8FB1" w14:textId="77777777" w:rsidR="00CD2EB1" w:rsidRDefault="001D733D">
            <w:r>
              <w:rPr>
                <w:sz w:val="20"/>
                <w:szCs w:val="20"/>
              </w:rPr>
              <w:t>Josipa Tomljanović</w:t>
            </w:r>
          </w:p>
        </w:tc>
      </w:tr>
      <w:tr w:rsidR="00CD2EB1" w14:paraId="3442B4AD" w14:textId="77777777">
        <w:trPr>
          <w:trHeight w:val="690"/>
        </w:trPr>
        <w:tc>
          <w:tcPr>
            <w:tcW w:w="2546"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59BB22AA" w14:textId="77777777" w:rsidR="00CD2EB1" w:rsidRDefault="00CD2EB1">
            <w:pPr>
              <w:widowControl w:val="0"/>
              <w:pBdr>
                <w:top w:val="nil"/>
                <w:left w:val="nil"/>
                <w:bottom w:val="nil"/>
                <w:right w:val="nil"/>
                <w:between w:val="nil"/>
              </w:pBdr>
              <w:spacing w:line="276" w:lineRule="auto"/>
              <w:rPr>
                <w:color w:val="FF0000"/>
              </w:rPr>
            </w:pPr>
          </w:p>
        </w:tc>
        <w:tc>
          <w:tcPr>
            <w:tcW w:w="1417"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7B2DB04A" w14:textId="77777777" w:rsidR="00CD2EB1" w:rsidRDefault="001D733D">
            <w:pPr>
              <w:tabs>
                <w:tab w:val="left" w:pos="3165"/>
              </w:tabs>
              <w:spacing w:line="360" w:lineRule="auto"/>
              <w:jc w:val="center"/>
              <w:rPr>
                <w:b/>
              </w:rPr>
            </w:pPr>
            <w:r>
              <w:rPr>
                <w:b/>
              </w:rPr>
              <w:t>Veljača</w:t>
            </w:r>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D1139A" w14:textId="77777777" w:rsidR="00CD2EB1" w:rsidRDefault="001D733D">
            <w:pPr>
              <w:pBdr>
                <w:top w:val="nil"/>
                <w:left w:val="nil"/>
                <w:bottom w:val="nil"/>
                <w:right w:val="nil"/>
                <w:between w:val="nil"/>
              </w:pBdr>
            </w:pPr>
            <w:r>
              <w:t>Izrada panoa povodom Valentinova.</w:t>
            </w:r>
          </w:p>
        </w:tc>
        <w:tc>
          <w:tcPr>
            <w:tcW w:w="182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E9B337" w14:textId="77777777" w:rsidR="00CD2EB1" w:rsidRDefault="001D733D">
            <w:pPr>
              <w:rPr>
                <w:sz w:val="20"/>
                <w:szCs w:val="20"/>
              </w:rPr>
            </w:pPr>
            <w:r>
              <w:rPr>
                <w:sz w:val="20"/>
                <w:szCs w:val="20"/>
              </w:rPr>
              <w:t>Marija Kristić</w:t>
            </w:r>
          </w:p>
          <w:p w14:paraId="258D2EA2" w14:textId="77777777" w:rsidR="00CD2EB1" w:rsidRDefault="001D733D">
            <w:r>
              <w:rPr>
                <w:sz w:val="20"/>
                <w:szCs w:val="20"/>
              </w:rPr>
              <w:t>Josipa Tomljanović</w:t>
            </w:r>
          </w:p>
        </w:tc>
      </w:tr>
      <w:tr w:rsidR="00CD2EB1" w14:paraId="67441959" w14:textId="77777777">
        <w:trPr>
          <w:trHeight w:val="482"/>
        </w:trPr>
        <w:tc>
          <w:tcPr>
            <w:tcW w:w="2546"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7E1A10AF" w14:textId="77777777" w:rsidR="00CD2EB1" w:rsidRDefault="00CD2EB1">
            <w:pPr>
              <w:widowControl w:val="0"/>
              <w:pBdr>
                <w:top w:val="nil"/>
                <w:left w:val="nil"/>
                <w:bottom w:val="nil"/>
                <w:right w:val="nil"/>
                <w:between w:val="nil"/>
              </w:pBdr>
              <w:spacing w:line="276" w:lineRule="auto"/>
              <w:rPr>
                <w:color w:val="FF0000"/>
              </w:rPr>
            </w:pPr>
          </w:p>
        </w:tc>
        <w:tc>
          <w:tcPr>
            <w:tcW w:w="1417"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48FF007C" w14:textId="77777777" w:rsidR="00CD2EB1" w:rsidRDefault="001D733D">
            <w:pPr>
              <w:tabs>
                <w:tab w:val="left" w:pos="3165"/>
              </w:tabs>
              <w:spacing w:line="360" w:lineRule="auto"/>
              <w:jc w:val="center"/>
              <w:rPr>
                <w:b/>
              </w:rPr>
            </w:pPr>
            <w:r>
              <w:rPr>
                <w:b/>
              </w:rPr>
              <w:t>Ožujak</w:t>
            </w:r>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C27913" w14:textId="77777777" w:rsidR="00CD2EB1" w:rsidRDefault="001D733D">
            <w:pPr>
              <w:pBdr>
                <w:top w:val="nil"/>
                <w:left w:val="nil"/>
                <w:bottom w:val="nil"/>
                <w:right w:val="nil"/>
                <w:between w:val="nil"/>
              </w:pBdr>
              <w:rPr>
                <w:sz w:val="20"/>
                <w:szCs w:val="20"/>
              </w:rPr>
            </w:pPr>
            <w:r>
              <w:t>Uređenje škole za Uskrs.</w:t>
            </w:r>
          </w:p>
        </w:tc>
        <w:tc>
          <w:tcPr>
            <w:tcW w:w="182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ABBA8D" w14:textId="77777777" w:rsidR="00CD2EB1" w:rsidRDefault="001D733D">
            <w:pPr>
              <w:rPr>
                <w:sz w:val="20"/>
                <w:szCs w:val="20"/>
              </w:rPr>
            </w:pPr>
            <w:r>
              <w:rPr>
                <w:sz w:val="20"/>
                <w:szCs w:val="20"/>
              </w:rPr>
              <w:t>Marija Kristić</w:t>
            </w:r>
          </w:p>
          <w:p w14:paraId="3B207563" w14:textId="77777777" w:rsidR="00CD2EB1" w:rsidRDefault="001D733D">
            <w:r>
              <w:rPr>
                <w:sz w:val="20"/>
                <w:szCs w:val="20"/>
              </w:rPr>
              <w:t>Josipa Tomljanović</w:t>
            </w:r>
          </w:p>
        </w:tc>
      </w:tr>
      <w:tr w:rsidR="00CD2EB1" w14:paraId="2FCFFBC3" w14:textId="77777777">
        <w:trPr>
          <w:trHeight w:val="650"/>
        </w:trPr>
        <w:tc>
          <w:tcPr>
            <w:tcW w:w="2546"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3A8D68FD" w14:textId="77777777" w:rsidR="00CD2EB1" w:rsidRDefault="00CD2EB1">
            <w:pPr>
              <w:widowControl w:val="0"/>
              <w:pBdr>
                <w:top w:val="nil"/>
                <w:left w:val="nil"/>
                <w:bottom w:val="nil"/>
                <w:right w:val="nil"/>
                <w:between w:val="nil"/>
              </w:pBdr>
              <w:spacing w:line="276" w:lineRule="auto"/>
              <w:rPr>
                <w:color w:val="FF0000"/>
              </w:rPr>
            </w:pPr>
          </w:p>
        </w:tc>
        <w:tc>
          <w:tcPr>
            <w:tcW w:w="1417"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5E017CD6" w14:textId="77777777" w:rsidR="00CD2EB1" w:rsidRDefault="001D733D">
            <w:pPr>
              <w:tabs>
                <w:tab w:val="left" w:pos="3165"/>
              </w:tabs>
              <w:spacing w:line="360" w:lineRule="auto"/>
              <w:jc w:val="center"/>
              <w:rPr>
                <w:b/>
              </w:rPr>
            </w:pPr>
            <w:r>
              <w:rPr>
                <w:b/>
              </w:rPr>
              <w:t>Travanj</w:t>
            </w:r>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1F1028" w14:textId="77777777" w:rsidR="00CD2EB1" w:rsidRDefault="001D733D">
            <w:pPr>
              <w:pBdr>
                <w:top w:val="nil"/>
                <w:left w:val="nil"/>
                <w:bottom w:val="nil"/>
                <w:right w:val="nil"/>
                <w:between w:val="nil"/>
              </w:pBdr>
            </w:pPr>
            <w:r>
              <w:t>Crtanje i slikanje raznim slikarskim tehnikama.</w:t>
            </w:r>
          </w:p>
        </w:tc>
        <w:tc>
          <w:tcPr>
            <w:tcW w:w="182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BBB663" w14:textId="77777777" w:rsidR="00CD2EB1" w:rsidRDefault="001D733D">
            <w:pPr>
              <w:rPr>
                <w:sz w:val="20"/>
                <w:szCs w:val="20"/>
              </w:rPr>
            </w:pPr>
            <w:r>
              <w:rPr>
                <w:sz w:val="20"/>
                <w:szCs w:val="20"/>
              </w:rPr>
              <w:t>Marija Kristić</w:t>
            </w:r>
          </w:p>
          <w:p w14:paraId="00509E27" w14:textId="77777777" w:rsidR="00CD2EB1" w:rsidRDefault="001D733D">
            <w:r>
              <w:rPr>
                <w:sz w:val="20"/>
                <w:szCs w:val="20"/>
              </w:rPr>
              <w:t>Josipa Tomljanović</w:t>
            </w:r>
          </w:p>
        </w:tc>
      </w:tr>
      <w:tr w:rsidR="00CD2EB1" w14:paraId="32C38D0F" w14:textId="77777777">
        <w:trPr>
          <w:trHeight w:val="368"/>
        </w:trPr>
        <w:tc>
          <w:tcPr>
            <w:tcW w:w="2546"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58FA2728" w14:textId="77777777" w:rsidR="00CD2EB1" w:rsidRDefault="00CD2EB1">
            <w:pPr>
              <w:widowControl w:val="0"/>
              <w:pBdr>
                <w:top w:val="nil"/>
                <w:left w:val="nil"/>
                <w:bottom w:val="nil"/>
                <w:right w:val="nil"/>
                <w:between w:val="nil"/>
              </w:pBdr>
              <w:spacing w:line="276" w:lineRule="auto"/>
              <w:rPr>
                <w:color w:val="FF0000"/>
              </w:rPr>
            </w:pPr>
          </w:p>
        </w:tc>
        <w:tc>
          <w:tcPr>
            <w:tcW w:w="1417"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0FBCFE0E" w14:textId="77777777" w:rsidR="00CD2EB1" w:rsidRDefault="001D733D">
            <w:pPr>
              <w:tabs>
                <w:tab w:val="left" w:pos="3165"/>
              </w:tabs>
              <w:spacing w:line="360" w:lineRule="auto"/>
              <w:jc w:val="center"/>
              <w:rPr>
                <w:b/>
              </w:rPr>
            </w:pPr>
            <w:r>
              <w:rPr>
                <w:b/>
              </w:rPr>
              <w:t>Svibanj</w:t>
            </w:r>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6B0E5D" w14:textId="77777777" w:rsidR="00CD2EB1" w:rsidRDefault="001D733D">
            <w:pPr>
              <w:pBdr>
                <w:top w:val="nil"/>
                <w:left w:val="nil"/>
                <w:bottom w:val="nil"/>
                <w:right w:val="nil"/>
                <w:between w:val="nil"/>
              </w:pBdr>
              <w:rPr>
                <w:sz w:val="20"/>
                <w:szCs w:val="20"/>
              </w:rPr>
            </w:pPr>
            <w:r>
              <w:t>Uređivanje prostora škole.</w:t>
            </w:r>
          </w:p>
        </w:tc>
        <w:tc>
          <w:tcPr>
            <w:tcW w:w="182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12F73B" w14:textId="77777777" w:rsidR="00CD2EB1" w:rsidRDefault="001D733D">
            <w:pPr>
              <w:rPr>
                <w:sz w:val="20"/>
                <w:szCs w:val="20"/>
              </w:rPr>
            </w:pPr>
            <w:r>
              <w:rPr>
                <w:sz w:val="20"/>
                <w:szCs w:val="20"/>
              </w:rPr>
              <w:t>Marija Kristić</w:t>
            </w:r>
          </w:p>
          <w:p w14:paraId="20A34610" w14:textId="77777777" w:rsidR="00CD2EB1" w:rsidRDefault="001D733D">
            <w:r>
              <w:rPr>
                <w:sz w:val="20"/>
                <w:szCs w:val="20"/>
              </w:rPr>
              <w:t>Josipa Tomljanović</w:t>
            </w:r>
          </w:p>
        </w:tc>
      </w:tr>
      <w:tr w:rsidR="00CD2EB1" w14:paraId="45872A5E" w14:textId="77777777">
        <w:trPr>
          <w:trHeight w:val="686"/>
        </w:trPr>
        <w:tc>
          <w:tcPr>
            <w:tcW w:w="2546" w:type="dxa"/>
            <w:vMerge/>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1307499A" w14:textId="77777777" w:rsidR="00CD2EB1" w:rsidRDefault="00CD2EB1">
            <w:pPr>
              <w:widowControl w:val="0"/>
              <w:pBdr>
                <w:top w:val="nil"/>
                <w:left w:val="nil"/>
                <w:bottom w:val="nil"/>
                <w:right w:val="nil"/>
                <w:between w:val="nil"/>
              </w:pBdr>
              <w:spacing w:line="276" w:lineRule="auto"/>
              <w:rPr>
                <w:color w:val="FF0000"/>
              </w:rPr>
            </w:pPr>
          </w:p>
        </w:tc>
        <w:tc>
          <w:tcPr>
            <w:tcW w:w="1417"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199F418F" w14:textId="77777777" w:rsidR="00CD2EB1" w:rsidRDefault="001D733D">
            <w:pPr>
              <w:tabs>
                <w:tab w:val="left" w:pos="3165"/>
              </w:tabs>
              <w:spacing w:line="360" w:lineRule="auto"/>
              <w:jc w:val="center"/>
              <w:rPr>
                <w:b/>
              </w:rPr>
            </w:pPr>
            <w:r>
              <w:rPr>
                <w:b/>
              </w:rPr>
              <w:t>Lipanj</w:t>
            </w:r>
          </w:p>
        </w:tc>
        <w:tc>
          <w:tcPr>
            <w:tcW w:w="3119"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A2CFA9" w14:textId="77777777" w:rsidR="00CD2EB1" w:rsidRDefault="001D733D">
            <w:pPr>
              <w:pBdr>
                <w:top w:val="nil"/>
                <w:left w:val="nil"/>
                <w:bottom w:val="nil"/>
                <w:right w:val="nil"/>
                <w:between w:val="nil"/>
              </w:pBdr>
            </w:pPr>
            <w:r>
              <w:t xml:space="preserve"> Izrada i realizacija učeničkih ideja.</w:t>
            </w:r>
          </w:p>
        </w:tc>
        <w:tc>
          <w:tcPr>
            <w:tcW w:w="1828"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A054F86" w14:textId="77777777" w:rsidR="00CD2EB1" w:rsidRDefault="001D733D">
            <w:pPr>
              <w:rPr>
                <w:sz w:val="20"/>
                <w:szCs w:val="20"/>
              </w:rPr>
            </w:pPr>
            <w:r>
              <w:rPr>
                <w:sz w:val="20"/>
                <w:szCs w:val="20"/>
              </w:rPr>
              <w:t>Marija Kristić</w:t>
            </w:r>
          </w:p>
          <w:p w14:paraId="78C8AC4E" w14:textId="77777777" w:rsidR="00CD2EB1" w:rsidRDefault="001D733D">
            <w:r>
              <w:rPr>
                <w:sz w:val="20"/>
                <w:szCs w:val="20"/>
              </w:rPr>
              <w:t>Josipa Tomljanović</w:t>
            </w:r>
          </w:p>
        </w:tc>
      </w:tr>
      <w:tr w:rsidR="00CD2EB1" w14:paraId="7742A858" w14:textId="77777777">
        <w:trPr>
          <w:trHeight w:val="412"/>
        </w:trPr>
        <w:tc>
          <w:tcPr>
            <w:tcW w:w="2546"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6D711FB4" w14:textId="77777777" w:rsidR="00CD2EB1" w:rsidRDefault="001D733D">
            <w:pPr>
              <w:pBdr>
                <w:top w:val="nil"/>
                <w:left w:val="nil"/>
                <w:bottom w:val="nil"/>
                <w:right w:val="nil"/>
                <w:between w:val="nil"/>
              </w:pBdr>
              <w:jc w:val="center"/>
              <w:rPr>
                <w:b/>
              </w:rPr>
            </w:pPr>
            <w:r>
              <w:rPr>
                <w:b/>
              </w:rPr>
              <w:t>Materijali za poučavanje i učenje</w:t>
            </w:r>
          </w:p>
        </w:tc>
        <w:tc>
          <w:tcPr>
            <w:tcW w:w="6364"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7DA2824" w14:textId="77777777" w:rsidR="00CD2EB1" w:rsidRDefault="001D733D">
            <w:pPr>
              <w:pBdr>
                <w:top w:val="nil"/>
                <w:left w:val="nil"/>
                <w:bottom w:val="nil"/>
                <w:right w:val="nil"/>
                <w:between w:val="nil"/>
              </w:pBdr>
            </w:pPr>
            <w:r>
              <w:t>Literatura vezana uz likovnu umjetnost, časopis Unikat.</w:t>
            </w:r>
          </w:p>
        </w:tc>
      </w:tr>
      <w:tr w:rsidR="00CD2EB1" w14:paraId="0BF9A335" w14:textId="77777777">
        <w:trPr>
          <w:trHeight w:val="1095"/>
        </w:trPr>
        <w:tc>
          <w:tcPr>
            <w:tcW w:w="2546"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53412BCF" w14:textId="77777777" w:rsidR="00CD2EB1" w:rsidRDefault="001D733D">
            <w:pPr>
              <w:tabs>
                <w:tab w:val="left" w:pos="3165"/>
              </w:tabs>
              <w:spacing w:line="360" w:lineRule="auto"/>
              <w:jc w:val="center"/>
              <w:rPr>
                <w:b/>
              </w:rPr>
            </w:pPr>
            <w:r>
              <w:rPr>
                <w:b/>
              </w:rPr>
              <w:t>Potrebna materijalna sredstva (uključujući troškovnik)</w:t>
            </w:r>
          </w:p>
        </w:tc>
        <w:tc>
          <w:tcPr>
            <w:tcW w:w="6364"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3A7726" w14:textId="77777777" w:rsidR="00CD2EB1" w:rsidRDefault="001D733D">
            <w:pPr>
              <w:pBdr>
                <w:top w:val="nil"/>
                <w:left w:val="nil"/>
                <w:bottom w:val="nil"/>
                <w:right w:val="nil"/>
                <w:between w:val="nil"/>
              </w:pBdr>
              <w:rPr>
                <w:sz w:val="20"/>
                <w:szCs w:val="20"/>
              </w:rPr>
            </w:pPr>
            <w:r>
              <w:t>Pribor za crtanje i slikanje (mapa, papir u boji, olovke, različite vrste boja), hamer u boji, boje za zid, šablone za slova, krep traka, valjci i četkice.</w:t>
            </w:r>
          </w:p>
        </w:tc>
      </w:tr>
      <w:tr w:rsidR="00CD2EB1" w14:paraId="133DD4EB" w14:textId="77777777">
        <w:trPr>
          <w:trHeight w:val="810"/>
        </w:trPr>
        <w:tc>
          <w:tcPr>
            <w:tcW w:w="2546"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02F6D6CA" w14:textId="77777777" w:rsidR="00CD2EB1" w:rsidRDefault="001D733D">
            <w:pPr>
              <w:tabs>
                <w:tab w:val="left" w:pos="3165"/>
              </w:tabs>
              <w:spacing w:line="360" w:lineRule="auto"/>
              <w:jc w:val="center"/>
              <w:rPr>
                <w:b/>
              </w:rPr>
            </w:pPr>
            <w:r>
              <w:rPr>
                <w:b/>
              </w:rPr>
              <w:t>Strategije učenja</w:t>
            </w:r>
          </w:p>
        </w:tc>
        <w:tc>
          <w:tcPr>
            <w:tcW w:w="6364"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9AAF24" w14:textId="77777777" w:rsidR="00CD2EB1" w:rsidRDefault="001D733D">
            <w:pPr>
              <w:pBdr>
                <w:top w:val="nil"/>
                <w:left w:val="nil"/>
                <w:bottom w:val="nil"/>
                <w:right w:val="nil"/>
                <w:between w:val="nil"/>
              </w:pBdr>
              <w:rPr>
                <w:sz w:val="20"/>
                <w:szCs w:val="20"/>
              </w:rPr>
            </w:pPr>
            <w:r>
              <w:t>Samostalni rad, timski rad, individualni rad, druženje, korištenje stručne literature, kreativno izražavanje</w:t>
            </w:r>
          </w:p>
        </w:tc>
      </w:tr>
      <w:tr w:rsidR="00CD2EB1" w14:paraId="4D7071BC" w14:textId="77777777">
        <w:trPr>
          <w:trHeight w:val="375"/>
        </w:trPr>
        <w:tc>
          <w:tcPr>
            <w:tcW w:w="2546"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461E07DF" w14:textId="77777777" w:rsidR="00CD2EB1" w:rsidRDefault="001D733D">
            <w:pPr>
              <w:tabs>
                <w:tab w:val="left" w:pos="3165"/>
              </w:tabs>
              <w:spacing w:line="360" w:lineRule="auto"/>
              <w:jc w:val="center"/>
              <w:rPr>
                <w:b/>
              </w:rPr>
            </w:pPr>
            <w:r>
              <w:rPr>
                <w:b/>
              </w:rPr>
              <w:lastRenderedPageBreak/>
              <w:t>Očekivani ishodi</w:t>
            </w:r>
          </w:p>
        </w:tc>
        <w:tc>
          <w:tcPr>
            <w:tcW w:w="6364"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20E150" w14:textId="77777777" w:rsidR="00CD2EB1" w:rsidRDefault="001D733D">
            <w:pPr>
              <w:pBdr>
                <w:top w:val="nil"/>
                <w:left w:val="nil"/>
                <w:bottom w:val="nil"/>
                <w:right w:val="nil"/>
                <w:between w:val="nil"/>
              </w:pBdr>
              <w:rPr>
                <w:sz w:val="20"/>
                <w:szCs w:val="20"/>
              </w:rPr>
            </w:pPr>
            <w:r>
              <w:t>Razvitak osobnosti učenika – zadovoljenje interesa sklonosti i sposobnosti, druženje, uređenje prostora, otkrivanje darovitih učenika</w:t>
            </w:r>
          </w:p>
        </w:tc>
      </w:tr>
      <w:tr w:rsidR="00CD2EB1" w14:paraId="2862BABA" w14:textId="77777777">
        <w:trPr>
          <w:trHeight w:val="735"/>
        </w:trPr>
        <w:tc>
          <w:tcPr>
            <w:tcW w:w="2546"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6DC8118F" w14:textId="77777777" w:rsidR="00CD2EB1" w:rsidRDefault="001D733D">
            <w:pPr>
              <w:tabs>
                <w:tab w:val="left" w:pos="3165"/>
              </w:tabs>
              <w:spacing w:line="360" w:lineRule="auto"/>
              <w:jc w:val="center"/>
              <w:rPr>
                <w:b/>
              </w:rPr>
            </w:pPr>
            <w:r>
              <w:rPr>
                <w:b/>
              </w:rPr>
              <w:t>Opis sustava procjenjivanja</w:t>
            </w:r>
          </w:p>
        </w:tc>
        <w:tc>
          <w:tcPr>
            <w:tcW w:w="6364"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F569A1B" w14:textId="77777777" w:rsidR="00CD2EB1" w:rsidRDefault="001D733D">
            <w:pPr>
              <w:pBdr>
                <w:top w:val="nil"/>
                <w:left w:val="nil"/>
                <w:bottom w:val="nil"/>
                <w:right w:val="nil"/>
                <w:between w:val="nil"/>
              </w:pBdr>
              <w:rPr>
                <w:sz w:val="20"/>
                <w:szCs w:val="20"/>
              </w:rPr>
            </w:pPr>
            <w:r>
              <w:t xml:space="preserve">Kreativnost i zadovoljstvo učenika, razvijanje samopouzdanja i vrednovanje vlastitih i tuđih radova. </w:t>
            </w:r>
          </w:p>
        </w:tc>
      </w:tr>
      <w:tr w:rsidR="00CD2EB1" w14:paraId="655633A6" w14:textId="77777777">
        <w:trPr>
          <w:trHeight w:val="765"/>
        </w:trPr>
        <w:tc>
          <w:tcPr>
            <w:tcW w:w="2546"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6EA23EE5" w14:textId="77777777" w:rsidR="00CD2EB1" w:rsidRDefault="001D733D">
            <w:pPr>
              <w:tabs>
                <w:tab w:val="left" w:pos="3165"/>
              </w:tabs>
              <w:spacing w:before="240" w:line="360" w:lineRule="auto"/>
              <w:jc w:val="center"/>
              <w:rPr>
                <w:b/>
              </w:rPr>
            </w:pPr>
            <w:r>
              <w:rPr>
                <w:b/>
              </w:rPr>
              <w:t>Evaluacija</w:t>
            </w:r>
          </w:p>
        </w:tc>
        <w:tc>
          <w:tcPr>
            <w:tcW w:w="6364"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53C269" w14:textId="77777777" w:rsidR="00CD2EB1" w:rsidRDefault="001D733D">
            <w:pPr>
              <w:pBdr>
                <w:top w:val="nil"/>
                <w:left w:val="nil"/>
                <w:bottom w:val="nil"/>
                <w:right w:val="nil"/>
                <w:between w:val="nil"/>
              </w:pBdr>
            </w:pPr>
            <w:r>
              <w:t>Stečene vještine učenici mogu primijeniti u svakodnevnom životu, osjećaju zadovoljstvo i ponos postignutim radom.</w:t>
            </w:r>
          </w:p>
        </w:tc>
      </w:tr>
    </w:tbl>
    <w:p w14:paraId="37084AA9" w14:textId="77777777" w:rsidR="00CD2EB1" w:rsidRDefault="00CD2EB1">
      <w:pPr>
        <w:rPr>
          <w:color w:val="FF0000"/>
        </w:rPr>
      </w:pPr>
    </w:p>
    <w:p w14:paraId="542509B0" w14:textId="77777777" w:rsidR="00CD2EB1" w:rsidRDefault="00CD2EB1">
      <w:pPr>
        <w:rPr>
          <w:color w:val="FF0000"/>
        </w:rPr>
      </w:pPr>
    </w:p>
    <w:tbl>
      <w:tblPr>
        <w:tblStyle w:val="affffffffffffffffffffffffffa"/>
        <w:tblW w:w="8880" w:type="dxa"/>
        <w:tblBorders>
          <w:top w:val="nil"/>
          <w:left w:val="nil"/>
          <w:bottom w:val="nil"/>
          <w:right w:val="nil"/>
          <w:insideH w:val="nil"/>
          <w:insideV w:val="nil"/>
        </w:tblBorders>
        <w:tblLayout w:type="fixed"/>
        <w:tblLook w:val="0600" w:firstRow="0" w:lastRow="0" w:firstColumn="0" w:lastColumn="0" w:noHBand="1" w:noVBand="1"/>
      </w:tblPr>
      <w:tblGrid>
        <w:gridCol w:w="2325"/>
        <w:gridCol w:w="1155"/>
        <w:gridCol w:w="4170"/>
        <w:gridCol w:w="1230"/>
      </w:tblGrid>
      <w:tr w:rsidR="00CD2EB1" w:rsidRPr="001D733D" w14:paraId="76B8A186" w14:textId="77777777">
        <w:trPr>
          <w:trHeight w:val="840"/>
        </w:trPr>
        <w:tc>
          <w:tcPr>
            <w:tcW w:w="2325" w:type="dxa"/>
            <w:tcBorders>
              <w:top w:val="single" w:sz="5" w:space="0" w:color="000000"/>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2BF18C0A"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Naziv modula ili skupine ishoda učenja</w:t>
            </w:r>
          </w:p>
        </w:tc>
        <w:tc>
          <w:tcPr>
            <w:tcW w:w="6555"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C963312" w14:textId="77777777" w:rsidR="00CD2EB1" w:rsidRPr="001D733D" w:rsidRDefault="001D733D" w:rsidP="001D733D">
            <w:pPr>
              <w:spacing w:after="0"/>
              <w:jc w:val="center"/>
              <w:rPr>
                <w:rFonts w:asciiTheme="majorHAnsi" w:hAnsiTheme="majorHAnsi" w:cstheme="majorHAnsi"/>
                <w:b/>
              </w:rPr>
            </w:pPr>
            <w:r w:rsidRPr="001D733D">
              <w:rPr>
                <w:rFonts w:asciiTheme="majorHAnsi" w:hAnsiTheme="majorHAnsi" w:cstheme="majorHAnsi"/>
                <w:b/>
              </w:rPr>
              <w:t>Domovinski rat</w:t>
            </w:r>
          </w:p>
          <w:p w14:paraId="593238C4" w14:textId="77777777" w:rsidR="00CD2EB1" w:rsidRPr="001D733D" w:rsidRDefault="001D733D" w:rsidP="001D733D">
            <w:pPr>
              <w:spacing w:after="0"/>
              <w:jc w:val="center"/>
              <w:rPr>
                <w:rFonts w:asciiTheme="majorHAnsi" w:hAnsiTheme="majorHAnsi" w:cstheme="majorHAnsi"/>
                <w:b/>
              </w:rPr>
            </w:pPr>
            <w:r w:rsidRPr="001D733D">
              <w:rPr>
                <w:rFonts w:asciiTheme="majorHAnsi" w:hAnsiTheme="majorHAnsi" w:cstheme="majorHAnsi"/>
                <w:b/>
              </w:rPr>
              <w:t>voditelj: Ivan Jurišić</w:t>
            </w:r>
          </w:p>
        </w:tc>
      </w:tr>
      <w:tr w:rsidR="00CD2EB1" w:rsidRPr="001D733D" w14:paraId="0D040EA5" w14:textId="77777777">
        <w:trPr>
          <w:trHeight w:val="1635"/>
        </w:trPr>
        <w:tc>
          <w:tcPr>
            <w:tcW w:w="232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24198838"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Cilj</w:t>
            </w:r>
          </w:p>
        </w:tc>
        <w:tc>
          <w:tcPr>
            <w:tcW w:w="6555"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28B8D9C"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a) Proširiti i produbiti znanja o Domovinskom ratu iz naše novije hrvatske, tj. nacionalne povijesti.</w:t>
            </w:r>
          </w:p>
          <w:p w14:paraId="3EC4552A"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b) Razvijati svijest o promicanju nacionalnih vrijednosti, identitetu Hrvata te njihovoj borbi za samostalnu, neovisnu i demokratsku Hrvatsku.</w:t>
            </w:r>
          </w:p>
        </w:tc>
      </w:tr>
      <w:tr w:rsidR="00CD2EB1" w:rsidRPr="001D733D" w14:paraId="4AC863B8" w14:textId="77777777">
        <w:trPr>
          <w:trHeight w:val="3015"/>
        </w:trPr>
        <w:tc>
          <w:tcPr>
            <w:tcW w:w="232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6FB28703"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Zadaće</w:t>
            </w:r>
          </w:p>
        </w:tc>
        <w:tc>
          <w:tcPr>
            <w:tcW w:w="6555"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F26B56" w14:textId="77777777" w:rsidR="00CD2EB1" w:rsidRPr="001D733D" w:rsidRDefault="001D733D" w:rsidP="001D733D">
            <w:pPr>
              <w:numPr>
                <w:ilvl w:val="0"/>
                <w:numId w:val="26"/>
              </w:numPr>
              <w:spacing w:after="0"/>
              <w:rPr>
                <w:rFonts w:asciiTheme="majorHAnsi" w:eastAsia="Arial" w:hAnsiTheme="majorHAnsi" w:cstheme="majorHAnsi"/>
              </w:rPr>
            </w:pPr>
            <w:r w:rsidRPr="001D733D">
              <w:rPr>
                <w:rFonts w:asciiTheme="majorHAnsi" w:hAnsiTheme="majorHAnsi" w:cstheme="majorHAnsi"/>
              </w:rPr>
              <w:t>usvojiti znanja o načelima i temeljima hrvatske borbe za neovisnost</w:t>
            </w:r>
          </w:p>
          <w:p w14:paraId="250C95CA" w14:textId="77777777" w:rsidR="00CD2EB1" w:rsidRPr="001D733D" w:rsidRDefault="001D733D" w:rsidP="001D733D">
            <w:pPr>
              <w:numPr>
                <w:ilvl w:val="0"/>
                <w:numId w:val="26"/>
              </w:numPr>
              <w:spacing w:after="0"/>
              <w:rPr>
                <w:rFonts w:asciiTheme="majorHAnsi" w:eastAsia="Arial" w:hAnsiTheme="majorHAnsi" w:cstheme="majorHAnsi"/>
              </w:rPr>
            </w:pPr>
            <w:r w:rsidRPr="001D733D">
              <w:rPr>
                <w:rFonts w:asciiTheme="majorHAnsi" w:hAnsiTheme="majorHAnsi" w:cstheme="majorHAnsi"/>
              </w:rPr>
              <w:t>prikupljati informacije i sve moguće povijesne izvore koji su usko vezani uz pojam Domovinski rat</w:t>
            </w:r>
          </w:p>
          <w:p w14:paraId="6EDB2E29" w14:textId="77777777" w:rsidR="00CD2EB1" w:rsidRPr="001D733D" w:rsidRDefault="001D733D" w:rsidP="001D733D">
            <w:pPr>
              <w:numPr>
                <w:ilvl w:val="0"/>
                <w:numId w:val="26"/>
              </w:numPr>
              <w:spacing w:after="0"/>
              <w:rPr>
                <w:rFonts w:asciiTheme="majorHAnsi" w:eastAsia="Arial" w:hAnsiTheme="majorHAnsi" w:cstheme="majorHAnsi"/>
              </w:rPr>
            </w:pPr>
            <w:r w:rsidRPr="001D733D">
              <w:rPr>
                <w:rFonts w:asciiTheme="majorHAnsi" w:hAnsiTheme="majorHAnsi" w:cstheme="majorHAnsi"/>
              </w:rPr>
              <w:t>obrazložiti  važnost svih relevantnih povijesnih zbivanja i činjenica u ovom povijesnom razdoblju</w:t>
            </w:r>
          </w:p>
          <w:p w14:paraId="6986DB8B" w14:textId="77777777" w:rsidR="00CD2EB1" w:rsidRPr="001D733D" w:rsidRDefault="001D733D" w:rsidP="001D733D">
            <w:pPr>
              <w:numPr>
                <w:ilvl w:val="0"/>
                <w:numId w:val="26"/>
              </w:numPr>
              <w:spacing w:after="0"/>
              <w:rPr>
                <w:rFonts w:asciiTheme="majorHAnsi" w:eastAsia="Arial" w:hAnsiTheme="majorHAnsi" w:cstheme="majorHAnsi"/>
              </w:rPr>
            </w:pPr>
            <w:r w:rsidRPr="001D733D">
              <w:rPr>
                <w:rFonts w:asciiTheme="majorHAnsi" w:hAnsiTheme="majorHAnsi" w:cstheme="majorHAnsi"/>
              </w:rPr>
              <w:t>usvojiti spoznaje o nužnosti Domovinskog rata za opstojnost Hrvata „ ma gdje bili „…</w:t>
            </w:r>
          </w:p>
          <w:p w14:paraId="75A15F0D" w14:textId="77777777" w:rsidR="00CD2EB1" w:rsidRPr="001D733D" w:rsidRDefault="001D733D" w:rsidP="001D733D">
            <w:pPr>
              <w:numPr>
                <w:ilvl w:val="0"/>
                <w:numId w:val="26"/>
              </w:numPr>
              <w:spacing w:after="0"/>
              <w:rPr>
                <w:rFonts w:asciiTheme="majorHAnsi" w:eastAsia="Arial" w:hAnsiTheme="majorHAnsi" w:cstheme="majorHAnsi"/>
              </w:rPr>
            </w:pPr>
            <w:r w:rsidRPr="001D733D">
              <w:rPr>
                <w:rFonts w:asciiTheme="majorHAnsi" w:hAnsiTheme="majorHAnsi" w:cstheme="majorHAnsi"/>
              </w:rPr>
              <w:t>analizirati podatke, sistematizirati spoznaje i predstaviti rezultate</w:t>
            </w:r>
          </w:p>
        </w:tc>
      </w:tr>
      <w:tr w:rsidR="00CD2EB1" w:rsidRPr="001D733D" w14:paraId="151F8FF6" w14:textId="77777777">
        <w:trPr>
          <w:trHeight w:val="570"/>
        </w:trPr>
        <w:tc>
          <w:tcPr>
            <w:tcW w:w="232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04A65633"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Ciljana skupina</w:t>
            </w:r>
          </w:p>
        </w:tc>
        <w:tc>
          <w:tcPr>
            <w:tcW w:w="6555"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459985"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Skupina učenika/ca prvih i drugih razreda koji pokazuju veći interes za sadržaje ove vrste.</w:t>
            </w:r>
          </w:p>
        </w:tc>
      </w:tr>
      <w:tr w:rsidR="00CD2EB1" w:rsidRPr="001D733D" w14:paraId="12EC20C0" w14:textId="77777777">
        <w:trPr>
          <w:trHeight w:val="375"/>
        </w:trPr>
        <w:tc>
          <w:tcPr>
            <w:tcW w:w="232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76E28198"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Vrijeme trajanja</w:t>
            </w:r>
          </w:p>
        </w:tc>
        <w:tc>
          <w:tcPr>
            <w:tcW w:w="6555"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928B05"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Školska godina 2025./2026.</w:t>
            </w:r>
          </w:p>
        </w:tc>
      </w:tr>
      <w:tr w:rsidR="00CD2EB1" w:rsidRPr="001D733D" w14:paraId="422DA9E6" w14:textId="77777777">
        <w:trPr>
          <w:trHeight w:val="285"/>
        </w:trPr>
        <w:tc>
          <w:tcPr>
            <w:tcW w:w="2325" w:type="dxa"/>
            <w:vMerge w:val="restart"/>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07B128BD"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 xml:space="preserve"> </w:t>
            </w:r>
          </w:p>
          <w:p w14:paraId="32749CF9"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 xml:space="preserve"> </w:t>
            </w:r>
          </w:p>
          <w:p w14:paraId="3EB6CCC8"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 xml:space="preserve"> </w:t>
            </w:r>
          </w:p>
          <w:p w14:paraId="05DAE3B6"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 xml:space="preserve"> </w:t>
            </w:r>
          </w:p>
          <w:p w14:paraId="395E626F"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 xml:space="preserve"> </w:t>
            </w:r>
          </w:p>
          <w:p w14:paraId="74F30155"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 xml:space="preserve"> </w:t>
            </w:r>
          </w:p>
          <w:p w14:paraId="2986FEE2"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Plan i program po koracima</w:t>
            </w:r>
          </w:p>
        </w:tc>
        <w:tc>
          <w:tcPr>
            <w:tcW w:w="1155"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3AECF83F"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Mjesec</w:t>
            </w:r>
          </w:p>
        </w:tc>
        <w:tc>
          <w:tcPr>
            <w:tcW w:w="4170"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2FFC620D"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 xml:space="preserve">Tema </w:t>
            </w:r>
          </w:p>
        </w:tc>
        <w:tc>
          <w:tcPr>
            <w:tcW w:w="1230"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004A6C69"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Predavač</w:t>
            </w:r>
          </w:p>
        </w:tc>
      </w:tr>
      <w:tr w:rsidR="00CD2EB1" w:rsidRPr="001D733D" w14:paraId="05579339" w14:textId="77777777">
        <w:trPr>
          <w:trHeight w:val="765"/>
        </w:trPr>
        <w:tc>
          <w:tcPr>
            <w:tcW w:w="2325"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CDBA768" w14:textId="77777777" w:rsidR="00CD2EB1" w:rsidRPr="001D733D" w:rsidRDefault="00CD2EB1" w:rsidP="001D733D">
            <w:pPr>
              <w:spacing w:after="0"/>
              <w:rPr>
                <w:rFonts w:asciiTheme="majorHAnsi" w:hAnsiTheme="majorHAnsi" w:cstheme="majorHAnsi"/>
                <w:color w:val="FF0000"/>
              </w:rPr>
            </w:pPr>
          </w:p>
        </w:tc>
        <w:tc>
          <w:tcPr>
            <w:tcW w:w="1155"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41B23A9D"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Rujan</w:t>
            </w:r>
          </w:p>
        </w:tc>
        <w:tc>
          <w:tcPr>
            <w:tcW w:w="41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7F805C" w14:textId="77777777" w:rsidR="00CD2EB1" w:rsidRPr="001D733D" w:rsidRDefault="001D733D" w:rsidP="001D733D">
            <w:pPr>
              <w:spacing w:after="0" w:line="276" w:lineRule="auto"/>
              <w:rPr>
                <w:rFonts w:asciiTheme="majorHAnsi" w:eastAsia="Times New Roman" w:hAnsiTheme="majorHAnsi" w:cstheme="majorHAnsi"/>
              </w:rPr>
            </w:pPr>
            <w:r w:rsidRPr="001D733D">
              <w:rPr>
                <w:rFonts w:asciiTheme="majorHAnsi" w:eastAsia="Times New Roman" w:hAnsiTheme="majorHAnsi" w:cstheme="majorHAnsi"/>
              </w:rPr>
              <w:t>Informacije o izvannastavnoj aktivonsti i formiranje skupine učenika.</w:t>
            </w:r>
          </w:p>
        </w:tc>
        <w:tc>
          <w:tcPr>
            <w:tcW w:w="12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6C35C5"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Ivan Jurišić</w:t>
            </w:r>
          </w:p>
        </w:tc>
      </w:tr>
      <w:tr w:rsidR="00CD2EB1" w:rsidRPr="001D733D" w14:paraId="15D98B79" w14:textId="77777777">
        <w:trPr>
          <w:trHeight w:val="1320"/>
        </w:trPr>
        <w:tc>
          <w:tcPr>
            <w:tcW w:w="2325"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BB79E38" w14:textId="77777777" w:rsidR="00CD2EB1" w:rsidRPr="001D733D" w:rsidRDefault="00CD2EB1" w:rsidP="001D733D">
            <w:pPr>
              <w:spacing w:after="0"/>
              <w:rPr>
                <w:rFonts w:asciiTheme="majorHAnsi" w:hAnsiTheme="majorHAnsi" w:cstheme="majorHAnsi"/>
                <w:color w:val="FF0000"/>
              </w:rPr>
            </w:pPr>
          </w:p>
        </w:tc>
        <w:tc>
          <w:tcPr>
            <w:tcW w:w="1155"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1E3D79C7"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Listopad</w:t>
            </w:r>
          </w:p>
        </w:tc>
        <w:tc>
          <w:tcPr>
            <w:tcW w:w="41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7579F2"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Povijest – rad s povijesnim izvorima</w:t>
            </w:r>
          </w:p>
          <w:p w14:paraId="30D40AA9"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Kako napisati povijesni tekst?</w:t>
            </w:r>
          </w:p>
          <w:p w14:paraId="51A9D5C0"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Strani vladari u hrvatskoj povijesti</w:t>
            </w:r>
          </w:p>
        </w:tc>
        <w:tc>
          <w:tcPr>
            <w:tcW w:w="12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7A1737"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Ivan Jurišić</w:t>
            </w:r>
          </w:p>
        </w:tc>
      </w:tr>
      <w:tr w:rsidR="00CD2EB1" w:rsidRPr="001D733D" w14:paraId="415D8234" w14:textId="77777777" w:rsidTr="001D733D">
        <w:trPr>
          <w:trHeight w:val="760"/>
        </w:trPr>
        <w:tc>
          <w:tcPr>
            <w:tcW w:w="2325"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5C86969" w14:textId="77777777" w:rsidR="00CD2EB1" w:rsidRPr="001D733D" w:rsidRDefault="00CD2EB1" w:rsidP="001D733D">
            <w:pPr>
              <w:spacing w:after="0"/>
              <w:rPr>
                <w:rFonts w:asciiTheme="majorHAnsi" w:hAnsiTheme="majorHAnsi" w:cstheme="majorHAnsi"/>
                <w:color w:val="FF0000"/>
              </w:rPr>
            </w:pPr>
          </w:p>
        </w:tc>
        <w:tc>
          <w:tcPr>
            <w:tcW w:w="1155"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0480D3CA"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Studeni</w:t>
            </w:r>
          </w:p>
        </w:tc>
        <w:tc>
          <w:tcPr>
            <w:tcW w:w="41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499C69"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Povijest hrvatske državne ideje</w:t>
            </w:r>
          </w:p>
          <w:p w14:paraId="6C02528A"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Hrvatska u Prvom svjetskom ratu</w:t>
            </w:r>
          </w:p>
          <w:p w14:paraId="302575A4"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Položaj Hrvata u Kraljevini Jugoslaviji</w:t>
            </w:r>
          </w:p>
        </w:tc>
        <w:tc>
          <w:tcPr>
            <w:tcW w:w="12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1ED1A5"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Ivan Jurišić</w:t>
            </w:r>
          </w:p>
        </w:tc>
      </w:tr>
      <w:tr w:rsidR="00CD2EB1" w:rsidRPr="001D733D" w14:paraId="418730D8" w14:textId="77777777" w:rsidTr="001D733D">
        <w:trPr>
          <w:trHeight w:val="1043"/>
        </w:trPr>
        <w:tc>
          <w:tcPr>
            <w:tcW w:w="2325"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B58E7DF" w14:textId="77777777" w:rsidR="00CD2EB1" w:rsidRPr="001D733D" w:rsidRDefault="00CD2EB1" w:rsidP="001D733D">
            <w:pPr>
              <w:spacing w:after="0"/>
              <w:rPr>
                <w:rFonts w:asciiTheme="majorHAnsi" w:hAnsiTheme="majorHAnsi" w:cstheme="majorHAnsi"/>
                <w:color w:val="FF0000"/>
              </w:rPr>
            </w:pPr>
          </w:p>
        </w:tc>
        <w:tc>
          <w:tcPr>
            <w:tcW w:w="1155"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5CC42DD4"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Prosinac</w:t>
            </w:r>
          </w:p>
        </w:tc>
        <w:tc>
          <w:tcPr>
            <w:tcW w:w="41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1EF35B"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Stjepan Radić</w:t>
            </w:r>
          </w:p>
          <w:p w14:paraId="576AE5FD"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Hrvatska u vrtlogu Drugoga svjetskog rata</w:t>
            </w:r>
          </w:p>
          <w:p w14:paraId="3B060589"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NDH</w:t>
            </w:r>
          </w:p>
          <w:p w14:paraId="710F1E73"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Ustaški pokret</w:t>
            </w:r>
          </w:p>
        </w:tc>
        <w:tc>
          <w:tcPr>
            <w:tcW w:w="12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101F21"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Ivan Jurišić</w:t>
            </w:r>
          </w:p>
        </w:tc>
      </w:tr>
      <w:tr w:rsidR="00CD2EB1" w:rsidRPr="001D733D" w14:paraId="5E793C0A" w14:textId="77777777" w:rsidTr="001D733D">
        <w:trPr>
          <w:trHeight w:val="808"/>
        </w:trPr>
        <w:tc>
          <w:tcPr>
            <w:tcW w:w="2325"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A69B20C" w14:textId="77777777" w:rsidR="00CD2EB1" w:rsidRPr="001D733D" w:rsidRDefault="00CD2EB1" w:rsidP="001D733D">
            <w:pPr>
              <w:spacing w:after="0"/>
              <w:rPr>
                <w:rFonts w:asciiTheme="majorHAnsi" w:hAnsiTheme="majorHAnsi" w:cstheme="majorHAnsi"/>
                <w:color w:val="FF0000"/>
              </w:rPr>
            </w:pPr>
          </w:p>
        </w:tc>
        <w:tc>
          <w:tcPr>
            <w:tcW w:w="1155"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43E05F8F"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Siječanj</w:t>
            </w:r>
          </w:p>
        </w:tc>
        <w:tc>
          <w:tcPr>
            <w:tcW w:w="41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BECBB1"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Bleiburg</w:t>
            </w:r>
          </w:p>
          <w:p w14:paraId="5F98F780"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Slučaj Stepinac</w:t>
            </w:r>
          </w:p>
          <w:p w14:paraId="0A5BDE2B"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Socijalizam i Hrvatska</w:t>
            </w:r>
          </w:p>
        </w:tc>
        <w:tc>
          <w:tcPr>
            <w:tcW w:w="12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66C3FC"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Ivan Jurišić</w:t>
            </w:r>
          </w:p>
        </w:tc>
      </w:tr>
      <w:tr w:rsidR="00CD2EB1" w:rsidRPr="001D733D" w14:paraId="5231CFB5" w14:textId="77777777" w:rsidTr="001D733D">
        <w:trPr>
          <w:trHeight w:val="595"/>
        </w:trPr>
        <w:tc>
          <w:tcPr>
            <w:tcW w:w="2325"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C012CE3" w14:textId="77777777" w:rsidR="00CD2EB1" w:rsidRPr="001D733D" w:rsidRDefault="00CD2EB1" w:rsidP="001D733D">
            <w:pPr>
              <w:spacing w:after="0"/>
              <w:rPr>
                <w:rFonts w:asciiTheme="majorHAnsi" w:hAnsiTheme="majorHAnsi" w:cstheme="majorHAnsi"/>
                <w:color w:val="FF0000"/>
              </w:rPr>
            </w:pPr>
          </w:p>
        </w:tc>
        <w:tc>
          <w:tcPr>
            <w:tcW w:w="1155"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0424034B"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Veljača</w:t>
            </w:r>
          </w:p>
        </w:tc>
        <w:tc>
          <w:tcPr>
            <w:tcW w:w="41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49F0D6A"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Hrvatsko proljeće</w:t>
            </w:r>
          </w:p>
          <w:p w14:paraId="14D28C0E"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Titova smrt – smrt SFRJ</w:t>
            </w:r>
          </w:p>
          <w:p w14:paraId="6C53A1F7"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1989. – Ruža Hrvatska</w:t>
            </w:r>
          </w:p>
        </w:tc>
        <w:tc>
          <w:tcPr>
            <w:tcW w:w="12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79795D"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Ivan Jurišić</w:t>
            </w:r>
          </w:p>
        </w:tc>
      </w:tr>
      <w:tr w:rsidR="00CD2EB1" w:rsidRPr="001D733D" w14:paraId="293A85CD" w14:textId="77777777" w:rsidTr="001D733D">
        <w:trPr>
          <w:trHeight w:val="950"/>
        </w:trPr>
        <w:tc>
          <w:tcPr>
            <w:tcW w:w="2325"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BFA344F" w14:textId="77777777" w:rsidR="00CD2EB1" w:rsidRPr="001D733D" w:rsidRDefault="00CD2EB1" w:rsidP="001D733D">
            <w:pPr>
              <w:spacing w:after="0"/>
              <w:rPr>
                <w:rFonts w:asciiTheme="majorHAnsi" w:hAnsiTheme="majorHAnsi" w:cstheme="majorHAnsi"/>
                <w:color w:val="FF0000"/>
              </w:rPr>
            </w:pPr>
          </w:p>
        </w:tc>
        <w:tc>
          <w:tcPr>
            <w:tcW w:w="1155"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28B5A792"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Ožujak</w:t>
            </w:r>
          </w:p>
        </w:tc>
        <w:tc>
          <w:tcPr>
            <w:tcW w:w="41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BEA62F4"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Domovinski rat – povod, tijek, kronologija, agresija, razvoj HV-a, HVO u BiH, oslobodilačke akcije, mirovni sporazum, mirna reintegracija istočne Slavonija</w:t>
            </w:r>
          </w:p>
        </w:tc>
        <w:tc>
          <w:tcPr>
            <w:tcW w:w="12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E31F74"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Ivan Jurišić</w:t>
            </w:r>
          </w:p>
        </w:tc>
      </w:tr>
      <w:tr w:rsidR="00CD2EB1" w:rsidRPr="001D733D" w14:paraId="43B7A003" w14:textId="77777777">
        <w:trPr>
          <w:trHeight w:val="1395"/>
        </w:trPr>
        <w:tc>
          <w:tcPr>
            <w:tcW w:w="2325"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52BC916" w14:textId="77777777" w:rsidR="00CD2EB1" w:rsidRPr="001D733D" w:rsidRDefault="00CD2EB1" w:rsidP="001D733D">
            <w:pPr>
              <w:spacing w:after="0"/>
              <w:rPr>
                <w:rFonts w:asciiTheme="majorHAnsi" w:hAnsiTheme="majorHAnsi" w:cstheme="majorHAnsi"/>
                <w:color w:val="FF0000"/>
              </w:rPr>
            </w:pPr>
          </w:p>
        </w:tc>
        <w:tc>
          <w:tcPr>
            <w:tcW w:w="1155"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3BCE3300"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Travanj</w:t>
            </w:r>
          </w:p>
        </w:tc>
        <w:tc>
          <w:tcPr>
            <w:tcW w:w="41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8750F4"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Domovinski rat – povod, tijek, kronologija, agresija, razvoj HV-a, HVO u BiH, oslobodilačke akcije, mirovni sporazum, mirna reintegracija istočne Slavonija</w:t>
            </w:r>
          </w:p>
        </w:tc>
        <w:tc>
          <w:tcPr>
            <w:tcW w:w="12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2398533"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Ivan Jurišić</w:t>
            </w:r>
          </w:p>
        </w:tc>
      </w:tr>
      <w:tr w:rsidR="00CD2EB1" w:rsidRPr="001D733D" w14:paraId="0C85340D" w14:textId="77777777">
        <w:trPr>
          <w:trHeight w:val="1395"/>
        </w:trPr>
        <w:tc>
          <w:tcPr>
            <w:tcW w:w="2325"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6826C8D" w14:textId="77777777" w:rsidR="00CD2EB1" w:rsidRPr="001D733D" w:rsidRDefault="00CD2EB1" w:rsidP="001D733D">
            <w:pPr>
              <w:spacing w:after="0"/>
              <w:rPr>
                <w:rFonts w:asciiTheme="majorHAnsi" w:hAnsiTheme="majorHAnsi" w:cstheme="majorHAnsi"/>
                <w:color w:val="FF0000"/>
              </w:rPr>
            </w:pPr>
          </w:p>
        </w:tc>
        <w:tc>
          <w:tcPr>
            <w:tcW w:w="1155"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048B58C9"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Svibanj</w:t>
            </w:r>
          </w:p>
        </w:tc>
        <w:tc>
          <w:tcPr>
            <w:tcW w:w="41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D9B85C"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Domovinski rat – povod, tijek, kronologija, agresija, razvoj HV-a, HVO u BiH, oslobodilačke akcije, mirovni sporazum, mirna reintegracija istočne Slavonija</w:t>
            </w:r>
          </w:p>
        </w:tc>
        <w:tc>
          <w:tcPr>
            <w:tcW w:w="12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829B1A"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Ivan Jurišić</w:t>
            </w:r>
          </w:p>
        </w:tc>
      </w:tr>
      <w:tr w:rsidR="00CD2EB1" w:rsidRPr="001D733D" w14:paraId="56272E95" w14:textId="77777777">
        <w:trPr>
          <w:trHeight w:val="1395"/>
        </w:trPr>
        <w:tc>
          <w:tcPr>
            <w:tcW w:w="2325"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D2A9715" w14:textId="77777777" w:rsidR="00CD2EB1" w:rsidRPr="001D733D" w:rsidRDefault="00CD2EB1" w:rsidP="001D733D">
            <w:pPr>
              <w:spacing w:after="0"/>
              <w:rPr>
                <w:rFonts w:asciiTheme="majorHAnsi" w:hAnsiTheme="majorHAnsi" w:cstheme="majorHAnsi"/>
                <w:color w:val="FF0000"/>
              </w:rPr>
            </w:pPr>
          </w:p>
        </w:tc>
        <w:tc>
          <w:tcPr>
            <w:tcW w:w="1155" w:type="dxa"/>
            <w:tcBorders>
              <w:top w:val="nil"/>
              <w:left w:val="nil"/>
              <w:bottom w:val="single" w:sz="5" w:space="0" w:color="000000"/>
              <w:right w:val="single" w:sz="5" w:space="0" w:color="000000"/>
            </w:tcBorders>
            <w:shd w:val="clear" w:color="auto" w:fill="BDD6EE"/>
            <w:tcMar>
              <w:top w:w="0" w:type="dxa"/>
              <w:left w:w="100" w:type="dxa"/>
              <w:bottom w:w="0" w:type="dxa"/>
              <w:right w:w="100" w:type="dxa"/>
            </w:tcMar>
          </w:tcPr>
          <w:p w14:paraId="15F301F5"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Lipanj</w:t>
            </w:r>
          </w:p>
        </w:tc>
        <w:tc>
          <w:tcPr>
            <w:tcW w:w="41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9EDB43"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 xml:space="preserve"> Domovinski rat – povod, tijek, kronologija, agresija, razvoj HV-a, HVO u BiH, oslobodilačke akcije, mirovni sporazum, mirna reintegracija istočne Slavonija</w:t>
            </w:r>
          </w:p>
        </w:tc>
        <w:tc>
          <w:tcPr>
            <w:tcW w:w="12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4E6937"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Ivan Jurišić</w:t>
            </w:r>
          </w:p>
        </w:tc>
      </w:tr>
      <w:tr w:rsidR="00CD2EB1" w:rsidRPr="001D733D" w14:paraId="32E7F52D" w14:textId="77777777">
        <w:trPr>
          <w:trHeight w:val="570"/>
        </w:trPr>
        <w:tc>
          <w:tcPr>
            <w:tcW w:w="232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3832EE89"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Materijali za poučavanje i učenje</w:t>
            </w:r>
          </w:p>
        </w:tc>
        <w:tc>
          <w:tcPr>
            <w:tcW w:w="6555"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F5C089"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Internet, literatura, video zapisi, arhivski zapisi, izložbeni materijali, razni predmeti, brošure, javna izlaganja.</w:t>
            </w:r>
          </w:p>
        </w:tc>
      </w:tr>
      <w:tr w:rsidR="00CD2EB1" w:rsidRPr="001D733D" w14:paraId="0EC5FB69" w14:textId="77777777">
        <w:trPr>
          <w:trHeight w:val="1110"/>
        </w:trPr>
        <w:tc>
          <w:tcPr>
            <w:tcW w:w="232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07B59C0A"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Potrebna materijalna sredstva (uključujući troškovnik)</w:t>
            </w:r>
          </w:p>
        </w:tc>
        <w:tc>
          <w:tcPr>
            <w:tcW w:w="6555"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D2FD332"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Hamer u boji, pribor za izradu panoa.</w:t>
            </w:r>
          </w:p>
        </w:tc>
      </w:tr>
      <w:tr w:rsidR="00CD2EB1" w:rsidRPr="001D733D" w14:paraId="6AC7F4E2" w14:textId="77777777">
        <w:trPr>
          <w:trHeight w:val="810"/>
        </w:trPr>
        <w:tc>
          <w:tcPr>
            <w:tcW w:w="232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5C4AA13E"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Strategije učenja</w:t>
            </w:r>
          </w:p>
        </w:tc>
        <w:tc>
          <w:tcPr>
            <w:tcW w:w="6555"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618A6E8"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Timski rad, razgovor, analiza teksta, terenski rad.</w:t>
            </w:r>
          </w:p>
        </w:tc>
      </w:tr>
      <w:tr w:rsidR="00CD2EB1" w:rsidRPr="001D733D" w14:paraId="2FFD97CD" w14:textId="77777777">
        <w:trPr>
          <w:trHeight w:val="1110"/>
        </w:trPr>
        <w:tc>
          <w:tcPr>
            <w:tcW w:w="232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140A83CE"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Očekivani ishodi</w:t>
            </w:r>
          </w:p>
        </w:tc>
        <w:tc>
          <w:tcPr>
            <w:tcW w:w="6555"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6F397E"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Shvaćanje Domovinskog rata kao primarnog povijesnog zadatka; njegov uzrok, povod, tijek i posljedice upoznati i znati trajno zadržati. Produbiti nacionalne osjećaje i domoljublje. Imati ispravan stav o Domovinskom ratu.</w:t>
            </w:r>
          </w:p>
        </w:tc>
      </w:tr>
      <w:tr w:rsidR="00CD2EB1" w:rsidRPr="001D733D" w14:paraId="0CF6C480" w14:textId="77777777">
        <w:trPr>
          <w:trHeight w:val="735"/>
        </w:trPr>
        <w:tc>
          <w:tcPr>
            <w:tcW w:w="232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2EB56539"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lastRenderedPageBreak/>
              <w:t>Opis sustava procjenjivanja</w:t>
            </w:r>
          </w:p>
        </w:tc>
        <w:tc>
          <w:tcPr>
            <w:tcW w:w="6555"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F8F5B3"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Vrednovanje vlastitih i tuđih radova, njegovanje osjećaja prema domovini.</w:t>
            </w:r>
          </w:p>
        </w:tc>
      </w:tr>
      <w:tr w:rsidR="00CD2EB1" w:rsidRPr="001D733D" w14:paraId="571B1810" w14:textId="77777777">
        <w:trPr>
          <w:trHeight w:val="840"/>
        </w:trPr>
        <w:tc>
          <w:tcPr>
            <w:tcW w:w="2325" w:type="dxa"/>
            <w:tcBorders>
              <w:top w:val="nil"/>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14:paraId="71DD0856" w14:textId="77777777" w:rsidR="00CD2EB1" w:rsidRPr="001D733D" w:rsidRDefault="001D733D" w:rsidP="001D733D">
            <w:pPr>
              <w:spacing w:after="0"/>
              <w:rPr>
                <w:rFonts w:asciiTheme="majorHAnsi" w:hAnsiTheme="majorHAnsi" w:cstheme="majorHAnsi"/>
                <w:b/>
              </w:rPr>
            </w:pPr>
            <w:r w:rsidRPr="001D733D">
              <w:rPr>
                <w:rFonts w:asciiTheme="majorHAnsi" w:hAnsiTheme="majorHAnsi" w:cstheme="majorHAnsi"/>
                <w:b/>
              </w:rPr>
              <w:t>Evaluacija</w:t>
            </w:r>
          </w:p>
        </w:tc>
        <w:tc>
          <w:tcPr>
            <w:tcW w:w="6555"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95C108" w14:textId="77777777" w:rsidR="00CD2EB1" w:rsidRPr="001D733D" w:rsidRDefault="001D733D" w:rsidP="001D733D">
            <w:pPr>
              <w:spacing w:after="0"/>
              <w:rPr>
                <w:rFonts w:asciiTheme="majorHAnsi" w:hAnsiTheme="majorHAnsi" w:cstheme="majorHAnsi"/>
              </w:rPr>
            </w:pPr>
            <w:r w:rsidRPr="001D733D">
              <w:rPr>
                <w:rFonts w:asciiTheme="majorHAnsi" w:hAnsiTheme="majorHAnsi" w:cstheme="majorHAnsi"/>
              </w:rPr>
              <w:t>Zadovoljstvo učenika, sloboda izbora metoda i kreativnost u nastavi, samoprocjene i vrednovanje novih spoznaja te pozitivno prihvaćanje od strane drugih učenika naše škole.</w:t>
            </w:r>
          </w:p>
        </w:tc>
      </w:tr>
    </w:tbl>
    <w:p w14:paraId="4576F494" w14:textId="77777777" w:rsidR="00CD2EB1" w:rsidRDefault="001D733D">
      <w:pPr>
        <w:spacing w:before="240" w:after="240"/>
        <w:rPr>
          <w:color w:val="FF0000"/>
        </w:rPr>
      </w:pPr>
      <w:r>
        <w:rPr>
          <w:color w:val="FF0000"/>
        </w:rPr>
        <w:t xml:space="preserve"> </w:t>
      </w:r>
    </w:p>
    <w:p w14:paraId="7F91B8A3" w14:textId="77777777" w:rsidR="00CD2EB1" w:rsidRDefault="00CD2EB1">
      <w:pPr>
        <w:rPr>
          <w:color w:val="FF0000"/>
        </w:rPr>
      </w:pPr>
    </w:p>
    <w:p w14:paraId="1465547B" w14:textId="77777777" w:rsidR="00CD2EB1" w:rsidRDefault="001D733D">
      <w:pPr>
        <w:rPr>
          <w:color w:val="FF0000"/>
        </w:rPr>
      </w:pPr>
      <w:r>
        <w:br w:type="page"/>
      </w:r>
    </w:p>
    <w:p w14:paraId="0E66B18D" w14:textId="77777777" w:rsidR="00CD2EB1" w:rsidRDefault="001D733D">
      <w:pPr>
        <w:pStyle w:val="Heading1"/>
        <w:rPr>
          <w:color w:val="2E75B5"/>
        </w:rPr>
      </w:pPr>
      <w:bookmarkStart w:id="14" w:name="_heading=h.aaqbncpdvcuy" w:colFirst="0" w:colLast="0"/>
      <w:bookmarkEnd w:id="14"/>
      <w:r>
        <w:rPr>
          <w:color w:val="2E75B5"/>
        </w:rPr>
        <w:lastRenderedPageBreak/>
        <w:t>VII. PROJEKTI</w:t>
      </w:r>
    </w:p>
    <w:p w14:paraId="14B630E9" w14:textId="77777777" w:rsidR="00CD2EB1" w:rsidRDefault="001D733D">
      <w:pPr>
        <w:pStyle w:val="Heading2"/>
        <w:rPr>
          <w:color w:val="000000"/>
        </w:rPr>
      </w:pPr>
      <w:bookmarkStart w:id="15" w:name="_heading=h.1ci93xb" w:colFirst="0" w:colLast="0"/>
      <w:bookmarkEnd w:id="15"/>
      <w:r>
        <w:rPr>
          <w:color w:val="000000"/>
        </w:rPr>
        <w:t>7.1. Projekt „Compass for Progress and Excellence 7“</w:t>
      </w:r>
    </w:p>
    <w:tbl>
      <w:tblPr>
        <w:tblStyle w:val="affffffffffffffffffffffffffb"/>
        <w:tblW w:w="8865" w:type="dxa"/>
        <w:tblBorders>
          <w:top w:val="nil"/>
          <w:left w:val="nil"/>
          <w:bottom w:val="nil"/>
          <w:right w:val="nil"/>
          <w:insideH w:val="nil"/>
          <w:insideV w:val="nil"/>
        </w:tblBorders>
        <w:tblLayout w:type="fixed"/>
        <w:tblLook w:val="0600" w:firstRow="0" w:lastRow="0" w:firstColumn="0" w:lastColumn="0" w:noHBand="1" w:noVBand="1"/>
      </w:tblPr>
      <w:tblGrid>
        <w:gridCol w:w="2280"/>
        <w:gridCol w:w="6585"/>
      </w:tblGrid>
      <w:tr w:rsidR="00CD2EB1" w14:paraId="0E79A9BB" w14:textId="77777777">
        <w:trPr>
          <w:trHeight w:val="900"/>
        </w:trPr>
        <w:tc>
          <w:tcPr>
            <w:tcW w:w="2280" w:type="dxa"/>
            <w:tcBorders>
              <w:top w:val="single" w:sz="8" w:space="0" w:color="000000"/>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2C7F2773" w14:textId="77777777" w:rsidR="00CD2EB1" w:rsidRDefault="001D733D">
            <w:pPr>
              <w:tabs>
                <w:tab w:val="left" w:pos="3165"/>
              </w:tabs>
              <w:spacing w:line="276" w:lineRule="auto"/>
              <w:rPr>
                <w:b/>
              </w:rPr>
            </w:pPr>
            <w:r>
              <w:rPr>
                <w:b/>
              </w:rPr>
              <w:t>Naziv modula ili skupine ishoda učenja</w:t>
            </w:r>
          </w:p>
        </w:tc>
        <w:tc>
          <w:tcPr>
            <w:tcW w:w="65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5192139" w14:textId="77777777" w:rsidR="00CD2EB1" w:rsidRDefault="001D733D">
            <w:pPr>
              <w:tabs>
                <w:tab w:val="left" w:pos="3165"/>
              </w:tabs>
              <w:spacing w:line="276" w:lineRule="auto"/>
              <w:jc w:val="center"/>
              <w:rPr>
                <w:b/>
              </w:rPr>
            </w:pPr>
            <w:r>
              <w:rPr>
                <w:b/>
              </w:rPr>
              <w:t>Compass for Progress and Excellence 7</w:t>
            </w:r>
          </w:p>
          <w:p w14:paraId="501C5542" w14:textId="77777777" w:rsidR="00CD2EB1" w:rsidRDefault="001D733D">
            <w:pPr>
              <w:tabs>
                <w:tab w:val="left" w:pos="3165"/>
              </w:tabs>
              <w:spacing w:line="276" w:lineRule="auto"/>
              <w:jc w:val="center"/>
              <w:rPr>
                <w:b/>
              </w:rPr>
            </w:pPr>
            <w:r>
              <w:rPr>
                <w:b/>
              </w:rPr>
              <w:t xml:space="preserve"> Kompas 7</w:t>
            </w:r>
          </w:p>
          <w:p w14:paraId="69FF9EBD" w14:textId="77777777" w:rsidR="00CD2EB1" w:rsidRDefault="001D733D">
            <w:pPr>
              <w:tabs>
                <w:tab w:val="left" w:pos="3165"/>
              </w:tabs>
              <w:spacing w:line="276" w:lineRule="auto"/>
              <w:jc w:val="center"/>
              <w:rPr>
                <w:sz w:val="20"/>
                <w:szCs w:val="20"/>
              </w:rPr>
            </w:pPr>
            <w:r>
              <w:t>Broj projekta:</w:t>
            </w:r>
            <w:r>
              <w:rPr>
                <w:sz w:val="20"/>
                <w:szCs w:val="20"/>
              </w:rPr>
              <w:t xml:space="preserve"> </w:t>
            </w:r>
            <w:r>
              <w:t>2025-1-HR01-KA121-VET-000317741</w:t>
            </w:r>
          </w:p>
        </w:tc>
      </w:tr>
      <w:tr w:rsidR="00CD2EB1" w14:paraId="389A0465" w14:textId="77777777">
        <w:trPr>
          <w:trHeight w:val="2393"/>
        </w:trPr>
        <w:tc>
          <w:tcPr>
            <w:tcW w:w="22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6C712214" w14:textId="77777777" w:rsidR="00CD2EB1" w:rsidRDefault="001D733D">
            <w:pPr>
              <w:tabs>
                <w:tab w:val="left" w:pos="3165"/>
              </w:tabs>
              <w:spacing w:line="276" w:lineRule="auto"/>
              <w:rPr>
                <w:b/>
              </w:rPr>
            </w:pPr>
            <w:r>
              <w:rPr>
                <w:b/>
              </w:rPr>
              <w:t>Ciljevi</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4B354D7B" w14:textId="77777777" w:rsidR="00CD2EB1" w:rsidRDefault="001D733D" w:rsidP="005576E8">
            <w:pPr>
              <w:numPr>
                <w:ilvl w:val="0"/>
                <w:numId w:val="94"/>
              </w:numPr>
              <w:pBdr>
                <w:top w:val="nil"/>
                <w:left w:val="nil"/>
                <w:bottom w:val="nil"/>
                <w:right w:val="nil"/>
                <w:between w:val="nil"/>
              </w:pBdr>
            </w:pPr>
            <w:r>
              <w:t>Osnaženi odgojno-obrazovni djelatnici i mentori kod poslodavaca za napredne digitalne tehnologije te suvremen, kvalitetan i cjelovit pristup poučavanju</w:t>
            </w:r>
          </w:p>
          <w:p w14:paraId="56EA3708" w14:textId="77777777" w:rsidR="00CD2EB1" w:rsidRDefault="001D733D" w:rsidP="005576E8">
            <w:pPr>
              <w:numPr>
                <w:ilvl w:val="0"/>
                <w:numId w:val="94"/>
              </w:numPr>
              <w:pBdr>
                <w:top w:val="nil"/>
                <w:left w:val="nil"/>
                <w:bottom w:val="nil"/>
                <w:right w:val="nil"/>
                <w:between w:val="nil"/>
              </w:pBdr>
            </w:pPr>
            <w:r>
              <w:t>Unapređenje stručne i ključne kompetencija učenika za održivi razvoj uz kvalitetniju stručnu praksu te povećanje prosječnog trajanja mobilnosti</w:t>
            </w:r>
          </w:p>
          <w:p w14:paraId="724E1574" w14:textId="77777777" w:rsidR="00CD2EB1" w:rsidRDefault="001D733D" w:rsidP="005576E8">
            <w:pPr>
              <w:numPr>
                <w:ilvl w:val="0"/>
                <w:numId w:val="94"/>
              </w:numPr>
              <w:pBdr>
                <w:top w:val="nil"/>
                <w:left w:val="nil"/>
                <w:bottom w:val="nil"/>
                <w:right w:val="nil"/>
                <w:between w:val="nil"/>
              </w:pBdr>
            </w:pPr>
            <w:r>
              <w:t>Ojačana međunarodna suradnja i uspostavljena međusektorska suradnja pružatelja strukovnog obrazovanja i osposobljavanja u svrhu jačanja internacionalizacije</w:t>
            </w:r>
          </w:p>
        </w:tc>
      </w:tr>
      <w:tr w:rsidR="00CD2EB1" w14:paraId="786E2D88" w14:textId="77777777">
        <w:trPr>
          <w:trHeight w:val="1595"/>
        </w:trPr>
        <w:tc>
          <w:tcPr>
            <w:tcW w:w="22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07A756E9" w14:textId="77777777" w:rsidR="00CD2EB1" w:rsidRDefault="001D733D">
            <w:pPr>
              <w:tabs>
                <w:tab w:val="left" w:pos="3165"/>
              </w:tabs>
              <w:spacing w:line="276" w:lineRule="auto"/>
              <w:rPr>
                <w:b/>
              </w:rPr>
            </w:pPr>
            <w:r>
              <w:rPr>
                <w:b/>
              </w:rPr>
              <w:t>Zadaće</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39BDCF4F" w14:textId="77777777" w:rsidR="00CD2EB1" w:rsidRDefault="001D733D" w:rsidP="005576E8">
            <w:pPr>
              <w:numPr>
                <w:ilvl w:val="0"/>
                <w:numId w:val="94"/>
              </w:numPr>
              <w:pBdr>
                <w:top w:val="nil"/>
                <w:left w:val="nil"/>
                <w:bottom w:val="nil"/>
                <w:right w:val="nil"/>
                <w:between w:val="nil"/>
              </w:pBdr>
              <w:jc w:val="both"/>
            </w:pPr>
            <w:r>
              <w:t>dodatna usavršavanja odgojno-obrazovnih djelatnika kao i stvaranje novih prilika, uključujući bolju kvalitetu i ponudu digitalnih tehnologija za poučavanje, potporu metoda poučavanja i pedagoških metoda za uključivo i funkcionalno učenje.</w:t>
            </w:r>
          </w:p>
          <w:p w14:paraId="41C6D90C" w14:textId="77777777" w:rsidR="00CD2EB1" w:rsidRDefault="001D733D" w:rsidP="005576E8">
            <w:pPr>
              <w:numPr>
                <w:ilvl w:val="0"/>
                <w:numId w:val="94"/>
              </w:numPr>
              <w:pBdr>
                <w:top w:val="nil"/>
                <w:left w:val="nil"/>
                <w:bottom w:val="nil"/>
                <w:right w:val="nil"/>
                <w:between w:val="nil"/>
              </w:pBdr>
              <w:jc w:val="both"/>
            </w:pPr>
            <w:r>
              <w:t>rješavanja potreba učenika koji imaju pravo na kvalitetno i uključivo obrazovanje, osposobljavanje i cjeloživotno učenje kako bi stekli vještine s pomoću kojih može u potpunosti sudjelovati u društvu i uspješno prelaziti s jednog radnog mjesta na drugo na tržištu rada.</w:t>
            </w:r>
          </w:p>
          <w:p w14:paraId="048188EA" w14:textId="77777777" w:rsidR="00CD2EB1" w:rsidRDefault="001D733D" w:rsidP="005576E8">
            <w:pPr>
              <w:numPr>
                <w:ilvl w:val="0"/>
                <w:numId w:val="94"/>
              </w:numPr>
              <w:pBdr>
                <w:top w:val="nil"/>
                <w:left w:val="nil"/>
                <w:bottom w:val="nil"/>
                <w:right w:val="nil"/>
                <w:between w:val="nil"/>
              </w:pBdr>
              <w:jc w:val="both"/>
            </w:pPr>
            <w:r>
              <w:t>rješavanje potreba u svezi s osiguravanjem bolje suradnje između strukovnih škola i tvrtki, donositelja odluka u strukovnom obrazovanju kao i stručnjaka za profesionalnu orijentaciju, ne samo da bi se osigurala kvalitetna suradnja po pitanju mjesta za naukovanje učenika, već i da bi se podržao profesionalni razvoj nastavnika i trenera mentora kod poslodavaca.</w:t>
            </w:r>
          </w:p>
        </w:tc>
      </w:tr>
      <w:tr w:rsidR="00CD2EB1" w14:paraId="1A4B8264" w14:textId="77777777">
        <w:trPr>
          <w:trHeight w:val="1290"/>
        </w:trPr>
        <w:tc>
          <w:tcPr>
            <w:tcW w:w="22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35D5A0E9" w14:textId="77777777" w:rsidR="00CD2EB1" w:rsidRDefault="001D733D">
            <w:pPr>
              <w:tabs>
                <w:tab w:val="left" w:pos="3165"/>
              </w:tabs>
              <w:spacing w:line="276" w:lineRule="auto"/>
              <w:rPr>
                <w:b/>
              </w:rPr>
            </w:pPr>
            <w:r>
              <w:rPr>
                <w:b/>
              </w:rPr>
              <w:t>Ciljne skupine</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5F8AD0B3" w14:textId="77777777" w:rsidR="00CD2EB1" w:rsidRDefault="001D733D">
            <w:pPr>
              <w:tabs>
                <w:tab w:val="left" w:pos="3165"/>
              </w:tabs>
              <w:spacing w:line="276" w:lineRule="auto"/>
            </w:pPr>
            <w:r>
              <w:t>Učenici, nastavnici, pedagozi, knjižničari, psiholozi i ravnatelji škola iz konzorcija ova projekta a kojega čine:</w:t>
            </w:r>
          </w:p>
          <w:p w14:paraId="6B755CDC" w14:textId="77777777" w:rsidR="00CD2EB1" w:rsidRDefault="001D733D" w:rsidP="005576E8">
            <w:pPr>
              <w:numPr>
                <w:ilvl w:val="0"/>
                <w:numId w:val="80"/>
              </w:numPr>
              <w:pBdr>
                <w:top w:val="nil"/>
                <w:left w:val="nil"/>
                <w:bottom w:val="nil"/>
                <w:right w:val="nil"/>
                <w:between w:val="nil"/>
              </w:pBdr>
              <w:tabs>
                <w:tab w:val="left" w:pos="3165"/>
              </w:tabs>
              <w:spacing w:line="276" w:lineRule="auto"/>
            </w:pPr>
            <w:r>
              <w:t>Tehnička škola, Slavonski Brod</w:t>
            </w:r>
          </w:p>
          <w:p w14:paraId="10784B1A" w14:textId="77777777" w:rsidR="00CD2EB1" w:rsidRDefault="001D733D" w:rsidP="005576E8">
            <w:pPr>
              <w:numPr>
                <w:ilvl w:val="0"/>
                <w:numId w:val="80"/>
              </w:numPr>
              <w:pBdr>
                <w:top w:val="nil"/>
                <w:left w:val="nil"/>
                <w:bottom w:val="nil"/>
                <w:right w:val="nil"/>
                <w:between w:val="nil"/>
              </w:pBdr>
              <w:tabs>
                <w:tab w:val="left" w:pos="3165"/>
              </w:tabs>
              <w:spacing w:line="276" w:lineRule="auto"/>
            </w:pPr>
            <w:r>
              <w:t>Obrtnička i tehnička škola Dubrovnik</w:t>
            </w:r>
          </w:p>
          <w:p w14:paraId="71E5DC90" w14:textId="77777777" w:rsidR="00CD2EB1" w:rsidRDefault="001D733D" w:rsidP="005576E8">
            <w:pPr>
              <w:numPr>
                <w:ilvl w:val="0"/>
                <w:numId w:val="80"/>
              </w:numPr>
              <w:pBdr>
                <w:top w:val="nil"/>
                <w:left w:val="nil"/>
                <w:bottom w:val="nil"/>
                <w:right w:val="nil"/>
                <w:between w:val="nil"/>
              </w:pBdr>
              <w:tabs>
                <w:tab w:val="left" w:pos="3165"/>
              </w:tabs>
              <w:spacing w:line="276" w:lineRule="auto"/>
            </w:pPr>
            <w:r>
              <w:t>Elektrotehnička i ekonomska škola Nova Gradiška</w:t>
            </w:r>
          </w:p>
        </w:tc>
      </w:tr>
      <w:tr w:rsidR="00CD2EB1" w14:paraId="454DB33F" w14:textId="77777777">
        <w:trPr>
          <w:trHeight w:val="83"/>
        </w:trPr>
        <w:tc>
          <w:tcPr>
            <w:tcW w:w="22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5DD5F664" w14:textId="77777777" w:rsidR="00CD2EB1" w:rsidRDefault="001D733D">
            <w:pPr>
              <w:tabs>
                <w:tab w:val="left" w:pos="3165"/>
              </w:tabs>
              <w:spacing w:line="276" w:lineRule="auto"/>
              <w:rPr>
                <w:b/>
              </w:rPr>
            </w:pPr>
            <w:r>
              <w:rPr>
                <w:b/>
              </w:rPr>
              <w:t>Vrijeme trajanja</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745A3FC7" w14:textId="77777777" w:rsidR="00CD2EB1" w:rsidRDefault="001D733D">
            <w:pPr>
              <w:tabs>
                <w:tab w:val="left" w:pos="3165"/>
              </w:tabs>
              <w:spacing w:line="276" w:lineRule="auto"/>
            </w:pPr>
            <w:r>
              <w:t>15 mjeseci (1.6.2025. – 31.8.2026.)</w:t>
            </w:r>
          </w:p>
        </w:tc>
      </w:tr>
      <w:tr w:rsidR="00CD2EB1" w14:paraId="6ED96FA9" w14:textId="77777777">
        <w:trPr>
          <w:trHeight w:val="1706"/>
        </w:trPr>
        <w:tc>
          <w:tcPr>
            <w:tcW w:w="22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50E25EC3" w14:textId="77777777" w:rsidR="00CD2EB1" w:rsidRDefault="001D733D">
            <w:pPr>
              <w:tabs>
                <w:tab w:val="left" w:pos="3165"/>
              </w:tabs>
              <w:spacing w:line="276" w:lineRule="auto"/>
              <w:rPr>
                <w:b/>
              </w:rPr>
            </w:pPr>
            <w:r>
              <w:rPr>
                <w:b/>
              </w:rPr>
              <w:t>Plan i program</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175A47BE" w14:textId="77777777" w:rsidR="00CD2EB1" w:rsidRDefault="001D733D" w:rsidP="005576E8">
            <w:pPr>
              <w:numPr>
                <w:ilvl w:val="0"/>
                <w:numId w:val="78"/>
              </w:numPr>
              <w:pBdr>
                <w:top w:val="nil"/>
                <w:left w:val="nil"/>
                <w:bottom w:val="nil"/>
                <w:right w:val="nil"/>
                <w:between w:val="nil"/>
              </w:pBdr>
              <w:tabs>
                <w:tab w:val="left" w:pos="3165"/>
              </w:tabs>
              <w:spacing w:line="276" w:lineRule="auto"/>
            </w:pPr>
            <w:r>
              <w:t>Ključna aktivnost 1 (KA1) – Mobilnost u svrhu učenja za pojedince</w:t>
            </w:r>
          </w:p>
          <w:p w14:paraId="7D7F02E3" w14:textId="77777777" w:rsidR="00CD2EB1" w:rsidRDefault="001D733D" w:rsidP="005576E8">
            <w:pPr>
              <w:numPr>
                <w:ilvl w:val="0"/>
                <w:numId w:val="78"/>
              </w:numPr>
              <w:pBdr>
                <w:top w:val="nil"/>
                <w:left w:val="nil"/>
                <w:bottom w:val="nil"/>
                <w:right w:val="nil"/>
                <w:between w:val="nil"/>
              </w:pBdr>
              <w:tabs>
                <w:tab w:val="left" w:pos="3165"/>
              </w:tabs>
              <w:spacing w:line="276" w:lineRule="auto"/>
            </w:pPr>
            <w:r>
              <w:t xml:space="preserve">Kratkoročna pojedinačna mobilnost učenika u svrhu učenja </w:t>
            </w:r>
          </w:p>
          <w:p w14:paraId="0C9EA785" w14:textId="77777777" w:rsidR="00CD2EB1" w:rsidRDefault="001D733D" w:rsidP="005576E8">
            <w:pPr>
              <w:numPr>
                <w:ilvl w:val="0"/>
                <w:numId w:val="78"/>
              </w:numPr>
              <w:pBdr>
                <w:top w:val="nil"/>
                <w:left w:val="nil"/>
                <w:bottom w:val="nil"/>
                <w:right w:val="nil"/>
                <w:between w:val="nil"/>
              </w:pBdr>
              <w:tabs>
                <w:tab w:val="left" w:pos="3165"/>
              </w:tabs>
              <w:spacing w:line="276" w:lineRule="auto"/>
            </w:pPr>
            <w:r>
              <w:t xml:space="preserve">Mobilnost osoblja u svrhu promatranja rada </w:t>
            </w:r>
          </w:p>
          <w:p w14:paraId="3D8D3FE8" w14:textId="77777777" w:rsidR="00CD2EB1" w:rsidRDefault="001D733D" w:rsidP="005576E8">
            <w:pPr>
              <w:numPr>
                <w:ilvl w:val="0"/>
                <w:numId w:val="78"/>
              </w:numPr>
              <w:pBdr>
                <w:top w:val="nil"/>
                <w:left w:val="nil"/>
                <w:bottom w:val="nil"/>
                <w:right w:val="nil"/>
                <w:between w:val="nil"/>
              </w:pBdr>
              <w:tabs>
                <w:tab w:val="left" w:pos="3165"/>
              </w:tabs>
              <w:spacing w:line="276" w:lineRule="auto"/>
            </w:pPr>
            <w:r>
              <w:t xml:space="preserve">Mobilnost osoblja u svrhu poučavanja i osposobljavanja </w:t>
            </w:r>
          </w:p>
        </w:tc>
      </w:tr>
      <w:tr w:rsidR="00CD2EB1" w14:paraId="4D67D9D5" w14:textId="77777777">
        <w:trPr>
          <w:trHeight w:val="748"/>
        </w:trPr>
        <w:tc>
          <w:tcPr>
            <w:tcW w:w="22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269D9212" w14:textId="77777777" w:rsidR="00CD2EB1" w:rsidRDefault="001D733D">
            <w:pPr>
              <w:tabs>
                <w:tab w:val="left" w:pos="3165"/>
              </w:tabs>
              <w:spacing w:line="276" w:lineRule="auto"/>
              <w:rPr>
                <w:b/>
              </w:rPr>
            </w:pPr>
            <w:r>
              <w:rPr>
                <w:b/>
              </w:rPr>
              <w:lastRenderedPageBreak/>
              <w:t>Materijali za poučavanje i učenje</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05F970C5" w14:textId="77777777" w:rsidR="00CD2EB1" w:rsidRDefault="001D733D">
            <w:pPr>
              <w:pBdr>
                <w:top w:val="nil"/>
                <w:left w:val="nil"/>
                <w:bottom w:val="nil"/>
                <w:right w:val="nil"/>
                <w:between w:val="nil"/>
              </w:pBdr>
            </w:pPr>
            <w:r>
              <w:t>Podršku izvođenju projekta pruža Agencija za mobilnost i programe EU. Materijali za pripreme obuhvaćaju niz izvora s interneta, PowerPoint prezentacije, časopise i knjige vezane za temu priprema.</w:t>
            </w:r>
          </w:p>
        </w:tc>
      </w:tr>
      <w:tr w:rsidR="00CD2EB1" w14:paraId="0E4235DA" w14:textId="77777777">
        <w:trPr>
          <w:trHeight w:val="778"/>
        </w:trPr>
        <w:tc>
          <w:tcPr>
            <w:tcW w:w="22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241C96EC" w14:textId="77777777" w:rsidR="00CD2EB1" w:rsidRDefault="001D733D">
            <w:pPr>
              <w:tabs>
                <w:tab w:val="left" w:pos="3165"/>
              </w:tabs>
              <w:spacing w:line="276" w:lineRule="auto"/>
              <w:rPr>
                <w:b/>
              </w:rPr>
            </w:pPr>
            <w:r>
              <w:rPr>
                <w:b/>
              </w:rPr>
              <w:t>Potrebna materijalna sredstva (uključujući troškovnik)</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77D6ADB4" w14:textId="77777777" w:rsidR="00CD2EB1" w:rsidRDefault="001D733D">
            <w:pPr>
              <w:pBdr>
                <w:top w:val="nil"/>
                <w:left w:val="nil"/>
                <w:bottom w:val="nil"/>
                <w:right w:val="nil"/>
                <w:between w:val="nil"/>
              </w:pBdr>
            </w:pPr>
            <w:r>
              <w:t>Sredstva za provođenje projekta osigurava Agencija za mobilnost i programe EU.</w:t>
            </w:r>
          </w:p>
          <w:p w14:paraId="01D2C7A8" w14:textId="77777777" w:rsidR="00CD2EB1" w:rsidRDefault="001D733D">
            <w:pPr>
              <w:pBdr>
                <w:top w:val="nil"/>
                <w:left w:val="nil"/>
                <w:bottom w:val="nil"/>
                <w:right w:val="nil"/>
                <w:between w:val="nil"/>
              </w:pBdr>
              <w:rPr>
                <w:sz w:val="6"/>
                <w:szCs w:val="6"/>
              </w:rPr>
            </w:pPr>
            <w:r>
              <w:t xml:space="preserve">Vrijednost projekta: </w:t>
            </w:r>
            <w:r>
              <w:rPr>
                <w:sz w:val="20"/>
                <w:szCs w:val="20"/>
              </w:rPr>
              <w:t xml:space="preserve"> </w:t>
            </w:r>
            <w:r>
              <w:t>149 200,00 EUR</w:t>
            </w:r>
          </w:p>
        </w:tc>
      </w:tr>
      <w:tr w:rsidR="00CD2EB1" w14:paraId="0E31596C" w14:textId="77777777">
        <w:trPr>
          <w:trHeight w:val="3062"/>
        </w:trPr>
        <w:tc>
          <w:tcPr>
            <w:tcW w:w="22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1D189A0E" w14:textId="77777777" w:rsidR="00CD2EB1" w:rsidRDefault="001D733D">
            <w:pPr>
              <w:tabs>
                <w:tab w:val="left" w:pos="3165"/>
              </w:tabs>
              <w:spacing w:before="240" w:line="276" w:lineRule="auto"/>
              <w:rPr>
                <w:b/>
              </w:rPr>
            </w:pPr>
            <w:r>
              <w:rPr>
                <w:b/>
              </w:rPr>
              <w:t>Strategije učenja</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53DADBDC" w14:textId="77777777" w:rsidR="00CD2EB1" w:rsidRDefault="001D733D">
            <w:pPr>
              <w:pBdr>
                <w:top w:val="nil"/>
                <w:left w:val="nil"/>
                <w:bottom w:val="nil"/>
                <w:right w:val="nil"/>
                <w:between w:val="nil"/>
              </w:pBdr>
              <w:jc w:val="both"/>
            </w:pPr>
            <w:r>
              <w:t>Partnerstvo ovog konzorcija iskazalo je međusobnu volju za suradnjom, pri tome uvažavajući razvojne potrebe svih kao i potencijal za rast, a s obzirom na tematske ciljeve i izazove od zajedničkog interesa te interesa svih onih na koje će partnerstvo imati utjecaj (učenici,nastavnici, poslodavci, roditelji). Svim partnerskim školama ovoga konzorcija zajedničko je postizanje kvalitetnih razvojnih projekata i razmjene učenika, nastavnika i suradnika, u svrhu jačanja europske dimenzije poučavanja i učenja kroz promicanje vrijednosti uključivosti i tolerancije te podupiranje razvoja mreža unutar struke u Europi. S dugoročnim pogledom na opstanak u svom okruženju, svi su odlučni u namjeri da svojim učenicima pruže praktična znanja koja će im biti vodilja u karijeri.</w:t>
            </w:r>
          </w:p>
        </w:tc>
      </w:tr>
      <w:tr w:rsidR="00CD2EB1" w14:paraId="523EC389" w14:textId="77777777">
        <w:trPr>
          <w:trHeight w:val="3350"/>
        </w:trPr>
        <w:tc>
          <w:tcPr>
            <w:tcW w:w="22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16403730" w14:textId="77777777" w:rsidR="00CD2EB1" w:rsidRDefault="001D733D">
            <w:pPr>
              <w:tabs>
                <w:tab w:val="left" w:pos="3165"/>
              </w:tabs>
              <w:spacing w:line="276" w:lineRule="auto"/>
              <w:rPr>
                <w:b/>
              </w:rPr>
            </w:pPr>
            <w:r>
              <w:rPr>
                <w:b/>
              </w:rPr>
              <w:t>Očekivani ishodi</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3891F3B2" w14:textId="77777777" w:rsidR="00CD2EB1" w:rsidRDefault="001D733D">
            <w:pPr>
              <w:pBdr>
                <w:top w:val="nil"/>
                <w:left w:val="nil"/>
                <w:bottom w:val="nil"/>
                <w:right w:val="nil"/>
                <w:between w:val="nil"/>
              </w:pBdr>
              <w:jc w:val="both"/>
            </w:pPr>
            <w:r>
              <w:t>Projektom Kompas 7, u okviru osposobljavanja nastavnog i nenastavnog osoblja, žele se potaknuti promjene i osmisliti nove inovativne metode provedbe kurikuluma a koji odgovaraju potrebama tržišta rada. Nastavno i nenastavno osoblje pokretači su i motivatori promjena koji poboljšanjem svojih kompetencija i poticanjem cjeloživotnog učenja mogu stvoriti podlogu za nužne promjene. Projektom Kompas 6 u okviru mobilnosti osoblja omogućavamo nastavnicima poučavanje kod partnerskog pružatelja strukovnog obrazovanja i osposobljavanja u inozemstvu čime se odgovara na njihove izražene potrebe. Projektom Kompas 6 želimo unaprijediti ključne kompetencije i vještine naših učenika u odnosu na njihovu važnost za tržište rada u smislu obavljanja stručne prakse u strukovnim školama i tvrtkama u EU iz četiri sektora: strojarstvo, promet, elektrotehnika i graditeljstvo.</w:t>
            </w:r>
          </w:p>
        </w:tc>
      </w:tr>
      <w:tr w:rsidR="00CD2EB1" w14:paraId="38A15C27" w14:textId="77777777">
        <w:trPr>
          <w:trHeight w:val="634"/>
        </w:trPr>
        <w:tc>
          <w:tcPr>
            <w:tcW w:w="22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4CE050BC" w14:textId="77777777" w:rsidR="00CD2EB1" w:rsidRDefault="001D733D">
            <w:pPr>
              <w:tabs>
                <w:tab w:val="left" w:pos="3165"/>
              </w:tabs>
              <w:spacing w:line="276" w:lineRule="auto"/>
              <w:rPr>
                <w:b/>
              </w:rPr>
            </w:pPr>
            <w:r>
              <w:rPr>
                <w:b/>
              </w:rPr>
              <w:t>Opis sustava procjenjivanja</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548620B3" w14:textId="77777777" w:rsidR="00CD2EB1" w:rsidRDefault="001D733D">
            <w:pPr>
              <w:pBdr>
                <w:top w:val="nil"/>
                <w:left w:val="nil"/>
                <w:bottom w:val="nil"/>
                <w:right w:val="nil"/>
                <w:between w:val="nil"/>
              </w:pBdr>
            </w:pPr>
            <w:r>
              <w:t>Agencija za mobilnost i programe EU nadležna je za praćenje projekta te nadzor. Ako je korisnik ispunio sve odredbe ugovora, provodi se konačna isplata od strane Agencije.</w:t>
            </w:r>
          </w:p>
        </w:tc>
      </w:tr>
      <w:tr w:rsidR="00CD2EB1" w14:paraId="592B154D" w14:textId="77777777">
        <w:trPr>
          <w:trHeight w:val="366"/>
        </w:trPr>
        <w:tc>
          <w:tcPr>
            <w:tcW w:w="22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215917F1" w14:textId="77777777" w:rsidR="00CD2EB1" w:rsidRDefault="001D733D">
            <w:pPr>
              <w:tabs>
                <w:tab w:val="left" w:pos="3165"/>
              </w:tabs>
              <w:spacing w:line="276" w:lineRule="auto"/>
              <w:rPr>
                <w:b/>
              </w:rPr>
            </w:pPr>
            <w:r>
              <w:rPr>
                <w:b/>
              </w:rPr>
              <w:t>Evaluacija</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71F82EDF" w14:textId="77777777" w:rsidR="00CD2EB1" w:rsidRDefault="001D733D">
            <w:pPr>
              <w:pBdr>
                <w:top w:val="nil"/>
                <w:left w:val="nil"/>
                <w:bottom w:val="nil"/>
                <w:right w:val="nil"/>
                <w:between w:val="nil"/>
              </w:pBdr>
            </w:pPr>
            <w:r>
              <w:t>Evaluacija se provodi kroz izvješćivanja tijekom provedbe projekta te konačno kroz završno izvješće koje uključuje svu prateću dokumentaciju.</w:t>
            </w:r>
          </w:p>
        </w:tc>
      </w:tr>
    </w:tbl>
    <w:p w14:paraId="64DD0137" w14:textId="77777777" w:rsidR="00CD2EB1" w:rsidRDefault="00CD2EB1">
      <w:pPr>
        <w:rPr>
          <w:color w:val="FF0000"/>
        </w:rPr>
      </w:pPr>
    </w:p>
    <w:p w14:paraId="0D847772" w14:textId="77777777" w:rsidR="00CD2EB1" w:rsidRDefault="00CD2EB1">
      <w:pPr>
        <w:rPr>
          <w:color w:val="FF0000"/>
        </w:rPr>
      </w:pPr>
    </w:p>
    <w:p w14:paraId="2DE70970" w14:textId="77777777" w:rsidR="00CD2EB1" w:rsidRDefault="00CD2EB1">
      <w:pPr>
        <w:rPr>
          <w:color w:val="FF0000"/>
        </w:rPr>
      </w:pPr>
    </w:p>
    <w:p w14:paraId="1361C9EF" w14:textId="77777777" w:rsidR="00CD2EB1" w:rsidRDefault="00CD2EB1">
      <w:pPr>
        <w:rPr>
          <w:color w:val="FF0000"/>
        </w:rPr>
      </w:pPr>
    </w:p>
    <w:p w14:paraId="298C8ACD" w14:textId="77777777" w:rsidR="00CD2EB1" w:rsidRDefault="00CD2EB1">
      <w:pPr>
        <w:rPr>
          <w:color w:val="FF0000"/>
        </w:rPr>
      </w:pPr>
    </w:p>
    <w:p w14:paraId="0FB59E10" w14:textId="77777777" w:rsidR="00CD2EB1" w:rsidRDefault="00CD2EB1">
      <w:pPr>
        <w:rPr>
          <w:color w:val="FF0000"/>
        </w:rPr>
      </w:pPr>
    </w:p>
    <w:p w14:paraId="457D7925" w14:textId="77777777" w:rsidR="00CD2EB1" w:rsidRDefault="001D733D">
      <w:pPr>
        <w:spacing w:before="360" w:after="80" w:line="276" w:lineRule="auto"/>
        <w:rPr>
          <w:b/>
          <w:i/>
          <w:sz w:val="24"/>
          <w:szCs w:val="24"/>
        </w:rPr>
      </w:pPr>
      <w:r>
        <w:rPr>
          <w:b/>
          <w:i/>
          <w:sz w:val="24"/>
          <w:szCs w:val="24"/>
        </w:rPr>
        <w:lastRenderedPageBreak/>
        <w:t>7.2. Projekt ¨TeamUP 2¨</w:t>
      </w:r>
    </w:p>
    <w:tbl>
      <w:tblPr>
        <w:tblStyle w:val="affffffffffffffffffffffffffc"/>
        <w:tblW w:w="8865" w:type="dxa"/>
        <w:tblBorders>
          <w:top w:val="nil"/>
          <w:left w:val="nil"/>
          <w:bottom w:val="nil"/>
          <w:right w:val="nil"/>
          <w:insideH w:val="nil"/>
          <w:insideV w:val="nil"/>
        </w:tblBorders>
        <w:tblLayout w:type="fixed"/>
        <w:tblLook w:val="0600" w:firstRow="0" w:lastRow="0" w:firstColumn="0" w:lastColumn="0" w:noHBand="1" w:noVBand="1"/>
      </w:tblPr>
      <w:tblGrid>
        <w:gridCol w:w="2280"/>
        <w:gridCol w:w="6585"/>
      </w:tblGrid>
      <w:tr w:rsidR="00CD2EB1" w14:paraId="67D62013" w14:textId="77777777">
        <w:trPr>
          <w:trHeight w:val="900"/>
        </w:trPr>
        <w:tc>
          <w:tcPr>
            <w:tcW w:w="2280" w:type="dxa"/>
            <w:tcBorders>
              <w:top w:val="single" w:sz="8" w:space="0" w:color="000000"/>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799D5628" w14:textId="77777777" w:rsidR="00CD2EB1" w:rsidRDefault="001D733D">
            <w:pPr>
              <w:tabs>
                <w:tab w:val="left" w:pos="3165"/>
              </w:tabs>
              <w:spacing w:line="276" w:lineRule="auto"/>
              <w:rPr>
                <w:b/>
              </w:rPr>
            </w:pPr>
            <w:r>
              <w:rPr>
                <w:b/>
              </w:rPr>
              <w:t>Naziv modula ili skupine ishoda učenja</w:t>
            </w:r>
          </w:p>
        </w:tc>
        <w:tc>
          <w:tcPr>
            <w:tcW w:w="65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FF34F1" w14:textId="77777777" w:rsidR="00CD2EB1" w:rsidRDefault="001D733D">
            <w:pPr>
              <w:tabs>
                <w:tab w:val="left" w:pos="3165"/>
              </w:tabs>
              <w:spacing w:line="276" w:lineRule="auto"/>
              <w:jc w:val="center"/>
              <w:rPr>
                <w:b/>
              </w:rPr>
            </w:pPr>
            <w:r>
              <w:rPr>
                <w:b/>
              </w:rPr>
              <w:t>TeamUP 2 - Erasmus+ projekt mobilnosti nastavnika</w:t>
            </w:r>
          </w:p>
          <w:p w14:paraId="109ED77F" w14:textId="77777777" w:rsidR="00CD2EB1" w:rsidRDefault="001D733D" w:rsidP="005576E8">
            <w:pPr>
              <w:numPr>
                <w:ilvl w:val="0"/>
                <w:numId w:val="160"/>
              </w:numPr>
              <w:tabs>
                <w:tab w:val="left" w:pos="3165"/>
              </w:tabs>
              <w:spacing w:line="276" w:lineRule="auto"/>
            </w:pPr>
            <w:r>
              <w:t>Ključna aktivnost 1 u području odgoja i općeg obrazovanja - Agencija za mobilnost i programe EU</w:t>
            </w:r>
          </w:p>
          <w:p w14:paraId="38BDE3BA" w14:textId="77777777" w:rsidR="00CD2EB1" w:rsidRDefault="001D733D" w:rsidP="005576E8">
            <w:pPr>
              <w:numPr>
                <w:ilvl w:val="0"/>
                <w:numId w:val="160"/>
              </w:numPr>
              <w:tabs>
                <w:tab w:val="left" w:pos="3165"/>
              </w:tabs>
              <w:spacing w:line="276" w:lineRule="auto"/>
            </w:pPr>
            <w:r>
              <w:t>Broj projekta - 2025-1-HR01-KA122-SCH-000311201</w:t>
            </w:r>
          </w:p>
        </w:tc>
      </w:tr>
      <w:tr w:rsidR="00CD2EB1" w14:paraId="0854ACFC" w14:textId="77777777">
        <w:trPr>
          <w:trHeight w:val="950"/>
        </w:trPr>
        <w:tc>
          <w:tcPr>
            <w:tcW w:w="22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1C995A03" w14:textId="77777777" w:rsidR="00CD2EB1" w:rsidRDefault="001D733D">
            <w:pPr>
              <w:tabs>
                <w:tab w:val="left" w:pos="3165"/>
              </w:tabs>
              <w:spacing w:line="276" w:lineRule="auto"/>
              <w:rPr>
                <w:b/>
              </w:rPr>
            </w:pPr>
            <w:r>
              <w:rPr>
                <w:b/>
              </w:rPr>
              <w:t>Ciljevi</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421EE827" w14:textId="77777777" w:rsidR="00CD2EB1" w:rsidRDefault="001D733D">
            <w:pPr>
              <w:numPr>
                <w:ilvl w:val="0"/>
                <w:numId w:val="50"/>
              </w:numPr>
              <w:pBdr>
                <w:top w:val="nil"/>
                <w:left w:val="nil"/>
                <w:bottom w:val="nil"/>
                <w:right w:val="nil"/>
                <w:between w:val="nil"/>
              </w:pBdr>
              <w:spacing w:line="259" w:lineRule="auto"/>
            </w:pPr>
            <w:r>
              <w:t>Kontinuirano educiranje i mentoriranje nastavnika, stvaranje pozitivnog okruženja za profesionalni i osobni rast i razvoj</w:t>
            </w:r>
          </w:p>
          <w:p w14:paraId="36BCE973" w14:textId="77777777" w:rsidR="00CD2EB1" w:rsidRDefault="001D733D">
            <w:pPr>
              <w:numPr>
                <w:ilvl w:val="0"/>
                <w:numId w:val="50"/>
              </w:numPr>
              <w:pBdr>
                <w:top w:val="nil"/>
                <w:left w:val="nil"/>
                <w:bottom w:val="nil"/>
                <w:right w:val="nil"/>
                <w:between w:val="nil"/>
              </w:pBdr>
              <w:spacing w:after="160" w:line="259" w:lineRule="auto"/>
            </w:pPr>
            <w:r>
              <w:t>Upravljanje ljudskim resursima</w:t>
            </w:r>
          </w:p>
        </w:tc>
      </w:tr>
      <w:tr w:rsidR="00CD2EB1" w14:paraId="6E554E5C" w14:textId="77777777">
        <w:trPr>
          <w:trHeight w:val="1455"/>
        </w:trPr>
        <w:tc>
          <w:tcPr>
            <w:tcW w:w="22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337CE89C" w14:textId="77777777" w:rsidR="00CD2EB1" w:rsidRDefault="001D733D">
            <w:pPr>
              <w:tabs>
                <w:tab w:val="left" w:pos="3165"/>
              </w:tabs>
              <w:spacing w:line="276" w:lineRule="auto"/>
              <w:rPr>
                <w:b/>
              </w:rPr>
            </w:pPr>
            <w:r>
              <w:rPr>
                <w:b/>
              </w:rPr>
              <w:t>Zadaće</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59F470D4" w14:textId="77777777" w:rsidR="00CD2EB1" w:rsidRDefault="001D733D">
            <w:pPr>
              <w:spacing w:before="200" w:line="216" w:lineRule="auto"/>
              <w:jc w:val="both"/>
            </w:pPr>
            <w:r>
              <w:t xml:space="preserve">• </w:t>
            </w:r>
            <w:r>
              <w:rPr>
                <w:b/>
              </w:rPr>
              <w:t>Razvoj novih edukativnih tema i inicijativa</w:t>
            </w:r>
            <w:r>
              <w:t>: Organizacija radionica, školskih projekata i nastavnih materijala za razvijanje digitalne i medijske pismenosti, medijskih kompetencija te kritičkog razmišljanja i sigurnog online ponašanja.</w:t>
            </w:r>
          </w:p>
          <w:p w14:paraId="11994BC9" w14:textId="77777777" w:rsidR="00CD2EB1" w:rsidRDefault="001D733D">
            <w:pPr>
              <w:spacing w:before="200" w:line="216" w:lineRule="auto"/>
              <w:jc w:val="both"/>
            </w:pPr>
            <w:r>
              <w:t xml:space="preserve">• </w:t>
            </w:r>
            <w:r>
              <w:rPr>
                <w:b/>
              </w:rPr>
              <w:t>Podrška nastavnicima</w:t>
            </w:r>
            <w:r>
              <w:t>: Edukacije o inovativnim metodama poučavanja koje integriraju stvarne primjere i digitalne alate, razmjena iskustava i uvođenje sadržaja u obrazovne module.</w:t>
            </w:r>
          </w:p>
          <w:p w14:paraId="40FD1E88" w14:textId="77777777" w:rsidR="00CD2EB1" w:rsidRDefault="001D733D">
            <w:pPr>
              <w:spacing w:before="200" w:line="216" w:lineRule="auto"/>
              <w:jc w:val="both"/>
            </w:pPr>
            <w:r>
              <w:t xml:space="preserve">• </w:t>
            </w:r>
            <w:r>
              <w:rPr>
                <w:b/>
              </w:rPr>
              <w:t>Primjena AI tehnologija</w:t>
            </w:r>
            <w:r>
              <w:t>: Uvođenje sustava za personalizirano praćenje napretka učenika i optimizaciju administracije.</w:t>
            </w:r>
          </w:p>
          <w:p w14:paraId="4989304E" w14:textId="77777777" w:rsidR="00CD2EB1" w:rsidRDefault="001D733D">
            <w:pPr>
              <w:spacing w:before="200" w:line="216" w:lineRule="auto"/>
              <w:jc w:val="both"/>
            </w:pPr>
            <w:r>
              <w:t xml:space="preserve">• </w:t>
            </w:r>
            <w:r>
              <w:rPr>
                <w:b/>
              </w:rPr>
              <w:t xml:space="preserve">Suradnja s roditeljima: </w:t>
            </w:r>
            <w:r>
              <w:t>Informiranje roditelja o utjecaju digitalnih navika, edukacija roditelja i zajedničke aktivnosti za usvajanje i prijenos znanja o odgovornom korištenju tehnologija.</w:t>
            </w:r>
          </w:p>
          <w:p w14:paraId="2F0F0591" w14:textId="77777777" w:rsidR="00CD2EB1" w:rsidRDefault="00CD2EB1">
            <w:pPr>
              <w:spacing w:before="200" w:line="216" w:lineRule="auto"/>
              <w:jc w:val="both"/>
            </w:pPr>
          </w:p>
        </w:tc>
      </w:tr>
      <w:tr w:rsidR="00CD2EB1" w14:paraId="38CE19C7" w14:textId="77777777">
        <w:trPr>
          <w:trHeight w:val="1080"/>
        </w:trPr>
        <w:tc>
          <w:tcPr>
            <w:tcW w:w="22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59AC1296" w14:textId="77777777" w:rsidR="00CD2EB1" w:rsidRDefault="001D733D">
            <w:pPr>
              <w:tabs>
                <w:tab w:val="left" w:pos="3165"/>
              </w:tabs>
              <w:spacing w:line="276" w:lineRule="auto"/>
              <w:rPr>
                <w:b/>
              </w:rPr>
            </w:pPr>
            <w:r>
              <w:rPr>
                <w:b/>
              </w:rPr>
              <w:t>Ciljne skupine</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3951E560" w14:textId="77777777" w:rsidR="00CD2EB1" w:rsidRDefault="001D733D">
            <w:pPr>
              <w:tabs>
                <w:tab w:val="left" w:pos="3165"/>
              </w:tabs>
              <w:spacing w:before="200" w:line="216" w:lineRule="auto"/>
            </w:pPr>
            <w:r>
              <w:t>•nastavnici općih predmeta</w:t>
            </w:r>
          </w:p>
          <w:p w14:paraId="15D96866" w14:textId="77777777" w:rsidR="00CD2EB1" w:rsidRDefault="001D733D">
            <w:pPr>
              <w:tabs>
                <w:tab w:val="left" w:pos="3165"/>
              </w:tabs>
              <w:spacing w:before="200" w:line="216" w:lineRule="auto"/>
            </w:pPr>
            <w:r>
              <w:t>•članovi stručnih timova (Tim za kvalitetu, Tim za podršku nastavnicima - nastavnike u zvanju zadužene za mentoriranje nastavnika)</w:t>
            </w:r>
          </w:p>
          <w:p w14:paraId="5086C055" w14:textId="77777777" w:rsidR="00CD2EB1" w:rsidRDefault="001D733D">
            <w:pPr>
              <w:tabs>
                <w:tab w:val="left" w:pos="3165"/>
              </w:tabs>
              <w:spacing w:before="200" w:line="216" w:lineRule="auto"/>
            </w:pPr>
            <w:r>
              <w:t>•stručno-pedagoška i administrativno-tehnička služba.</w:t>
            </w:r>
          </w:p>
          <w:p w14:paraId="5C8D6E52" w14:textId="77777777" w:rsidR="00CD2EB1" w:rsidRDefault="00CD2EB1">
            <w:pPr>
              <w:pBdr>
                <w:top w:val="nil"/>
                <w:left w:val="nil"/>
                <w:bottom w:val="nil"/>
                <w:right w:val="nil"/>
                <w:between w:val="nil"/>
              </w:pBdr>
              <w:tabs>
                <w:tab w:val="left" w:pos="3165"/>
              </w:tabs>
              <w:spacing w:line="276" w:lineRule="auto"/>
            </w:pPr>
          </w:p>
        </w:tc>
      </w:tr>
      <w:tr w:rsidR="00CD2EB1" w14:paraId="16C8B0E1" w14:textId="77777777">
        <w:trPr>
          <w:trHeight w:val="83"/>
        </w:trPr>
        <w:tc>
          <w:tcPr>
            <w:tcW w:w="22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55BFC6E7" w14:textId="77777777" w:rsidR="00CD2EB1" w:rsidRDefault="001D733D">
            <w:pPr>
              <w:tabs>
                <w:tab w:val="left" w:pos="3165"/>
              </w:tabs>
              <w:spacing w:line="276" w:lineRule="auto"/>
              <w:rPr>
                <w:b/>
              </w:rPr>
            </w:pPr>
            <w:r>
              <w:rPr>
                <w:b/>
              </w:rPr>
              <w:t>Vrijeme trajanja</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393E5D11" w14:textId="77777777" w:rsidR="00CD2EB1" w:rsidRDefault="001D733D">
            <w:pPr>
              <w:tabs>
                <w:tab w:val="left" w:pos="3165"/>
              </w:tabs>
              <w:spacing w:line="276" w:lineRule="auto"/>
            </w:pPr>
            <w:r>
              <w:t>Datum početka projekta: 1. 06. 2025..</w:t>
            </w:r>
          </w:p>
          <w:p w14:paraId="28852427" w14:textId="77777777" w:rsidR="00CD2EB1" w:rsidRDefault="001D733D">
            <w:pPr>
              <w:tabs>
                <w:tab w:val="left" w:pos="3165"/>
              </w:tabs>
              <w:spacing w:line="276" w:lineRule="auto"/>
            </w:pPr>
            <w:r>
              <w:t>Datum završetka projekta: 30.09.2026.</w:t>
            </w:r>
          </w:p>
        </w:tc>
      </w:tr>
      <w:tr w:rsidR="00CD2EB1" w14:paraId="513E8D41" w14:textId="77777777">
        <w:trPr>
          <w:trHeight w:val="1706"/>
        </w:trPr>
        <w:tc>
          <w:tcPr>
            <w:tcW w:w="22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2C3670DF" w14:textId="77777777" w:rsidR="00CD2EB1" w:rsidRDefault="001D733D">
            <w:pPr>
              <w:tabs>
                <w:tab w:val="left" w:pos="3165"/>
              </w:tabs>
              <w:spacing w:line="276" w:lineRule="auto"/>
              <w:rPr>
                <w:b/>
              </w:rPr>
            </w:pPr>
            <w:r>
              <w:rPr>
                <w:b/>
              </w:rPr>
              <w:t>Plan i program</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3F94D947" w14:textId="77777777" w:rsidR="00CD2EB1" w:rsidRDefault="001D733D">
            <w:pPr>
              <w:pBdr>
                <w:top w:val="nil"/>
                <w:left w:val="nil"/>
                <w:bottom w:val="nil"/>
                <w:right w:val="nil"/>
                <w:between w:val="nil"/>
              </w:pBdr>
              <w:tabs>
                <w:tab w:val="left" w:pos="3165"/>
              </w:tabs>
              <w:spacing w:line="276" w:lineRule="auto"/>
            </w:pPr>
            <w:r>
              <w:t xml:space="preserve">Stručno usavršavanje sudionika mobilnosti na tečajevima: </w:t>
            </w:r>
          </w:p>
          <w:p w14:paraId="4C605075" w14:textId="77777777" w:rsidR="00CD2EB1" w:rsidRDefault="001D733D">
            <w:pPr>
              <w:tabs>
                <w:tab w:val="left" w:pos="3165"/>
              </w:tabs>
              <w:spacing w:before="200" w:line="216" w:lineRule="auto"/>
              <w:ind w:left="40" w:hanging="20"/>
              <w:rPr>
                <w:i/>
              </w:rPr>
            </w:pPr>
            <w:r>
              <w:rPr>
                <w:rFonts w:ascii="Arial" w:eastAsia="Arial" w:hAnsi="Arial" w:cs="Arial"/>
              </w:rPr>
              <w:t>1.</w:t>
            </w:r>
            <w:r>
              <w:rPr>
                <w:i/>
              </w:rPr>
              <w:t>Digitalna pismenost – ključne vještine za digitalno doba</w:t>
            </w:r>
          </w:p>
          <w:p w14:paraId="25FB8647" w14:textId="77777777" w:rsidR="00CD2EB1" w:rsidRDefault="001D733D">
            <w:pPr>
              <w:tabs>
                <w:tab w:val="left" w:pos="3165"/>
              </w:tabs>
              <w:spacing w:before="200" w:line="216" w:lineRule="auto"/>
              <w:ind w:left="40" w:hanging="20"/>
              <w:rPr>
                <w:i/>
              </w:rPr>
            </w:pPr>
            <w:r>
              <w:rPr>
                <w:rFonts w:ascii="Arial" w:eastAsia="Arial" w:hAnsi="Arial" w:cs="Arial"/>
              </w:rPr>
              <w:t>2.</w:t>
            </w:r>
            <w:r>
              <w:rPr>
                <w:i/>
              </w:rPr>
              <w:t>Digitalna dobrobit – novi izazov za nastavnike i učenike</w:t>
            </w:r>
          </w:p>
          <w:p w14:paraId="3D5B093E" w14:textId="77777777" w:rsidR="00CD2EB1" w:rsidRDefault="001D733D">
            <w:pPr>
              <w:tabs>
                <w:tab w:val="left" w:pos="3165"/>
              </w:tabs>
              <w:spacing w:before="200" w:line="216" w:lineRule="auto"/>
              <w:ind w:left="40" w:hanging="20"/>
              <w:rPr>
                <w:i/>
              </w:rPr>
            </w:pPr>
            <w:r>
              <w:rPr>
                <w:rFonts w:ascii="Arial" w:eastAsia="Arial" w:hAnsi="Arial" w:cs="Arial"/>
              </w:rPr>
              <w:t>3.</w:t>
            </w:r>
            <w:r>
              <w:rPr>
                <w:i/>
              </w:rPr>
              <w:t>Digitalna pismenost, sigurnost na internetu i društveni mediji</w:t>
            </w:r>
          </w:p>
          <w:p w14:paraId="687E52E2" w14:textId="77777777" w:rsidR="00CD2EB1" w:rsidRDefault="001D733D">
            <w:pPr>
              <w:tabs>
                <w:tab w:val="left" w:pos="3165"/>
              </w:tabs>
              <w:spacing w:before="200" w:line="216" w:lineRule="auto"/>
              <w:ind w:left="40" w:hanging="20"/>
            </w:pPr>
            <w:r>
              <w:rPr>
                <w:rFonts w:ascii="Arial" w:eastAsia="Arial" w:hAnsi="Arial" w:cs="Arial"/>
              </w:rPr>
              <w:t>4.</w:t>
            </w:r>
            <w:r>
              <w:rPr>
                <w:i/>
              </w:rPr>
              <w:t>Digitalno upravljanje u obrazovanju</w:t>
            </w:r>
          </w:p>
        </w:tc>
      </w:tr>
      <w:tr w:rsidR="00CD2EB1" w14:paraId="19905BED" w14:textId="77777777">
        <w:trPr>
          <w:trHeight w:val="748"/>
        </w:trPr>
        <w:tc>
          <w:tcPr>
            <w:tcW w:w="22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67BDD8B1" w14:textId="77777777" w:rsidR="00CD2EB1" w:rsidRDefault="001D733D">
            <w:pPr>
              <w:tabs>
                <w:tab w:val="left" w:pos="3165"/>
              </w:tabs>
              <w:spacing w:line="276" w:lineRule="auto"/>
              <w:rPr>
                <w:b/>
              </w:rPr>
            </w:pPr>
            <w:r>
              <w:rPr>
                <w:b/>
              </w:rPr>
              <w:t>Materijali za poučavanje i učenje</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792EF595" w14:textId="77777777" w:rsidR="00CD2EB1" w:rsidRDefault="001D733D">
            <w:pPr>
              <w:pBdr>
                <w:top w:val="nil"/>
                <w:left w:val="nil"/>
                <w:bottom w:val="nil"/>
                <w:right w:val="nil"/>
                <w:between w:val="nil"/>
              </w:pBdr>
            </w:pPr>
            <w:r>
              <w:t xml:space="preserve">Podršku izvođenju projekta pruža Agencija za mobilnost i programe EU. Materijali za pripreme obuhvaćaju niz izvora s interneta, PowerPoint prezentacije, časopise i knjige vezane za temu priprema te </w:t>
            </w:r>
            <w:r>
              <w:lastRenderedPageBreak/>
              <w:t>usavršavanje koordinatora u području pripreme i provedbe projekata mobilnosti kroz edukacije u organizaciji NA.</w:t>
            </w:r>
          </w:p>
        </w:tc>
      </w:tr>
      <w:tr w:rsidR="00CD2EB1" w14:paraId="293584C5" w14:textId="77777777">
        <w:trPr>
          <w:trHeight w:val="778"/>
        </w:trPr>
        <w:tc>
          <w:tcPr>
            <w:tcW w:w="22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5223643F" w14:textId="77777777" w:rsidR="00CD2EB1" w:rsidRDefault="001D733D">
            <w:pPr>
              <w:tabs>
                <w:tab w:val="left" w:pos="3165"/>
              </w:tabs>
              <w:spacing w:line="276" w:lineRule="auto"/>
              <w:rPr>
                <w:b/>
              </w:rPr>
            </w:pPr>
            <w:r>
              <w:rPr>
                <w:b/>
              </w:rPr>
              <w:lastRenderedPageBreak/>
              <w:t>Potrebna materijalna sredstva (uključujući troškovnik)</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32C993DD" w14:textId="77777777" w:rsidR="00CD2EB1" w:rsidRDefault="001D733D">
            <w:pPr>
              <w:pBdr>
                <w:top w:val="nil"/>
                <w:left w:val="nil"/>
                <w:bottom w:val="nil"/>
                <w:right w:val="nil"/>
                <w:between w:val="nil"/>
              </w:pBdr>
            </w:pPr>
            <w:r>
              <w:t>Sredstva za provođenje projekta osigurava Agencija za mobilnost i programe EU.</w:t>
            </w:r>
          </w:p>
          <w:p w14:paraId="7A3A49FE" w14:textId="77777777" w:rsidR="00CD2EB1" w:rsidRDefault="001D733D">
            <w:pPr>
              <w:pBdr>
                <w:top w:val="nil"/>
                <w:left w:val="nil"/>
                <w:bottom w:val="nil"/>
                <w:right w:val="nil"/>
                <w:between w:val="nil"/>
              </w:pBdr>
            </w:pPr>
            <w:r>
              <w:t>Vrijednost projekta: 18.603,00 EUR</w:t>
            </w:r>
          </w:p>
        </w:tc>
      </w:tr>
      <w:tr w:rsidR="00CD2EB1" w14:paraId="2FE2A242" w14:textId="77777777">
        <w:trPr>
          <w:trHeight w:val="3062"/>
        </w:trPr>
        <w:tc>
          <w:tcPr>
            <w:tcW w:w="22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053337D6" w14:textId="77777777" w:rsidR="00CD2EB1" w:rsidRDefault="001D733D">
            <w:pPr>
              <w:tabs>
                <w:tab w:val="left" w:pos="3165"/>
              </w:tabs>
              <w:spacing w:before="240" w:line="276" w:lineRule="auto"/>
              <w:rPr>
                <w:b/>
              </w:rPr>
            </w:pPr>
            <w:r>
              <w:rPr>
                <w:b/>
              </w:rPr>
              <w:t>Strategije učenja</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18F1BE0C" w14:textId="77777777" w:rsidR="00CD2EB1" w:rsidRDefault="001D733D">
            <w:pPr>
              <w:pBdr>
                <w:top w:val="nil"/>
                <w:left w:val="nil"/>
                <w:bottom w:val="nil"/>
                <w:right w:val="nil"/>
                <w:between w:val="nil"/>
              </w:pBdr>
              <w:jc w:val="both"/>
            </w:pPr>
            <w:r>
              <w:t>Sudionici će sudjelovati na 4 mobilnosti unutar projekta, a tečajevi će osigurati usvajanje znanja iz sljedećih područja:.</w:t>
            </w:r>
          </w:p>
          <w:p w14:paraId="0D1499C5" w14:textId="77777777" w:rsidR="00CD2EB1" w:rsidRDefault="001D733D">
            <w:pPr>
              <w:spacing w:before="200" w:line="216" w:lineRule="auto"/>
              <w:jc w:val="both"/>
              <w:rPr>
                <w:b/>
              </w:rPr>
            </w:pPr>
            <w:r>
              <w:rPr>
                <w:b/>
              </w:rPr>
              <w:t>1. Jačanje digitalnih kompetencija i medijske pismenosti:</w:t>
            </w:r>
          </w:p>
          <w:p w14:paraId="6A5BD203" w14:textId="77777777" w:rsidR="00CD2EB1" w:rsidRDefault="001D733D">
            <w:pPr>
              <w:spacing w:before="200" w:line="216" w:lineRule="auto"/>
              <w:jc w:val="both"/>
            </w:pPr>
            <w:r>
              <w:t>- Razvijanje vještina digitalne pismenosti i učinkovita integracija principa digitalnog građanstva.</w:t>
            </w:r>
          </w:p>
          <w:p w14:paraId="5F94A6D0" w14:textId="77777777" w:rsidR="00CD2EB1" w:rsidRDefault="001D733D">
            <w:pPr>
              <w:spacing w:before="200" w:line="216" w:lineRule="auto"/>
              <w:jc w:val="both"/>
            </w:pPr>
            <w:r>
              <w:t>- Promicanje sigurnog online okruženja kroz rješavanje pitanja internetske sigurnosti i jačanje osjećaja digitalne odgovornosti.</w:t>
            </w:r>
          </w:p>
          <w:p w14:paraId="64D05EB7" w14:textId="77777777" w:rsidR="00CD2EB1" w:rsidRDefault="001D733D">
            <w:pPr>
              <w:spacing w:before="200" w:line="216" w:lineRule="auto"/>
              <w:jc w:val="both"/>
            </w:pPr>
            <w:r>
              <w:t>- Poticanje odgovornog korištenja društvenih mreža, s naglaskom na etično ponašanje, online bonton i principe digitalnog građanstva.</w:t>
            </w:r>
          </w:p>
          <w:p w14:paraId="28CE7490" w14:textId="77777777" w:rsidR="00CD2EB1" w:rsidRDefault="001D733D">
            <w:pPr>
              <w:spacing w:before="200" w:line="216" w:lineRule="auto"/>
              <w:jc w:val="both"/>
            </w:pPr>
            <w:r>
              <w:t>- Pružanje praktičnih alata za edukatore za jačanje digitalnih vještina i integraciju edukacije o digitalnom građanstvu.</w:t>
            </w:r>
          </w:p>
          <w:p w14:paraId="135A893D" w14:textId="77777777" w:rsidR="00CD2EB1" w:rsidRDefault="001D733D">
            <w:pPr>
              <w:spacing w:before="200" w:line="216" w:lineRule="auto"/>
              <w:jc w:val="both"/>
            </w:pPr>
            <w:r>
              <w:t>- Osposobljavanje nastavnika s potrebnim znanjima i vještinama kako bi vodili učenike prema odgovornim, informiranim i sigurnim izborima u digitalnom svijetu.</w:t>
            </w:r>
          </w:p>
          <w:p w14:paraId="134FA33C" w14:textId="77777777" w:rsidR="00CD2EB1" w:rsidRDefault="001D733D">
            <w:pPr>
              <w:spacing w:before="200" w:line="216" w:lineRule="auto"/>
              <w:jc w:val="both"/>
              <w:rPr>
                <w:b/>
              </w:rPr>
            </w:pPr>
            <w:r>
              <w:rPr>
                <w:b/>
              </w:rPr>
              <w:t>2. Promicanje digitalne dobrobiti:</w:t>
            </w:r>
          </w:p>
          <w:p w14:paraId="7135DF81" w14:textId="77777777" w:rsidR="00CD2EB1" w:rsidRDefault="001D733D">
            <w:pPr>
              <w:spacing w:before="200" w:line="216" w:lineRule="auto"/>
              <w:jc w:val="both"/>
            </w:pPr>
            <w:r>
              <w:t>- Razumijevanje utjecaja digitalnih tehnologija na mentalno zdravlje i ponašanje.</w:t>
            </w:r>
          </w:p>
          <w:p w14:paraId="3ACC463C" w14:textId="77777777" w:rsidR="00CD2EB1" w:rsidRDefault="001D733D">
            <w:pPr>
              <w:spacing w:before="200" w:line="216" w:lineRule="auto"/>
              <w:jc w:val="both"/>
            </w:pPr>
            <w:r>
              <w:t>- Prepoznavanje štetnih digitalnih navika i strategije za njihovo ublažavanje.</w:t>
            </w:r>
          </w:p>
          <w:p w14:paraId="49AF34B4" w14:textId="77777777" w:rsidR="00CD2EB1" w:rsidRDefault="001D733D">
            <w:pPr>
              <w:spacing w:before="200" w:line="216" w:lineRule="auto"/>
              <w:jc w:val="both"/>
            </w:pPr>
            <w:r>
              <w:t>- Edukacija o upravljanju digitalnim stresom i osiguravanje uravnoteženog korištenja tehnologije.</w:t>
            </w:r>
          </w:p>
          <w:p w14:paraId="6185AD1D" w14:textId="77777777" w:rsidR="00CD2EB1" w:rsidRDefault="001D733D">
            <w:pPr>
              <w:spacing w:before="200" w:line="216" w:lineRule="auto"/>
              <w:jc w:val="both"/>
            </w:pPr>
            <w:r>
              <w:t>- Razvijanje vještina za facilitaciju otvorenih rasprava o digitalnim navikama i njihovim učincima na svakodnevni život.</w:t>
            </w:r>
          </w:p>
          <w:p w14:paraId="604F1590" w14:textId="77777777" w:rsidR="00CD2EB1" w:rsidRDefault="001D733D">
            <w:pPr>
              <w:spacing w:before="200" w:line="216" w:lineRule="auto"/>
              <w:jc w:val="both"/>
            </w:pPr>
            <w:r>
              <w:t>- Primjena alata i metoda za podizanje svijesti o odgovornom korištenju digitalnih alata i platformi.</w:t>
            </w:r>
          </w:p>
          <w:p w14:paraId="54FB21F5" w14:textId="77777777" w:rsidR="00CD2EB1" w:rsidRDefault="001D733D">
            <w:pPr>
              <w:spacing w:before="200" w:line="216" w:lineRule="auto"/>
              <w:jc w:val="both"/>
              <w:rPr>
                <w:b/>
              </w:rPr>
            </w:pPr>
            <w:r>
              <w:rPr>
                <w:b/>
              </w:rPr>
              <w:t>3. Digitalno liderstvo:</w:t>
            </w:r>
          </w:p>
          <w:p w14:paraId="41529C61" w14:textId="77777777" w:rsidR="00CD2EB1" w:rsidRDefault="001D733D">
            <w:pPr>
              <w:spacing w:before="200" w:line="216" w:lineRule="auto"/>
              <w:jc w:val="both"/>
            </w:pPr>
            <w:r>
              <w:t>- Edukacije za školske službe fokusirat će se na razvijanje strategija za vođenje digitalne transformacije, primjenu umjetne inteligencije u administraciji i nastavi te izradu dugoročnih planova za usklađivanje školske prakse s europskim obrazovnim trendovima. Uključene su i teme poput etičke primjene tehnologija, planiranja resursa i upravljanja promjenama.</w:t>
            </w:r>
          </w:p>
          <w:p w14:paraId="1946100E" w14:textId="77777777" w:rsidR="00CD2EB1" w:rsidRDefault="00CD2EB1">
            <w:pPr>
              <w:spacing w:before="200" w:line="216" w:lineRule="auto"/>
              <w:jc w:val="both"/>
            </w:pPr>
          </w:p>
        </w:tc>
      </w:tr>
      <w:tr w:rsidR="00CD2EB1" w14:paraId="567ECB60" w14:textId="77777777">
        <w:trPr>
          <w:trHeight w:val="3350"/>
        </w:trPr>
        <w:tc>
          <w:tcPr>
            <w:tcW w:w="22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24778828" w14:textId="77777777" w:rsidR="00CD2EB1" w:rsidRDefault="001D733D">
            <w:pPr>
              <w:tabs>
                <w:tab w:val="left" w:pos="3165"/>
              </w:tabs>
              <w:spacing w:line="276" w:lineRule="auto"/>
              <w:rPr>
                <w:b/>
              </w:rPr>
            </w:pPr>
            <w:r>
              <w:rPr>
                <w:b/>
              </w:rPr>
              <w:lastRenderedPageBreak/>
              <w:t>Očekivani ishodi</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18AF39A1" w14:textId="77777777" w:rsidR="00CD2EB1" w:rsidRDefault="001D733D">
            <w:pPr>
              <w:spacing w:before="200" w:line="216" w:lineRule="auto"/>
              <w:jc w:val="both"/>
            </w:pPr>
            <w:r>
              <w:rPr>
                <w:rFonts w:ascii="Arial" w:eastAsia="Arial" w:hAnsi="Arial" w:cs="Arial"/>
              </w:rPr>
              <w:t>1.</w:t>
            </w:r>
            <w:r>
              <w:rPr>
                <w:b/>
              </w:rPr>
              <w:t>Jačanje digitalnih kompetencija i medijske pismenosti</w:t>
            </w:r>
            <w:r>
              <w:t>: Sve veći utjecaj medija na učenike i uporaba digitalnih alata u obrazovanju otkrila je potrebu za povećanjem kompetencija nastavnika i učenika u području digitalne i medijske pismenosti. Izazovi uključuju razvoj kritičkog razmišljanja i promicanje odgovornog digitalnog građanstva među učenicima.</w:t>
            </w:r>
          </w:p>
          <w:p w14:paraId="154299D3" w14:textId="77777777" w:rsidR="00CD2EB1" w:rsidRDefault="001D733D">
            <w:pPr>
              <w:spacing w:before="200" w:line="216" w:lineRule="auto"/>
              <w:jc w:val="both"/>
            </w:pPr>
            <w:r>
              <w:t>2.</w:t>
            </w:r>
            <w:r>
              <w:rPr>
                <w:b/>
              </w:rPr>
              <w:t>Promicanje digitalne dobrobiti</w:t>
            </w:r>
            <w:r>
              <w:t>: Pretjerana upotreba digitalnih uređaja izaziva smanjenje koncentracije, anksioznost i narušeno mentalno zdravlje učenika. Potrebno je razviti programe za osvješćivanje učenika, roditelja i nastavnika o digitalnim navikama, smanjenje štetnih utjecaja tehnologije i uspostavu uravnoteženih digitalnih praksi kroz školske politike i inicijative.</w:t>
            </w:r>
          </w:p>
          <w:p w14:paraId="3714004E" w14:textId="77777777" w:rsidR="00CD2EB1" w:rsidRDefault="001D733D">
            <w:pPr>
              <w:spacing w:before="200" w:line="216" w:lineRule="auto"/>
              <w:jc w:val="both"/>
              <w:rPr>
                <w:sz w:val="36"/>
                <w:szCs w:val="36"/>
              </w:rPr>
            </w:pPr>
            <w:r>
              <w:t>3.</w:t>
            </w:r>
            <w:r>
              <w:rPr>
                <w:b/>
              </w:rPr>
              <w:t>Digitalna transformacija i liderstvo</w:t>
            </w:r>
            <w:r>
              <w:t>: Strateško planiranje i primjena umjetne inteligencije i digitalnih alata u nastavi i administraciji ključni su za unapređenje obrazovnih procesa. Povećani zahtjevi u administraciji i praćenju rada učenika zahtijevaju moderne pristupe koji će olakšati prilagodbu nastavnih sadržaja i povećati učinkovitost sustava</w:t>
            </w:r>
            <w:r>
              <w:rPr>
                <w:sz w:val="36"/>
                <w:szCs w:val="36"/>
              </w:rPr>
              <w:t>.</w:t>
            </w:r>
          </w:p>
          <w:p w14:paraId="155C8336" w14:textId="77777777" w:rsidR="00CD2EB1" w:rsidRDefault="001D733D">
            <w:pPr>
              <w:spacing w:before="200" w:line="216" w:lineRule="auto"/>
              <w:jc w:val="both"/>
              <w:rPr>
                <w:sz w:val="36"/>
                <w:szCs w:val="36"/>
              </w:rPr>
            </w:pPr>
            <w:r>
              <w:t>4.</w:t>
            </w:r>
            <w:r>
              <w:rPr>
                <w:b/>
              </w:rPr>
              <w:t xml:space="preserve">Podrška inkluzivnom obrazovanju: </w:t>
            </w:r>
            <w:r>
              <w:t>Raste broj učenika s posebnim obrazovnim potrebama, što zahtijeva prilagodbu sadržaja, praćenje njihovog napretka i individualizirani pristup obrazovanju. AI alati mogu pružiti personaliziranu podršku i olakšati stručnim službama i nastavnicima rad s ovom skupinom učenika.</w:t>
            </w:r>
            <w:r>
              <w:rPr>
                <w:sz w:val="36"/>
                <w:szCs w:val="36"/>
              </w:rPr>
              <w:t xml:space="preserve"> </w:t>
            </w:r>
          </w:p>
          <w:p w14:paraId="19225E0D" w14:textId="77777777" w:rsidR="00CD2EB1" w:rsidRDefault="00CD2EB1">
            <w:pPr>
              <w:pBdr>
                <w:top w:val="nil"/>
                <w:left w:val="nil"/>
                <w:bottom w:val="nil"/>
                <w:right w:val="nil"/>
                <w:between w:val="nil"/>
              </w:pBdr>
              <w:jc w:val="both"/>
            </w:pPr>
          </w:p>
        </w:tc>
      </w:tr>
      <w:tr w:rsidR="00CD2EB1" w14:paraId="23F09E5E" w14:textId="77777777">
        <w:trPr>
          <w:trHeight w:val="634"/>
        </w:trPr>
        <w:tc>
          <w:tcPr>
            <w:tcW w:w="22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594CF39F" w14:textId="77777777" w:rsidR="00CD2EB1" w:rsidRDefault="001D733D">
            <w:pPr>
              <w:tabs>
                <w:tab w:val="left" w:pos="3165"/>
              </w:tabs>
              <w:spacing w:line="276" w:lineRule="auto"/>
              <w:rPr>
                <w:b/>
              </w:rPr>
            </w:pPr>
            <w:r>
              <w:rPr>
                <w:b/>
              </w:rPr>
              <w:t>Opis sustava procjenjivanja</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782AFB1E" w14:textId="77777777" w:rsidR="00CD2EB1" w:rsidRDefault="001D733D">
            <w:pPr>
              <w:pBdr>
                <w:top w:val="nil"/>
                <w:left w:val="nil"/>
                <w:bottom w:val="nil"/>
                <w:right w:val="nil"/>
                <w:between w:val="nil"/>
              </w:pBdr>
            </w:pPr>
            <w:r>
              <w:t>Agencija za mobilnost i programe EU nadležna je za praćenje projekta te nadzor. Ako je korisnik ispunio sve odredbe ugovora, provodi se konačna isplata od strane Agencije.</w:t>
            </w:r>
          </w:p>
        </w:tc>
      </w:tr>
      <w:tr w:rsidR="00CD2EB1" w14:paraId="02FF916C" w14:textId="77777777">
        <w:trPr>
          <w:trHeight w:val="366"/>
        </w:trPr>
        <w:tc>
          <w:tcPr>
            <w:tcW w:w="22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60F84859" w14:textId="77777777" w:rsidR="00CD2EB1" w:rsidRDefault="001D733D">
            <w:pPr>
              <w:tabs>
                <w:tab w:val="left" w:pos="3165"/>
              </w:tabs>
              <w:spacing w:line="276" w:lineRule="auto"/>
              <w:rPr>
                <w:b/>
              </w:rPr>
            </w:pPr>
            <w:r>
              <w:rPr>
                <w:b/>
              </w:rPr>
              <w:t>Evaluacija</w:t>
            </w:r>
          </w:p>
        </w:tc>
        <w:tc>
          <w:tcPr>
            <w:tcW w:w="6585" w:type="dxa"/>
            <w:tcBorders>
              <w:top w:val="nil"/>
              <w:left w:val="nil"/>
              <w:bottom w:val="single" w:sz="8" w:space="0" w:color="000000"/>
              <w:right w:val="single" w:sz="8" w:space="0" w:color="000000"/>
            </w:tcBorders>
            <w:tcMar>
              <w:top w:w="100" w:type="dxa"/>
              <w:left w:w="100" w:type="dxa"/>
              <w:bottom w:w="100" w:type="dxa"/>
              <w:right w:w="100" w:type="dxa"/>
            </w:tcMar>
          </w:tcPr>
          <w:p w14:paraId="2FFC741F" w14:textId="77777777" w:rsidR="00CD2EB1" w:rsidRDefault="001D733D">
            <w:pPr>
              <w:pBdr>
                <w:top w:val="nil"/>
                <w:left w:val="nil"/>
                <w:bottom w:val="nil"/>
                <w:right w:val="nil"/>
                <w:between w:val="nil"/>
              </w:pBdr>
            </w:pPr>
            <w:r>
              <w:t>Evaluacija se provodi kroz izvješćivanja tijekom provedbe projekta te konačno kroz završno izvješće koje uključuje svu prateću dokumentaciju.</w:t>
            </w:r>
          </w:p>
        </w:tc>
      </w:tr>
    </w:tbl>
    <w:p w14:paraId="217A8CA4" w14:textId="77777777" w:rsidR="00CD2EB1" w:rsidRDefault="00CD2EB1">
      <w:pPr>
        <w:spacing w:before="360" w:after="80" w:line="276" w:lineRule="auto"/>
        <w:rPr>
          <w:b/>
          <w:i/>
          <w:color w:val="FF0000"/>
          <w:sz w:val="24"/>
          <w:szCs w:val="24"/>
        </w:rPr>
      </w:pPr>
    </w:p>
    <w:p w14:paraId="75723017" w14:textId="77777777" w:rsidR="00CD2EB1" w:rsidRDefault="001D733D">
      <w:pPr>
        <w:rPr>
          <w:b/>
          <w:i/>
          <w:sz w:val="24"/>
          <w:szCs w:val="24"/>
        </w:rPr>
      </w:pPr>
      <w:r>
        <w:br w:type="page"/>
      </w:r>
    </w:p>
    <w:p w14:paraId="38ABE242" w14:textId="77777777" w:rsidR="00CD2EB1" w:rsidRDefault="001D733D">
      <w:pPr>
        <w:pStyle w:val="Heading2"/>
        <w:rPr>
          <w:color w:val="000000"/>
        </w:rPr>
      </w:pPr>
      <w:bookmarkStart w:id="16" w:name="_heading=h.3whwml4" w:colFirst="0" w:colLast="0"/>
      <w:bookmarkEnd w:id="16"/>
      <w:r>
        <w:rPr>
          <w:color w:val="000000"/>
        </w:rPr>
        <w:lastRenderedPageBreak/>
        <w:t>7.3. Projekt „Samovrednovanje strukovnih škola“</w:t>
      </w:r>
    </w:p>
    <w:tbl>
      <w:tblPr>
        <w:tblStyle w:val="affffffffffffffffffffffffffd"/>
        <w:tblW w:w="9639" w:type="dxa"/>
        <w:jc w:val="center"/>
        <w:tblBorders>
          <w:top w:val="nil"/>
          <w:left w:val="nil"/>
          <w:bottom w:val="nil"/>
          <w:right w:val="nil"/>
          <w:insideH w:val="nil"/>
          <w:insideV w:val="nil"/>
        </w:tblBorders>
        <w:tblLayout w:type="fixed"/>
        <w:tblLook w:val="0600" w:firstRow="0" w:lastRow="0" w:firstColumn="0" w:lastColumn="0" w:noHBand="1" w:noVBand="1"/>
      </w:tblPr>
      <w:tblGrid>
        <w:gridCol w:w="2980"/>
        <w:gridCol w:w="6659"/>
      </w:tblGrid>
      <w:tr w:rsidR="00CD2EB1" w14:paraId="40178323" w14:textId="77777777">
        <w:trPr>
          <w:trHeight w:val="477"/>
          <w:jc w:val="center"/>
        </w:trPr>
        <w:tc>
          <w:tcPr>
            <w:tcW w:w="2980" w:type="dxa"/>
            <w:tcBorders>
              <w:top w:val="single" w:sz="8" w:space="0" w:color="000000"/>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vAlign w:val="center"/>
          </w:tcPr>
          <w:p w14:paraId="3513DA37" w14:textId="77777777" w:rsidR="00CD2EB1" w:rsidRDefault="001D733D">
            <w:pPr>
              <w:tabs>
                <w:tab w:val="left" w:pos="3165"/>
              </w:tabs>
              <w:spacing w:line="276" w:lineRule="auto"/>
              <w:jc w:val="center"/>
              <w:rPr>
                <w:b/>
              </w:rPr>
            </w:pPr>
            <w:r>
              <w:rPr>
                <w:b/>
              </w:rPr>
              <w:t>Naziv modula ili skupine ishoda učenja</w:t>
            </w:r>
          </w:p>
        </w:tc>
        <w:tc>
          <w:tcPr>
            <w:tcW w:w="66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5A73A75" w14:textId="77777777" w:rsidR="00CD2EB1" w:rsidRDefault="001D733D">
            <w:pPr>
              <w:tabs>
                <w:tab w:val="left" w:pos="3165"/>
              </w:tabs>
              <w:spacing w:line="276" w:lineRule="auto"/>
              <w:jc w:val="center"/>
            </w:pPr>
            <w:r>
              <w:rPr>
                <w:b/>
              </w:rPr>
              <w:t>Samovrednovanje strukovnih škola</w:t>
            </w:r>
          </w:p>
          <w:p w14:paraId="0B7A897A" w14:textId="77777777" w:rsidR="00CD2EB1" w:rsidRDefault="001D733D">
            <w:pPr>
              <w:tabs>
                <w:tab w:val="left" w:pos="3165"/>
              </w:tabs>
              <w:spacing w:line="276" w:lineRule="auto"/>
              <w:jc w:val="center"/>
            </w:pPr>
            <w:r>
              <w:t>Koordinator projekta: Matea Ćorluka, pedagoginja</w:t>
            </w:r>
          </w:p>
          <w:p w14:paraId="76F8C12B" w14:textId="77777777" w:rsidR="00CD2EB1" w:rsidRDefault="001D733D">
            <w:pPr>
              <w:tabs>
                <w:tab w:val="left" w:pos="3165"/>
              </w:tabs>
              <w:spacing w:line="276" w:lineRule="auto"/>
              <w:ind w:left="360"/>
              <w:jc w:val="center"/>
            </w:pPr>
            <w:r>
              <w:t>Tim za kvalitetu</w:t>
            </w:r>
          </w:p>
        </w:tc>
      </w:tr>
      <w:tr w:rsidR="00CD2EB1" w14:paraId="0EC83450" w14:textId="77777777">
        <w:trPr>
          <w:trHeight w:val="1050"/>
          <w:jc w:val="center"/>
        </w:trPr>
        <w:tc>
          <w:tcPr>
            <w:tcW w:w="29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vAlign w:val="center"/>
          </w:tcPr>
          <w:p w14:paraId="610E9A92" w14:textId="77777777" w:rsidR="00CD2EB1" w:rsidRDefault="001D733D">
            <w:pPr>
              <w:tabs>
                <w:tab w:val="left" w:pos="3165"/>
              </w:tabs>
              <w:spacing w:line="276" w:lineRule="auto"/>
              <w:jc w:val="center"/>
              <w:rPr>
                <w:b/>
              </w:rPr>
            </w:pPr>
            <w:r>
              <w:rPr>
                <w:b/>
              </w:rPr>
              <w:t>Cilj</w:t>
            </w:r>
          </w:p>
        </w:tc>
        <w:tc>
          <w:tcPr>
            <w:tcW w:w="6659" w:type="dxa"/>
            <w:tcBorders>
              <w:top w:val="nil"/>
              <w:left w:val="nil"/>
              <w:bottom w:val="single" w:sz="8" w:space="0" w:color="000000"/>
              <w:right w:val="single" w:sz="8" w:space="0" w:color="000000"/>
            </w:tcBorders>
            <w:tcMar>
              <w:top w:w="100" w:type="dxa"/>
              <w:left w:w="100" w:type="dxa"/>
              <w:bottom w:w="100" w:type="dxa"/>
              <w:right w:w="100" w:type="dxa"/>
            </w:tcMar>
          </w:tcPr>
          <w:p w14:paraId="084CD079" w14:textId="77777777" w:rsidR="00CD2EB1" w:rsidRDefault="001D733D">
            <w:pPr>
              <w:numPr>
                <w:ilvl w:val="0"/>
                <w:numId w:val="51"/>
              </w:numPr>
              <w:pBdr>
                <w:top w:val="nil"/>
                <w:left w:val="nil"/>
                <w:bottom w:val="nil"/>
                <w:right w:val="nil"/>
                <w:between w:val="nil"/>
              </w:pBdr>
            </w:pPr>
            <w:r>
              <w:t>unapređivanje rada škole</w:t>
            </w:r>
          </w:p>
          <w:p w14:paraId="05E667FC" w14:textId="77777777" w:rsidR="00CD2EB1" w:rsidRDefault="001D733D">
            <w:pPr>
              <w:numPr>
                <w:ilvl w:val="0"/>
                <w:numId w:val="51"/>
              </w:numPr>
              <w:pBdr>
                <w:top w:val="nil"/>
                <w:left w:val="nil"/>
                <w:bottom w:val="nil"/>
                <w:right w:val="nil"/>
                <w:between w:val="nil"/>
              </w:pBdr>
            </w:pPr>
            <w:r>
              <w:t xml:space="preserve">unaprijediti kvalitetu nastavnog procesa </w:t>
            </w:r>
          </w:p>
          <w:p w14:paraId="732FE099" w14:textId="77777777" w:rsidR="00CD2EB1" w:rsidRDefault="001D733D">
            <w:pPr>
              <w:numPr>
                <w:ilvl w:val="0"/>
                <w:numId w:val="51"/>
              </w:numPr>
              <w:pBdr>
                <w:top w:val="nil"/>
                <w:left w:val="nil"/>
                <w:bottom w:val="nil"/>
                <w:right w:val="nil"/>
                <w:between w:val="nil"/>
              </w:pBdr>
            </w:pPr>
            <w:r>
              <w:t>unaprijediti profesionalni razvoj nastavnika kvalitetnijim stručnim usavršavanjima</w:t>
            </w:r>
          </w:p>
        </w:tc>
      </w:tr>
      <w:tr w:rsidR="00CD2EB1" w14:paraId="2D82B613" w14:textId="77777777">
        <w:trPr>
          <w:trHeight w:val="2572"/>
          <w:jc w:val="center"/>
        </w:trPr>
        <w:tc>
          <w:tcPr>
            <w:tcW w:w="29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vAlign w:val="center"/>
          </w:tcPr>
          <w:p w14:paraId="318B95BD" w14:textId="77777777" w:rsidR="00CD2EB1" w:rsidRDefault="001D733D">
            <w:pPr>
              <w:tabs>
                <w:tab w:val="left" w:pos="3165"/>
              </w:tabs>
              <w:spacing w:line="276" w:lineRule="auto"/>
              <w:jc w:val="center"/>
              <w:rPr>
                <w:b/>
              </w:rPr>
            </w:pPr>
            <w:r>
              <w:rPr>
                <w:b/>
              </w:rPr>
              <w:t>Zadaće</w:t>
            </w:r>
          </w:p>
        </w:tc>
        <w:tc>
          <w:tcPr>
            <w:tcW w:w="6659" w:type="dxa"/>
            <w:tcBorders>
              <w:top w:val="nil"/>
              <w:left w:val="nil"/>
              <w:bottom w:val="single" w:sz="8" w:space="0" w:color="000000"/>
              <w:right w:val="single" w:sz="8" w:space="0" w:color="000000"/>
            </w:tcBorders>
            <w:tcMar>
              <w:top w:w="100" w:type="dxa"/>
              <w:left w:w="100" w:type="dxa"/>
              <w:bottom w:w="100" w:type="dxa"/>
              <w:right w:w="100" w:type="dxa"/>
            </w:tcMar>
          </w:tcPr>
          <w:p w14:paraId="52FC41BC" w14:textId="77777777" w:rsidR="00CD2EB1" w:rsidRDefault="001D733D">
            <w:pPr>
              <w:tabs>
                <w:tab w:val="left" w:pos="3165"/>
              </w:tabs>
              <w:spacing w:line="276" w:lineRule="auto"/>
            </w:pPr>
            <w:r>
              <w:t>Unaprijediti kvalitetu odgojno-obrazovnog rada i organizacije škole iz područja:</w:t>
            </w:r>
          </w:p>
          <w:p w14:paraId="3272AD7A" w14:textId="77777777" w:rsidR="00CD2EB1" w:rsidRDefault="001D733D" w:rsidP="005576E8">
            <w:pPr>
              <w:numPr>
                <w:ilvl w:val="0"/>
                <w:numId w:val="115"/>
              </w:numPr>
              <w:pBdr>
                <w:top w:val="nil"/>
                <w:left w:val="nil"/>
                <w:bottom w:val="nil"/>
                <w:right w:val="nil"/>
                <w:between w:val="nil"/>
              </w:pBdr>
              <w:tabs>
                <w:tab w:val="left" w:pos="3165"/>
              </w:tabs>
              <w:spacing w:line="276" w:lineRule="auto"/>
              <w:jc w:val="both"/>
            </w:pPr>
            <w:r>
              <w:rPr>
                <w:highlight w:val="white"/>
              </w:rPr>
              <w:t>planiranje i programiranje rada</w:t>
            </w:r>
          </w:p>
          <w:p w14:paraId="7475F589" w14:textId="77777777" w:rsidR="00CD2EB1" w:rsidRDefault="001D733D" w:rsidP="005576E8">
            <w:pPr>
              <w:numPr>
                <w:ilvl w:val="0"/>
                <w:numId w:val="115"/>
              </w:numPr>
              <w:pBdr>
                <w:top w:val="nil"/>
                <w:left w:val="nil"/>
                <w:bottom w:val="nil"/>
                <w:right w:val="nil"/>
                <w:between w:val="nil"/>
              </w:pBdr>
              <w:tabs>
                <w:tab w:val="left" w:pos="3165"/>
              </w:tabs>
              <w:spacing w:line="276" w:lineRule="auto"/>
              <w:jc w:val="both"/>
            </w:pPr>
            <w:r>
              <w:rPr>
                <w:highlight w:val="white"/>
              </w:rPr>
              <w:t>poučavanje i podrška učenju</w:t>
            </w:r>
          </w:p>
          <w:p w14:paraId="6C598F43" w14:textId="77777777" w:rsidR="00CD2EB1" w:rsidRDefault="001D733D" w:rsidP="005576E8">
            <w:pPr>
              <w:numPr>
                <w:ilvl w:val="0"/>
                <w:numId w:val="115"/>
              </w:numPr>
              <w:pBdr>
                <w:top w:val="nil"/>
                <w:left w:val="nil"/>
                <w:bottom w:val="nil"/>
                <w:right w:val="nil"/>
                <w:between w:val="nil"/>
              </w:pBdr>
              <w:tabs>
                <w:tab w:val="left" w:pos="3165"/>
              </w:tabs>
              <w:spacing w:line="276" w:lineRule="auto"/>
              <w:jc w:val="both"/>
            </w:pPr>
            <w:r>
              <w:rPr>
                <w:highlight w:val="white"/>
              </w:rPr>
              <w:t>postignuća učenika i ishodi učenja</w:t>
            </w:r>
          </w:p>
          <w:p w14:paraId="42D9FF57" w14:textId="77777777" w:rsidR="00CD2EB1" w:rsidRDefault="001D733D" w:rsidP="005576E8">
            <w:pPr>
              <w:numPr>
                <w:ilvl w:val="0"/>
                <w:numId w:val="115"/>
              </w:numPr>
              <w:pBdr>
                <w:top w:val="nil"/>
                <w:left w:val="nil"/>
                <w:bottom w:val="nil"/>
                <w:right w:val="nil"/>
                <w:between w:val="nil"/>
              </w:pBdr>
              <w:tabs>
                <w:tab w:val="left" w:pos="3165"/>
              </w:tabs>
              <w:spacing w:line="276" w:lineRule="auto"/>
              <w:jc w:val="both"/>
            </w:pPr>
            <w:r>
              <w:rPr>
                <w:highlight w:val="white"/>
              </w:rPr>
              <w:t>materijalni uvjeti i ljudski potencijali – profesionalni razvoj radnika ustanove</w:t>
            </w:r>
          </w:p>
          <w:p w14:paraId="40258C24" w14:textId="77777777" w:rsidR="00CD2EB1" w:rsidRDefault="001D733D" w:rsidP="005576E8">
            <w:pPr>
              <w:numPr>
                <w:ilvl w:val="0"/>
                <w:numId w:val="115"/>
              </w:numPr>
              <w:pBdr>
                <w:top w:val="nil"/>
                <w:left w:val="nil"/>
                <w:bottom w:val="nil"/>
                <w:right w:val="nil"/>
                <w:between w:val="nil"/>
              </w:pBdr>
              <w:tabs>
                <w:tab w:val="left" w:pos="3165"/>
              </w:tabs>
              <w:spacing w:line="276" w:lineRule="auto"/>
              <w:jc w:val="both"/>
            </w:pPr>
            <w:r>
              <w:rPr>
                <w:highlight w:val="white"/>
              </w:rPr>
              <w:t>suradnja unutar ustanove za strukovno obrazovanje</w:t>
            </w:r>
          </w:p>
          <w:p w14:paraId="7B7E0B41" w14:textId="77777777" w:rsidR="00CD2EB1" w:rsidRDefault="001D733D" w:rsidP="005576E8">
            <w:pPr>
              <w:numPr>
                <w:ilvl w:val="0"/>
                <w:numId w:val="115"/>
              </w:numPr>
              <w:pBdr>
                <w:top w:val="nil"/>
                <w:left w:val="nil"/>
                <w:bottom w:val="nil"/>
                <w:right w:val="nil"/>
                <w:between w:val="nil"/>
              </w:pBdr>
              <w:tabs>
                <w:tab w:val="left" w:pos="3165"/>
              </w:tabs>
              <w:spacing w:line="276" w:lineRule="auto"/>
              <w:jc w:val="both"/>
            </w:pPr>
            <w:r>
              <w:rPr>
                <w:highlight w:val="white"/>
              </w:rPr>
              <w:t>upravljanje (ustanova i kvaliteta)</w:t>
            </w:r>
            <w:r>
              <w:t>.</w:t>
            </w:r>
          </w:p>
        </w:tc>
      </w:tr>
      <w:tr w:rsidR="00CD2EB1" w14:paraId="0EF36B54" w14:textId="77777777">
        <w:trPr>
          <w:trHeight w:val="16"/>
          <w:jc w:val="center"/>
        </w:trPr>
        <w:tc>
          <w:tcPr>
            <w:tcW w:w="29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0A8FBB51" w14:textId="77777777" w:rsidR="00CD2EB1" w:rsidRDefault="001D733D">
            <w:pPr>
              <w:tabs>
                <w:tab w:val="left" w:pos="3165"/>
              </w:tabs>
              <w:spacing w:line="276" w:lineRule="auto"/>
              <w:jc w:val="center"/>
              <w:rPr>
                <w:b/>
              </w:rPr>
            </w:pPr>
            <w:r>
              <w:rPr>
                <w:b/>
              </w:rPr>
              <w:t>Ciljna skupina</w:t>
            </w:r>
          </w:p>
        </w:tc>
        <w:tc>
          <w:tcPr>
            <w:tcW w:w="6659" w:type="dxa"/>
            <w:tcBorders>
              <w:top w:val="nil"/>
              <w:left w:val="nil"/>
              <w:bottom w:val="single" w:sz="8" w:space="0" w:color="000000"/>
              <w:right w:val="single" w:sz="8" w:space="0" w:color="000000"/>
            </w:tcBorders>
            <w:tcMar>
              <w:top w:w="100" w:type="dxa"/>
              <w:left w:w="100" w:type="dxa"/>
              <w:bottom w:w="100" w:type="dxa"/>
              <w:right w:w="100" w:type="dxa"/>
            </w:tcMar>
          </w:tcPr>
          <w:p w14:paraId="4711BFAF" w14:textId="77777777" w:rsidR="00CD2EB1" w:rsidRDefault="001D733D">
            <w:pPr>
              <w:pBdr>
                <w:top w:val="nil"/>
                <w:left w:val="nil"/>
                <w:bottom w:val="nil"/>
                <w:right w:val="nil"/>
                <w:between w:val="nil"/>
              </w:pBdr>
            </w:pPr>
            <w:r>
              <w:t>nastavnici</w:t>
            </w:r>
          </w:p>
        </w:tc>
      </w:tr>
      <w:tr w:rsidR="00CD2EB1" w14:paraId="7EB0FDA8" w14:textId="77777777">
        <w:trPr>
          <w:trHeight w:val="27"/>
          <w:jc w:val="center"/>
        </w:trPr>
        <w:tc>
          <w:tcPr>
            <w:tcW w:w="29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2B692552" w14:textId="77777777" w:rsidR="00CD2EB1" w:rsidRDefault="001D733D">
            <w:pPr>
              <w:tabs>
                <w:tab w:val="left" w:pos="3165"/>
              </w:tabs>
              <w:spacing w:line="276" w:lineRule="auto"/>
              <w:jc w:val="center"/>
              <w:rPr>
                <w:b/>
              </w:rPr>
            </w:pPr>
            <w:r>
              <w:rPr>
                <w:b/>
              </w:rPr>
              <w:t>Vrijeme trajanja</w:t>
            </w:r>
          </w:p>
        </w:tc>
        <w:tc>
          <w:tcPr>
            <w:tcW w:w="6659" w:type="dxa"/>
            <w:tcBorders>
              <w:top w:val="nil"/>
              <w:left w:val="nil"/>
              <w:bottom w:val="single" w:sz="8" w:space="0" w:color="000000"/>
              <w:right w:val="single" w:sz="8" w:space="0" w:color="000000"/>
            </w:tcBorders>
            <w:tcMar>
              <w:top w:w="100" w:type="dxa"/>
              <w:left w:w="100" w:type="dxa"/>
              <w:bottom w:w="100" w:type="dxa"/>
              <w:right w:w="100" w:type="dxa"/>
            </w:tcMar>
          </w:tcPr>
          <w:p w14:paraId="7BC99047" w14:textId="77777777" w:rsidR="00CD2EB1" w:rsidRDefault="001D733D">
            <w:pPr>
              <w:pBdr>
                <w:top w:val="nil"/>
                <w:left w:val="nil"/>
                <w:bottom w:val="nil"/>
                <w:right w:val="nil"/>
                <w:between w:val="nil"/>
              </w:pBdr>
            </w:pPr>
            <w:r>
              <w:t>tijekom školske godine</w:t>
            </w:r>
          </w:p>
        </w:tc>
      </w:tr>
      <w:tr w:rsidR="00CD2EB1" w14:paraId="46E5819C" w14:textId="77777777">
        <w:trPr>
          <w:trHeight w:val="16"/>
          <w:jc w:val="center"/>
        </w:trPr>
        <w:tc>
          <w:tcPr>
            <w:tcW w:w="29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tcPr>
          <w:p w14:paraId="67001EA0" w14:textId="77777777" w:rsidR="00CD2EB1" w:rsidRDefault="001D733D">
            <w:pPr>
              <w:tabs>
                <w:tab w:val="left" w:pos="3165"/>
              </w:tabs>
              <w:spacing w:line="276" w:lineRule="auto"/>
              <w:jc w:val="center"/>
              <w:rPr>
                <w:b/>
              </w:rPr>
            </w:pPr>
            <w:r>
              <w:rPr>
                <w:b/>
              </w:rPr>
              <w:t>Plan i program po koracima</w:t>
            </w:r>
          </w:p>
        </w:tc>
        <w:tc>
          <w:tcPr>
            <w:tcW w:w="6659" w:type="dxa"/>
            <w:tcBorders>
              <w:top w:val="nil"/>
              <w:left w:val="nil"/>
              <w:bottom w:val="single" w:sz="8" w:space="0" w:color="000000"/>
              <w:right w:val="single" w:sz="8" w:space="0" w:color="000000"/>
            </w:tcBorders>
            <w:tcMar>
              <w:top w:w="100" w:type="dxa"/>
              <w:left w:w="100" w:type="dxa"/>
              <w:bottom w:w="100" w:type="dxa"/>
              <w:right w:w="100" w:type="dxa"/>
            </w:tcMar>
          </w:tcPr>
          <w:p w14:paraId="0AA3BF10" w14:textId="77777777" w:rsidR="00CD2EB1" w:rsidRDefault="001D733D">
            <w:pPr>
              <w:pBdr>
                <w:top w:val="nil"/>
                <w:left w:val="nil"/>
                <w:bottom w:val="nil"/>
                <w:right w:val="nil"/>
                <w:between w:val="nil"/>
              </w:pBdr>
            </w:pPr>
            <w:r>
              <w:t>detaljno opisani koraci u dokumentu „Razvojni plan škole“</w:t>
            </w:r>
          </w:p>
        </w:tc>
      </w:tr>
      <w:tr w:rsidR="00CD2EB1" w14:paraId="5FBEEBDE" w14:textId="77777777">
        <w:trPr>
          <w:trHeight w:val="746"/>
          <w:jc w:val="center"/>
        </w:trPr>
        <w:tc>
          <w:tcPr>
            <w:tcW w:w="29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vAlign w:val="center"/>
          </w:tcPr>
          <w:p w14:paraId="6DAA0B5F" w14:textId="77777777" w:rsidR="00CD2EB1" w:rsidRDefault="001D733D">
            <w:pPr>
              <w:tabs>
                <w:tab w:val="left" w:pos="3165"/>
              </w:tabs>
              <w:spacing w:line="276" w:lineRule="auto"/>
              <w:jc w:val="center"/>
              <w:rPr>
                <w:b/>
              </w:rPr>
            </w:pPr>
            <w:r>
              <w:rPr>
                <w:b/>
              </w:rPr>
              <w:t>Materijali za poučavanje i učenje</w:t>
            </w:r>
          </w:p>
        </w:tc>
        <w:tc>
          <w:tcPr>
            <w:tcW w:w="6659" w:type="dxa"/>
            <w:tcBorders>
              <w:top w:val="nil"/>
              <w:left w:val="nil"/>
              <w:bottom w:val="single" w:sz="8" w:space="0" w:color="000000"/>
              <w:right w:val="single" w:sz="8" w:space="0" w:color="000000"/>
            </w:tcBorders>
            <w:tcMar>
              <w:top w:w="100" w:type="dxa"/>
              <w:left w:w="100" w:type="dxa"/>
              <w:bottom w:w="100" w:type="dxa"/>
              <w:right w:w="100" w:type="dxa"/>
            </w:tcMar>
          </w:tcPr>
          <w:p w14:paraId="2F832337" w14:textId="77777777" w:rsidR="00CD2EB1" w:rsidRDefault="001D733D" w:rsidP="005576E8">
            <w:pPr>
              <w:numPr>
                <w:ilvl w:val="0"/>
                <w:numId w:val="93"/>
              </w:numPr>
              <w:pBdr>
                <w:top w:val="nil"/>
                <w:left w:val="nil"/>
                <w:bottom w:val="nil"/>
                <w:right w:val="nil"/>
                <w:between w:val="nil"/>
              </w:pBdr>
            </w:pPr>
            <w:r>
              <w:t>Priručnik za samovrjednovanje srednjih škola</w:t>
            </w:r>
          </w:p>
          <w:p w14:paraId="54EAB771" w14:textId="77777777" w:rsidR="00CD2EB1" w:rsidRDefault="001D733D" w:rsidP="005576E8">
            <w:pPr>
              <w:numPr>
                <w:ilvl w:val="0"/>
                <w:numId w:val="93"/>
              </w:numPr>
              <w:pBdr>
                <w:top w:val="nil"/>
                <w:left w:val="nil"/>
                <w:bottom w:val="nil"/>
                <w:right w:val="nil"/>
                <w:between w:val="nil"/>
              </w:pBdr>
            </w:pPr>
            <w:r>
              <w:t>raspoloživa stručna literatura</w:t>
            </w:r>
          </w:p>
          <w:p w14:paraId="4B8C484F" w14:textId="77777777" w:rsidR="00CD2EB1" w:rsidRDefault="001D733D" w:rsidP="005576E8">
            <w:pPr>
              <w:numPr>
                <w:ilvl w:val="0"/>
                <w:numId w:val="93"/>
              </w:numPr>
              <w:pBdr>
                <w:top w:val="nil"/>
                <w:left w:val="nil"/>
                <w:bottom w:val="nil"/>
                <w:right w:val="nil"/>
                <w:between w:val="nil"/>
              </w:pBdr>
            </w:pPr>
            <w:r>
              <w:t>mrežni alat ASOO-a</w:t>
            </w:r>
          </w:p>
        </w:tc>
      </w:tr>
      <w:tr w:rsidR="00CD2EB1" w14:paraId="51D212B7" w14:textId="77777777">
        <w:trPr>
          <w:trHeight w:val="1089"/>
          <w:jc w:val="center"/>
        </w:trPr>
        <w:tc>
          <w:tcPr>
            <w:tcW w:w="29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vAlign w:val="center"/>
          </w:tcPr>
          <w:p w14:paraId="3A6B9670" w14:textId="77777777" w:rsidR="00CD2EB1" w:rsidRDefault="001D733D">
            <w:pPr>
              <w:tabs>
                <w:tab w:val="left" w:pos="3165"/>
              </w:tabs>
              <w:spacing w:line="276" w:lineRule="auto"/>
              <w:jc w:val="center"/>
              <w:rPr>
                <w:b/>
              </w:rPr>
            </w:pPr>
            <w:r>
              <w:rPr>
                <w:b/>
              </w:rPr>
              <w:t>Potrebna materijalna sredstava</w:t>
            </w:r>
          </w:p>
          <w:p w14:paraId="4C772B04" w14:textId="77777777" w:rsidR="00CD2EB1" w:rsidRDefault="001D733D">
            <w:pPr>
              <w:tabs>
                <w:tab w:val="left" w:pos="3165"/>
              </w:tabs>
              <w:spacing w:line="276" w:lineRule="auto"/>
              <w:jc w:val="center"/>
              <w:rPr>
                <w:b/>
              </w:rPr>
            </w:pPr>
            <w:r>
              <w:rPr>
                <w:b/>
              </w:rPr>
              <w:t>(uključujući troškovnik)</w:t>
            </w:r>
          </w:p>
        </w:tc>
        <w:tc>
          <w:tcPr>
            <w:tcW w:w="6659" w:type="dxa"/>
            <w:tcBorders>
              <w:top w:val="nil"/>
              <w:left w:val="nil"/>
              <w:bottom w:val="single" w:sz="8" w:space="0" w:color="000000"/>
              <w:right w:val="single" w:sz="8" w:space="0" w:color="000000"/>
            </w:tcBorders>
            <w:tcMar>
              <w:top w:w="100" w:type="dxa"/>
              <w:left w:w="100" w:type="dxa"/>
              <w:bottom w:w="100" w:type="dxa"/>
              <w:right w:w="100" w:type="dxa"/>
            </w:tcMar>
          </w:tcPr>
          <w:p w14:paraId="12BA1A9D" w14:textId="77777777" w:rsidR="00CD2EB1" w:rsidRDefault="001D733D" w:rsidP="005576E8">
            <w:pPr>
              <w:numPr>
                <w:ilvl w:val="0"/>
                <w:numId w:val="93"/>
              </w:numPr>
              <w:pBdr>
                <w:top w:val="nil"/>
                <w:left w:val="nil"/>
                <w:bottom w:val="nil"/>
                <w:right w:val="nil"/>
                <w:between w:val="nil"/>
              </w:pBdr>
            </w:pPr>
            <w:r>
              <w:t>ankete</w:t>
            </w:r>
          </w:p>
          <w:p w14:paraId="089BAA91" w14:textId="77777777" w:rsidR="00CD2EB1" w:rsidRDefault="001D733D" w:rsidP="005576E8">
            <w:pPr>
              <w:numPr>
                <w:ilvl w:val="0"/>
                <w:numId w:val="93"/>
              </w:numPr>
              <w:pBdr>
                <w:top w:val="nil"/>
                <w:left w:val="nil"/>
                <w:bottom w:val="nil"/>
                <w:right w:val="nil"/>
                <w:between w:val="nil"/>
              </w:pBdr>
            </w:pPr>
            <w:r>
              <w:t>pohrana dokumentacije</w:t>
            </w:r>
          </w:p>
          <w:p w14:paraId="56EB32A0" w14:textId="77777777" w:rsidR="00CD2EB1" w:rsidRDefault="001D733D" w:rsidP="005576E8">
            <w:pPr>
              <w:numPr>
                <w:ilvl w:val="0"/>
                <w:numId w:val="93"/>
              </w:numPr>
              <w:pBdr>
                <w:top w:val="nil"/>
                <w:left w:val="nil"/>
                <w:bottom w:val="nil"/>
                <w:right w:val="nil"/>
                <w:between w:val="nil"/>
              </w:pBdr>
            </w:pPr>
            <w:r>
              <w:t>PPT prezentacije</w:t>
            </w:r>
          </w:p>
          <w:p w14:paraId="1801F593" w14:textId="77777777" w:rsidR="00CD2EB1" w:rsidRDefault="001D733D" w:rsidP="005576E8">
            <w:pPr>
              <w:numPr>
                <w:ilvl w:val="0"/>
                <w:numId w:val="93"/>
              </w:numPr>
              <w:pBdr>
                <w:top w:val="nil"/>
                <w:left w:val="nil"/>
                <w:bottom w:val="nil"/>
                <w:right w:val="nil"/>
                <w:between w:val="nil"/>
              </w:pBdr>
            </w:pPr>
            <w:r>
              <w:t>izvješća</w:t>
            </w:r>
          </w:p>
          <w:p w14:paraId="1E36CCE4" w14:textId="77777777" w:rsidR="00CD2EB1" w:rsidRDefault="001D733D" w:rsidP="005576E8">
            <w:pPr>
              <w:numPr>
                <w:ilvl w:val="0"/>
                <w:numId w:val="93"/>
              </w:numPr>
              <w:pBdr>
                <w:top w:val="nil"/>
                <w:left w:val="nil"/>
                <w:bottom w:val="nil"/>
                <w:right w:val="nil"/>
                <w:between w:val="nil"/>
              </w:pBdr>
            </w:pPr>
            <w:r>
              <w:t>stručni rad voditelja i članova tima</w:t>
            </w:r>
          </w:p>
          <w:p w14:paraId="375EFB0E" w14:textId="77777777" w:rsidR="00CD2EB1" w:rsidRDefault="001D733D" w:rsidP="005576E8">
            <w:pPr>
              <w:numPr>
                <w:ilvl w:val="0"/>
                <w:numId w:val="93"/>
              </w:numPr>
              <w:pBdr>
                <w:top w:val="nil"/>
                <w:left w:val="nil"/>
                <w:bottom w:val="nil"/>
                <w:right w:val="nil"/>
                <w:between w:val="nil"/>
              </w:pBdr>
            </w:pPr>
            <w:r>
              <w:t xml:space="preserve">edukacije nastavnika </w:t>
            </w:r>
          </w:p>
        </w:tc>
      </w:tr>
      <w:tr w:rsidR="00CD2EB1" w14:paraId="433B27B5" w14:textId="77777777">
        <w:trPr>
          <w:trHeight w:val="1006"/>
          <w:jc w:val="center"/>
        </w:trPr>
        <w:tc>
          <w:tcPr>
            <w:tcW w:w="29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vAlign w:val="center"/>
          </w:tcPr>
          <w:p w14:paraId="0324CD07" w14:textId="77777777" w:rsidR="00CD2EB1" w:rsidRDefault="001D733D">
            <w:pPr>
              <w:tabs>
                <w:tab w:val="left" w:pos="3165"/>
              </w:tabs>
              <w:spacing w:line="276" w:lineRule="auto"/>
              <w:jc w:val="center"/>
              <w:rPr>
                <w:b/>
              </w:rPr>
            </w:pPr>
            <w:r>
              <w:rPr>
                <w:b/>
              </w:rPr>
              <w:t>Strategije učenja</w:t>
            </w:r>
          </w:p>
        </w:tc>
        <w:tc>
          <w:tcPr>
            <w:tcW w:w="6659" w:type="dxa"/>
            <w:tcBorders>
              <w:top w:val="nil"/>
              <w:left w:val="nil"/>
              <w:bottom w:val="single" w:sz="8" w:space="0" w:color="000000"/>
              <w:right w:val="single" w:sz="8" w:space="0" w:color="000000"/>
            </w:tcBorders>
            <w:tcMar>
              <w:top w:w="100" w:type="dxa"/>
              <w:left w:w="100" w:type="dxa"/>
              <w:bottom w:w="100" w:type="dxa"/>
              <w:right w:w="100" w:type="dxa"/>
            </w:tcMar>
          </w:tcPr>
          <w:p w14:paraId="35DA3127" w14:textId="77777777" w:rsidR="00CD2EB1" w:rsidRDefault="001D733D" w:rsidP="005576E8">
            <w:pPr>
              <w:numPr>
                <w:ilvl w:val="0"/>
                <w:numId w:val="93"/>
              </w:numPr>
              <w:pBdr>
                <w:top w:val="nil"/>
                <w:left w:val="nil"/>
                <w:bottom w:val="nil"/>
                <w:right w:val="nil"/>
                <w:between w:val="nil"/>
              </w:pBdr>
            </w:pPr>
            <w:r>
              <w:t>hospitiranje nastavi, analiza nastave i istraživanje</w:t>
            </w:r>
          </w:p>
          <w:p w14:paraId="0E9C7413" w14:textId="77777777" w:rsidR="00CD2EB1" w:rsidRDefault="001D733D" w:rsidP="005576E8">
            <w:pPr>
              <w:numPr>
                <w:ilvl w:val="0"/>
                <w:numId w:val="93"/>
              </w:numPr>
              <w:pBdr>
                <w:top w:val="nil"/>
                <w:left w:val="nil"/>
                <w:bottom w:val="nil"/>
                <w:right w:val="nil"/>
                <w:between w:val="nil"/>
              </w:pBdr>
            </w:pPr>
            <w:r>
              <w:t>postupci samovrednovanja rada zaposlenika</w:t>
            </w:r>
          </w:p>
          <w:p w14:paraId="231DAB49" w14:textId="77777777" w:rsidR="00CD2EB1" w:rsidRDefault="001D733D" w:rsidP="005576E8">
            <w:pPr>
              <w:numPr>
                <w:ilvl w:val="0"/>
                <w:numId w:val="93"/>
              </w:numPr>
              <w:pBdr>
                <w:top w:val="nil"/>
                <w:left w:val="nil"/>
                <w:bottom w:val="nil"/>
                <w:right w:val="nil"/>
                <w:between w:val="nil"/>
              </w:pBdr>
            </w:pPr>
            <w:r>
              <w:t>predavanja, tribine, fokus grupe</w:t>
            </w:r>
          </w:p>
          <w:p w14:paraId="4440D3B4" w14:textId="77777777" w:rsidR="00CD2EB1" w:rsidRDefault="001D733D" w:rsidP="005576E8">
            <w:pPr>
              <w:numPr>
                <w:ilvl w:val="0"/>
                <w:numId w:val="93"/>
              </w:numPr>
              <w:pBdr>
                <w:top w:val="nil"/>
                <w:left w:val="nil"/>
                <w:bottom w:val="nil"/>
                <w:right w:val="nil"/>
                <w:between w:val="nil"/>
              </w:pBdr>
            </w:pPr>
            <w:r>
              <w:t>analiza dokumentacije</w:t>
            </w:r>
          </w:p>
          <w:p w14:paraId="06068579" w14:textId="77777777" w:rsidR="00CD2EB1" w:rsidRDefault="001D733D" w:rsidP="005576E8">
            <w:pPr>
              <w:numPr>
                <w:ilvl w:val="0"/>
                <w:numId w:val="93"/>
              </w:numPr>
              <w:pBdr>
                <w:top w:val="nil"/>
                <w:left w:val="nil"/>
                <w:bottom w:val="nil"/>
                <w:right w:val="nil"/>
                <w:between w:val="nil"/>
              </w:pBdr>
            </w:pPr>
            <w:r>
              <w:t>učenje rješavanjem problema i učenje otkrivanjem</w:t>
            </w:r>
          </w:p>
        </w:tc>
      </w:tr>
      <w:tr w:rsidR="00CD2EB1" w14:paraId="52290579" w14:textId="77777777">
        <w:trPr>
          <w:trHeight w:val="422"/>
          <w:jc w:val="center"/>
        </w:trPr>
        <w:tc>
          <w:tcPr>
            <w:tcW w:w="29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vAlign w:val="center"/>
          </w:tcPr>
          <w:p w14:paraId="4F6F1FCC" w14:textId="77777777" w:rsidR="00CD2EB1" w:rsidRDefault="001D733D">
            <w:pPr>
              <w:tabs>
                <w:tab w:val="left" w:pos="3165"/>
              </w:tabs>
              <w:spacing w:line="276" w:lineRule="auto"/>
              <w:jc w:val="center"/>
              <w:rPr>
                <w:b/>
              </w:rPr>
            </w:pPr>
            <w:r>
              <w:rPr>
                <w:b/>
              </w:rPr>
              <w:t>Očekivani rezultati</w:t>
            </w:r>
          </w:p>
        </w:tc>
        <w:tc>
          <w:tcPr>
            <w:tcW w:w="6659" w:type="dxa"/>
            <w:tcBorders>
              <w:top w:val="nil"/>
              <w:left w:val="nil"/>
              <w:bottom w:val="single" w:sz="8" w:space="0" w:color="000000"/>
              <w:right w:val="single" w:sz="8" w:space="0" w:color="000000"/>
            </w:tcBorders>
            <w:tcMar>
              <w:top w:w="100" w:type="dxa"/>
              <w:left w:w="100" w:type="dxa"/>
              <w:bottom w:w="100" w:type="dxa"/>
              <w:right w:w="100" w:type="dxa"/>
            </w:tcMar>
          </w:tcPr>
          <w:p w14:paraId="7523B52A" w14:textId="77777777" w:rsidR="00CD2EB1" w:rsidRDefault="001D733D" w:rsidP="005576E8">
            <w:pPr>
              <w:numPr>
                <w:ilvl w:val="0"/>
                <w:numId w:val="93"/>
              </w:numPr>
              <w:pBdr>
                <w:top w:val="nil"/>
                <w:left w:val="nil"/>
                <w:bottom w:val="nil"/>
                <w:right w:val="nil"/>
                <w:between w:val="nil"/>
              </w:pBdr>
            </w:pPr>
            <w:r>
              <w:t>kvalitetnija nastava i ocjenjivanje usklađeno s razinama znanja državne mature (ishodi učenja)</w:t>
            </w:r>
          </w:p>
          <w:p w14:paraId="75EA0736" w14:textId="77777777" w:rsidR="00CD2EB1" w:rsidRDefault="001D733D" w:rsidP="005576E8">
            <w:pPr>
              <w:numPr>
                <w:ilvl w:val="0"/>
                <w:numId w:val="93"/>
              </w:numPr>
              <w:pBdr>
                <w:top w:val="nil"/>
                <w:left w:val="nil"/>
                <w:bottom w:val="nil"/>
                <w:right w:val="nil"/>
                <w:between w:val="nil"/>
              </w:pBdr>
            </w:pPr>
            <w:r>
              <w:t>povećan broj nastavnika u stručnim usavršavanjima</w:t>
            </w:r>
          </w:p>
          <w:p w14:paraId="2E23A5AB" w14:textId="77777777" w:rsidR="00CD2EB1" w:rsidRDefault="001D733D" w:rsidP="005576E8">
            <w:pPr>
              <w:numPr>
                <w:ilvl w:val="0"/>
                <w:numId w:val="93"/>
              </w:numPr>
              <w:pBdr>
                <w:top w:val="nil"/>
                <w:left w:val="nil"/>
                <w:bottom w:val="nil"/>
                <w:right w:val="nil"/>
                <w:between w:val="nil"/>
              </w:pBdr>
            </w:pPr>
            <w:r>
              <w:t>povećana uključenost nastavnika u diseminaciji</w:t>
            </w:r>
          </w:p>
          <w:p w14:paraId="28975F20" w14:textId="77777777" w:rsidR="00CD2EB1" w:rsidRDefault="001D733D" w:rsidP="005576E8">
            <w:pPr>
              <w:numPr>
                <w:ilvl w:val="0"/>
                <w:numId w:val="93"/>
              </w:numPr>
              <w:pBdr>
                <w:top w:val="nil"/>
                <w:left w:val="nil"/>
                <w:bottom w:val="nil"/>
                <w:right w:val="nil"/>
                <w:between w:val="nil"/>
              </w:pBdr>
            </w:pPr>
            <w:r>
              <w:t>razvijenije sposobnosti samovrednovanja rada nastavnika</w:t>
            </w:r>
          </w:p>
        </w:tc>
      </w:tr>
      <w:tr w:rsidR="00CD2EB1" w14:paraId="4C83C1DE" w14:textId="77777777">
        <w:trPr>
          <w:trHeight w:val="475"/>
          <w:jc w:val="center"/>
        </w:trPr>
        <w:tc>
          <w:tcPr>
            <w:tcW w:w="29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vAlign w:val="center"/>
          </w:tcPr>
          <w:p w14:paraId="0AC3CB4D" w14:textId="77777777" w:rsidR="00CD2EB1" w:rsidRDefault="001D733D">
            <w:pPr>
              <w:tabs>
                <w:tab w:val="left" w:pos="3165"/>
              </w:tabs>
              <w:spacing w:line="276" w:lineRule="auto"/>
              <w:jc w:val="center"/>
              <w:rPr>
                <w:b/>
              </w:rPr>
            </w:pPr>
            <w:r>
              <w:rPr>
                <w:b/>
              </w:rPr>
              <w:t>Opis sustava procjenjivanja</w:t>
            </w:r>
          </w:p>
        </w:tc>
        <w:tc>
          <w:tcPr>
            <w:tcW w:w="6659" w:type="dxa"/>
            <w:tcBorders>
              <w:top w:val="nil"/>
              <w:left w:val="nil"/>
              <w:bottom w:val="single" w:sz="8" w:space="0" w:color="000000"/>
              <w:right w:val="single" w:sz="8" w:space="0" w:color="000000"/>
            </w:tcBorders>
            <w:tcMar>
              <w:top w:w="100" w:type="dxa"/>
              <w:left w:w="100" w:type="dxa"/>
              <w:bottom w:w="100" w:type="dxa"/>
              <w:right w:w="100" w:type="dxa"/>
            </w:tcMar>
          </w:tcPr>
          <w:p w14:paraId="145B025F" w14:textId="77777777" w:rsidR="00CD2EB1" w:rsidRDefault="001D733D" w:rsidP="005576E8">
            <w:pPr>
              <w:numPr>
                <w:ilvl w:val="0"/>
                <w:numId w:val="93"/>
              </w:numPr>
              <w:pBdr>
                <w:top w:val="nil"/>
                <w:left w:val="nil"/>
                <w:bottom w:val="nil"/>
                <w:right w:val="nil"/>
                <w:between w:val="nil"/>
              </w:pBdr>
            </w:pPr>
            <w:r>
              <w:t>analiza uspjeha učenika i usporedba rezultata</w:t>
            </w:r>
          </w:p>
          <w:p w14:paraId="0276AF3D" w14:textId="77777777" w:rsidR="00CD2EB1" w:rsidRDefault="001D733D" w:rsidP="005576E8">
            <w:pPr>
              <w:numPr>
                <w:ilvl w:val="0"/>
                <w:numId w:val="93"/>
              </w:numPr>
              <w:pBdr>
                <w:top w:val="nil"/>
                <w:left w:val="nil"/>
                <w:bottom w:val="nil"/>
                <w:right w:val="nil"/>
                <w:between w:val="nil"/>
              </w:pBdr>
            </w:pPr>
            <w:r>
              <w:t>evaluacijski upitnik i analiza evaluacijskih upitnika – izvješće</w:t>
            </w:r>
          </w:p>
          <w:p w14:paraId="1E2D5788" w14:textId="77777777" w:rsidR="00CD2EB1" w:rsidRDefault="001D733D" w:rsidP="005576E8">
            <w:pPr>
              <w:numPr>
                <w:ilvl w:val="0"/>
                <w:numId w:val="93"/>
              </w:numPr>
              <w:pBdr>
                <w:top w:val="nil"/>
                <w:left w:val="nil"/>
                <w:bottom w:val="nil"/>
                <w:right w:val="nil"/>
                <w:between w:val="nil"/>
              </w:pBdr>
            </w:pPr>
            <w:r>
              <w:lastRenderedPageBreak/>
              <w:t>izrađena kvalitativna analiza upitnika o samovrednovanju</w:t>
            </w:r>
          </w:p>
        </w:tc>
      </w:tr>
      <w:tr w:rsidR="00CD2EB1" w14:paraId="28CCC10F" w14:textId="77777777">
        <w:trPr>
          <w:trHeight w:val="619"/>
          <w:jc w:val="center"/>
        </w:trPr>
        <w:tc>
          <w:tcPr>
            <w:tcW w:w="2980" w:type="dxa"/>
            <w:tcBorders>
              <w:top w:val="nil"/>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vAlign w:val="center"/>
          </w:tcPr>
          <w:p w14:paraId="75B13ABC" w14:textId="77777777" w:rsidR="00CD2EB1" w:rsidRDefault="001D733D">
            <w:pPr>
              <w:tabs>
                <w:tab w:val="left" w:pos="3165"/>
              </w:tabs>
              <w:spacing w:line="276" w:lineRule="auto"/>
              <w:jc w:val="center"/>
              <w:rPr>
                <w:b/>
              </w:rPr>
            </w:pPr>
            <w:r>
              <w:rPr>
                <w:b/>
              </w:rPr>
              <w:lastRenderedPageBreak/>
              <w:t>Evaluacija</w:t>
            </w:r>
          </w:p>
        </w:tc>
        <w:tc>
          <w:tcPr>
            <w:tcW w:w="6659" w:type="dxa"/>
            <w:tcBorders>
              <w:top w:val="nil"/>
              <w:left w:val="nil"/>
              <w:bottom w:val="single" w:sz="8" w:space="0" w:color="000000"/>
              <w:right w:val="single" w:sz="8" w:space="0" w:color="000000"/>
            </w:tcBorders>
            <w:tcMar>
              <w:top w:w="100" w:type="dxa"/>
              <w:left w:w="100" w:type="dxa"/>
              <w:bottom w:w="100" w:type="dxa"/>
              <w:right w:w="100" w:type="dxa"/>
            </w:tcMar>
          </w:tcPr>
          <w:p w14:paraId="2B273D60" w14:textId="77777777" w:rsidR="00CD2EB1" w:rsidRDefault="001D733D" w:rsidP="005576E8">
            <w:pPr>
              <w:numPr>
                <w:ilvl w:val="0"/>
                <w:numId w:val="93"/>
              </w:numPr>
              <w:pBdr>
                <w:top w:val="nil"/>
                <w:left w:val="nil"/>
                <w:bottom w:val="nil"/>
                <w:right w:val="nil"/>
                <w:between w:val="nil"/>
              </w:pBdr>
            </w:pPr>
            <w:r>
              <w:t>evaluacija aktivnosti prioritetnih područja</w:t>
            </w:r>
          </w:p>
          <w:p w14:paraId="1B6A681D" w14:textId="77777777" w:rsidR="00CD2EB1" w:rsidRDefault="001D733D" w:rsidP="005576E8">
            <w:pPr>
              <w:numPr>
                <w:ilvl w:val="0"/>
                <w:numId w:val="93"/>
              </w:numPr>
              <w:pBdr>
                <w:top w:val="nil"/>
                <w:left w:val="nil"/>
                <w:bottom w:val="nil"/>
                <w:right w:val="nil"/>
                <w:between w:val="nil"/>
              </w:pBdr>
            </w:pPr>
            <w:r>
              <w:t xml:space="preserve">evaluacija dokaza – </w:t>
            </w:r>
            <w:r>
              <w:rPr>
                <w:i/>
              </w:rPr>
              <w:t>check liste</w:t>
            </w:r>
          </w:p>
          <w:p w14:paraId="5C28EB03" w14:textId="77777777" w:rsidR="00CD2EB1" w:rsidRDefault="001D733D" w:rsidP="005576E8">
            <w:pPr>
              <w:numPr>
                <w:ilvl w:val="0"/>
                <w:numId w:val="93"/>
              </w:numPr>
              <w:pBdr>
                <w:top w:val="nil"/>
                <w:left w:val="nil"/>
                <w:bottom w:val="nil"/>
                <w:right w:val="nil"/>
                <w:between w:val="nil"/>
              </w:pBdr>
            </w:pPr>
            <w:r>
              <w:t>skupna analiza evaluacija</w:t>
            </w:r>
          </w:p>
        </w:tc>
      </w:tr>
    </w:tbl>
    <w:p w14:paraId="521736A9" w14:textId="77777777" w:rsidR="00CD2EB1" w:rsidRDefault="00CD2EB1">
      <w:pPr>
        <w:tabs>
          <w:tab w:val="left" w:pos="3165"/>
        </w:tabs>
        <w:rPr>
          <w:b/>
          <w:highlight w:val="white"/>
        </w:rPr>
      </w:pPr>
    </w:p>
    <w:p w14:paraId="5F98E5E8" w14:textId="77777777" w:rsidR="00CD2EB1" w:rsidRDefault="001D733D">
      <w:pPr>
        <w:rPr>
          <w:b/>
          <w:color w:val="FF0000"/>
          <w:highlight w:val="white"/>
        </w:rPr>
      </w:pPr>
      <w:r>
        <w:br w:type="page"/>
      </w:r>
    </w:p>
    <w:p w14:paraId="07B8E06F" w14:textId="77777777" w:rsidR="00CD2EB1" w:rsidRDefault="001D733D">
      <w:pPr>
        <w:pStyle w:val="Heading2"/>
        <w:rPr>
          <w:color w:val="000000"/>
          <w:highlight w:val="white"/>
        </w:rPr>
      </w:pPr>
      <w:bookmarkStart w:id="17" w:name="_heading=h.2bn6wsx" w:colFirst="0" w:colLast="0"/>
      <w:bookmarkEnd w:id="17"/>
      <w:r>
        <w:rPr>
          <w:color w:val="000000"/>
          <w:highlight w:val="white"/>
        </w:rPr>
        <w:lastRenderedPageBreak/>
        <w:t>7.4. Mjesec hrvatske knjige 2025.</w:t>
      </w:r>
    </w:p>
    <w:tbl>
      <w:tblPr>
        <w:tblStyle w:val="affffffffffffffffffffffffffe"/>
        <w:tblW w:w="96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6"/>
        <w:gridCol w:w="1417"/>
        <w:gridCol w:w="142"/>
        <w:gridCol w:w="2977"/>
        <w:gridCol w:w="1815"/>
      </w:tblGrid>
      <w:tr w:rsidR="00CD2EB1" w14:paraId="35E9B7F7" w14:textId="77777777">
        <w:trPr>
          <w:trHeight w:val="586"/>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BDD7EE"/>
          </w:tcPr>
          <w:p w14:paraId="5A86AC0F" w14:textId="77777777" w:rsidR="00CD2EB1" w:rsidRDefault="001D733D">
            <w:pPr>
              <w:jc w:val="center"/>
              <w:rPr>
                <w:b/>
              </w:rPr>
            </w:pPr>
            <w:r>
              <w:rPr>
                <w:b/>
              </w:rPr>
              <w:t xml:space="preserve">Naziv modula ili </w:t>
            </w:r>
          </w:p>
          <w:p w14:paraId="7B839BF4" w14:textId="77777777" w:rsidR="00CD2EB1" w:rsidRDefault="001D733D">
            <w:pPr>
              <w:jc w:val="center"/>
            </w:pPr>
            <w:r>
              <w:rPr>
                <w:b/>
              </w:rPr>
              <w:t>skupine ishoda učenja</w:t>
            </w:r>
          </w:p>
        </w:tc>
        <w:tc>
          <w:tcPr>
            <w:tcW w:w="6351" w:type="dxa"/>
            <w:gridSpan w:val="4"/>
            <w:tcBorders>
              <w:top w:val="single" w:sz="4" w:space="0" w:color="000000"/>
              <w:left w:val="single" w:sz="4" w:space="0" w:color="000000"/>
              <w:bottom w:val="single" w:sz="4" w:space="0" w:color="000000"/>
              <w:right w:val="single" w:sz="4" w:space="0" w:color="000000"/>
            </w:tcBorders>
          </w:tcPr>
          <w:p w14:paraId="0302DE0C" w14:textId="77777777" w:rsidR="00CD2EB1" w:rsidRDefault="001D733D">
            <w:pPr>
              <w:jc w:val="center"/>
              <w:rPr>
                <w:b/>
              </w:rPr>
            </w:pPr>
            <w:r>
              <w:rPr>
                <w:b/>
              </w:rPr>
              <w:t>Mjesec hrvatske knjige 2025.</w:t>
            </w:r>
          </w:p>
          <w:p w14:paraId="200D3652" w14:textId="77777777" w:rsidR="00CD2EB1" w:rsidRDefault="001D733D">
            <w:pPr>
              <w:jc w:val="center"/>
              <w:rPr>
                <w:b/>
              </w:rPr>
            </w:pPr>
            <w:r>
              <w:rPr>
                <w:b/>
              </w:rPr>
              <w:t>Voditeljice: Ena Javor Kučera, Gabrijela Mofardin</w:t>
            </w:r>
          </w:p>
        </w:tc>
      </w:tr>
      <w:tr w:rsidR="00CD2EB1" w14:paraId="1E62F627" w14:textId="77777777">
        <w:trPr>
          <w:trHeight w:val="1015"/>
          <w:jc w:val="center"/>
        </w:trPr>
        <w:tc>
          <w:tcPr>
            <w:tcW w:w="3256" w:type="dxa"/>
            <w:vMerge w:val="restart"/>
            <w:tcBorders>
              <w:top w:val="single" w:sz="4" w:space="0" w:color="000000"/>
              <w:left w:val="single" w:sz="4" w:space="0" w:color="000000"/>
              <w:right w:val="single" w:sz="4" w:space="0" w:color="000000"/>
            </w:tcBorders>
            <w:shd w:val="clear" w:color="auto" w:fill="BDD7EE"/>
          </w:tcPr>
          <w:p w14:paraId="624356D8" w14:textId="77777777" w:rsidR="00CD2EB1" w:rsidRDefault="00CD2EB1">
            <w:pPr>
              <w:jc w:val="center"/>
              <w:rPr>
                <w:b/>
                <w:color w:val="FF0000"/>
              </w:rPr>
            </w:pPr>
          </w:p>
          <w:p w14:paraId="4C678DAF" w14:textId="77777777" w:rsidR="00CD2EB1" w:rsidRDefault="00CD2EB1">
            <w:pPr>
              <w:jc w:val="center"/>
              <w:rPr>
                <w:b/>
                <w:color w:val="FF0000"/>
              </w:rPr>
            </w:pPr>
          </w:p>
          <w:p w14:paraId="3BB35E06" w14:textId="77777777" w:rsidR="00CD2EB1" w:rsidRDefault="001D733D">
            <w:pPr>
              <w:jc w:val="center"/>
              <w:rPr>
                <w:b/>
              </w:rPr>
            </w:pPr>
            <w:r>
              <w:rPr>
                <w:b/>
              </w:rPr>
              <w:t>Cilj</w:t>
            </w:r>
          </w:p>
        </w:tc>
        <w:tc>
          <w:tcPr>
            <w:tcW w:w="1559" w:type="dxa"/>
            <w:gridSpan w:val="2"/>
            <w:tcBorders>
              <w:top w:val="single" w:sz="4" w:space="0" w:color="000000"/>
              <w:left w:val="single" w:sz="4" w:space="0" w:color="000000"/>
              <w:bottom w:val="single" w:sz="4" w:space="0" w:color="000000"/>
              <w:right w:val="single" w:sz="4" w:space="0" w:color="000000"/>
            </w:tcBorders>
          </w:tcPr>
          <w:p w14:paraId="6B2AD1C9" w14:textId="77777777" w:rsidR="00CD2EB1" w:rsidRDefault="00CD2EB1">
            <w:pPr>
              <w:jc w:val="center"/>
              <w:rPr>
                <w:b/>
              </w:rPr>
            </w:pPr>
          </w:p>
          <w:p w14:paraId="64BF0268" w14:textId="77777777" w:rsidR="00CD2EB1" w:rsidRDefault="001D733D">
            <w:pPr>
              <w:jc w:val="center"/>
              <w:rPr>
                <w:b/>
              </w:rPr>
            </w:pPr>
            <w:r>
              <w:rPr>
                <w:b/>
              </w:rPr>
              <w:t>Opći</w:t>
            </w:r>
          </w:p>
        </w:tc>
        <w:tc>
          <w:tcPr>
            <w:tcW w:w="4792" w:type="dxa"/>
            <w:gridSpan w:val="2"/>
            <w:tcBorders>
              <w:top w:val="single" w:sz="4" w:space="0" w:color="000000"/>
              <w:left w:val="single" w:sz="4" w:space="0" w:color="000000"/>
              <w:bottom w:val="single" w:sz="4" w:space="0" w:color="000000"/>
              <w:right w:val="single" w:sz="4" w:space="0" w:color="000000"/>
            </w:tcBorders>
            <w:vAlign w:val="center"/>
          </w:tcPr>
          <w:p w14:paraId="0ECC2953" w14:textId="77777777" w:rsidR="00CD2EB1" w:rsidRDefault="001D733D">
            <w:pPr>
              <w:jc w:val="both"/>
            </w:pPr>
            <w:r>
              <w:t xml:space="preserve">Manifestacija obilježavanja </w:t>
            </w:r>
            <w:r>
              <w:rPr>
                <w:i/>
              </w:rPr>
              <w:t>Mjeseca hrvatske knjige</w:t>
            </w:r>
            <w:r>
              <w:t xml:space="preserve"> provodi se s ciljem promicanja knjige kao medija i kulture čitanja.</w:t>
            </w:r>
          </w:p>
          <w:p w14:paraId="495A0AF3" w14:textId="77777777" w:rsidR="00CD2EB1" w:rsidRDefault="001D733D">
            <w:pPr>
              <w:jc w:val="both"/>
            </w:pPr>
            <w:r>
              <w:t>Tema: Odabrali knjižničari</w:t>
            </w:r>
          </w:p>
        </w:tc>
      </w:tr>
      <w:tr w:rsidR="00CD2EB1" w14:paraId="2BC8F4C2" w14:textId="77777777">
        <w:trPr>
          <w:trHeight w:val="324"/>
          <w:jc w:val="center"/>
        </w:trPr>
        <w:tc>
          <w:tcPr>
            <w:tcW w:w="3256" w:type="dxa"/>
            <w:vMerge/>
            <w:tcBorders>
              <w:top w:val="single" w:sz="4" w:space="0" w:color="000000"/>
              <w:left w:val="single" w:sz="4" w:space="0" w:color="000000"/>
              <w:right w:val="single" w:sz="4" w:space="0" w:color="000000"/>
            </w:tcBorders>
            <w:shd w:val="clear" w:color="auto" w:fill="BDD7EE"/>
          </w:tcPr>
          <w:p w14:paraId="558A02E5" w14:textId="77777777" w:rsidR="00CD2EB1" w:rsidRDefault="00CD2EB1">
            <w:pPr>
              <w:widowControl w:val="0"/>
              <w:pBdr>
                <w:top w:val="nil"/>
                <w:left w:val="nil"/>
                <w:bottom w:val="nil"/>
                <w:right w:val="nil"/>
                <w:between w:val="nil"/>
              </w:pBdr>
              <w:spacing w:line="276" w:lineRule="auto"/>
              <w:rPr>
                <w:color w:val="FF0000"/>
              </w:rPr>
            </w:pPr>
          </w:p>
        </w:tc>
        <w:tc>
          <w:tcPr>
            <w:tcW w:w="1559" w:type="dxa"/>
            <w:gridSpan w:val="2"/>
            <w:tcBorders>
              <w:top w:val="single" w:sz="4" w:space="0" w:color="000000"/>
              <w:left w:val="single" w:sz="4" w:space="0" w:color="000000"/>
              <w:bottom w:val="single" w:sz="4" w:space="0" w:color="000000"/>
              <w:right w:val="single" w:sz="4" w:space="0" w:color="000000"/>
            </w:tcBorders>
          </w:tcPr>
          <w:p w14:paraId="2A9DE508" w14:textId="77777777" w:rsidR="00CD2EB1" w:rsidRDefault="00CD2EB1">
            <w:pPr>
              <w:jc w:val="center"/>
              <w:rPr>
                <w:b/>
              </w:rPr>
            </w:pPr>
          </w:p>
          <w:p w14:paraId="06683595" w14:textId="77777777" w:rsidR="00CD2EB1" w:rsidRDefault="001D733D">
            <w:pPr>
              <w:jc w:val="center"/>
              <w:rPr>
                <w:b/>
              </w:rPr>
            </w:pPr>
            <w:r>
              <w:rPr>
                <w:b/>
              </w:rPr>
              <w:t>Specifični</w:t>
            </w:r>
          </w:p>
        </w:tc>
        <w:tc>
          <w:tcPr>
            <w:tcW w:w="4792" w:type="dxa"/>
            <w:gridSpan w:val="2"/>
            <w:tcBorders>
              <w:top w:val="single" w:sz="4" w:space="0" w:color="000000"/>
              <w:left w:val="single" w:sz="4" w:space="0" w:color="000000"/>
              <w:bottom w:val="single" w:sz="4" w:space="0" w:color="000000"/>
              <w:right w:val="single" w:sz="4" w:space="0" w:color="000000"/>
            </w:tcBorders>
          </w:tcPr>
          <w:p w14:paraId="66DC4827" w14:textId="77777777" w:rsidR="00CD2EB1" w:rsidRDefault="001D733D">
            <w:pPr>
              <w:jc w:val="both"/>
            </w:pPr>
            <w:r>
              <w:t>Aktivno sudjelovanje učenika i nastavnika u programu školske knjižnice za vrijeme trajanja MHK; prigodne izložbe i kreativne radionice pripremljene kroz INA</w:t>
            </w:r>
          </w:p>
        </w:tc>
      </w:tr>
      <w:tr w:rsidR="00CD2EB1" w14:paraId="7C7CE606" w14:textId="77777777">
        <w:trPr>
          <w:trHeight w:val="528"/>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762823A" w14:textId="77777777" w:rsidR="00CD2EB1" w:rsidRDefault="001D733D">
            <w:pPr>
              <w:jc w:val="center"/>
              <w:rPr>
                <w:b/>
              </w:rPr>
            </w:pPr>
            <w:r>
              <w:rPr>
                <w:b/>
              </w:rPr>
              <w:t>Zadaće</w:t>
            </w:r>
          </w:p>
        </w:tc>
        <w:tc>
          <w:tcPr>
            <w:tcW w:w="6351" w:type="dxa"/>
            <w:gridSpan w:val="4"/>
            <w:tcBorders>
              <w:top w:val="single" w:sz="4" w:space="0" w:color="000000"/>
              <w:left w:val="single" w:sz="4" w:space="0" w:color="000000"/>
              <w:bottom w:val="single" w:sz="4" w:space="0" w:color="000000"/>
              <w:right w:val="single" w:sz="4" w:space="0" w:color="000000"/>
            </w:tcBorders>
          </w:tcPr>
          <w:p w14:paraId="792ADD68" w14:textId="77777777" w:rsidR="00CD2EB1" w:rsidRDefault="001D733D">
            <w:pPr>
              <w:pBdr>
                <w:top w:val="nil"/>
                <w:left w:val="nil"/>
                <w:bottom w:val="nil"/>
                <w:right w:val="nil"/>
                <w:between w:val="nil"/>
              </w:pBdr>
            </w:pPr>
            <w:r>
              <w:t>Učenici će kroz niz aktivnosti organiziranih za ovu prigodu steći nova znanja o knjigama i knjižnicama.</w:t>
            </w:r>
          </w:p>
        </w:tc>
      </w:tr>
      <w:tr w:rsidR="00CD2EB1" w14:paraId="10D53359" w14:textId="77777777">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BDD7EE"/>
          </w:tcPr>
          <w:p w14:paraId="5E916F23" w14:textId="77777777" w:rsidR="00CD2EB1" w:rsidRDefault="001D733D">
            <w:pPr>
              <w:jc w:val="center"/>
            </w:pPr>
            <w:r>
              <w:rPr>
                <w:b/>
              </w:rPr>
              <w:t>Ciljna skupina</w:t>
            </w:r>
          </w:p>
        </w:tc>
        <w:tc>
          <w:tcPr>
            <w:tcW w:w="6351" w:type="dxa"/>
            <w:gridSpan w:val="4"/>
            <w:tcBorders>
              <w:top w:val="single" w:sz="4" w:space="0" w:color="000000"/>
              <w:left w:val="single" w:sz="4" w:space="0" w:color="000000"/>
              <w:bottom w:val="single" w:sz="4" w:space="0" w:color="000000"/>
              <w:right w:val="single" w:sz="4" w:space="0" w:color="000000"/>
            </w:tcBorders>
          </w:tcPr>
          <w:p w14:paraId="0C616E68" w14:textId="77777777" w:rsidR="00CD2EB1" w:rsidRDefault="001D733D">
            <w:pPr>
              <w:jc w:val="both"/>
            </w:pPr>
            <w:r>
              <w:t>Učenici i nastavnici Tehničke škole.</w:t>
            </w:r>
          </w:p>
        </w:tc>
      </w:tr>
      <w:tr w:rsidR="00CD2EB1" w14:paraId="72C337A6" w14:textId="77777777">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BDD7EE"/>
          </w:tcPr>
          <w:p w14:paraId="5E1F8D36" w14:textId="77777777" w:rsidR="00CD2EB1" w:rsidRDefault="001D733D">
            <w:pPr>
              <w:jc w:val="center"/>
            </w:pPr>
            <w:r>
              <w:rPr>
                <w:b/>
              </w:rPr>
              <w:t>Vrijeme trajanja</w:t>
            </w:r>
          </w:p>
        </w:tc>
        <w:tc>
          <w:tcPr>
            <w:tcW w:w="6351" w:type="dxa"/>
            <w:gridSpan w:val="4"/>
            <w:tcBorders>
              <w:top w:val="single" w:sz="4" w:space="0" w:color="000000"/>
              <w:left w:val="single" w:sz="4" w:space="0" w:color="000000"/>
              <w:bottom w:val="single" w:sz="4" w:space="0" w:color="000000"/>
              <w:right w:val="single" w:sz="4" w:space="0" w:color="000000"/>
            </w:tcBorders>
          </w:tcPr>
          <w:p w14:paraId="7B792D13" w14:textId="77777777" w:rsidR="00CD2EB1" w:rsidRDefault="001D733D">
            <w:pPr>
              <w:jc w:val="both"/>
            </w:pPr>
            <w:r>
              <w:t>15. listopada 2025. – 15. studenoga 2025.</w:t>
            </w:r>
          </w:p>
        </w:tc>
      </w:tr>
      <w:tr w:rsidR="00CD2EB1" w14:paraId="55B3AAA6" w14:textId="77777777">
        <w:trPr>
          <w:trHeight w:val="191"/>
          <w:jc w:val="center"/>
        </w:trPr>
        <w:tc>
          <w:tcPr>
            <w:tcW w:w="3256" w:type="dxa"/>
            <w:vMerge w:val="restart"/>
            <w:tcBorders>
              <w:top w:val="single" w:sz="4" w:space="0" w:color="000000"/>
              <w:left w:val="single" w:sz="4" w:space="0" w:color="000000"/>
              <w:right w:val="single" w:sz="4" w:space="0" w:color="000000"/>
            </w:tcBorders>
            <w:shd w:val="clear" w:color="auto" w:fill="BDD7EE"/>
            <w:vAlign w:val="center"/>
          </w:tcPr>
          <w:p w14:paraId="463ABDFC" w14:textId="77777777" w:rsidR="00CD2EB1" w:rsidRDefault="001D733D">
            <w:pPr>
              <w:jc w:val="center"/>
              <w:rPr>
                <w:b/>
              </w:rPr>
            </w:pPr>
            <w:r>
              <w:rPr>
                <w:b/>
              </w:rPr>
              <w:t>Plan i program po koracima</w:t>
            </w:r>
          </w:p>
        </w:tc>
        <w:tc>
          <w:tcPr>
            <w:tcW w:w="1417" w:type="dxa"/>
            <w:tcBorders>
              <w:top w:val="single" w:sz="4" w:space="0" w:color="000000"/>
              <w:left w:val="single" w:sz="4" w:space="0" w:color="000000"/>
              <w:bottom w:val="single" w:sz="4" w:space="0" w:color="000000"/>
              <w:right w:val="single" w:sz="4" w:space="0" w:color="000000"/>
            </w:tcBorders>
            <w:shd w:val="clear" w:color="auto" w:fill="BDD7EE"/>
          </w:tcPr>
          <w:p w14:paraId="56974EED" w14:textId="77777777" w:rsidR="00CD2EB1" w:rsidRDefault="001D733D">
            <w:pPr>
              <w:jc w:val="center"/>
              <w:rPr>
                <w:b/>
              </w:rPr>
            </w:pPr>
            <w:r>
              <w:rPr>
                <w:b/>
              </w:rPr>
              <w:t>Mjesec</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BDD7EE"/>
          </w:tcPr>
          <w:p w14:paraId="05BBC6E6" w14:textId="77777777" w:rsidR="00CD2EB1" w:rsidRDefault="001D733D">
            <w:pPr>
              <w:jc w:val="center"/>
              <w:rPr>
                <w:b/>
              </w:rPr>
            </w:pPr>
            <w:r>
              <w:rPr>
                <w:b/>
              </w:rPr>
              <w:t>Tema</w:t>
            </w:r>
          </w:p>
        </w:tc>
        <w:tc>
          <w:tcPr>
            <w:tcW w:w="1815" w:type="dxa"/>
            <w:tcBorders>
              <w:top w:val="single" w:sz="4" w:space="0" w:color="000000"/>
              <w:left w:val="single" w:sz="4" w:space="0" w:color="000000"/>
              <w:bottom w:val="single" w:sz="4" w:space="0" w:color="000000"/>
              <w:right w:val="single" w:sz="4" w:space="0" w:color="000000"/>
            </w:tcBorders>
            <w:shd w:val="clear" w:color="auto" w:fill="BDD7EE"/>
          </w:tcPr>
          <w:p w14:paraId="0FCA0F25" w14:textId="77777777" w:rsidR="00CD2EB1" w:rsidRDefault="001D733D">
            <w:pPr>
              <w:jc w:val="center"/>
              <w:rPr>
                <w:b/>
              </w:rPr>
            </w:pPr>
            <w:r>
              <w:rPr>
                <w:b/>
              </w:rPr>
              <w:t>Predavač</w:t>
            </w:r>
          </w:p>
        </w:tc>
      </w:tr>
      <w:tr w:rsidR="00CD2EB1" w14:paraId="555AE5A3" w14:textId="77777777">
        <w:trPr>
          <w:trHeight w:val="150"/>
          <w:jc w:val="center"/>
        </w:trPr>
        <w:tc>
          <w:tcPr>
            <w:tcW w:w="3256" w:type="dxa"/>
            <w:vMerge/>
            <w:tcBorders>
              <w:top w:val="single" w:sz="4" w:space="0" w:color="000000"/>
              <w:left w:val="single" w:sz="4" w:space="0" w:color="000000"/>
              <w:right w:val="single" w:sz="4" w:space="0" w:color="000000"/>
            </w:tcBorders>
            <w:shd w:val="clear" w:color="auto" w:fill="BDD7EE"/>
            <w:vAlign w:val="center"/>
          </w:tcPr>
          <w:p w14:paraId="68A68296" w14:textId="77777777" w:rsidR="00CD2EB1" w:rsidRDefault="00CD2EB1">
            <w:pPr>
              <w:widowControl w:val="0"/>
              <w:pBdr>
                <w:top w:val="nil"/>
                <w:left w:val="nil"/>
                <w:bottom w:val="nil"/>
                <w:right w:val="nil"/>
                <w:between w:val="nil"/>
              </w:pBdr>
              <w:spacing w:line="276" w:lineRule="auto"/>
              <w:rPr>
                <w:b/>
                <w:color w:val="FF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C9DFD" w14:textId="77777777" w:rsidR="00CD2EB1" w:rsidRDefault="001D733D">
            <w:pPr>
              <w:jc w:val="center"/>
              <w:rPr>
                <w:b/>
              </w:rPr>
            </w:pPr>
            <w:r>
              <w:rPr>
                <w:b/>
              </w:rPr>
              <w:t>Rujan</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4E75E985" w14:textId="77777777" w:rsidR="00CD2EB1" w:rsidRDefault="001D733D">
            <w:pPr>
              <w:rPr>
                <w:i/>
              </w:rPr>
            </w:pPr>
            <w:r>
              <w:t xml:space="preserve">Priprema </w:t>
            </w:r>
            <w:r>
              <w:rPr>
                <w:i/>
              </w:rPr>
              <w:t>Hodograma MHK* (</w:t>
            </w:r>
            <w:r>
              <w:t xml:space="preserve">Detaljan program izrađuje se u </w:t>
            </w:r>
            <w:r>
              <w:rPr>
                <w:i/>
              </w:rPr>
              <w:t>Hodogramu MHK za 2025.)</w:t>
            </w:r>
          </w:p>
        </w:tc>
        <w:tc>
          <w:tcPr>
            <w:tcW w:w="1815" w:type="dxa"/>
            <w:tcBorders>
              <w:top w:val="single" w:sz="4" w:space="0" w:color="000000"/>
              <w:left w:val="single" w:sz="4" w:space="0" w:color="000000"/>
              <w:bottom w:val="single" w:sz="4" w:space="0" w:color="000000"/>
              <w:right w:val="single" w:sz="4" w:space="0" w:color="000000"/>
            </w:tcBorders>
            <w:vAlign w:val="center"/>
          </w:tcPr>
          <w:p w14:paraId="1C8C81C3" w14:textId="77777777" w:rsidR="00CD2EB1" w:rsidRDefault="001D733D">
            <w:pPr>
              <w:jc w:val="center"/>
            </w:pPr>
            <w:r>
              <w:t>Ena Javor Kučera,Gabrijela Mofardin, zainteresirani nastavnici</w:t>
            </w:r>
          </w:p>
        </w:tc>
      </w:tr>
      <w:tr w:rsidR="00CD2EB1" w14:paraId="5BC0A563" w14:textId="77777777">
        <w:trPr>
          <w:trHeight w:val="162"/>
          <w:jc w:val="center"/>
        </w:trPr>
        <w:tc>
          <w:tcPr>
            <w:tcW w:w="3256" w:type="dxa"/>
            <w:vMerge/>
            <w:tcBorders>
              <w:top w:val="single" w:sz="4" w:space="0" w:color="000000"/>
              <w:left w:val="single" w:sz="4" w:space="0" w:color="000000"/>
              <w:right w:val="single" w:sz="4" w:space="0" w:color="000000"/>
            </w:tcBorders>
            <w:shd w:val="clear" w:color="auto" w:fill="BDD7EE"/>
            <w:vAlign w:val="center"/>
          </w:tcPr>
          <w:p w14:paraId="1B288937" w14:textId="77777777" w:rsidR="00CD2EB1" w:rsidRDefault="00CD2EB1">
            <w:pPr>
              <w:widowControl w:val="0"/>
              <w:pBdr>
                <w:top w:val="nil"/>
                <w:left w:val="nil"/>
                <w:bottom w:val="nil"/>
                <w:right w:val="nil"/>
                <w:between w:val="nil"/>
              </w:pBdr>
              <w:spacing w:line="276" w:lineRule="auto"/>
              <w:rPr>
                <w:color w:val="FF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4C524" w14:textId="77777777" w:rsidR="00CD2EB1" w:rsidRDefault="001D733D">
            <w:pPr>
              <w:jc w:val="center"/>
              <w:rPr>
                <w:b/>
              </w:rPr>
            </w:pPr>
            <w:r>
              <w:rPr>
                <w:b/>
              </w:rPr>
              <w:t>Listopad</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06ABDED5" w14:textId="77777777" w:rsidR="00CD2EB1" w:rsidRDefault="001D733D">
            <w:r>
              <w:t xml:space="preserve">Priprema i provedba aktivnosti planiranih </w:t>
            </w:r>
            <w:r>
              <w:rPr>
                <w:i/>
              </w:rPr>
              <w:t>Hodogramom MHK</w:t>
            </w:r>
            <w:r>
              <w:t xml:space="preserve"> za 2025. godinu.</w:t>
            </w:r>
          </w:p>
          <w:p w14:paraId="0A904276" w14:textId="77777777" w:rsidR="00CD2EB1" w:rsidRDefault="00CD2EB1"/>
          <w:p w14:paraId="5B525B5E" w14:textId="77777777" w:rsidR="00CD2EB1" w:rsidRDefault="00CD2EB1"/>
        </w:tc>
        <w:tc>
          <w:tcPr>
            <w:tcW w:w="1815" w:type="dxa"/>
            <w:tcBorders>
              <w:top w:val="single" w:sz="4" w:space="0" w:color="000000"/>
              <w:left w:val="single" w:sz="4" w:space="0" w:color="000000"/>
              <w:bottom w:val="single" w:sz="4" w:space="0" w:color="000000"/>
              <w:right w:val="single" w:sz="4" w:space="0" w:color="000000"/>
            </w:tcBorders>
            <w:vAlign w:val="center"/>
          </w:tcPr>
          <w:p w14:paraId="01880F53" w14:textId="77777777" w:rsidR="00CD2EB1" w:rsidRDefault="001D733D">
            <w:pPr>
              <w:jc w:val="center"/>
            </w:pPr>
            <w:r>
              <w:t>Ena Javor Kučera, Gabrijela Mofardin, nastavnici, učenici</w:t>
            </w:r>
          </w:p>
        </w:tc>
      </w:tr>
      <w:tr w:rsidR="00CD2EB1" w14:paraId="334EF7A3" w14:textId="77777777">
        <w:trPr>
          <w:trHeight w:val="150"/>
          <w:jc w:val="center"/>
        </w:trPr>
        <w:tc>
          <w:tcPr>
            <w:tcW w:w="3256" w:type="dxa"/>
            <w:vMerge/>
            <w:tcBorders>
              <w:top w:val="single" w:sz="4" w:space="0" w:color="000000"/>
              <w:left w:val="single" w:sz="4" w:space="0" w:color="000000"/>
              <w:right w:val="single" w:sz="4" w:space="0" w:color="000000"/>
            </w:tcBorders>
            <w:shd w:val="clear" w:color="auto" w:fill="BDD7EE"/>
            <w:vAlign w:val="center"/>
          </w:tcPr>
          <w:p w14:paraId="0895B6B0" w14:textId="77777777" w:rsidR="00CD2EB1" w:rsidRDefault="00CD2EB1">
            <w:pPr>
              <w:widowControl w:val="0"/>
              <w:pBdr>
                <w:top w:val="nil"/>
                <w:left w:val="nil"/>
                <w:bottom w:val="nil"/>
                <w:right w:val="nil"/>
                <w:between w:val="nil"/>
              </w:pBdr>
              <w:spacing w:line="276" w:lineRule="auto"/>
              <w:rPr>
                <w:color w:val="FF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E3635" w14:textId="77777777" w:rsidR="00CD2EB1" w:rsidRDefault="001D733D">
            <w:pPr>
              <w:jc w:val="center"/>
              <w:rPr>
                <w:b/>
              </w:rPr>
            </w:pPr>
            <w:r>
              <w:rPr>
                <w:b/>
              </w:rPr>
              <w:t>Studeni</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4C278E7" w14:textId="77777777" w:rsidR="00CD2EB1" w:rsidRDefault="001D733D">
            <w:r>
              <w:t xml:space="preserve">Provedba aktivnosti planiranih </w:t>
            </w:r>
            <w:r>
              <w:rPr>
                <w:i/>
              </w:rPr>
              <w:t>Hodogramom MHK</w:t>
            </w:r>
            <w:r>
              <w:t xml:space="preserve"> za 2025. godinu.</w:t>
            </w:r>
          </w:p>
          <w:p w14:paraId="43A51441" w14:textId="77777777" w:rsidR="00CD2EB1" w:rsidRDefault="00CD2EB1"/>
        </w:tc>
        <w:tc>
          <w:tcPr>
            <w:tcW w:w="1815" w:type="dxa"/>
            <w:tcBorders>
              <w:top w:val="single" w:sz="4" w:space="0" w:color="000000"/>
              <w:left w:val="single" w:sz="4" w:space="0" w:color="000000"/>
              <w:bottom w:val="single" w:sz="4" w:space="0" w:color="000000"/>
              <w:right w:val="single" w:sz="4" w:space="0" w:color="000000"/>
            </w:tcBorders>
            <w:vAlign w:val="center"/>
          </w:tcPr>
          <w:p w14:paraId="2F06CF64" w14:textId="77777777" w:rsidR="00CD2EB1" w:rsidRDefault="001D733D">
            <w:pPr>
              <w:jc w:val="center"/>
            </w:pPr>
            <w:r>
              <w:t>Ena Javor Kučera,Gabrijela Mofardin</w:t>
            </w:r>
          </w:p>
        </w:tc>
      </w:tr>
      <w:tr w:rsidR="00CD2EB1" w14:paraId="2491B212" w14:textId="77777777">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77EE68D" w14:textId="77777777" w:rsidR="00CD2EB1" w:rsidRDefault="001D733D">
            <w:pPr>
              <w:jc w:val="center"/>
              <w:rPr>
                <w:b/>
              </w:rPr>
            </w:pPr>
            <w:r>
              <w:rPr>
                <w:b/>
              </w:rPr>
              <w:t>Materijali za poučavanje i učenje</w:t>
            </w:r>
          </w:p>
        </w:tc>
        <w:tc>
          <w:tcPr>
            <w:tcW w:w="6351" w:type="dxa"/>
            <w:gridSpan w:val="4"/>
            <w:tcBorders>
              <w:top w:val="single" w:sz="4" w:space="0" w:color="000000"/>
              <w:left w:val="single" w:sz="4" w:space="0" w:color="000000"/>
              <w:bottom w:val="single" w:sz="4" w:space="0" w:color="000000"/>
              <w:right w:val="single" w:sz="4" w:space="0" w:color="000000"/>
            </w:tcBorders>
          </w:tcPr>
          <w:p w14:paraId="5A5FB438" w14:textId="77777777" w:rsidR="00CD2EB1" w:rsidRDefault="001D733D">
            <w:pPr>
              <w:jc w:val="both"/>
            </w:pPr>
            <w:r>
              <w:t>Službeni plakati i straničnici MHK 2025.</w:t>
            </w:r>
          </w:p>
        </w:tc>
      </w:tr>
      <w:tr w:rsidR="00CD2EB1" w14:paraId="356F0F74" w14:textId="77777777">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BDD7EE"/>
          </w:tcPr>
          <w:p w14:paraId="04691B55" w14:textId="77777777" w:rsidR="00CD2EB1" w:rsidRDefault="001D733D">
            <w:pPr>
              <w:jc w:val="center"/>
              <w:rPr>
                <w:b/>
              </w:rPr>
            </w:pPr>
            <w:r>
              <w:rPr>
                <w:b/>
              </w:rPr>
              <w:t>Potrebna materijalna sredstva</w:t>
            </w:r>
          </w:p>
          <w:p w14:paraId="4F4A4799" w14:textId="77777777" w:rsidR="00CD2EB1" w:rsidRDefault="001D733D">
            <w:pPr>
              <w:jc w:val="center"/>
              <w:rPr>
                <w:b/>
              </w:rPr>
            </w:pPr>
            <w:r>
              <w:rPr>
                <w:b/>
              </w:rPr>
              <w:t>(uključujući troškovnik)</w:t>
            </w:r>
          </w:p>
        </w:tc>
        <w:tc>
          <w:tcPr>
            <w:tcW w:w="6351" w:type="dxa"/>
            <w:gridSpan w:val="4"/>
            <w:tcBorders>
              <w:top w:val="single" w:sz="4" w:space="0" w:color="000000"/>
              <w:left w:val="single" w:sz="4" w:space="0" w:color="000000"/>
              <w:bottom w:val="single" w:sz="4" w:space="0" w:color="000000"/>
              <w:right w:val="single" w:sz="4" w:space="0" w:color="000000"/>
            </w:tcBorders>
          </w:tcPr>
          <w:p w14:paraId="6FA98981" w14:textId="77777777" w:rsidR="00CD2EB1" w:rsidRDefault="001D733D">
            <w:pPr>
              <w:jc w:val="both"/>
            </w:pPr>
            <w:r>
              <w:t>Materijalna sredstva uključuju:</w:t>
            </w:r>
          </w:p>
          <w:p w14:paraId="560CFA4C" w14:textId="77777777" w:rsidR="00CD2EB1" w:rsidRDefault="001D733D">
            <w:pPr>
              <w:jc w:val="both"/>
            </w:pPr>
            <w:r>
              <w:t>materijale potrebne za kreativne radionice izrade straničnika</w:t>
            </w:r>
          </w:p>
          <w:p w14:paraId="4AEB06C2" w14:textId="77777777" w:rsidR="00CD2EB1" w:rsidRDefault="001D733D">
            <w:pPr>
              <w:jc w:val="both"/>
            </w:pPr>
            <w:r>
              <w:t>materijale potrebne za izložbe ( hamer papir, papir u boji, flomasteri...)...</w:t>
            </w:r>
          </w:p>
        </w:tc>
      </w:tr>
      <w:tr w:rsidR="00CD2EB1" w14:paraId="4C7199C8" w14:textId="77777777">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BDD7EE"/>
          </w:tcPr>
          <w:p w14:paraId="00B099DB" w14:textId="77777777" w:rsidR="00CD2EB1" w:rsidRDefault="001D733D">
            <w:pPr>
              <w:jc w:val="center"/>
              <w:rPr>
                <w:b/>
              </w:rPr>
            </w:pPr>
            <w:r>
              <w:rPr>
                <w:b/>
              </w:rPr>
              <w:t>Strategije učenja</w:t>
            </w:r>
          </w:p>
        </w:tc>
        <w:tc>
          <w:tcPr>
            <w:tcW w:w="6351" w:type="dxa"/>
            <w:gridSpan w:val="4"/>
            <w:tcBorders>
              <w:top w:val="single" w:sz="4" w:space="0" w:color="000000"/>
              <w:left w:val="single" w:sz="4" w:space="0" w:color="000000"/>
              <w:bottom w:val="single" w:sz="4" w:space="0" w:color="000000"/>
              <w:right w:val="single" w:sz="4" w:space="0" w:color="000000"/>
            </w:tcBorders>
          </w:tcPr>
          <w:p w14:paraId="120B0954" w14:textId="77777777" w:rsidR="00CD2EB1" w:rsidRDefault="001D733D">
            <w:pPr>
              <w:jc w:val="both"/>
            </w:pPr>
            <w:r>
              <w:t>Istraživanje, pretraživanje interneta, kreativne radionice, priručnici, radni listovi, digitalni plakati i sl.</w:t>
            </w:r>
          </w:p>
        </w:tc>
      </w:tr>
      <w:tr w:rsidR="00CD2EB1" w14:paraId="27747BB9" w14:textId="77777777">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D2570D3" w14:textId="77777777" w:rsidR="00CD2EB1" w:rsidRDefault="001D733D">
            <w:pPr>
              <w:jc w:val="center"/>
              <w:rPr>
                <w:b/>
              </w:rPr>
            </w:pPr>
            <w:r>
              <w:rPr>
                <w:b/>
              </w:rPr>
              <w:t>Očekivani ishodi</w:t>
            </w:r>
          </w:p>
        </w:tc>
        <w:tc>
          <w:tcPr>
            <w:tcW w:w="6351" w:type="dxa"/>
            <w:gridSpan w:val="4"/>
            <w:tcBorders>
              <w:top w:val="single" w:sz="4" w:space="0" w:color="000000"/>
              <w:left w:val="single" w:sz="4" w:space="0" w:color="000000"/>
              <w:bottom w:val="single" w:sz="4" w:space="0" w:color="000000"/>
              <w:right w:val="single" w:sz="4" w:space="0" w:color="000000"/>
            </w:tcBorders>
          </w:tcPr>
          <w:p w14:paraId="606624AB" w14:textId="77777777" w:rsidR="00CD2EB1" w:rsidRDefault="001D733D">
            <w:pPr>
              <w:jc w:val="both"/>
            </w:pPr>
            <w:r>
              <w:t>Očekivani rezultati:</w:t>
            </w:r>
          </w:p>
          <w:p w14:paraId="4999A20A" w14:textId="77777777" w:rsidR="00CD2EB1" w:rsidRDefault="001D733D">
            <w:pPr>
              <w:numPr>
                <w:ilvl w:val="0"/>
                <w:numId w:val="71"/>
              </w:numPr>
              <w:jc w:val="both"/>
            </w:pPr>
            <w:r>
              <w:t>upoznavanje i aktivno sudjelovanje učenika u aktivnostima školske knjižnice organiziranim za vrijeme trajanja MHK</w:t>
            </w:r>
          </w:p>
          <w:p w14:paraId="25EA4562" w14:textId="77777777" w:rsidR="00CD2EB1" w:rsidRDefault="001D733D">
            <w:pPr>
              <w:numPr>
                <w:ilvl w:val="0"/>
                <w:numId w:val="71"/>
              </w:numPr>
              <w:jc w:val="both"/>
            </w:pPr>
            <w:r>
              <w:t>stečena nova znanja vezana za knjižnice i što sve mogu ponuditi korisniku</w:t>
            </w:r>
          </w:p>
        </w:tc>
      </w:tr>
      <w:tr w:rsidR="00CD2EB1" w14:paraId="030714AD" w14:textId="77777777">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ABB27BF" w14:textId="77777777" w:rsidR="00CD2EB1" w:rsidRDefault="001D733D">
            <w:pPr>
              <w:jc w:val="center"/>
              <w:rPr>
                <w:b/>
              </w:rPr>
            </w:pPr>
            <w:r>
              <w:rPr>
                <w:b/>
              </w:rPr>
              <w:t>Opis sustava procjenjivanja</w:t>
            </w:r>
          </w:p>
        </w:tc>
        <w:tc>
          <w:tcPr>
            <w:tcW w:w="6351" w:type="dxa"/>
            <w:gridSpan w:val="4"/>
            <w:tcBorders>
              <w:top w:val="single" w:sz="4" w:space="0" w:color="000000"/>
              <w:left w:val="single" w:sz="4" w:space="0" w:color="000000"/>
              <w:bottom w:val="single" w:sz="4" w:space="0" w:color="000000"/>
              <w:right w:val="single" w:sz="4" w:space="0" w:color="000000"/>
            </w:tcBorders>
          </w:tcPr>
          <w:p w14:paraId="38F0A56D" w14:textId="77777777" w:rsidR="00CD2EB1" w:rsidRDefault="001D733D">
            <w:pPr>
              <w:jc w:val="both"/>
            </w:pPr>
            <w:r>
              <w:t>Formativno vrednovanje provedenih aktivnosti.</w:t>
            </w:r>
          </w:p>
        </w:tc>
      </w:tr>
      <w:tr w:rsidR="00CD2EB1" w14:paraId="3AA130E4" w14:textId="77777777">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BDD7EE"/>
          </w:tcPr>
          <w:p w14:paraId="41B0EEAA" w14:textId="77777777" w:rsidR="00CD2EB1" w:rsidRDefault="001D733D">
            <w:pPr>
              <w:jc w:val="center"/>
            </w:pPr>
            <w:r>
              <w:rPr>
                <w:b/>
              </w:rPr>
              <w:t>Evaluacija</w:t>
            </w:r>
          </w:p>
        </w:tc>
        <w:tc>
          <w:tcPr>
            <w:tcW w:w="6351" w:type="dxa"/>
            <w:gridSpan w:val="4"/>
            <w:tcBorders>
              <w:top w:val="single" w:sz="4" w:space="0" w:color="000000"/>
              <w:left w:val="single" w:sz="4" w:space="0" w:color="000000"/>
              <w:bottom w:val="single" w:sz="4" w:space="0" w:color="000000"/>
              <w:right w:val="single" w:sz="4" w:space="0" w:color="000000"/>
            </w:tcBorders>
          </w:tcPr>
          <w:p w14:paraId="3BC0C3FB" w14:textId="77777777" w:rsidR="00CD2EB1" w:rsidRDefault="001D733D">
            <w:pPr>
              <w:jc w:val="both"/>
            </w:pPr>
            <w:r>
              <w:t>Evaluacija se provodi kroz:</w:t>
            </w:r>
          </w:p>
          <w:p w14:paraId="6D2B44F4" w14:textId="77777777" w:rsidR="00CD2EB1" w:rsidRDefault="001D733D" w:rsidP="005576E8">
            <w:pPr>
              <w:numPr>
                <w:ilvl w:val="0"/>
                <w:numId w:val="100"/>
              </w:numPr>
              <w:jc w:val="both"/>
            </w:pPr>
            <w:r>
              <w:t>anketiranje učenika sudionika radionica</w:t>
            </w:r>
          </w:p>
          <w:p w14:paraId="30013D80" w14:textId="77777777" w:rsidR="00CD2EB1" w:rsidRDefault="001D733D" w:rsidP="005576E8">
            <w:pPr>
              <w:numPr>
                <w:ilvl w:val="0"/>
                <w:numId w:val="100"/>
              </w:numPr>
              <w:jc w:val="both"/>
            </w:pPr>
            <w:r>
              <w:t>uvidom u radove kreativnih radionica.</w:t>
            </w:r>
          </w:p>
        </w:tc>
      </w:tr>
    </w:tbl>
    <w:p w14:paraId="54DD690D" w14:textId="77777777" w:rsidR="00CD2EB1" w:rsidRDefault="00CD2EB1">
      <w:pPr>
        <w:rPr>
          <w:b/>
          <w:color w:val="FF0000"/>
        </w:rPr>
      </w:pPr>
      <w:bookmarkStart w:id="18" w:name="_heading=h.t91q4g5rdefm" w:colFirst="0" w:colLast="0"/>
      <w:bookmarkEnd w:id="18"/>
    </w:p>
    <w:p w14:paraId="4D1409D7" w14:textId="77777777" w:rsidR="00CD2EB1" w:rsidRDefault="00CD2EB1">
      <w:pPr>
        <w:spacing w:before="240" w:after="240"/>
        <w:rPr>
          <w:b/>
          <w:i/>
        </w:rPr>
      </w:pPr>
    </w:p>
    <w:p w14:paraId="14CA4916" w14:textId="77777777" w:rsidR="00CD2EB1" w:rsidRDefault="001D733D">
      <w:pPr>
        <w:spacing w:before="240" w:after="240"/>
        <w:rPr>
          <w:b/>
          <w:i/>
        </w:rPr>
      </w:pPr>
      <w:r>
        <w:rPr>
          <w:b/>
          <w:i/>
        </w:rPr>
        <w:lastRenderedPageBreak/>
        <w:t>7.5. Thermal Map – mapiranje mikroklimatskih uvjeta školskog okoliša</w:t>
      </w:r>
    </w:p>
    <w:tbl>
      <w:tblPr>
        <w:tblStyle w:val="afffffffffffffffffffffffffff"/>
        <w:tblW w:w="9855" w:type="dxa"/>
        <w:tblInd w:w="-285" w:type="dxa"/>
        <w:tblBorders>
          <w:top w:val="nil"/>
          <w:left w:val="nil"/>
          <w:bottom w:val="nil"/>
          <w:right w:val="nil"/>
          <w:insideH w:val="nil"/>
          <w:insideV w:val="nil"/>
        </w:tblBorders>
        <w:tblLayout w:type="fixed"/>
        <w:tblLook w:val="0600" w:firstRow="0" w:lastRow="0" w:firstColumn="0" w:lastColumn="0" w:noHBand="1" w:noVBand="1"/>
      </w:tblPr>
      <w:tblGrid>
        <w:gridCol w:w="2565"/>
        <w:gridCol w:w="1650"/>
        <w:gridCol w:w="105"/>
        <w:gridCol w:w="3660"/>
        <w:gridCol w:w="1875"/>
      </w:tblGrid>
      <w:tr w:rsidR="00CD2EB1" w14:paraId="3F850514" w14:textId="77777777">
        <w:trPr>
          <w:trHeight w:val="1350"/>
        </w:trPr>
        <w:tc>
          <w:tcPr>
            <w:tcW w:w="2565" w:type="dxa"/>
            <w:tcBorders>
              <w:top w:val="single" w:sz="14" w:space="0" w:color="000000"/>
              <w:left w:val="single" w:sz="14" w:space="0" w:color="000000"/>
              <w:bottom w:val="single" w:sz="14" w:space="0" w:color="000000"/>
              <w:right w:val="single" w:sz="14" w:space="0" w:color="000000"/>
            </w:tcBorders>
            <w:shd w:val="clear" w:color="auto" w:fill="BDD7EE"/>
            <w:tcMar>
              <w:top w:w="100" w:type="dxa"/>
              <w:left w:w="100" w:type="dxa"/>
              <w:bottom w:w="100" w:type="dxa"/>
              <w:right w:w="100" w:type="dxa"/>
            </w:tcMar>
          </w:tcPr>
          <w:p w14:paraId="2F628B83" w14:textId="77777777" w:rsidR="00CD2EB1" w:rsidRDefault="001D733D">
            <w:pPr>
              <w:spacing w:before="240" w:after="240"/>
              <w:rPr>
                <w:b/>
              </w:rPr>
            </w:pPr>
            <w:r>
              <w:rPr>
                <w:b/>
              </w:rPr>
              <w:t>Naziv modula ili skupine ishoda učenja</w:t>
            </w:r>
          </w:p>
        </w:tc>
        <w:tc>
          <w:tcPr>
            <w:tcW w:w="7290" w:type="dxa"/>
            <w:gridSpan w:val="4"/>
            <w:tcBorders>
              <w:top w:val="single" w:sz="14" w:space="0" w:color="000000"/>
              <w:left w:val="nil"/>
              <w:bottom w:val="single" w:sz="14" w:space="0" w:color="000000"/>
              <w:right w:val="single" w:sz="14" w:space="0" w:color="000000"/>
            </w:tcBorders>
            <w:tcMar>
              <w:top w:w="100" w:type="dxa"/>
              <w:left w:w="100" w:type="dxa"/>
              <w:bottom w:w="100" w:type="dxa"/>
              <w:right w:w="100" w:type="dxa"/>
            </w:tcMar>
          </w:tcPr>
          <w:p w14:paraId="728EF51B" w14:textId="77777777" w:rsidR="00CD2EB1" w:rsidRDefault="001D733D">
            <w:pPr>
              <w:spacing w:before="240" w:after="240"/>
              <w:jc w:val="center"/>
              <w:rPr>
                <w:b/>
              </w:rPr>
            </w:pPr>
            <w:r>
              <w:rPr>
                <w:b/>
              </w:rPr>
              <w:t>Thermal Map – mapiranje mikroklimatskih uvjeta školskog okoliša</w:t>
            </w:r>
          </w:p>
          <w:p w14:paraId="715E08D0" w14:textId="77777777" w:rsidR="00CD2EB1" w:rsidRDefault="001D733D">
            <w:pPr>
              <w:spacing w:before="240" w:after="240"/>
              <w:jc w:val="center"/>
              <w:rPr>
                <w:b/>
              </w:rPr>
            </w:pPr>
            <w:r>
              <w:rPr>
                <w:b/>
              </w:rPr>
              <w:t>Voditeljica: Slavica Bernatović</w:t>
            </w:r>
          </w:p>
        </w:tc>
      </w:tr>
      <w:tr w:rsidR="00CD2EB1" w14:paraId="07D6BB2B" w14:textId="77777777">
        <w:trPr>
          <w:trHeight w:val="1155"/>
        </w:trPr>
        <w:tc>
          <w:tcPr>
            <w:tcW w:w="2565" w:type="dxa"/>
            <w:vMerge w:val="restart"/>
            <w:tcBorders>
              <w:top w:val="nil"/>
              <w:left w:val="single" w:sz="14" w:space="0" w:color="000000"/>
              <w:bottom w:val="single" w:sz="14" w:space="0" w:color="000000"/>
              <w:right w:val="single" w:sz="14" w:space="0" w:color="000000"/>
            </w:tcBorders>
            <w:shd w:val="clear" w:color="auto" w:fill="BDD7EE"/>
            <w:tcMar>
              <w:top w:w="100" w:type="dxa"/>
              <w:left w:w="100" w:type="dxa"/>
              <w:bottom w:w="100" w:type="dxa"/>
              <w:right w:w="100" w:type="dxa"/>
            </w:tcMar>
          </w:tcPr>
          <w:p w14:paraId="6D20B14C" w14:textId="77777777" w:rsidR="00CD2EB1" w:rsidRDefault="001D733D">
            <w:pPr>
              <w:spacing w:before="240" w:after="240"/>
              <w:rPr>
                <w:b/>
              </w:rPr>
            </w:pPr>
            <w:r>
              <w:rPr>
                <w:b/>
              </w:rPr>
              <w:t xml:space="preserve"> </w:t>
            </w:r>
          </w:p>
          <w:p w14:paraId="1A3E9311" w14:textId="77777777" w:rsidR="00CD2EB1" w:rsidRDefault="001D733D">
            <w:pPr>
              <w:spacing w:before="240" w:after="240"/>
              <w:rPr>
                <w:b/>
              </w:rPr>
            </w:pPr>
            <w:r>
              <w:rPr>
                <w:b/>
              </w:rPr>
              <w:t>Cilj</w:t>
            </w:r>
          </w:p>
        </w:tc>
        <w:tc>
          <w:tcPr>
            <w:tcW w:w="1755" w:type="dxa"/>
            <w:gridSpan w:val="2"/>
            <w:tcBorders>
              <w:top w:val="nil"/>
              <w:left w:val="nil"/>
              <w:bottom w:val="single" w:sz="14" w:space="0" w:color="000000"/>
              <w:right w:val="single" w:sz="14" w:space="0" w:color="000000"/>
            </w:tcBorders>
            <w:shd w:val="clear" w:color="auto" w:fill="auto"/>
            <w:tcMar>
              <w:top w:w="100" w:type="dxa"/>
              <w:left w:w="100" w:type="dxa"/>
              <w:bottom w:w="100" w:type="dxa"/>
              <w:right w:w="100" w:type="dxa"/>
            </w:tcMar>
          </w:tcPr>
          <w:p w14:paraId="6D9CC0B9" w14:textId="77777777" w:rsidR="00CD2EB1" w:rsidRDefault="001D733D">
            <w:pPr>
              <w:spacing w:before="240" w:after="240"/>
              <w:rPr>
                <w:b/>
              </w:rPr>
            </w:pPr>
            <w:r>
              <w:rPr>
                <w:b/>
              </w:rPr>
              <w:t xml:space="preserve"> </w:t>
            </w:r>
          </w:p>
          <w:p w14:paraId="319A7956" w14:textId="77777777" w:rsidR="00CD2EB1" w:rsidRDefault="001D733D">
            <w:pPr>
              <w:spacing w:before="240" w:after="240"/>
              <w:rPr>
                <w:b/>
              </w:rPr>
            </w:pPr>
            <w:r>
              <w:rPr>
                <w:b/>
              </w:rPr>
              <w:t>Opći</w:t>
            </w:r>
          </w:p>
        </w:tc>
        <w:tc>
          <w:tcPr>
            <w:tcW w:w="5535" w:type="dxa"/>
            <w:gridSpan w:val="2"/>
            <w:tcBorders>
              <w:top w:val="nil"/>
              <w:left w:val="nil"/>
              <w:bottom w:val="single" w:sz="14" w:space="0" w:color="000000"/>
              <w:right w:val="single" w:sz="14" w:space="0" w:color="000000"/>
            </w:tcBorders>
            <w:shd w:val="clear" w:color="auto" w:fill="auto"/>
            <w:tcMar>
              <w:top w:w="100" w:type="dxa"/>
              <w:left w:w="100" w:type="dxa"/>
              <w:bottom w:w="100" w:type="dxa"/>
              <w:right w:w="100" w:type="dxa"/>
            </w:tcMar>
          </w:tcPr>
          <w:p w14:paraId="0E2DA319" w14:textId="77777777" w:rsidR="00CD2EB1" w:rsidRDefault="001D733D">
            <w:pPr>
              <w:spacing w:before="240" w:after="240"/>
            </w:pPr>
            <w:r>
              <w:t>Poticati učenike na razvijanje istraživačkih vještina kroz primjenu digitalnih alata i senzora za mjerenje temperature, s ciljem razumijevanja mikroklimatskih pojava u okolišu škole.</w:t>
            </w:r>
          </w:p>
        </w:tc>
      </w:tr>
      <w:tr w:rsidR="00CD2EB1" w14:paraId="560F4444" w14:textId="77777777">
        <w:trPr>
          <w:trHeight w:val="1629"/>
        </w:trPr>
        <w:tc>
          <w:tcPr>
            <w:tcW w:w="2565" w:type="dxa"/>
            <w:vMerge/>
            <w:tcBorders>
              <w:top w:val="nil"/>
              <w:left w:val="single" w:sz="14" w:space="0" w:color="000000"/>
              <w:bottom w:val="single" w:sz="14" w:space="0" w:color="000000"/>
              <w:right w:val="single" w:sz="14" w:space="0" w:color="000000"/>
            </w:tcBorders>
            <w:shd w:val="clear" w:color="auto" w:fill="auto"/>
            <w:tcMar>
              <w:top w:w="100" w:type="dxa"/>
              <w:left w:w="100" w:type="dxa"/>
              <w:bottom w:w="100" w:type="dxa"/>
              <w:right w:w="100" w:type="dxa"/>
            </w:tcMar>
          </w:tcPr>
          <w:p w14:paraId="53D7263B" w14:textId="77777777" w:rsidR="00CD2EB1" w:rsidRDefault="00CD2EB1">
            <w:pPr>
              <w:rPr>
                <w:b/>
                <w:color w:val="FF0000"/>
              </w:rPr>
            </w:pPr>
          </w:p>
        </w:tc>
        <w:tc>
          <w:tcPr>
            <w:tcW w:w="1755" w:type="dxa"/>
            <w:gridSpan w:val="2"/>
            <w:tcBorders>
              <w:top w:val="nil"/>
              <w:left w:val="nil"/>
              <w:bottom w:val="single" w:sz="14" w:space="0" w:color="000000"/>
              <w:right w:val="single" w:sz="14" w:space="0" w:color="000000"/>
            </w:tcBorders>
            <w:shd w:val="clear" w:color="auto" w:fill="auto"/>
            <w:tcMar>
              <w:top w:w="100" w:type="dxa"/>
              <w:left w:w="100" w:type="dxa"/>
              <w:bottom w:w="100" w:type="dxa"/>
              <w:right w:w="100" w:type="dxa"/>
            </w:tcMar>
          </w:tcPr>
          <w:p w14:paraId="7FE27574" w14:textId="77777777" w:rsidR="00CD2EB1" w:rsidRDefault="001D733D">
            <w:pPr>
              <w:spacing w:before="240" w:after="240"/>
              <w:rPr>
                <w:b/>
              </w:rPr>
            </w:pPr>
            <w:r>
              <w:rPr>
                <w:b/>
              </w:rPr>
              <w:t xml:space="preserve"> </w:t>
            </w:r>
          </w:p>
          <w:p w14:paraId="2DC0E30B" w14:textId="77777777" w:rsidR="00CD2EB1" w:rsidRDefault="001D733D">
            <w:pPr>
              <w:spacing w:before="240" w:after="240"/>
              <w:rPr>
                <w:b/>
              </w:rPr>
            </w:pPr>
            <w:r>
              <w:rPr>
                <w:b/>
              </w:rPr>
              <w:t>Specifični</w:t>
            </w:r>
          </w:p>
        </w:tc>
        <w:tc>
          <w:tcPr>
            <w:tcW w:w="5535" w:type="dxa"/>
            <w:gridSpan w:val="2"/>
            <w:tcBorders>
              <w:top w:val="nil"/>
              <w:left w:val="nil"/>
              <w:bottom w:val="single" w:sz="14" w:space="0" w:color="000000"/>
              <w:right w:val="single" w:sz="14" w:space="0" w:color="000000"/>
            </w:tcBorders>
            <w:shd w:val="clear" w:color="auto" w:fill="auto"/>
            <w:tcMar>
              <w:top w:w="100" w:type="dxa"/>
              <w:left w:w="100" w:type="dxa"/>
              <w:bottom w:w="100" w:type="dxa"/>
              <w:right w:w="100" w:type="dxa"/>
            </w:tcMar>
          </w:tcPr>
          <w:p w14:paraId="5BD2F93B" w14:textId="77777777" w:rsidR="00CD2EB1" w:rsidRDefault="001D733D">
            <w:pPr>
              <w:spacing w:before="240" w:after="240"/>
            </w:pPr>
            <w:r>
              <w:t>Razvijanje vještina prikupljanja, obrade i interpretacije podataka</w:t>
            </w:r>
          </w:p>
          <w:p w14:paraId="47B03D47" w14:textId="77777777" w:rsidR="00CD2EB1" w:rsidRDefault="001D733D">
            <w:pPr>
              <w:spacing w:before="240" w:after="240"/>
            </w:pPr>
            <w:r>
              <w:t>Poticanje timskog rada i odgovornosti prema okolišu</w:t>
            </w:r>
          </w:p>
          <w:p w14:paraId="4F2B9566" w14:textId="77777777" w:rsidR="00CD2EB1" w:rsidRDefault="001D733D">
            <w:pPr>
              <w:spacing w:before="240" w:after="240"/>
            </w:pPr>
            <w:r>
              <w:t>Razvijanje kompetencija u primjeni tehnologije i znanstvenih metoda istraživanja</w:t>
            </w:r>
          </w:p>
        </w:tc>
      </w:tr>
      <w:tr w:rsidR="00CD2EB1" w14:paraId="74022A69" w14:textId="77777777">
        <w:trPr>
          <w:trHeight w:val="2220"/>
        </w:trPr>
        <w:tc>
          <w:tcPr>
            <w:tcW w:w="2565" w:type="dxa"/>
            <w:tcBorders>
              <w:top w:val="nil"/>
              <w:left w:val="single" w:sz="14" w:space="0" w:color="000000"/>
              <w:bottom w:val="single" w:sz="14" w:space="0" w:color="000000"/>
              <w:right w:val="single" w:sz="14" w:space="0" w:color="000000"/>
            </w:tcBorders>
            <w:shd w:val="clear" w:color="auto" w:fill="BDD7EE"/>
            <w:tcMar>
              <w:top w:w="100" w:type="dxa"/>
              <w:left w:w="100" w:type="dxa"/>
              <w:bottom w:w="100" w:type="dxa"/>
              <w:right w:w="100" w:type="dxa"/>
            </w:tcMar>
          </w:tcPr>
          <w:p w14:paraId="22BAD938" w14:textId="77777777" w:rsidR="00CD2EB1" w:rsidRDefault="001D733D">
            <w:pPr>
              <w:spacing w:before="240" w:after="240"/>
              <w:rPr>
                <w:b/>
              </w:rPr>
            </w:pPr>
            <w:r>
              <w:rPr>
                <w:b/>
              </w:rPr>
              <w:t>Zadaće</w:t>
            </w:r>
          </w:p>
        </w:tc>
        <w:tc>
          <w:tcPr>
            <w:tcW w:w="7290" w:type="dxa"/>
            <w:gridSpan w:val="4"/>
            <w:tcBorders>
              <w:top w:val="nil"/>
              <w:left w:val="nil"/>
              <w:bottom w:val="single" w:sz="14" w:space="0" w:color="000000"/>
              <w:right w:val="single" w:sz="14" w:space="0" w:color="000000"/>
            </w:tcBorders>
            <w:shd w:val="clear" w:color="auto" w:fill="auto"/>
            <w:tcMar>
              <w:top w:w="100" w:type="dxa"/>
              <w:left w:w="100" w:type="dxa"/>
              <w:bottom w:w="100" w:type="dxa"/>
              <w:right w:w="100" w:type="dxa"/>
            </w:tcMar>
          </w:tcPr>
          <w:p w14:paraId="752BFE20" w14:textId="77777777" w:rsidR="00CD2EB1" w:rsidRDefault="001D733D">
            <w:pPr>
              <w:spacing w:before="240" w:after="240"/>
            </w:pPr>
            <w:r>
              <w:t>Učenici će koristiti digitalne senzore za prikupljanje podataka o temperaturi u različitim dijelovima školskog okoliša.</w:t>
            </w:r>
          </w:p>
          <w:p w14:paraId="33C10816" w14:textId="77777777" w:rsidR="00CD2EB1" w:rsidRDefault="001D733D">
            <w:pPr>
              <w:spacing w:before="240" w:after="240"/>
            </w:pPr>
            <w:r>
              <w:t>Prikupljene podatke analizirat će i prikazati u obliku termalne karte.</w:t>
            </w:r>
          </w:p>
          <w:p w14:paraId="0F601494" w14:textId="77777777" w:rsidR="00CD2EB1" w:rsidRDefault="001D733D">
            <w:pPr>
              <w:spacing w:before="240" w:after="240"/>
            </w:pPr>
            <w:r>
              <w:t>Na temelju rezultata predložit će prijedloge za ekološko osviješteno uređenje okoliša.</w:t>
            </w:r>
          </w:p>
        </w:tc>
      </w:tr>
      <w:tr w:rsidR="00CD2EB1" w14:paraId="44FEE3AC" w14:textId="77777777">
        <w:trPr>
          <w:trHeight w:val="735"/>
        </w:trPr>
        <w:tc>
          <w:tcPr>
            <w:tcW w:w="2565" w:type="dxa"/>
            <w:tcBorders>
              <w:top w:val="nil"/>
              <w:left w:val="single" w:sz="14" w:space="0" w:color="000000"/>
              <w:bottom w:val="single" w:sz="14" w:space="0" w:color="000000"/>
              <w:right w:val="single" w:sz="14" w:space="0" w:color="000000"/>
            </w:tcBorders>
            <w:shd w:val="clear" w:color="auto" w:fill="BDD7EE"/>
            <w:tcMar>
              <w:top w:w="100" w:type="dxa"/>
              <w:left w:w="100" w:type="dxa"/>
              <w:bottom w:w="100" w:type="dxa"/>
              <w:right w:w="100" w:type="dxa"/>
            </w:tcMar>
          </w:tcPr>
          <w:p w14:paraId="1221E446" w14:textId="77777777" w:rsidR="00CD2EB1" w:rsidRDefault="001D733D">
            <w:pPr>
              <w:spacing w:before="240" w:after="240"/>
              <w:rPr>
                <w:b/>
              </w:rPr>
            </w:pPr>
            <w:r>
              <w:rPr>
                <w:b/>
              </w:rPr>
              <w:t>Ciljna skupina</w:t>
            </w:r>
          </w:p>
        </w:tc>
        <w:tc>
          <w:tcPr>
            <w:tcW w:w="7290" w:type="dxa"/>
            <w:gridSpan w:val="4"/>
            <w:tcBorders>
              <w:top w:val="nil"/>
              <w:left w:val="nil"/>
              <w:bottom w:val="single" w:sz="14" w:space="0" w:color="000000"/>
              <w:right w:val="single" w:sz="14" w:space="0" w:color="000000"/>
            </w:tcBorders>
            <w:shd w:val="clear" w:color="auto" w:fill="auto"/>
            <w:tcMar>
              <w:top w:w="100" w:type="dxa"/>
              <w:left w:w="100" w:type="dxa"/>
              <w:bottom w:w="100" w:type="dxa"/>
              <w:right w:w="100" w:type="dxa"/>
            </w:tcMar>
          </w:tcPr>
          <w:p w14:paraId="393F1B16" w14:textId="77777777" w:rsidR="00CD2EB1" w:rsidRDefault="001D733D">
            <w:pPr>
              <w:spacing w:before="240" w:after="240"/>
            </w:pPr>
            <w:r>
              <w:t>Učenici 1.f, te učenici zainteresirani za STEM i nastavnici Tehničke škole.</w:t>
            </w:r>
          </w:p>
        </w:tc>
      </w:tr>
      <w:tr w:rsidR="00CD2EB1" w14:paraId="32B9AD54" w14:textId="77777777">
        <w:trPr>
          <w:trHeight w:val="735"/>
        </w:trPr>
        <w:tc>
          <w:tcPr>
            <w:tcW w:w="2565" w:type="dxa"/>
            <w:tcBorders>
              <w:top w:val="nil"/>
              <w:left w:val="single" w:sz="14" w:space="0" w:color="000000"/>
              <w:bottom w:val="single" w:sz="14" w:space="0" w:color="000000"/>
              <w:right w:val="single" w:sz="14" w:space="0" w:color="000000"/>
            </w:tcBorders>
            <w:shd w:val="clear" w:color="auto" w:fill="BDD7EE"/>
            <w:tcMar>
              <w:top w:w="100" w:type="dxa"/>
              <w:left w:w="100" w:type="dxa"/>
              <w:bottom w:w="100" w:type="dxa"/>
              <w:right w:w="100" w:type="dxa"/>
            </w:tcMar>
          </w:tcPr>
          <w:p w14:paraId="01711EAC" w14:textId="77777777" w:rsidR="00CD2EB1" w:rsidRDefault="001D733D">
            <w:pPr>
              <w:spacing w:before="240" w:after="240"/>
              <w:rPr>
                <w:b/>
              </w:rPr>
            </w:pPr>
            <w:r>
              <w:rPr>
                <w:b/>
              </w:rPr>
              <w:t>Vrijeme trajanja</w:t>
            </w:r>
          </w:p>
        </w:tc>
        <w:tc>
          <w:tcPr>
            <w:tcW w:w="7290" w:type="dxa"/>
            <w:gridSpan w:val="4"/>
            <w:tcBorders>
              <w:top w:val="nil"/>
              <w:left w:val="nil"/>
              <w:bottom w:val="single" w:sz="14" w:space="0" w:color="000000"/>
              <w:right w:val="single" w:sz="14" w:space="0" w:color="000000"/>
            </w:tcBorders>
            <w:shd w:val="clear" w:color="auto" w:fill="auto"/>
            <w:tcMar>
              <w:top w:w="100" w:type="dxa"/>
              <w:left w:w="100" w:type="dxa"/>
              <w:bottom w:w="100" w:type="dxa"/>
              <w:right w:w="100" w:type="dxa"/>
            </w:tcMar>
          </w:tcPr>
          <w:p w14:paraId="6BB25026" w14:textId="77777777" w:rsidR="00CD2EB1" w:rsidRDefault="001D733D">
            <w:pPr>
              <w:spacing w:before="240" w:after="240"/>
            </w:pPr>
            <w:r>
              <w:t>prosinac 2025. – lipanj 2026.</w:t>
            </w:r>
          </w:p>
        </w:tc>
      </w:tr>
      <w:tr w:rsidR="00CD2EB1" w14:paraId="780BD0B4" w14:textId="77777777">
        <w:trPr>
          <w:trHeight w:val="480"/>
        </w:trPr>
        <w:tc>
          <w:tcPr>
            <w:tcW w:w="2565" w:type="dxa"/>
            <w:vMerge w:val="restart"/>
            <w:tcBorders>
              <w:top w:val="nil"/>
              <w:left w:val="single" w:sz="14" w:space="0" w:color="000000"/>
              <w:bottom w:val="single" w:sz="14" w:space="0" w:color="000000"/>
              <w:right w:val="single" w:sz="14" w:space="0" w:color="000000"/>
            </w:tcBorders>
            <w:shd w:val="clear" w:color="auto" w:fill="BDD7EE"/>
            <w:tcMar>
              <w:top w:w="100" w:type="dxa"/>
              <w:left w:w="100" w:type="dxa"/>
              <w:bottom w:w="100" w:type="dxa"/>
              <w:right w:w="100" w:type="dxa"/>
            </w:tcMar>
          </w:tcPr>
          <w:p w14:paraId="183B47B5" w14:textId="77777777" w:rsidR="00CD2EB1" w:rsidRDefault="001D733D">
            <w:pPr>
              <w:spacing w:before="240" w:after="240"/>
              <w:rPr>
                <w:b/>
              </w:rPr>
            </w:pPr>
            <w:r>
              <w:rPr>
                <w:b/>
              </w:rPr>
              <w:t xml:space="preserve"> </w:t>
            </w:r>
          </w:p>
          <w:p w14:paraId="353ABC94" w14:textId="77777777" w:rsidR="00CD2EB1" w:rsidRDefault="001D733D">
            <w:pPr>
              <w:spacing w:before="240" w:after="240"/>
              <w:rPr>
                <w:b/>
              </w:rPr>
            </w:pPr>
            <w:r>
              <w:rPr>
                <w:b/>
              </w:rPr>
              <w:lastRenderedPageBreak/>
              <w:t xml:space="preserve"> </w:t>
            </w:r>
          </w:p>
          <w:p w14:paraId="29613ABB" w14:textId="77777777" w:rsidR="00CD2EB1" w:rsidRDefault="001D733D">
            <w:pPr>
              <w:spacing w:before="240" w:after="240"/>
              <w:rPr>
                <w:b/>
              </w:rPr>
            </w:pPr>
            <w:r>
              <w:rPr>
                <w:b/>
              </w:rPr>
              <w:t xml:space="preserve"> </w:t>
            </w:r>
          </w:p>
          <w:p w14:paraId="1216DDEB" w14:textId="77777777" w:rsidR="00CD2EB1" w:rsidRDefault="001D733D">
            <w:pPr>
              <w:spacing w:before="240" w:after="240"/>
              <w:rPr>
                <w:b/>
              </w:rPr>
            </w:pPr>
            <w:r>
              <w:rPr>
                <w:b/>
              </w:rPr>
              <w:t xml:space="preserve"> </w:t>
            </w:r>
          </w:p>
          <w:p w14:paraId="124C4CE0" w14:textId="77777777" w:rsidR="00CD2EB1" w:rsidRDefault="001D733D">
            <w:pPr>
              <w:spacing w:before="240" w:after="240"/>
              <w:rPr>
                <w:b/>
              </w:rPr>
            </w:pPr>
            <w:r>
              <w:rPr>
                <w:b/>
              </w:rPr>
              <w:t>Plan i program po koracima</w:t>
            </w:r>
          </w:p>
          <w:p w14:paraId="142DF250" w14:textId="77777777" w:rsidR="00CD2EB1" w:rsidRDefault="001D733D">
            <w:pPr>
              <w:spacing w:before="240" w:after="240"/>
              <w:rPr>
                <w:b/>
              </w:rPr>
            </w:pPr>
            <w:r>
              <w:rPr>
                <w:b/>
              </w:rPr>
              <w:t xml:space="preserve"> </w:t>
            </w:r>
          </w:p>
          <w:p w14:paraId="41B59EBC" w14:textId="77777777" w:rsidR="00CD2EB1" w:rsidRDefault="001D733D">
            <w:pPr>
              <w:spacing w:before="240" w:after="240"/>
              <w:rPr>
                <w:b/>
              </w:rPr>
            </w:pPr>
            <w:r>
              <w:rPr>
                <w:b/>
              </w:rPr>
              <w:t xml:space="preserve"> </w:t>
            </w:r>
          </w:p>
          <w:p w14:paraId="6F976A8F" w14:textId="77777777" w:rsidR="00CD2EB1" w:rsidRDefault="001D733D">
            <w:pPr>
              <w:spacing w:before="240" w:after="240"/>
              <w:rPr>
                <w:b/>
              </w:rPr>
            </w:pPr>
            <w:r>
              <w:rPr>
                <w:b/>
              </w:rPr>
              <w:t xml:space="preserve"> </w:t>
            </w:r>
          </w:p>
          <w:p w14:paraId="1EDFEF1B" w14:textId="77777777" w:rsidR="00CD2EB1" w:rsidRDefault="001D733D">
            <w:pPr>
              <w:spacing w:before="240" w:after="240"/>
              <w:rPr>
                <w:b/>
              </w:rPr>
            </w:pPr>
            <w:r>
              <w:rPr>
                <w:b/>
              </w:rPr>
              <w:t xml:space="preserve"> </w:t>
            </w:r>
          </w:p>
          <w:p w14:paraId="0FE49BBB" w14:textId="77777777" w:rsidR="00CD2EB1" w:rsidRDefault="001D733D">
            <w:pPr>
              <w:spacing w:before="240" w:after="240"/>
              <w:rPr>
                <w:b/>
              </w:rPr>
            </w:pPr>
            <w:r>
              <w:rPr>
                <w:b/>
              </w:rPr>
              <w:t xml:space="preserve"> </w:t>
            </w:r>
          </w:p>
          <w:p w14:paraId="5036FBE5" w14:textId="77777777" w:rsidR="00CD2EB1" w:rsidRDefault="001D733D">
            <w:pPr>
              <w:spacing w:before="240" w:after="240"/>
              <w:rPr>
                <w:b/>
              </w:rPr>
            </w:pPr>
            <w:r>
              <w:rPr>
                <w:b/>
              </w:rPr>
              <w:t xml:space="preserve"> </w:t>
            </w:r>
          </w:p>
          <w:p w14:paraId="686A6B69" w14:textId="77777777" w:rsidR="00CD2EB1" w:rsidRDefault="001D733D">
            <w:pPr>
              <w:spacing w:before="240" w:after="240"/>
              <w:rPr>
                <w:b/>
              </w:rPr>
            </w:pPr>
            <w:r>
              <w:rPr>
                <w:b/>
              </w:rPr>
              <w:t xml:space="preserve"> </w:t>
            </w:r>
          </w:p>
          <w:p w14:paraId="55A79893" w14:textId="77777777" w:rsidR="00CD2EB1" w:rsidRDefault="001D733D">
            <w:pPr>
              <w:spacing w:before="240" w:after="240"/>
              <w:rPr>
                <w:b/>
              </w:rPr>
            </w:pPr>
            <w:r>
              <w:rPr>
                <w:b/>
              </w:rPr>
              <w:t xml:space="preserve"> </w:t>
            </w:r>
          </w:p>
        </w:tc>
        <w:tc>
          <w:tcPr>
            <w:tcW w:w="1650" w:type="dxa"/>
            <w:tcBorders>
              <w:top w:val="nil"/>
              <w:left w:val="nil"/>
              <w:bottom w:val="single" w:sz="14" w:space="0" w:color="000000"/>
              <w:right w:val="single" w:sz="14" w:space="0" w:color="000000"/>
            </w:tcBorders>
            <w:shd w:val="clear" w:color="auto" w:fill="BDD7EE"/>
            <w:tcMar>
              <w:top w:w="100" w:type="dxa"/>
              <w:left w:w="100" w:type="dxa"/>
              <w:bottom w:w="100" w:type="dxa"/>
              <w:right w:w="100" w:type="dxa"/>
            </w:tcMar>
          </w:tcPr>
          <w:p w14:paraId="19951BCB" w14:textId="77777777" w:rsidR="00CD2EB1" w:rsidRDefault="001D733D">
            <w:pPr>
              <w:spacing w:before="240" w:after="240"/>
              <w:jc w:val="center"/>
              <w:rPr>
                <w:b/>
              </w:rPr>
            </w:pPr>
            <w:r>
              <w:rPr>
                <w:b/>
              </w:rPr>
              <w:lastRenderedPageBreak/>
              <w:t>Mjesec</w:t>
            </w:r>
          </w:p>
        </w:tc>
        <w:tc>
          <w:tcPr>
            <w:tcW w:w="3765" w:type="dxa"/>
            <w:gridSpan w:val="2"/>
            <w:tcBorders>
              <w:top w:val="nil"/>
              <w:left w:val="nil"/>
              <w:bottom w:val="single" w:sz="14" w:space="0" w:color="000000"/>
              <w:right w:val="single" w:sz="14" w:space="0" w:color="000000"/>
            </w:tcBorders>
            <w:shd w:val="clear" w:color="auto" w:fill="BDD7EE"/>
            <w:tcMar>
              <w:top w:w="100" w:type="dxa"/>
              <w:left w:w="100" w:type="dxa"/>
              <w:bottom w:w="100" w:type="dxa"/>
              <w:right w:w="100" w:type="dxa"/>
            </w:tcMar>
          </w:tcPr>
          <w:p w14:paraId="0857ECCD" w14:textId="77777777" w:rsidR="00CD2EB1" w:rsidRDefault="001D733D">
            <w:pPr>
              <w:spacing w:before="240" w:after="240"/>
              <w:jc w:val="center"/>
              <w:rPr>
                <w:b/>
              </w:rPr>
            </w:pPr>
            <w:r>
              <w:rPr>
                <w:b/>
              </w:rPr>
              <w:t>Tema</w:t>
            </w:r>
          </w:p>
        </w:tc>
        <w:tc>
          <w:tcPr>
            <w:tcW w:w="1875" w:type="dxa"/>
            <w:tcBorders>
              <w:top w:val="nil"/>
              <w:left w:val="nil"/>
              <w:bottom w:val="single" w:sz="14" w:space="0" w:color="000000"/>
              <w:right w:val="single" w:sz="14" w:space="0" w:color="000000"/>
            </w:tcBorders>
            <w:shd w:val="clear" w:color="auto" w:fill="BDD7EE"/>
            <w:tcMar>
              <w:top w:w="100" w:type="dxa"/>
              <w:left w:w="100" w:type="dxa"/>
              <w:bottom w:w="100" w:type="dxa"/>
              <w:right w:w="100" w:type="dxa"/>
            </w:tcMar>
          </w:tcPr>
          <w:p w14:paraId="302434D6" w14:textId="77777777" w:rsidR="00CD2EB1" w:rsidRDefault="001D733D">
            <w:pPr>
              <w:spacing w:before="240" w:after="240"/>
              <w:jc w:val="center"/>
              <w:rPr>
                <w:b/>
              </w:rPr>
            </w:pPr>
            <w:r>
              <w:rPr>
                <w:b/>
              </w:rPr>
              <w:t>Predavač</w:t>
            </w:r>
          </w:p>
        </w:tc>
      </w:tr>
      <w:tr w:rsidR="00CD2EB1" w14:paraId="489333A3" w14:textId="77777777">
        <w:trPr>
          <w:trHeight w:val="1740"/>
        </w:trPr>
        <w:tc>
          <w:tcPr>
            <w:tcW w:w="2565" w:type="dxa"/>
            <w:vMerge/>
            <w:tcBorders>
              <w:top w:val="nil"/>
              <w:left w:val="single" w:sz="14" w:space="0" w:color="000000"/>
              <w:bottom w:val="single" w:sz="14" w:space="0" w:color="000000"/>
              <w:right w:val="single" w:sz="14" w:space="0" w:color="000000"/>
            </w:tcBorders>
            <w:shd w:val="clear" w:color="auto" w:fill="auto"/>
            <w:tcMar>
              <w:top w:w="100" w:type="dxa"/>
              <w:left w:w="100" w:type="dxa"/>
              <w:bottom w:w="100" w:type="dxa"/>
              <w:right w:w="100" w:type="dxa"/>
            </w:tcMar>
          </w:tcPr>
          <w:p w14:paraId="785276DC" w14:textId="77777777" w:rsidR="00CD2EB1" w:rsidRDefault="00CD2EB1">
            <w:pPr>
              <w:rPr>
                <w:b/>
                <w:color w:val="FF0000"/>
              </w:rPr>
            </w:pPr>
          </w:p>
        </w:tc>
        <w:tc>
          <w:tcPr>
            <w:tcW w:w="1650" w:type="dxa"/>
            <w:tcBorders>
              <w:top w:val="nil"/>
              <w:left w:val="nil"/>
              <w:bottom w:val="single" w:sz="14" w:space="0" w:color="000000"/>
              <w:right w:val="single" w:sz="14" w:space="0" w:color="000000"/>
            </w:tcBorders>
            <w:shd w:val="clear" w:color="auto" w:fill="FFFFFF"/>
            <w:tcMar>
              <w:top w:w="100" w:type="dxa"/>
              <w:left w:w="100" w:type="dxa"/>
              <w:bottom w:w="100" w:type="dxa"/>
              <w:right w:w="100" w:type="dxa"/>
            </w:tcMar>
          </w:tcPr>
          <w:p w14:paraId="0EA6BE4D" w14:textId="77777777" w:rsidR="00CD2EB1" w:rsidRDefault="001D733D">
            <w:pPr>
              <w:spacing w:before="240" w:after="240"/>
              <w:rPr>
                <w:b/>
              </w:rPr>
            </w:pPr>
            <w:r>
              <w:rPr>
                <w:b/>
              </w:rPr>
              <w:t>Rujan</w:t>
            </w:r>
          </w:p>
        </w:tc>
        <w:tc>
          <w:tcPr>
            <w:tcW w:w="3765" w:type="dxa"/>
            <w:gridSpan w:val="2"/>
            <w:tcBorders>
              <w:top w:val="nil"/>
              <w:left w:val="nil"/>
              <w:bottom w:val="single" w:sz="14" w:space="0" w:color="000000"/>
              <w:right w:val="single" w:sz="14" w:space="0" w:color="000000"/>
            </w:tcBorders>
            <w:shd w:val="clear" w:color="auto" w:fill="auto"/>
            <w:tcMar>
              <w:top w:w="100" w:type="dxa"/>
              <w:left w:w="100" w:type="dxa"/>
              <w:bottom w:w="100" w:type="dxa"/>
              <w:right w:w="100" w:type="dxa"/>
            </w:tcMar>
          </w:tcPr>
          <w:p w14:paraId="2DDF4480" w14:textId="77777777" w:rsidR="00CD2EB1" w:rsidRDefault="001D733D">
            <w:pPr>
              <w:spacing w:before="240" w:after="240"/>
            </w:pPr>
            <w:r>
              <w:t>Planiranje projektnih aktivnosti             Pisanje projektne prijave, istraživanje tržišta za opremu</w:t>
            </w:r>
            <w:r>
              <w:br/>
              <w:t xml:space="preserve"> Predaja projekta</w:t>
            </w:r>
          </w:p>
        </w:tc>
        <w:tc>
          <w:tcPr>
            <w:tcW w:w="1875" w:type="dxa"/>
            <w:tcBorders>
              <w:top w:val="nil"/>
              <w:left w:val="nil"/>
              <w:bottom w:val="single" w:sz="14" w:space="0" w:color="000000"/>
              <w:right w:val="single" w:sz="14" w:space="0" w:color="000000"/>
            </w:tcBorders>
            <w:shd w:val="clear" w:color="auto" w:fill="auto"/>
            <w:tcMar>
              <w:top w:w="100" w:type="dxa"/>
              <w:left w:w="100" w:type="dxa"/>
              <w:bottom w:w="100" w:type="dxa"/>
              <w:right w:w="100" w:type="dxa"/>
            </w:tcMar>
          </w:tcPr>
          <w:p w14:paraId="6953A2A3" w14:textId="77777777" w:rsidR="00CD2EB1" w:rsidRDefault="001D733D">
            <w:pPr>
              <w:spacing w:before="240" w:after="240"/>
            </w:pPr>
            <w:r>
              <w:t>Slavica Bernatović</w:t>
            </w:r>
          </w:p>
        </w:tc>
      </w:tr>
      <w:tr w:rsidR="00CD2EB1" w14:paraId="426CA7C3" w14:textId="77777777">
        <w:trPr>
          <w:trHeight w:val="1500"/>
        </w:trPr>
        <w:tc>
          <w:tcPr>
            <w:tcW w:w="2565" w:type="dxa"/>
            <w:vMerge/>
            <w:tcBorders>
              <w:top w:val="nil"/>
              <w:left w:val="single" w:sz="14" w:space="0" w:color="000000"/>
              <w:bottom w:val="single" w:sz="14" w:space="0" w:color="000000"/>
              <w:right w:val="single" w:sz="14" w:space="0" w:color="000000"/>
            </w:tcBorders>
            <w:shd w:val="clear" w:color="auto" w:fill="auto"/>
            <w:tcMar>
              <w:top w:w="100" w:type="dxa"/>
              <w:left w:w="100" w:type="dxa"/>
              <w:bottom w:w="100" w:type="dxa"/>
              <w:right w:w="100" w:type="dxa"/>
            </w:tcMar>
          </w:tcPr>
          <w:p w14:paraId="5230C7AF" w14:textId="77777777" w:rsidR="00CD2EB1" w:rsidRDefault="00CD2EB1">
            <w:pPr>
              <w:rPr>
                <w:b/>
                <w:color w:val="FF0000"/>
              </w:rPr>
            </w:pPr>
          </w:p>
        </w:tc>
        <w:tc>
          <w:tcPr>
            <w:tcW w:w="1650" w:type="dxa"/>
            <w:tcBorders>
              <w:top w:val="nil"/>
              <w:left w:val="nil"/>
              <w:bottom w:val="single" w:sz="14" w:space="0" w:color="000000"/>
              <w:right w:val="single" w:sz="14" w:space="0" w:color="000000"/>
            </w:tcBorders>
            <w:shd w:val="clear" w:color="auto" w:fill="FFFFFF"/>
            <w:tcMar>
              <w:top w:w="100" w:type="dxa"/>
              <w:left w:w="100" w:type="dxa"/>
              <w:bottom w:w="100" w:type="dxa"/>
              <w:right w:w="100" w:type="dxa"/>
            </w:tcMar>
          </w:tcPr>
          <w:p w14:paraId="34696BC0" w14:textId="77777777" w:rsidR="00CD2EB1" w:rsidRDefault="001D733D">
            <w:pPr>
              <w:spacing w:before="240" w:after="240"/>
              <w:rPr>
                <w:b/>
              </w:rPr>
            </w:pPr>
            <w:r>
              <w:rPr>
                <w:b/>
              </w:rPr>
              <w:t>Listopad - Prosinac</w:t>
            </w:r>
          </w:p>
        </w:tc>
        <w:tc>
          <w:tcPr>
            <w:tcW w:w="3765" w:type="dxa"/>
            <w:gridSpan w:val="2"/>
            <w:tcBorders>
              <w:top w:val="nil"/>
              <w:left w:val="nil"/>
              <w:bottom w:val="single" w:sz="14" w:space="0" w:color="000000"/>
              <w:right w:val="single" w:sz="14" w:space="0" w:color="000000"/>
            </w:tcBorders>
            <w:shd w:val="clear" w:color="auto" w:fill="auto"/>
            <w:tcMar>
              <w:top w:w="100" w:type="dxa"/>
              <w:left w:w="100" w:type="dxa"/>
              <w:bottom w:w="100" w:type="dxa"/>
              <w:right w:w="100" w:type="dxa"/>
            </w:tcMar>
          </w:tcPr>
          <w:p w14:paraId="4B578329" w14:textId="77777777" w:rsidR="00CD2EB1" w:rsidRDefault="001D733D">
            <w:pPr>
              <w:spacing w:before="240" w:after="240"/>
            </w:pPr>
            <w:r>
              <w:t>Čekanje rezultata prijave</w:t>
            </w:r>
            <w:r>
              <w:br/>
              <w:t xml:space="preserve"> Pripremne radnje i daljnje istraživanje tržišta za opremu</w:t>
            </w:r>
            <w:r>
              <w:br/>
              <w:t xml:space="preserve"> Unutarnja komunikacija i pripreme</w:t>
            </w:r>
          </w:p>
        </w:tc>
        <w:tc>
          <w:tcPr>
            <w:tcW w:w="1875" w:type="dxa"/>
            <w:tcBorders>
              <w:top w:val="nil"/>
              <w:left w:val="nil"/>
              <w:bottom w:val="single" w:sz="14" w:space="0" w:color="000000"/>
              <w:right w:val="single" w:sz="14" w:space="0" w:color="000000"/>
            </w:tcBorders>
            <w:shd w:val="clear" w:color="auto" w:fill="auto"/>
            <w:tcMar>
              <w:top w:w="100" w:type="dxa"/>
              <w:left w:w="100" w:type="dxa"/>
              <w:bottom w:w="100" w:type="dxa"/>
              <w:right w:w="100" w:type="dxa"/>
            </w:tcMar>
          </w:tcPr>
          <w:p w14:paraId="774F90A3" w14:textId="77777777" w:rsidR="00CD2EB1" w:rsidRDefault="001D733D">
            <w:pPr>
              <w:spacing w:before="240" w:after="240"/>
            </w:pPr>
            <w:r>
              <w:t xml:space="preserve"> Projektni tim</w:t>
            </w:r>
          </w:p>
        </w:tc>
      </w:tr>
      <w:tr w:rsidR="00CD2EB1" w14:paraId="72AC0BD6" w14:textId="77777777">
        <w:trPr>
          <w:trHeight w:val="990"/>
        </w:trPr>
        <w:tc>
          <w:tcPr>
            <w:tcW w:w="2565" w:type="dxa"/>
            <w:vMerge/>
            <w:tcBorders>
              <w:top w:val="nil"/>
              <w:left w:val="single" w:sz="14" w:space="0" w:color="000000"/>
              <w:bottom w:val="single" w:sz="14" w:space="0" w:color="000000"/>
              <w:right w:val="single" w:sz="14" w:space="0" w:color="000000"/>
            </w:tcBorders>
            <w:shd w:val="clear" w:color="auto" w:fill="auto"/>
            <w:tcMar>
              <w:top w:w="100" w:type="dxa"/>
              <w:left w:w="100" w:type="dxa"/>
              <w:bottom w:w="100" w:type="dxa"/>
              <w:right w:w="100" w:type="dxa"/>
            </w:tcMar>
          </w:tcPr>
          <w:p w14:paraId="5D6CC911" w14:textId="77777777" w:rsidR="00CD2EB1" w:rsidRDefault="00CD2EB1">
            <w:pPr>
              <w:rPr>
                <w:b/>
                <w:color w:val="FF0000"/>
              </w:rPr>
            </w:pPr>
          </w:p>
        </w:tc>
        <w:tc>
          <w:tcPr>
            <w:tcW w:w="1650" w:type="dxa"/>
            <w:tcBorders>
              <w:top w:val="nil"/>
              <w:left w:val="nil"/>
              <w:bottom w:val="single" w:sz="14" w:space="0" w:color="000000"/>
              <w:right w:val="single" w:sz="14" w:space="0" w:color="000000"/>
            </w:tcBorders>
            <w:shd w:val="clear" w:color="auto" w:fill="FFFFFF"/>
            <w:tcMar>
              <w:top w:w="100" w:type="dxa"/>
              <w:left w:w="100" w:type="dxa"/>
              <w:bottom w:w="100" w:type="dxa"/>
              <w:right w:w="100" w:type="dxa"/>
            </w:tcMar>
          </w:tcPr>
          <w:p w14:paraId="316A7A3A" w14:textId="77777777" w:rsidR="00CD2EB1" w:rsidRDefault="001D733D">
            <w:pPr>
              <w:spacing w:before="240" w:after="240"/>
              <w:rPr>
                <w:b/>
              </w:rPr>
            </w:pPr>
            <w:r>
              <w:rPr>
                <w:b/>
              </w:rPr>
              <w:t>Siječanj</w:t>
            </w:r>
          </w:p>
        </w:tc>
        <w:tc>
          <w:tcPr>
            <w:tcW w:w="3765" w:type="dxa"/>
            <w:gridSpan w:val="2"/>
            <w:tcBorders>
              <w:top w:val="nil"/>
              <w:left w:val="nil"/>
              <w:bottom w:val="single" w:sz="14" w:space="0" w:color="000000"/>
              <w:right w:val="single" w:sz="14" w:space="0" w:color="000000"/>
            </w:tcBorders>
            <w:shd w:val="clear" w:color="auto" w:fill="auto"/>
            <w:tcMar>
              <w:top w:w="100" w:type="dxa"/>
              <w:left w:w="100" w:type="dxa"/>
              <w:bottom w:w="100" w:type="dxa"/>
              <w:right w:w="100" w:type="dxa"/>
            </w:tcMar>
          </w:tcPr>
          <w:p w14:paraId="5CDFCFDF" w14:textId="77777777" w:rsidR="00CD2EB1" w:rsidRDefault="001D733D">
            <w:pPr>
              <w:spacing w:before="240" w:after="240"/>
            </w:pPr>
            <w:r>
              <w:t>Detaljno planiranje provedbe</w:t>
            </w:r>
            <w:r>
              <w:br/>
              <w:t xml:space="preserve"> Nabava opreme i priprema opreme za rad</w:t>
            </w:r>
          </w:p>
        </w:tc>
        <w:tc>
          <w:tcPr>
            <w:tcW w:w="1875" w:type="dxa"/>
            <w:tcBorders>
              <w:top w:val="nil"/>
              <w:left w:val="nil"/>
              <w:bottom w:val="single" w:sz="14" w:space="0" w:color="000000"/>
              <w:right w:val="single" w:sz="14" w:space="0" w:color="000000"/>
            </w:tcBorders>
            <w:shd w:val="clear" w:color="auto" w:fill="auto"/>
            <w:tcMar>
              <w:top w:w="100" w:type="dxa"/>
              <w:left w:w="100" w:type="dxa"/>
              <w:bottom w:w="100" w:type="dxa"/>
              <w:right w:w="100" w:type="dxa"/>
            </w:tcMar>
          </w:tcPr>
          <w:p w14:paraId="11367ED2" w14:textId="77777777" w:rsidR="00CD2EB1" w:rsidRDefault="001D733D">
            <w:pPr>
              <w:spacing w:before="240" w:after="240"/>
            </w:pPr>
            <w:r>
              <w:t>Projektni tim</w:t>
            </w:r>
          </w:p>
        </w:tc>
      </w:tr>
      <w:tr w:rsidR="00CD2EB1" w14:paraId="54F00B0C" w14:textId="77777777">
        <w:trPr>
          <w:trHeight w:val="1500"/>
        </w:trPr>
        <w:tc>
          <w:tcPr>
            <w:tcW w:w="2565" w:type="dxa"/>
            <w:vMerge/>
            <w:tcBorders>
              <w:top w:val="nil"/>
              <w:left w:val="single" w:sz="14" w:space="0" w:color="000000"/>
              <w:bottom w:val="single" w:sz="14" w:space="0" w:color="000000"/>
              <w:right w:val="single" w:sz="14" w:space="0" w:color="000000"/>
            </w:tcBorders>
            <w:shd w:val="clear" w:color="auto" w:fill="auto"/>
            <w:tcMar>
              <w:top w:w="100" w:type="dxa"/>
              <w:left w:w="100" w:type="dxa"/>
              <w:bottom w:w="100" w:type="dxa"/>
              <w:right w:w="100" w:type="dxa"/>
            </w:tcMar>
          </w:tcPr>
          <w:p w14:paraId="4D4F10DE" w14:textId="77777777" w:rsidR="00CD2EB1" w:rsidRDefault="00CD2EB1">
            <w:pPr>
              <w:rPr>
                <w:b/>
                <w:color w:val="FF0000"/>
              </w:rPr>
            </w:pPr>
          </w:p>
        </w:tc>
        <w:tc>
          <w:tcPr>
            <w:tcW w:w="1650" w:type="dxa"/>
            <w:tcBorders>
              <w:top w:val="nil"/>
              <w:left w:val="nil"/>
              <w:bottom w:val="single" w:sz="14" w:space="0" w:color="000000"/>
              <w:right w:val="single" w:sz="14" w:space="0" w:color="000000"/>
            </w:tcBorders>
            <w:shd w:val="clear" w:color="auto" w:fill="FFFFFF"/>
            <w:tcMar>
              <w:top w:w="100" w:type="dxa"/>
              <w:left w:w="100" w:type="dxa"/>
              <w:bottom w:w="100" w:type="dxa"/>
              <w:right w:w="100" w:type="dxa"/>
            </w:tcMar>
          </w:tcPr>
          <w:p w14:paraId="6D4705DD" w14:textId="77777777" w:rsidR="00CD2EB1" w:rsidRDefault="001D733D">
            <w:pPr>
              <w:spacing w:before="240" w:after="240"/>
              <w:rPr>
                <w:b/>
              </w:rPr>
            </w:pPr>
            <w:r>
              <w:rPr>
                <w:b/>
              </w:rPr>
              <w:t>Veljača – Svibanj</w:t>
            </w:r>
          </w:p>
        </w:tc>
        <w:tc>
          <w:tcPr>
            <w:tcW w:w="3765" w:type="dxa"/>
            <w:gridSpan w:val="2"/>
            <w:tcBorders>
              <w:top w:val="nil"/>
              <w:left w:val="nil"/>
              <w:bottom w:val="single" w:sz="14" w:space="0" w:color="000000"/>
              <w:right w:val="single" w:sz="14" w:space="0" w:color="000000"/>
            </w:tcBorders>
            <w:shd w:val="clear" w:color="auto" w:fill="auto"/>
            <w:tcMar>
              <w:top w:w="100" w:type="dxa"/>
              <w:left w:w="100" w:type="dxa"/>
              <w:bottom w:w="100" w:type="dxa"/>
              <w:right w:w="100" w:type="dxa"/>
            </w:tcMar>
          </w:tcPr>
          <w:p w14:paraId="58B8DABB" w14:textId="77777777" w:rsidR="00CD2EB1" w:rsidRDefault="001D733D">
            <w:pPr>
              <w:spacing w:before="240" w:after="240"/>
            </w:pPr>
            <w:r>
              <w:t>Terenski rad učenika: opažanja i mjerenja mikroklimatskih uvjeta</w:t>
            </w:r>
            <w:r>
              <w:br/>
              <w:t xml:space="preserve"> Prikupljanje i obrada podataka</w:t>
            </w:r>
            <w:r>
              <w:br/>
              <w:t xml:space="preserve"> Izrada termalne karte i interpretacija rezultata</w:t>
            </w:r>
          </w:p>
        </w:tc>
        <w:tc>
          <w:tcPr>
            <w:tcW w:w="1875" w:type="dxa"/>
            <w:tcBorders>
              <w:top w:val="nil"/>
              <w:left w:val="nil"/>
              <w:bottom w:val="single" w:sz="14" w:space="0" w:color="000000"/>
              <w:right w:val="single" w:sz="14" w:space="0" w:color="000000"/>
            </w:tcBorders>
            <w:shd w:val="clear" w:color="auto" w:fill="auto"/>
            <w:tcMar>
              <w:top w:w="100" w:type="dxa"/>
              <w:left w:w="100" w:type="dxa"/>
              <w:bottom w:w="100" w:type="dxa"/>
              <w:right w:w="100" w:type="dxa"/>
            </w:tcMar>
          </w:tcPr>
          <w:p w14:paraId="46AC240E" w14:textId="77777777" w:rsidR="00CD2EB1" w:rsidRDefault="001D733D">
            <w:pPr>
              <w:spacing w:before="240" w:after="240"/>
            </w:pPr>
            <w:r>
              <w:t>Projektni tim</w:t>
            </w:r>
          </w:p>
        </w:tc>
      </w:tr>
      <w:tr w:rsidR="00CD2EB1" w14:paraId="34B6CA45" w14:textId="77777777">
        <w:trPr>
          <w:trHeight w:val="990"/>
        </w:trPr>
        <w:tc>
          <w:tcPr>
            <w:tcW w:w="2565" w:type="dxa"/>
            <w:vMerge/>
            <w:tcBorders>
              <w:top w:val="nil"/>
              <w:left w:val="single" w:sz="14" w:space="0" w:color="000000"/>
              <w:bottom w:val="single" w:sz="14" w:space="0" w:color="000000"/>
              <w:right w:val="single" w:sz="14" w:space="0" w:color="000000"/>
            </w:tcBorders>
            <w:shd w:val="clear" w:color="auto" w:fill="auto"/>
            <w:tcMar>
              <w:top w:w="100" w:type="dxa"/>
              <w:left w:w="100" w:type="dxa"/>
              <w:bottom w:w="100" w:type="dxa"/>
              <w:right w:w="100" w:type="dxa"/>
            </w:tcMar>
          </w:tcPr>
          <w:p w14:paraId="17E49CA9" w14:textId="77777777" w:rsidR="00CD2EB1" w:rsidRDefault="00CD2EB1">
            <w:pPr>
              <w:rPr>
                <w:b/>
                <w:color w:val="FF0000"/>
              </w:rPr>
            </w:pPr>
          </w:p>
        </w:tc>
        <w:tc>
          <w:tcPr>
            <w:tcW w:w="1650" w:type="dxa"/>
            <w:tcBorders>
              <w:top w:val="nil"/>
              <w:left w:val="nil"/>
              <w:bottom w:val="single" w:sz="14" w:space="0" w:color="000000"/>
              <w:right w:val="single" w:sz="14" w:space="0" w:color="000000"/>
            </w:tcBorders>
            <w:shd w:val="clear" w:color="auto" w:fill="FFFFFF"/>
            <w:tcMar>
              <w:top w:w="100" w:type="dxa"/>
              <w:left w:w="100" w:type="dxa"/>
              <w:bottom w:w="100" w:type="dxa"/>
              <w:right w:w="100" w:type="dxa"/>
            </w:tcMar>
          </w:tcPr>
          <w:p w14:paraId="385AB5F1" w14:textId="77777777" w:rsidR="00CD2EB1" w:rsidRDefault="001D733D">
            <w:pPr>
              <w:spacing w:before="240" w:after="240"/>
              <w:rPr>
                <w:b/>
              </w:rPr>
            </w:pPr>
            <w:r>
              <w:rPr>
                <w:b/>
              </w:rPr>
              <w:t>Lipanj</w:t>
            </w:r>
          </w:p>
        </w:tc>
        <w:tc>
          <w:tcPr>
            <w:tcW w:w="3765" w:type="dxa"/>
            <w:gridSpan w:val="2"/>
            <w:tcBorders>
              <w:top w:val="nil"/>
              <w:left w:val="nil"/>
              <w:bottom w:val="single" w:sz="14" w:space="0" w:color="000000"/>
              <w:right w:val="single" w:sz="14" w:space="0" w:color="000000"/>
            </w:tcBorders>
            <w:shd w:val="clear" w:color="auto" w:fill="auto"/>
            <w:tcMar>
              <w:top w:w="100" w:type="dxa"/>
              <w:left w:w="100" w:type="dxa"/>
              <w:bottom w:w="100" w:type="dxa"/>
              <w:right w:w="100" w:type="dxa"/>
            </w:tcMar>
          </w:tcPr>
          <w:p w14:paraId="0B02C162" w14:textId="77777777" w:rsidR="00CD2EB1" w:rsidRDefault="001D733D">
            <w:pPr>
              <w:spacing w:before="240" w:after="240"/>
            </w:pPr>
            <w:r>
              <w:t>Završna prezentacija i refleksija</w:t>
            </w:r>
            <w:r>
              <w:br/>
              <w:t xml:space="preserve"> Pisanje i predaja konačnog izvješća o provedbi projekta</w:t>
            </w:r>
          </w:p>
        </w:tc>
        <w:tc>
          <w:tcPr>
            <w:tcW w:w="1875" w:type="dxa"/>
            <w:tcBorders>
              <w:top w:val="nil"/>
              <w:left w:val="nil"/>
              <w:bottom w:val="single" w:sz="14" w:space="0" w:color="000000"/>
              <w:right w:val="single" w:sz="14" w:space="0" w:color="000000"/>
            </w:tcBorders>
            <w:shd w:val="clear" w:color="auto" w:fill="auto"/>
            <w:tcMar>
              <w:top w:w="100" w:type="dxa"/>
              <w:left w:w="100" w:type="dxa"/>
              <w:bottom w:w="100" w:type="dxa"/>
              <w:right w:w="100" w:type="dxa"/>
            </w:tcMar>
          </w:tcPr>
          <w:p w14:paraId="03C1967C" w14:textId="77777777" w:rsidR="00CD2EB1" w:rsidRDefault="001D733D">
            <w:pPr>
              <w:spacing w:before="240" w:after="240"/>
            </w:pPr>
            <w:r>
              <w:t>Slavica Bernatović</w:t>
            </w:r>
          </w:p>
        </w:tc>
      </w:tr>
      <w:tr w:rsidR="00CD2EB1" w14:paraId="6F6BA9CB" w14:textId="77777777">
        <w:trPr>
          <w:trHeight w:val="6180"/>
        </w:trPr>
        <w:tc>
          <w:tcPr>
            <w:tcW w:w="2565" w:type="dxa"/>
            <w:tcBorders>
              <w:top w:val="nil"/>
              <w:left w:val="single" w:sz="14" w:space="0" w:color="000000"/>
              <w:bottom w:val="single" w:sz="14" w:space="0" w:color="000000"/>
              <w:right w:val="single" w:sz="14" w:space="0" w:color="000000"/>
            </w:tcBorders>
            <w:shd w:val="clear" w:color="auto" w:fill="BDD7EE"/>
            <w:tcMar>
              <w:top w:w="100" w:type="dxa"/>
              <w:left w:w="100" w:type="dxa"/>
              <w:bottom w:w="100" w:type="dxa"/>
              <w:right w:w="100" w:type="dxa"/>
            </w:tcMar>
          </w:tcPr>
          <w:p w14:paraId="637A8DE2" w14:textId="77777777" w:rsidR="00CD2EB1" w:rsidRDefault="001D733D">
            <w:pPr>
              <w:spacing w:before="240" w:after="240"/>
              <w:rPr>
                <w:b/>
              </w:rPr>
            </w:pPr>
            <w:r>
              <w:rPr>
                <w:b/>
              </w:rPr>
              <w:lastRenderedPageBreak/>
              <w:t>Materijali za poučavanje i učenje</w:t>
            </w:r>
          </w:p>
        </w:tc>
        <w:tc>
          <w:tcPr>
            <w:tcW w:w="7290" w:type="dxa"/>
            <w:gridSpan w:val="4"/>
            <w:tcBorders>
              <w:top w:val="nil"/>
              <w:left w:val="nil"/>
              <w:bottom w:val="single" w:sz="14" w:space="0" w:color="000000"/>
              <w:right w:val="single" w:sz="14" w:space="0" w:color="000000"/>
            </w:tcBorders>
            <w:shd w:val="clear" w:color="auto" w:fill="auto"/>
            <w:tcMar>
              <w:top w:w="100" w:type="dxa"/>
              <w:left w:w="100" w:type="dxa"/>
              <w:bottom w:w="100" w:type="dxa"/>
              <w:right w:w="100" w:type="dxa"/>
            </w:tcMar>
          </w:tcPr>
          <w:p w14:paraId="6FA2089E" w14:textId="77777777" w:rsidR="00CD2EB1" w:rsidRDefault="001D733D">
            <w:pPr>
              <w:spacing w:before="240" w:after="240"/>
            </w:pPr>
            <w:r>
              <w:rPr>
                <w:b/>
              </w:rPr>
              <w:t>I</w:t>
            </w:r>
            <w:r>
              <w:t>nstruktivni materijali i priručnici o mikroklimatskim fenomenima (papirnati i digitalni)</w:t>
            </w:r>
          </w:p>
          <w:p w14:paraId="3631765B" w14:textId="77777777" w:rsidR="00CD2EB1" w:rsidRDefault="001D733D">
            <w:pPr>
              <w:spacing w:before="240" w:after="240"/>
            </w:pPr>
            <w:r>
              <w:t>Upute za rad s termalnim kamerama, senzorima temperature i vlage</w:t>
            </w:r>
          </w:p>
          <w:p w14:paraId="22965CB3" w14:textId="77777777" w:rsidR="00CD2EB1" w:rsidRDefault="001D733D">
            <w:pPr>
              <w:spacing w:before="240" w:after="240"/>
            </w:pPr>
            <w:r>
              <w:t>Softveri za obradu i analizu podataka (npr. Excel, Google Sheets, QGIS, ili drugi GIS alati)</w:t>
            </w:r>
          </w:p>
          <w:p w14:paraId="7D6EF81F" w14:textId="77777777" w:rsidR="00CD2EB1" w:rsidRDefault="001D733D">
            <w:pPr>
              <w:spacing w:before="240" w:after="240"/>
            </w:pPr>
            <w:r>
              <w:t>Primjeri termalnih karata i grafičkih prikaza</w:t>
            </w:r>
          </w:p>
          <w:p w14:paraId="2531A6D6" w14:textId="77777777" w:rsidR="00CD2EB1" w:rsidRDefault="001D733D">
            <w:pPr>
              <w:spacing w:before="240" w:after="240"/>
            </w:pPr>
            <w:r>
              <w:t>Digitalni alati za izradu prezentacija (PowerPoint, Canva, Google Slides)</w:t>
            </w:r>
          </w:p>
          <w:p w14:paraId="7CDA3708" w14:textId="77777777" w:rsidR="00CD2EB1" w:rsidRDefault="001D733D">
            <w:pPr>
              <w:spacing w:before="240" w:after="240"/>
            </w:pPr>
            <w:r>
              <w:t>Radni listovi i upitnici za samoevaluaciju i refleksiju učenika</w:t>
            </w:r>
          </w:p>
          <w:p w14:paraId="5A7E1F32" w14:textId="77777777" w:rsidR="00CD2EB1" w:rsidRDefault="001D733D">
            <w:pPr>
              <w:spacing w:before="240" w:after="240"/>
            </w:pPr>
            <w:r>
              <w:t>Video tutorijali i online izvori za razumijevanje termodinamike i okolišnih čimbenika</w:t>
            </w:r>
          </w:p>
          <w:p w14:paraId="337FB395" w14:textId="77777777" w:rsidR="00CD2EB1" w:rsidRDefault="001D733D">
            <w:pPr>
              <w:spacing w:before="240" w:after="240"/>
            </w:pPr>
            <w:r>
              <w:t>Pribor za zapisivanje opažanja (dnevnici, tablice, aplikacije za bilježenje podataka)</w:t>
            </w:r>
          </w:p>
          <w:p w14:paraId="45191C9E" w14:textId="77777777" w:rsidR="00CD2EB1" w:rsidRDefault="001D733D">
            <w:pPr>
              <w:spacing w:before="240" w:after="240"/>
            </w:pPr>
            <w:r>
              <w:t>Materijali za izradu vizualnih prikaza i prezentacija (papir, bojice, markeri, plakati)</w:t>
            </w:r>
          </w:p>
        </w:tc>
      </w:tr>
      <w:tr w:rsidR="00CD2EB1" w14:paraId="67552E27" w14:textId="77777777">
        <w:trPr>
          <w:trHeight w:val="3960"/>
        </w:trPr>
        <w:tc>
          <w:tcPr>
            <w:tcW w:w="2565" w:type="dxa"/>
            <w:tcBorders>
              <w:top w:val="nil"/>
              <w:left w:val="single" w:sz="14" w:space="0" w:color="000000"/>
              <w:bottom w:val="single" w:sz="14" w:space="0" w:color="000000"/>
              <w:right w:val="single" w:sz="14" w:space="0" w:color="000000"/>
            </w:tcBorders>
            <w:shd w:val="clear" w:color="auto" w:fill="BDD7EE"/>
            <w:tcMar>
              <w:top w:w="100" w:type="dxa"/>
              <w:left w:w="100" w:type="dxa"/>
              <w:bottom w:w="100" w:type="dxa"/>
              <w:right w:w="100" w:type="dxa"/>
            </w:tcMar>
          </w:tcPr>
          <w:p w14:paraId="105DCD21" w14:textId="77777777" w:rsidR="00CD2EB1" w:rsidRDefault="001D733D">
            <w:pPr>
              <w:spacing w:before="240" w:after="240"/>
              <w:rPr>
                <w:b/>
              </w:rPr>
            </w:pPr>
            <w:r>
              <w:rPr>
                <w:b/>
              </w:rPr>
              <w:t>Potrebna materijalna sredstva</w:t>
            </w:r>
          </w:p>
          <w:p w14:paraId="7993328B" w14:textId="77777777" w:rsidR="00CD2EB1" w:rsidRDefault="001D733D">
            <w:pPr>
              <w:spacing w:before="240" w:after="240"/>
              <w:rPr>
                <w:b/>
              </w:rPr>
            </w:pPr>
            <w:r>
              <w:rPr>
                <w:b/>
              </w:rPr>
              <w:t>(uključujući troškovnik)</w:t>
            </w:r>
          </w:p>
        </w:tc>
        <w:tc>
          <w:tcPr>
            <w:tcW w:w="7290" w:type="dxa"/>
            <w:gridSpan w:val="4"/>
            <w:tcBorders>
              <w:top w:val="nil"/>
              <w:left w:val="nil"/>
              <w:bottom w:val="single" w:sz="14" w:space="0" w:color="000000"/>
              <w:right w:val="single" w:sz="14" w:space="0" w:color="000000"/>
            </w:tcBorders>
            <w:shd w:val="clear" w:color="auto" w:fill="auto"/>
            <w:tcMar>
              <w:top w:w="100" w:type="dxa"/>
              <w:left w:w="100" w:type="dxa"/>
              <w:bottom w:w="100" w:type="dxa"/>
              <w:right w:w="100" w:type="dxa"/>
            </w:tcMar>
          </w:tcPr>
          <w:p w14:paraId="1F06EA3F" w14:textId="77777777" w:rsidR="00CD2EB1" w:rsidRDefault="001D733D">
            <w:pPr>
              <w:spacing w:before="240" w:after="240"/>
              <w:rPr>
                <w:b/>
              </w:rPr>
            </w:pPr>
            <w:r>
              <w:rPr>
                <w:b/>
              </w:rPr>
              <w:t xml:space="preserve"> </w:t>
            </w:r>
            <w:r>
              <w:rPr>
                <w:b/>
              </w:rPr>
              <w:tab/>
            </w:r>
            <w:r>
              <w:rPr>
                <w:b/>
                <w:noProof/>
              </w:rPr>
              <w:drawing>
                <wp:inline distT="114300" distB="114300" distL="114300" distR="114300" wp14:anchorId="607F5952" wp14:editId="10927675">
                  <wp:extent cx="4064000" cy="2209800"/>
                  <wp:effectExtent l="0" t="0" r="0" b="0"/>
                  <wp:docPr id="2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4064000" cy="2209800"/>
                          </a:xfrm>
                          <a:prstGeom prst="rect">
                            <a:avLst/>
                          </a:prstGeom>
                          <a:ln/>
                        </pic:spPr>
                      </pic:pic>
                    </a:graphicData>
                  </a:graphic>
                </wp:inline>
              </w:drawing>
            </w:r>
          </w:p>
        </w:tc>
      </w:tr>
      <w:tr w:rsidR="00CD2EB1" w14:paraId="291DF360" w14:textId="77777777">
        <w:trPr>
          <w:trHeight w:val="4245"/>
        </w:trPr>
        <w:tc>
          <w:tcPr>
            <w:tcW w:w="2565" w:type="dxa"/>
            <w:tcBorders>
              <w:top w:val="nil"/>
              <w:left w:val="single" w:sz="14" w:space="0" w:color="000000"/>
              <w:bottom w:val="single" w:sz="14" w:space="0" w:color="000000"/>
              <w:right w:val="single" w:sz="14" w:space="0" w:color="000000"/>
            </w:tcBorders>
            <w:shd w:val="clear" w:color="auto" w:fill="BDD7EE"/>
            <w:tcMar>
              <w:top w:w="100" w:type="dxa"/>
              <w:left w:w="100" w:type="dxa"/>
              <w:bottom w:w="100" w:type="dxa"/>
              <w:right w:w="100" w:type="dxa"/>
            </w:tcMar>
          </w:tcPr>
          <w:p w14:paraId="49D88202" w14:textId="77777777" w:rsidR="00CD2EB1" w:rsidRDefault="001D733D">
            <w:pPr>
              <w:spacing w:before="240" w:after="240"/>
              <w:rPr>
                <w:b/>
              </w:rPr>
            </w:pPr>
            <w:r>
              <w:rPr>
                <w:b/>
              </w:rPr>
              <w:lastRenderedPageBreak/>
              <w:t>Strategije učenja</w:t>
            </w:r>
          </w:p>
        </w:tc>
        <w:tc>
          <w:tcPr>
            <w:tcW w:w="7290" w:type="dxa"/>
            <w:gridSpan w:val="4"/>
            <w:tcBorders>
              <w:top w:val="nil"/>
              <w:left w:val="nil"/>
              <w:bottom w:val="single" w:sz="14" w:space="0" w:color="000000"/>
              <w:right w:val="single" w:sz="14" w:space="0" w:color="000000"/>
            </w:tcBorders>
            <w:shd w:val="clear" w:color="auto" w:fill="auto"/>
            <w:tcMar>
              <w:top w:w="100" w:type="dxa"/>
              <w:left w:w="100" w:type="dxa"/>
              <w:bottom w:w="100" w:type="dxa"/>
              <w:right w:w="100" w:type="dxa"/>
            </w:tcMar>
          </w:tcPr>
          <w:p w14:paraId="12005987" w14:textId="77777777" w:rsidR="00CD2EB1" w:rsidRDefault="001D733D">
            <w:pPr>
              <w:spacing w:before="240" w:after="240"/>
            </w:pPr>
            <w:r>
              <w:t>Istraživačko učenje (Inquiry-Based Learning):</w:t>
            </w:r>
            <w:r>
              <w:br/>
              <w:t xml:space="preserve"> Učenici kroz vođeno istraživanje postavljaju pitanja, osmišljavaju i provode mjerenja (npr. temperature u različitim dijelovima okoliša), prikupljaju podatke, analiziraju ih i donose zaključke.  Ova strategija potiče znanstveno razmišljanje, kritičko mišljenje i rješavanje problema.</w:t>
            </w:r>
          </w:p>
          <w:p w14:paraId="32773881" w14:textId="77777777" w:rsidR="00CD2EB1" w:rsidRDefault="001D733D">
            <w:pPr>
              <w:spacing w:before="240" w:after="240"/>
            </w:pPr>
            <w:r>
              <w:t>Učenje temeljeno na projektu (Project-Based Learning – PBL):</w:t>
            </w:r>
            <w:r>
              <w:br/>
              <w:t xml:space="preserve"> Učenici rade na stvarnom i smislenom projektu, izradi termalne karte školskog okoliša.</w:t>
            </w:r>
          </w:p>
          <w:p w14:paraId="22BF8A00" w14:textId="77777777" w:rsidR="00CD2EB1" w:rsidRDefault="001D733D">
            <w:pPr>
              <w:spacing w:before="240" w:after="240"/>
            </w:pPr>
            <w:r>
              <w:t>Projekt uključuje faze planiranja, istraživanja, timskog rada, izrade rješenja i prezentacije rezultata. Kroz projekt se razvijaju međupredmetne kompetencije i vještine 21. stoljeća (komunikacija, suradnja, odgovornost, digitalna pismenost).</w:t>
            </w:r>
          </w:p>
        </w:tc>
      </w:tr>
      <w:tr w:rsidR="00CD2EB1" w14:paraId="6C211F7B" w14:textId="77777777">
        <w:trPr>
          <w:trHeight w:val="3660"/>
        </w:trPr>
        <w:tc>
          <w:tcPr>
            <w:tcW w:w="2565" w:type="dxa"/>
            <w:tcBorders>
              <w:top w:val="nil"/>
              <w:left w:val="single" w:sz="14" w:space="0" w:color="000000"/>
              <w:bottom w:val="single" w:sz="14" w:space="0" w:color="000000"/>
              <w:right w:val="single" w:sz="14" w:space="0" w:color="000000"/>
            </w:tcBorders>
            <w:shd w:val="clear" w:color="auto" w:fill="BDD7EE"/>
            <w:tcMar>
              <w:top w:w="100" w:type="dxa"/>
              <w:left w:w="100" w:type="dxa"/>
              <w:bottom w:w="100" w:type="dxa"/>
              <w:right w:w="100" w:type="dxa"/>
            </w:tcMar>
          </w:tcPr>
          <w:p w14:paraId="7D0E6763" w14:textId="77777777" w:rsidR="00CD2EB1" w:rsidRDefault="001D733D">
            <w:pPr>
              <w:spacing w:before="240" w:after="240"/>
              <w:rPr>
                <w:b/>
              </w:rPr>
            </w:pPr>
            <w:r>
              <w:rPr>
                <w:b/>
              </w:rPr>
              <w:t>Očekivani ishodi</w:t>
            </w:r>
          </w:p>
        </w:tc>
        <w:tc>
          <w:tcPr>
            <w:tcW w:w="7290" w:type="dxa"/>
            <w:gridSpan w:val="4"/>
            <w:tcBorders>
              <w:top w:val="nil"/>
              <w:left w:val="nil"/>
              <w:bottom w:val="single" w:sz="8" w:space="0" w:color="000000"/>
              <w:right w:val="single" w:sz="14" w:space="0" w:color="000000"/>
            </w:tcBorders>
            <w:shd w:val="clear" w:color="auto" w:fill="auto"/>
            <w:tcMar>
              <w:top w:w="100" w:type="dxa"/>
              <w:left w:w="100" w:type="dxa"/>
              <w:bottom w:w="100" w:type="dxa"/>
              <w:right w:w="100" w:type="dxa"/>
            </w:tcMar>
          </w:tcPr>
          <w:p w14:paraId="2CA1460A" w14:textId="77777777" w:rsidR="00CD2EB1" w:rsidRDefault="001D733D">
            <w:pPr>
              <w:spacing w:before="240" w:after="240"/>
              <w:ind w:left="720" w:hanging="360"/>
            </w:pPr>
            <w:r>
              <w:t>·</w:t>
            </w:r>
            <w:r>
              <w:rPr>
                <w:rFonts w:ascii="Times New Roman" w:eastAsia="Times New Roman" w:hAnsi="Times New Roman" w:cs="Times New Roman"/>
                <w:sz w:val="14"/>
                <w:szCs w:val="14"/>
              </w:rPr>
              <w:t xml:space="preserve">        </w:t>
            </w:r>
            <w:r>
              <w:t>Prikupiti, analizirati i interpretirati podatke o temperaturi u okolišu škole</w:t>
            </w:r>
          </w:p>
          <w:p w14:paraId="4208B7E3" w14:textId="77777777" w:rsidR="00CD2EB1" w:rsidRDefault="001D733D">
            <w:pPr>
              <w:spacing w:before="240" w:after="240"/>
              <w:ind w:left="720" w:hanging="360"/>
            </w:pPr>
            <w:r>
              <w:t>·</w:t>
            </w:r>
            <w:r>
              <w:rPr>
                <w:rFonts w:ascii="Times New Roman" w:eastAsia="Times New Roman" w:hAnsi="Times New Roman" w:cs="Times New Roman"/>
                <w:sz w:val="14"/>
                <w:szCs w:val="14"/>
              </w:rPr>
              <w:t xml:space="preserve">        </w:t>
            </w:r>
            <w:r>
              <w:t>Izraditi termalnu kartu i grafičke prikaze mjerenja</w:t>
            </w:r>
          </w:p>
          <w:p w14:paraId="63835987" w14:textId="77777777" w:rsidR="00CD2EB1" w:rsidRDefault="001D733D">
            <w:pPr>
              <w:spacing w:before="240" w:after="240"/>
              <w:ind w:left="720" w:hanging="360"/>
            </w:pPr>
            <w:r>
              <w:t>·</w:t>
            </w:r>
            <w:r>
              <w:rPr>
                <w:rFonts w:ascii="Times New Roman" w:eastAsia="Times New Roman" w:hAnsi="Times New Roman" w:cs="Times New Roman"/>
                <w:sz w:val="14"/>
                <w:szCs w:val="14"/>
              </w:rPr>
              <w:t xml:space="preserve">        </w:t>
            </w:r>
            <w:r>
              <w:t>Raditi u timu i koristiti digitalne alate u istraživačkom radu</w:t>
            </w:r>
          </w:p>
          <w:p w14:paraId="410E769F" w14:textId="77777777" w:rsidR="00CD2EB1" w:rsidRDefault="001D733D">
            <w:pPr>
              <w:spacing w:before="240" w:after="240"/>
              <w:ind w:left="720" w:hanging="360"/>
            </w:pPr>
            <w:r>
              <w:t>·</w:t>
            </w:r>
            <w:r>
              <w:rPr>
                <w:rFonts w:ascii="Times New Roman" w:eastAsia="Times New Roman" w:hAnsi="Times New Roman" w:cs="Times New Roman"/>
                <w:sz w:val="14"/>
                <w:szCs w:val="14"/>
              </w:rPr>
              <w:t xml:space="preserve">        </w:t>
            </w:r>
            <w:r>
              <w:t>Povezati rezultate s pojmovima iz fizike</w:t>
            </w:r>
          </w:p>
          <w:p w14:paraId="62E97EC9" w14:textId="77777777" w:rsidR="00CD2EB1" w:rsidRDefault="001D733D">
            <w:pPr>
              <w:spacing w:before="240" w:after="240"/>
              <w:ind w:left="720" w:hanging="360"/>
            </w:pPr>
            <w:r>
              <w:t>·</w:t>
            </w:r>
            <w:r>
              <w:rPr>
                <w:rFonts w:ascii="Times New Roman" w:eastAsia="Times New Roman" w:hAnsi="Times New Roman" w:cs="Times New Roman"/>
                <w:sz w:val="14"/>
                <w:szCs w:val="14"/>
              </w:rPr>
              <w:t xml:space="preserve">        </w:t>
            </w:r>
            <w:r>
              <w:t>Predložiti rješenja za poboljšanje mikroklime</w:t>
            </w:r>
          </w:p>
          <w:p w14:paraId="32B1DABC" w14:textId="77777777" w:rsidR="00CD2EB1" w:rsidRDefault="001D733D">
            <w:pPr>
              <w:spacing w:before="240" w:after="240"/>
              <w:ind w:left="720" w:hanging="360"/>
            </w:pPr>
            <w:r>
              <w:t>·</w:t>
            </w:r>
            <w:r>
              <w:rPr>
                <w:rFonts w:ascii="Times New Roman" w:eastAsia="Times New Roman" w:hAnsi="Times New Roman" w:cs="Times New Roman"/>
                <w:sz w:val="14"/>
                <w:szCs w:val="14"/>
              </w:rPr>
              <w:t xml:space="preserve">        </w:t>
            </w:r>
            <w:r>
              <w:t>Kritički se osvrnuti na vlastiti doprinos i važnost očuvanja okoliša</w:t>
            </w:r>
          </w:p>
        </w:tc>
      </w:tr>
      <w:tr w:rsidR="00CD2EB1" w14:paraId="6000F564" w14:textId="77777777">
        <w:trPr>
          <w:trHeight w:val="1725"/>
        </w:trPr>
        <w:tc>
          <w:tcPr>
            <w:tcW w:w="2565" w:type="dxa"/>
            <w:tcBorders>
              <w:top w:val="nil"/>
              <w:left w:val="single" w:sz="14" w:space="0" w:color="000000"/>
              <w:bottom w:val="single" w:sz="14" w:space="0" w:color="000000"/>
              <w:right w:val="single" w:sz="8" w:space="0" w:color="000000"/>
            </w:tcBorders>
            <w:shd w:val="clear" w:color="auto" w:fill="BDD7EE"/>
            <w:tcMar>
              <w:top w:w="100" w:type="dxa"/>
              <w:left w:w="100" w:type="dxa"/>
              <w:bottom w:w="100" w:type="dxa"/>
              <w:right w:w="100" w:type="dxa"/>
            </w:tcMar>
          </w:tcPr>
          <w:p w14:paraId="4DC1B2EF" w14:textId="77777777" w:rsidR="00CD2EB1" w:rsidRDefault="001D733D">
            <w:pPr>
              <w:spacing w:before="240" w:after="240"/>
              <w:rPr>
                <w:b/>
              </w:rPr>
            </w:pPr>
            <w:r>
              <w:rPr>
                <w:b/>
              </w:rPr>
              <w:t>Opis sustava procjenjivanja</w:t>
            </w:r>
          </w:p>
        </w:tc>
        <w:tc>
          <w:tcPr>
            <w:tcW w:w="729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FA6167" w14:textId="77777777" w:rsidR="00CD2EB1" w:rsidRDefault="001D733D">
            <w:pPr>
              <w:spacing w:before="240" w:after="240"/>
            </w:pPr>
            <w:r>
              <w:t>Procjena aktivnosti učenika tijekom terenskog rada i timskog doprinosa</w:t>
            </w:r>
          </w:p>
          <w:p w14:paraId="12777973" w14:textId="77777777" w:rsidR="00CD2EB1" w:rsidRDefault="001D733D">
            <w:pPr>
              <w:spacing w:before="240" w:after="240"/>
            </w:pPr>
            <w:r>
              <w:t>Vrednovanje istraživačkog izvješća i izrađene termalne karte</w:t>
            </w:r>
          </w:p>
          <w:p w14:paraId="0C7AD9C4" w14:textId="77777777" w:rsidR="00CD2EB1" w:rsidRDefault="001D733D">
            <w:pPr>
              <w:spacing w:before="240" w:after="240"/>
            </w:pPr>
            <w:r>
              <w:t>Samoprocjena i vršnjačka procjena učenika</w:t>
            </w:r>
          </w:p>
        </w:tc>
      </w:tr>
      <w:tr w:rsidR="00CD2EB1" w14:paraId="37A8CE65" w14:textId="77777777">
        <w:trPr>
          <w:trHeight w:val="2235"/>
        </w:trPr>
        <w:tc>
          <w:tcPr>
            <w:tcW w:w="2565" w:type="dxa"/>
            <w:tcBorders>
              <w:top w:val="nil"/>
              <w:left w:val="single" w:sz="14" w:space="0" w:color="000000"/>
              <w:bottom w:val="single" w:sz="14" w:space="0" w:color="000000"/>
              <w:right w:val="single" w:sz="14" w:space="0" w:color="000000"/>
            </w:tcBorders>
            <w:shd w:val="clear" w:color="auto" w:fill="BDD7EE"/>
            <w:tcMar>
              <w:top w:w="100" w:type="dxa"/>
              <w:left w:w="100" w:type="dxa"/>
              <w:bottom w:w="100" w:type="dxa"/>
              <w:right w:w="100" w:type="dxa"/>
            </w:tcMar>
          </w:tcPr>
          <w:p w14:paraId="1FD2D838" w14:textId="77777777" w:rsidR="00CD2EB1" w:rsidRDefault="001D733D">
            <w:pPr>
              <w:spacing w:before="240" w:after="240"/>
              <w:rPr>
                <w:b/>
              </w:rPr>
            </w:pPr>
            <w:r>
              <w:rPr>
                <w:b/>
              </w:rPr>
              <w:t>Evaluacija</w:t>
            </w:r>
          </w:p>
        </w:tc>
        <w:tc>
          <w:tcPr>
            <w:tcW w:w="7290" w:type="dxa"/>
            <w:gridSpan w:val="4"/>
            <w:tcBorders>
              <w:top w:val="single" w:sz="8" w:space="0" w:color="000000"/>
              <w:left w:val="nil"/>
              <w:bottom w:val="single" w:sz="14" w:space="0" w:color="000000"/>
              <w:right w:val="single" w:sz="14" w:space="0" w:color="000000"/>
            </w:tcBorders>
            <w:shd w:val="clear" w:color="auto" w:fill="auto"/>
            <w:tcMar>
              <w:top w:w="100" w:type="dxa"/>
              <w:left w:w="100" w:type="dxa"/>
              <w:bottom w:w="100" w:type="dxa"/>
              <w:right w:w="100" w:type="dxa"/>
            </w:tcMar>
          </w:tcPr>
          <w:p w14:paraId="76BD9C7B" w14:textId="77777777" w:rsidR="00CD2EB1" w:rsidRDefault="001D733D">
            <w:pPr>
              <w:spacing w:before="240" w:after="240"/>
            </w:pPr>
            <w:r>
              <w:t>Evaluacija se provodi kroz:</w:t>
            </w:r>
          </w:p>
          <w:p w14:paraId="6329071A" w14:textId="77777777" w:rsidR="00CD2EB1" w:rsidRDefault="001D733D" w:rsidP="005576E8">
            <w:pPr>
              <w:numPr>
                <w:ilvl w:val="0"/>
                <w:numId w:val="133"/>
              </w:numPr>
              <w:spacing w:after="0"/>
              <w:rPr>
                <w:rFonts w:ascii="Arial" w:eastAsia="Arial" w:hAnsi="Arial" w:cs="Arial"/>
              </w:rPr>
            </w:pPr>
            <w:r>
              <w:t>refleksiju učenika i nastavnika na radionici / završnoj aktivnosti</w:t>
            </w:r>
          </w:p>
          <w:p w14:paraId="38026A5B" w14:textId="77777777" w:rsidR="00CD2EB1" w:rsidRDefault="001D733D" w:rsidP="005576E8">
            <w:pPr>
              <w:numPr>
                <w:ilvl w:val="0"/>
                <w:numId w:val="133"/>
              </w:numPr>
              <w:spacing w:after="0"/>
              <w:rPr>
                <w:rFonts w:ascii="Arial" w:eastAsia="Arial" w:hAnsi="Arial" w:cs="Arial"/>
              </w:rPr>
            </w:pPr>
            <w:r>
              <w:t>kratki upitnik o zadovoljstvu sudjelovanjem</w:t>
            </w:r>
          </w:p>
          <w:p w14:paraId="4FB6ECD7" w14:textId="77777777" w:rsidR="00CD2EB1" w:rsidRDefault="001D733D" w:rsidP="005576E8">
            <w:pPr>
              <w:numPr>
                <w:ilvl w:val="0"/>
                <w:numId w:val="133"/>
              </w:numPr>
              <w:spacing w:after="240"/>
              <w:rPr>
                <w:rFonts w:ascii="Arial" w:eastAsia="Arial" w:hAnsi="Arial" w:cs="Arial"/>
              </w:rPr>
            </w:pPr>
            <w:r>
              <w:t>osvrt na ostvarene ciljeve i mogućnosti za unaprjeđenje projekta</w:t>
            </w:r>
          </w:p>
        </w:tc>
      </w:tr>
    </w:tbl>
    <w:p w14:paraId="6202CDCF" w14:textId="77777777" w:rsidR="00CD2EB1" w:rsidRDefault="001D733D">
      <w:pPr>
        <w:rPr>
          <w:b/>
          <w:color w:val="FF0000"/>
        </w:rPr>
      </w:pPr>
      <w:r>
        <w:br w:type="page"/>
      </w:r>
    </w:p>
    <w:p w14:paraId="209E653A" w14:textId="77777777" w:rsidR="00CD2EB1" w:rsidRDefault="001D733D">
      <w:pPr>
        <w:pStyle w:val="Heading2"/>
        <w:rPr>
          <w:color w:val="000000"/>
        </w:rPr>
      </w:pPr>
      <w:bookmarkStart w:id="19" w:name="_heading=h.qsh70q" w:colFirst="0" w:colLast="0"/>
      <w:bookmarkEnd w:id="19"/>
      <w:r>
        <w:rPr>
          <w:color w:val="000000"/>
        </w:rPr>
        <w:lastRenderedPageBreak/>
        <w:t>7.6. Kvizomanija TŠSB</w:t>
      </w:r>
    </w:p>
    <w:tbl>
      <w:tblPr>
        <w:tblStyle w:val="afffffffffffffffffffffffffff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1559"/>
        <w:gridCol w:w="2552"/>
        <w:gridCol w:w="1979"/>
      </w:tblGrid>
      <w:tr w:rsidR="00CD2EB1" w14:paraId="24831602" w14:textId="77777777">
        <w:tc>
          <w:tcPr>
            <w:tcW w:w="2972" w:type="dxa"/>
            <w:shd w:val="clear" w:color="auto" w:fill="BDD7EE"/>
          </w:tcPr>
          <w:p w14:paraId="779E328A" w14:textId="77777777" w:rsidR="00CD2EB1" w:rsidRDefault="001D733D">
            <w:pPr>
              <w:pBdr>
                <w:top w:val="nil"/>
                <w:left w:val="nil"/>
                <w:bottom w:val="nil"/>
                <w:right w:val="nil"/>
                <w:between w:val="nil"/>
              </w:pBdr>
              <w:jc w:val="center"/>
              <w:rPr>
                <w:b/>
              </w:rPr>
            </w:pPr>
            <w:r>
              <w:rPr>
                <w:b/>
              </w:rPr>
              <w:t>Naziv modula ili skupine ishoda učenja</w:t>
            </w:r>
          </w:p>
        </w:tc>
        <w:tc>
          <w:tcPr>
            <w:tcW w:w="6090" w:type="dxa"/>
            <w:gridSpan w:val="3"/>
          </w:tcPr>
          <w:p w14:paraId="0B05DB7C" w14:textId="77777777" w:rsidR="00CD2EB1" w:rsidRDefault="001D733D">
            <w:pPr>
              <w:pBdr>
                <w:top w:val="nil"/>
                <w:left w:val="nil"/>
                <w:bottom w:val="nil"/>
                <w:right w:val="nil"/>
                <w:between w:val="nil"/>
              </w:pBdr>
              <w:jc w:val="center"/>
              <w:rPr>
                <w:b/>
              </w:rPr>
            </w:pPr>
            <w:r>
              <w:rPr>
                <w:b/>
              </w:rPr>
              <w:t>Kvizomanija TŠSB</w:t>
            </w:r>
          </w:p>
          <w:p w14:paraId="7AC1E78E" w14:textId="77777777" w:rsidR="00CD2EB1" w:rsidRDefault="001D733D">
            <w:pPr>
              <w:pBdr>
                <w:top w:val="nil"/>
                <w:left w:val="nil"/>
                <w:bottom w:val="nil"/>
                <w:right w:val="nil"/>
                <w:between w:val="nil"/>
              </w:pBdr>
              <w:jc w:val="center"/>
              <w:rPr>
                <w:b/>
              </w:rPr>
            </w:pPr>
            <w:r>
              <w:rPr>
                <w:b/>
              </w:rPr>
              <w:t>Voditelji:</w:t>
            </w:r>
          </w:p>
          <w:p w14:paraId="7BDD25AC" w14:textId="77777777" w:rsidR="00CD2EB1" w:rsidRDefault="001D733D">
            <w:pPr>
              <w:pBdr>
                <w:top w:val="nil"/>
                <w:left w:val="nil"/>
                <w:bottom w:val="nil"/>
                <w:right w:val="nil"/>
                <w:between w:val="nil"/>
              </w:pBdr>
              <w:jc w:val="center"/>
              <w:rPr>
                <w:b/>
              </w:rPr>
            </w:pPr>
            <w:r>
              <w:rPr>
                <w:b/>
              </w:rPr>
              <w:t>Kristina Galić, prof. mentor</w:t>
            </w:r>
          </w:p>
          <w:p w14:paraId="6DFB37AF" w14:textId="77777777" w:rsidR="00CD2EB1" w:rsidRDefault="001D733D">
            <w:pPr>
              <w:pBdr>
                <w:top w:val="nil"/>
                <w:left w:val="nil"/>
                <w:bottom w:val="nil"/>
                <w:right w:val="nil"/>
                <w:between w:val="nil"/>
              </w:pBdr>
              <w:jc w:val="center"/>
              <w:rPr>
                <w:b/>
              </w:rPr>
            </w:pPr>
            <w:r>
              <w:rPr>
                <w:b/>
              </w:rPr>
              <w:t>Denis Blažević, prof.</w:t>
            </w:r>
          </w:p>
          <w:p w14:paraId="59942CAF" w14:textId="77777777" w:rsidR="00CD2EB1" w:rsidRDefault="001D733D">
            <w:pPr>
              <w:pBdr>
                <w:top w:val="nil"/>
                <w:left w:val="nil"/>
                <w:bottom w:val="nil"/>
                <w:right w:val="nil"/>
                <w:between w:val="nil"/>
              </w:pBdr>
              <w:jc w:val="center"/>
              <w:rPr>
                <w:b/>
              </w:rPr>
            </w:pPr>
            <w:r>
              <w:rPr>
                <w:b/>
              </w:rPr>
              <w:t>Mihaela Majetić Stefanović, prof.</w:t>
            </w:r>
          </w:p>
        </w:tc>
      </w:tr>
      <w:tr w:rsidR="00CD2EB1" w14:paraId="3F60EA84" w14:textId="77777777">
        <w:tc>
          <w:tcPr>
            <w:tcW w:w="2972" w:type="dxa"/>
            <w:shd w:val="clear" w:color="auto" w:fill="BDD7EE"/>
          </w:tcPr>
          <w:p w14:paraId="53F01BCC" w14:textId="77777777" w:rsidR="00CD2EB1" w:rsidRDefault="001D733D">
            <w:pPr>
              <w:jc w:val="center"/>
              <w:rPr>
                <w:b/>
              </w:rPr>
            </w:pPr>
            <w:r>
              <w:rPr>
                <w:b/>
              </w:rPr>
              <w:t>Cilj</w:t>
            </w:r>
          </w:p>
        </w:tc>
        <w:tc>
          <w:tcPr>
            <w:tcW w:w="6090" w:type="dxa"/>
            <w:gridSpan w:val="3"/>
          </w:tcPr>
          <w:p w14:paraId="3D674F7B" w14:textId="77777777" w:rsidR="00CD2EB1" w:rsidRDefault="001D733D">
            <w:r>
              <w:t>Cilj je kroz kvizove koji obuhvaćaju različita područja (kultura, mediji, hrvatski jezik i strani jezici, ostali općeobrazovni predmeti, sport, aktualnosti, glazba, filmovi i serije, itd.) obogatiti opće znanje učenika i potaknuti na samostalni rad, istraživanje, međugeneracijsku suradnju i razvoj socijalnih vještina</w:t>
            </w:r>
          </w:p>
        </w:tc>
      </w:tr>
      <w:tr w:rsidR="00CD2EB1" w14:paraId="0259B732" w14:textId="77777777">
        <w:trPr>
          <w:trHeight w:val="753"/>
        </w:trPr>
        <w:tc>
          <w:tcPr>
            <w:tcW w:w="2972" w:type="dxa"/>
            <w:shd w:val="clear" w:color="auto" w:fill="BDD7EE"/>
          </w:tcPr>
          <w:p w14:paraId="041192B6" w14:textId="77777777" w:rsidR="00CD2EB1" w:rsidRDefault="001D733D">
            <w:pPr>
              <w:jc w:val="center"/>
              <w:rPr>
                <w:b/>
              </w:rPr>
            </w:pPr>
            <w:r>
              <w:rPr>
                <w:b/>
              </w:rPr>
              <w:t>Zadaće</w:t>
            </w:r>
          </w:p>
        </w:tc>
        <w:tc>
          <w:tcPr>
            <w:tcW w:w="6090" w:type="dxa"/>
            <w:gridSpan w:val="3"/>
          </w:tcPr>
          <w:p w14:paraId="313611E8" w14:textId="77777777" w:rsidR="00CD2EB1" w:rsidRDefault="001D733D">
            <w:r>
              <w:t>Razvijati kritičko razmišljanje, poticati komunikacijske vještine i timski rad, razvijati samopouzdanje i svijest o vlastitim sposobnostima</w:t>
            </w:r>
          </w:p>
        </w:tc>
      </w:tr>
      <w:tr w:rsidR="00CD2EB1" w14:paraId="79E02C45" w14:textId="77777777">
        <w:tc>
          <w:tcPr>
            <w:tcW w:w="2972" w:type="dxa"/>
            <w:shd w:val="clear" w:color="auto" w:fill="BDD7EE"/>
          </w:tcPr>
          <w:p w14:paraId="46D59856" w14:textId="77777777" w:rsidR="00CD2EB1" w:rsidRDefault="001D733D">
            <w:pPr>
              <w:jc w:val="center"/>
              <w:rPr>
                <w:b/>
              </w:rPr>
            </w:pPr>
            <w:r>
              <w:rPr>
                <w:b/>
              </w:rPr>
              <w:t>Ciljana skupina</w:t>
            </w:r>
          </w:p>
        </w:tc>
        <w:tc>
          <w:tcPr>
            <w:tcW w:w="6090" w:type="dxa"/>
            <w:gridSpan w:val="3"/>
          </w:tcPr>
          <w:p w14:paraId="0B41E44E" w14:textId="77777777" w:rsidR="00CD2EB1" w:rsidRDefault="001D733D">
            <w:r>
              <w:t>Učenici od 1. do 4. razreda</w:t>
            </w:r>
          </w:p>
        </w:tc>
      </w:tr>
      <w:tr w:rsidR="00CD2EB1" w14:paraId="27B09370" w14:textId="77777777">
        <w:tc>
          <w:tcPr>
            <w:tcW w:w="2972" w:type="dxa"/>
            <w:shd w:val="clear" w:color="auto" w:fill="BDD7EE"/>
          </w:tcPr>
          <w:p w14:paraId="280F4C27" w14:textId="77777777" w:rsidR="00CD2EB1" w:rsidRDefault="001D733D">
            <w:pPr>
              <w:jc w:val="center"/>
              <w:rPr>
                <w:b/>
              </w:rPr>
            </w:pPr>
            <w:r>
              <w:rPr>
                <w:b/>
              </w:rPr>
              <w:t>Vrijeme trajanja</w:t>
            </w:r>
          </w:p>
        </w:tc>
        <w:tc>
          <w:tcPr>
            <w:tcW w:w="6090" w:type="dxa"/>
            <w:gridSpan w:val="3"/>
          </w:tcPr>
          <w:p w14:paraId="6DE93C06" w14:textId="77777777" w:rsidR="00CD2EB1" w:rsidRDefault="001D733D">
            <w:r>
              <w:t>Tijekom školske godine 2025./2026.</w:t>
            </w:r>
          </w:p>
        </w:tc>
      </w:tr>
      <w:tr w:rsidR="00CD2EB1" w14:paraId="4319F00F" w14:textId="77777777">
        <w:trPr>
          <w:trHeight w:val="320"/>
        </w:trPr>
        <w:tc>
          <w:tcPr>
            <w:tcW w:w="2972" w:type="dxa"/>
            <w:vMerge w:val="restart"/>
            <w:shd w:val="clear" w:color="auto" w:fill="BDD7EE"/>
          </w:tcPr>
          <w:p w14:paraId="3C1500D6" w14:textId="77777777" w:rsidR="00CD2EB1" w:rsidRDefault="00CD2EB1">
            <w:pPr>
              <w:jc w:val="center"/>
              <w:rPr>
                <w:b/>
              </w:rPr>
            </w:pPr>
          </w:p>
          <w:p w14:paraId="0CCDE0B8" w14:textId="77777777" w:rsidR="00CD2EB1" w:rsidRDefault="00CD2EB1">
            <w:pPr>
              <w:jc w:val="center"/>
              <w:rPr>
                <w:b/>
              </w:rPr>
            </w:pPr>
          </w:p>
          <w:p w14:paraId="5132B78D" w14:textId="77777777" w:rsidR="00CD2EB1" w:rsidRDefault="00CD2EB1">
            <w:pPr>
              <w:jc w:val="center"/>
              <w:rPr>
                <w:b/>
              </w:rPr>
            </w:pPr>
          </w:p>
          <w:p w14:paraId="21B88BB8" w14:textId="77777777" w:rsidR="00CD2EB1" w:rsidRDefault="00CD2EB1">
            <w:pPr>
              <w:jc w:val="center"/>
              <w:rPr>
                <w:b/>
              </w:rPr>
            </w:pPr>
          </w:p>
          <w:p w14:paraId="3FD4D01C" w14:textId="77777777" w:rsidR="00CD2EB1" w:rsidRDefault="00CD2EB1">
            <w:pPr>
              <w:jc w:val="center"/>
              <w:rPr>
                <w:b/>
              </w:rPr>
            </w:pPr>
          </w:p>
          <w:p w14:paraId="624099D6" w14:textId="77777777" w:rsidR="00CD2EB1" w:rsidRDefault="00CD2EB1">
            <w:pPr>
              <w:jc w:val="center"/>
              <w:rPr>
                <w:b/>
              </w:rPr>
            </w:pPr>
          </w:p>
          <w:p w14:paraId="635A9483" w14:textId="77777777" w:rsidR="00CD2EB1" w:rsidRDefault="001D733D">
            <w:pPr>
              <w:jc w:val="center"/>
              <w:rPr>
                <w:b/>
              </w:rPr>
            </w:pPr>
            <w:r>
              <w:rPr>
                <w:b/>
              </w:rPr>
              <w:t>Plan i program po koracima</w:t>
            </w:r>
          </w:p>
        </w:tc>
        <w:tc>
          <w:tcPr>
            <w:tcW w:w="1559" w:type="dxa"/>
            <w:shd w:val="clear" w:color="auto" w:fill="BDD7EE"/>
          </w:tcPr>
          <w:p w14:paraId="25004367" w14:textId="77777777" w:rsidR="00CD2EB1" w:rsidRDefault="001D733D">
            <w:pPr>
              <w:jc w:val="center"/>
              <w:rPr>
                <w:b/>
              </w:rPr>
            </w:pPr>
            <w:r>
              <w:rPr>
                <w:b/>
              </w:rPr>
              <w:t>Mjesec</w:t>
            </w:r>
          </w:p>
        </w:tc>
        <w:tc>
          <w:tcPr>
            <w:tcW w:w="2552" w:type="dxa"/>
            <w:shd w:val="clear" w:color="auto" w:fill="BDD7EE"/>
          </w:tcPr>
          <w:p w14:paraId="162689C8" w14:textId="77777777" w:rsidR="00CD2EB1" w:rsidRDefault="001D733D">
            <w:pPr>
              <w:jc w:val="center"/>
              <w:rPr>
                <w:b/>
              </w:rPr>
            </w:pPr>
            <w:r>
              <w:rPr>
                <w:b/>
              </w:rPr>
              <w:t>Tema</w:t>
            </w:r>
          </w:p>
          <w:p w14:paraId="5F807C72" w14:textId="77777777" w:rsidR="00CD2EB1" w:rsidRDefault="00CD2EB1">
            <w:pPr>
              <w:jc w:val="center"/>
              <w:rPr>
                <w:b/>
              </w:rPr>
            </w:pPr>
          </w:p>
        </w:tc>
        <w:tc>
          <w:tcPr>
            <w:tcW w:w="1979" w:type="dxa"/>
            <w:shd w:val="clear" w:color="auto" w:fill="BDD7EE"/>
          </w:tcPr>
          <w:p w14:paraId="5F33037E" w14:textId="77777777" w:rsidR="00CD2EB1" w:rsidRDefault="001D733D">
            <w:pPr>
              <w:jc w:val="center"/>
              <w:rPr>
                <w:b/>
              </w:rPr>
            </w:pPr>
            <w:r>
              <w:rPr>
                <w:b/>
              </w:rPr>
              <w:t>Voditelji</w:t>
            </w:r>
          </w:p>
        </w:tc>
      </w:tr>
      <w:tr w:rsidR="00CD2EB1" w14:paraId="019D5E12" w14:textId="77777777">
        <w:trPr>
          <w:trHeight w:val="135"/>
        </w:trPr>
        <w:tc>
          <w:tcPr>
            <w:tcW w:w="2972" w:type="dxa"/>
            <w:vMerge/>
            <w:shd w:val="clear" w:color="auto" w:fill="BDD7EE"/>
          </w:tcPr>
          <w:p w14:paraId="551B4FE2" w14:textId="77777777" w:rsidR="00CD2EB1" w:rsidRDefault="00CD2EB1">
            <w:pPr>
              <w:widowControl w:val="0"/>
              <w:pBdr>
                <w:top w:val="nil"/>
                <w:left w:val="nil"/>
                <w:bottom w:val="nil"/>
                <w:right w:val="nil"/>
                <w:between w:val="nil"/>
              </w:pBdr>
              <w:spacing w:line="276" w:lineRule="auto"/>
              <w:rPr>
                <w:b/>
                <w:color w:val="FF0000"/>
              </w:rPr>
            </w:pPr>
          </w:p>
        </w:tc>
        <w:tc>
          <w:tcPr>
            <w:tcW w:w="1559" w:type="dxa"/>
            <w:shd w:val="clear" w:color="auto" w:fill="BDD7EE"/>
          </w:tcPr>
          <w:p w14:paraId="13D4622D" w14:textId="77777777" w:rsidR="00CD2EB1" w:rsidRDefault="001D733D">
            <w:pPr>
              <w:jc w:val="center"/>
              <w:rPr>
                <w:b/>
              </w:rPr>
            </w:pPr>
            <w:r>
              <w:rPr>
                <w:b/>
              </w:rPr>
              <w:t>Rujan</w:t>
            </w:r>
          </w:p>
        </w:tc>
        <w:tc>
          <w:tcPr>
            <w:tcW w:w="2552" w:type="dxa"/>
          </w:tcPr>
          <w:p w14:paraId="55C7205A" w14:textId="77777777" w:rsidR="00CD2EB1" w:rsidRDefault="001D733D">
            <w:r>
              <w:t>Osmišljavanje projektnih aktivnosti; poziv zainteresiranim učenicima na sudjelovanje</w:t>
            </w:r>
          </w:p>
        </w:tc>
        <w:tc>
          <w:tcPr>
            <w:tcW w:w="1979" w:type="dxa"/>
          </w:tcPr>
          <w:p w14:paraId="53310BE3" w14:textId="77777777" w:rsidR="00CD2EB1" w:rsidRDefault="001D733D">
            <w:r>
              <w:t>Kristina Galić</w:t>
            </w:r>
          </w:p>
          <w:p w14:paraId="1BA1F296" w14:textId="77777777" w:rsidR="00CD2EB1" w:rsidRDefault="001D733D">
            <w:r>
              <w:t>Denis Blažević</w:t>
            </w:r>
          </w:p>
          <w:p w14:paraId="2EE42648" w14:textId="77777777" w:rsidR="00CD2EB1" w:rsidRDefault="001D733D">
            <w:r>
              <w:t>Mihaela Majetić Stefanović</w:t>
            </w:r>
          </w:p>
        </w:tc>
      </w:tr>
      <w:tr w:rsidR="00CD2EB1" w14:paraId="220985D2" w14:textId="77777777">
        <w:trPr>
          <w:trHeight w:val="390"/>
        </w:trPr>
        <w:tc>
          <w:tcPr>
            <w:tcW w:w="2972" w:type="dxa"/>
            <w:vMerge/>
            <w:shd w:val="clear" w:color="auto" w:fill="BDD7EE"/>
          </w:tcPr>
          <w:p w14:paraId="0D2E77B6" w14:textId="77777777" w:rsidR="00CD2EB1" w:rsidRDefault="00CD2EB1">
            <w:pPr>
              <w:widowControl w:val="0"/>
              <w:pBdr>
                <w:top w:val="nil"/>
                <w:left w:val="nil"/>
                <w:bottom w:val="nil"/>
                <w:right w:val="nil"/>
                <w:between w:val="nil"/>
              </w:pBdr>
              <w:spacing w:line="276" w:lineRule="auto"/>
              <w:rPr>
                <w:color w:val="FF0000"/>
              </w:rPr>
            </w:pPr>
          </w:p>
        </w:tc>
        <w:tc>
          <w:tcPr>
            <w:tcW w:w="1559" w:type="dxa"/>
            <w:shd w:val="clear" w:color="auto" w:fill="BDD7EE"/>
          </w:tcPr>
          <w:p w14:paraId="4AB34A2C" w14:textId="77777777" w:rsidR="00CD2EB1" w:rsidRDefault="001D733D">
            <w:pPr>
              <w:jc w:val="center"/>
              <w:rPr>
                <w:b/>
              </w:rPr>
            </w:pPr>
            <w:r>
              <w:rPr>
                <w:b/>
              </w:rPr>
              <w:t>Listopad</w:t>
            </w:r>
          </w:p>
        </w:tc>
        <w:tc>
          <w:tcPr>
            <w:tcW w:w="2552" w:type="dxa"/>
          </w:tcPr>
          <w:p w14:paraId="5B316325" w14:textId="77777777" w:rsidR="00CD2EB1" w:rsidRDefault="001D733D">
            <w:r>
              <w:t>Pripremanje materijala</w:t>
            </w:r>
          </w:p>
        </w:tc>
        <w:tc>
          <w:tcPr>
            <w:tcW w:w="1979" w:type="dxa"/>
          </w:tcPr>
          <w:p w14:paraId="10B56CD8" w14:textId="77777777" w:rsidR="00CD2EB1" w:rsidRDefault="001D733D">
            <w:r>
              <w:t>Kristina Galić</w:t>
            </w:r>
          </w:p>
          <w:p w14:paraId="1B1D4B40" w14:textId="77777777" w:rsidR="00CD2EB1" w:rsidRDefault="001D733D">
            <w:r>
              <w:t>Denis Blažević</w:t>
            </w:r>
          </w:p>
          <w:p w14:paraId="4DDC933E" w14:textId="77777777" w:rsidR="00CD2EB1" w:rsidRDefault="001D733D">
            <w:r>
              <w:t>Mihaela Majetić Stefanović</w:t>
            </w:r>
          </w:p>
        </w:tc>
      </w:tr>
      <w:tr w:rsidR="00CD2EB1" w14:paraId="77B252B9" w14:textId="77777777">
        <w:trPr>
          <w:trHeight w:val="210"/>
        </w:trPr>
        <w:tc>
          <w:tcPr>
            <w:tcW w:w="2972" w:type="dxa"/>
            <w:vMerge/>
            <w:shd w:val="clear" w:color="auto" w:fill="BDD7EE"/>
          </w:tcPr>
          <w:p w14:paraId="625F8A06" w14:textId="77777777" w:rsidR="00CD2EB1" w:rsidRDefault="00CD2EB1">
            <w:pPr>
              <w:widowControl w:val="0"/>
              <w:pBdr>
                <w:top w:val="nil"/>
                <w:left w:val="nil"/>
                <w:bottom w:val="nil"/>
                <w:right w:val="nil"/>
                <w:between w:val="nil"/>
              </w:pBdr>
              <w:spacing w:line="276" w:lineRule="auto"/>
              <w:rPr>
                <w:color w:val="FF0000"/>
              </w:rPr>
            </w:pPr>
          </w:p>
        </w:tc>
        <w:tc>
          <w:tcPr>
            <w:tcW w:w="1559" w:type="dxa"/>
            <w:shd w:val="clear" w:color="auto" w:fill="BDD7EE"/>
          </w:tcPr>
          <w:p w14:paraId="063F05FD" w14:textId="77777777" w:rsidR="00CD2EB1" w:rsidRDefault="001D733D">
            <w:pPr>
              <w:jc w:val="center"/>
              <w:rPr>
                <w:b/>
              </w:rPr>
            </w:pPr>
            <w:r>
              <w:rPr>
                <w:b/>
              </w:rPr>
              <w:t>Studeni</w:t>
            </w:r>
          </w:p>
        </w:tc>
        <w:tc>
          <w:tcPr>
            <w:tcW w:w="2552" w:type="dxa"/>
          </w:tcPr>
          <w:p w14:paraId="3AD56D6A" w14:textId="77777777" w:rsidR="00CD2EB1" w:rsidRDefault="001D733D">
            <w:r>
              <w:t xml:space="preserve">Provedba prvog kviza </w:t>
            </w:r>
          </w:p>
        </w:tc>
        <w:tc>
          <w:tcPr>
            <w:tcW w:w="1979" w:type="dxa"/>
          </w:tcPr>
          <w:p w14:paraId="28D33F52" w14:textId="77777777" w:rsidR="00CD2EB1" w:rsidRDefault="001D733D">
            <w:r>
              <w:t>Kristina Galić</w:t>
            </w:r>
          </w:p>
          <w:p w14:paraId="4B30EF06" w14:textId="77777777" w:rsidR="00CD2EB1" w:rsidRDefault="001D733D">
            <w:r>
              <w:t>Denis Blažević</w:t>
            </w:r>
          </w:p>
          <w:p w14:paraId="2F4EA8E6" w14:textId="77777777" w:rsidR="00CD2EB1" w:rsidRDefault="001D733D">
            <w:r>
              <w:t>Mihaela Majetić Stefanović</w:t>
            </w:r>
          </w:p>
        </w:tc>
      </w:tr>
      <w:tr w:rsidR="00CD2EB1" w14:paraId="449AD271" w14:textId="77777777">
        <w:trPr>
          <w:trHeight w:val="315"/>
        </w:trPr>
        <w:tc>
          <w:tcPr>
            <w:tcW w:w="2972" w:type="dxa"/>
            <w:vMerge/>
            <w:shd w:val="clear" w:color="auto" w:fill="BDD7EE"/>
          </w:tcPr>
          <w:p w14:paraId="0F1C74E0" w14:textId="77777777" w:rsidR="00CD2EB1" w:rsidRDefault="00CD2EB1">
            <w:pPr>
              <w:widowControl w:val="0"/>
              <w:pBdr>
                <w:top w:val="nil"/>
                <w:left w:val="nil"/>
                <w:bottom w:val="nil"/>
                <w:right w:val="nil"/>
                <w:between w:val="nil"/>
              </w:pBdr>
              <w:spacing w:line="276" w:lineRule="auto"/>
              <w:rPr>
                <w:color w:val="FF0000"/>
              </w:rPr>
            </w:pPr>
          </w:p>
        </w:tc>
        <w:tc>
          <w:tcPr>
            <w:tcW w:w="1559" w:type="dxa"/>
            <w:shd w:val="clear" w:color="auto" w:fill="BDD7EE"/>
          </w:tcPr>
          <w:p w14:paraId="51BC7DFB" w14:textId="77777777" w:rsidR="00CD2EB1" w:rsidRDefault="001D733D">
            <w:pPr>
              <w:jc w:val="center"/>
              <w:rPr>
                <w:b/>
              </w:rPr>
            </w:pPr>
            <w:r>
              <w:rPr>
                <w:b/>
              </w:rPr>
              <w:t>Prosinac</w:t>
            </w:r>
          </w:p>
        </w:tc>
        <w:tc>
          <w:tcPr>
            <w:tcW w:w="2552" w:type="dxa"/>
          </w:tcPr>
          <w:p w14:paraId="4739E066" w14:textId="77777777" w:rsidR="00CD2EB1" w:rsidRDefault="001D733D">
            <w:r>
              <w:t>Provedba božićnog kviza</w:t>
            </w:r>
          </w:p>
        </w:tc>
        <w:tc>
          <w:tcPr>
            <w:tcW w:w="1979" w:type="dxa"/>
          </w:tcPr>
          <w:p w14:paraId="12627735" w14:textId="77777777" w:rsidR="00CD2EB1" w:rsidRDefault="001D733D">
            <w:r>
              <w:t>Kristina Galić</w:t>
            </w:r>
          </w:p>
          <w:p w14:paraId="6683F109" w14:textId="77777777" w:rsidR="00CD2EB1" w:rsidRDefault="001D733D">
            <w:r>
              <w:t>Denis Blažević</w:t>
            </w:r>
          </w:p>
          <w:p w14:paraId="6EC2DCBB" w14:textId="77777777" w:rsidR="00CD2EB1" w:rsidRDefault="001D733D">
            <w:r>
              <w:t>Mihaela Majetić Stefanović</w:t>
            </w:r>
          </w:p>
        </w:tc>
      </w:tr>
      <w:tr w:rsidR="00CD2EB1" w14:paraId="53C2B4F1" w14:textId="77777777">
        <w:trPr>
          <w:trHeight w:val="210"/>
        </w:trPr>
        <w:tc>
          <w:tcPr>
            <w:tcW w:w="2972" w:type="dxa"/>
            <w:vMerge/>
            <w:shd w:val="clear" w:color="auto" w:fill="BDD7EE"/>
          </w:tcPr>
          <w:p w14:paraId="02881118" w14:textId="77777777" w:rsidR="00CD2EB1" w:rsidRDefault="00CD2EB1">
            <w:pPr>
              <w:widowControl w:val="0"/>
              <w:pBdr>
                <w:top w:val="nil"/>
                <w:left w:val="nil"/>
                <w:bottom w:val="nil"/>
                <w:right w:val="nil"/>
                <w:between w:val="nil"/>
              </w:pBdr>
              <w:spacing w:line="276" w:lineRule="auto"/>
              <w:rPr>
                <w:color w:val="FF0000"/>
              </w:rPr>
            </w:pPr>
          </w:p>
        </w:tc>
        <w:tc>
          <w:tcPr>
            <w:tcW w:w="1559" w:type="dxa"/>
            <w:shd w:val="clear" w:color="auto" w:fill="BDD7EE"/>
          </w:tcPr>
          <w:p w14:paraId="3904899B" w14:textId="77777777" w:rsidR="00CD2EB1" w:rsidRDefault="001D733D">
            <w:pPr>
              <w:jc w:val="center"/>
              <w:rPr>
                <w:b/>
              </w:rPr>
            </w:pPr>
            <w:r>
              <w:rPr>
                <w:b/>
              </w:rPr>
              <w:t>Siječanj</w:t>
            </w:r>
          </w:p>
        </w:tc>
        <w:tc>
          <w:tcPr>
            <w:tcW w:w="2552" w:type="dxa"/>
          </w:tcPr>
          <w:p w14:paraId="7E1FC883" w14:textId="77777777" w:rsidR="00CD2EB1" w:rsidRDefault="001D733D">
            <w:r>
              <w:t>Pripremanje materijala</w:t>
            </w:r>
          </w:p>
        </w:tc>
        <w:tc>
          <w:tcPr>
            <w:tcW w:w="1979" w:type="dxa"/>
          </w:tcPr>
          <w:p w14:paraId="245C4C31" w14:textId="77777777" w:rsidR="00CD2EB1" w:rsidRDefault="001D733D">
            <w:r>
              <w:t>Kristina Galić</w:t>
            </w:r>
          </w:p>
          <w:p w14:paraId="03E3BE5C" w14:textId="77777777" w:rsidR="00CD2EB1" w:rsidRDefault="001D733D">
            <w:r>
              <w:t>Denis Blažević</w:t>
            </w:r>
          </w:p>
          <w:p w14:paraId="530A78A2" w14:textId="77777777" w:rsidR="00CD2EB1" w:rsidRDefault="001D733D">
            <w:r>
              <w:t>Mihaela Majetić Stefanović</w:t>
            </w:r>
          </w:p>
        </w:tc>
      </w:tr>
      <w:tr w:rsidR="00CD2EB1" w14:paraId="3B85D7EC" w14:textId="77777777">
        <w:trPr>
          <w:trHeight w:val="225"/>
        </w:trPr>
        <w:tc>
          <w:tcPr>
            <w:tcW w:w="2972" w:type="dxa"/>
            <w:vMerge/>
            <w:shd w:val="clear" w:color="auto" w:fill="BDD7EE"/>
          </w:tcPr>
          <w:p w14:paraId="6FA47670" w14:textId="77777777" w:rsidR="00CD2EB1" w:rsidRDefault="00CD2EB1">
            <w:pPr>
              <w:widowControl w:val="0"/>
              <w:pBdr>
                <w:top w:val="nil"/>
                <w:left w:val="nil"/>
                <w:bottom w:val="nil"/>
                <w:right w:val="nil"/>
                <w:between w:val="nil"/>
              </w:pBdr>
              <w:spacing w:line="276" w:lineRule="auto"/>
              <w:rPr>
                <w:color w:val="FF0000"/>
              </w:rPr>
            </w:pPr>
          </w:p>
        </w:tc>
        <w:tc>
          <w:tcPr>
            <w:tcW w:w="1559" w:type="dxa"/>
            <w:shd w:val="clear" w:color="auto" w:fill="BDD7EE"/>
          </w:tcPr>
          <w:p w14:paraId="13608E51" w14:textId="77777777" w:rsidR="00CD2EB1" w:rsidRDefault="001D733D">
            <w:pPr>
              <w:jc w:val="center"/>
              <w:rPr>
                <w:b/>
              </w:rPr>
            </w:pPr>
            <w:r>
              <w:rPr>
                <w:b/>
              </w:rPr>
              <w:t>Veljača</w:t>
            </w:r>
          </w:p>
        </w:tc>
        <w:tc>
          <w:tcPr>
            <w:tcW w:w="2552" w:type="dxa"/>
          </w:tcPr>
          <w:p w14:paraId="7A4074FE" w14:textId="77777777" w:rsidR="00CD2EB1" w:rsidRDefault="001D733D">
            <w:r>
              <w:t>Pripremanje materijala</w:t>
            </w:r>
          </w:p>
        </w:tc>
        <w:tc>
          <w:tcPr>
            <w:tcW w:w="1979" w:type="dxa"/>
          </w:tcPr>
          <w:p w14:paraId="15D51DA0" w14:textId="77777777" w:rsidR="00CD2EB1" w:rsidRDefault="001D733D">
            <w:r>
              <w:t>Kristina Galić</w:t>
            </w:r>
          </w:p>
          <w:p w14:paraId="2BDE4597" w14:textId="77777777" w:rsidR="00CD2EB1" w:rsidRDefault="001D733D">
            <w:r>
              <w:t>Denis Blažević</w:t>
            </w:r>
          </w:p>
          <w:p w14:paraId="092069C1" w14:textId="77777777" w:rsidR="00CD2EB1" w:rsidRDefault="001D733D">
            <w:r>
              <w:t>Mihaela Majetić Stefanović</w:t>
            </w:r>
          </w:p>
        </w:tc>
      </w:tr>
      <w:tr w:rsidR="00CD2EB1" w14:paraId="122696D9" w14:textId="77777777">
        <w:trPr>
          <w:trHeight w:val="225"/>
        </w:trPr>
        <w:tc>
          <w:tcPr>
            <w:tcW w:w="2972" w:type="dxa"/>
            <w:vMerge/>
            <w:shd w:val="clear" w:color="auto" w:fill="BDD7EE"/>
          </w:tcPr>
          <w:p w14:paraId="18B9452A" w14:textId="77777777" w:rsidR="00CD2EB1" w:rsidRDefault="00CD2EB1">
            <w:pPr>
              <w:widowControl w:val="0"/>
              <w:pBdr>
                <w:top w:val="nil"/>
                <w:left w:val="nil"/>
                <w:bottom w:val="nil"/>
                <w:right w:val="nil"/>
                <w:between w:val="nil"/>
              </w:pBdr>
              <w:spacing w:line="276" w:lineRule="auto"/>
              <w:rPr>
                <w:color w:val="FF0000"/>
              </w:rPr>
            </w:pPr>
          </w:p>
        </w:tc>
        <w:tc>
          <w:tcPr>
            <w:tcW w:w="1559" w:type="dxa"/>
            <w:shd w:val="clear" w:color="auto" w:fill="BDD7EE"/>
          </w:tcPr>
          <w:p w14:paraId="169F1A3A" w14:textId="77777777" w:rsidR="00CD2EB1" w:rsidRDefault="001D733D">
            <w:pPr>
              <w:jc w:val="center"/>
              <w:rPr>
                <w:b/>
              </w:rPr>
            </w:pPr>
            <w:r>
              <w:rPr>
                <w:b/>
              </w:rPr>
              <w:t>Ožujak</w:t>
            </w:r>
          </w:p>
        </w:tc>
        <w:tc>
          <w:tcPr>
            <w:tcW w:w="2552" w:type="dxa"/>
          </w:tcPr>
          <w:p w14:paraId="70BDDEDC" w14:textId="77777777" w:rsidR="00CD2EB1" w:rsidRDefault="001D733D">
            <w:r>
              <w:t>Pripremanje materijala</w:t>
            </w:r>
          </w:p>
        </w:tc>
        <w:tc>
          <w:tcPr>
            <w:tcW w:w="1979" w:type="dxa"/>
          </w:tcPr>
          <w:p w14:paraId="3F1B9C2D" w14:textId="77777777" w:rsidR="00CD2EB1" w:rsidRDefault="001D733D">
            <w:r>
              <w:t>Kristina Galić</w:t>
            </w:r>
          </w:p>
          <w:p w14:paraId="214346BD" w14:textId="77777777" w:rsidR="00CD2EB1" w:rsidRDefault="001D733D">
            <w:r>
              <w:t>Denis Blažević</w:t>
            </w:r>
          </w:p>
          <w:p w14:paraId="2CFD72B7" w14:textId="77777777" w:rsidR="00CD2EB1" w:rsidRDefault="001D733D">
            <w:r>
              <w:t>Mihaela Majetić Stefanović</w:t>
            </w:r>
          </w:p>
        </w:tc>
      </w:tr>
      <w:tr w:rsidR="00CD2EB1" w14:paraId="68551FA5" w14:textId="77777777">
        <w:trPr>
          <w:trHeight w:val="831"/>
        </w:trPr>
        <w:tc>
          <w:tcPr>
            <w:tcW w:w="2972" w:type="dxa"/>
            <w:vMerge/>
            <w:shd w:val="clear" w:color="auto" w:fill="BDD7EE"/>
          </w:tcPr>
          <w:p w14:paraId="6D75B76E" w14:textId="77777777" w:rsidR="00CD2EB1" w:rsidRDefault="00CD2EB1">
            <w:pPr>
              <w:widowControl w:val="0"/>
              <w:pBdr>
                <w:top w:val="nil"/>
                <w:left w:val="nil"/>
                <w:bottom w:val="nil"/>
                <w:right w:val="nil"/>
                <w:between w:val="nil"/>
              </w:pBdr>
              <w:spacing w:line="276" w:lineRule="auto"/>
              <w:rPr>
                <w:color w:val="FF0000"/>
              </w:rPr>
            </w:pPr>
          </w:p>
        </w:tc>
        <w:tc>
          <w:tcPr>
            <w:tcW w:w="1559" w:type="dxa"/>
            <w:shd w:val="clear" w:color="auto" w:fill="BDD7EE"/>
          </w:tcPr>
          <w:p w14:paraId="580AE46E" w14:textId="77777777" w:rsidR="00CD2EB1" w:rsidRDefault="001D733D">
            <w:pPr>
              <w:jc w:val="center"/>
              <w:rPr>
                <w:b/>
              </w:rPr>
            </w:pPr>
            <w:r>
              <w:rPr>
                <w:b/>
              </w:rPr>
              <w:t>Travanj</w:t>
            </w:r>
          </w:p>
        </w:tc>
        <w:tc>
          <w:tcPr>
            <w:tcW w:w="2552" w:type="dxa"/>
          </w:tcPr>
          <w:p w14:paraId="34EA3856" w14:textId="77777777" w:rsidR="00CD2EB1" w:rsidRDefault="001D733D">
            <w:r>
              <w:t>Provedba trećeg kviza</w:t>
            </w:r>
          </w:p>
        </w:tc>
        <w:tc>
          <w:tcPr>
            <w:tcW w:w="1979" w:type="dxa"/>
          </w:tcPr>
          <w:p w14:paraId="1880160F" w14:textId="77777777" w:rsidR="00CD2EB1" w:rsidRDefault="001D733D">
            <w:r>
              <w:t>Kristina Galić</w:t>
            </w:r>
          </w:p>
          <w:p w14:paraId="04DAF6A0" w14:textId="77777777" w:rsidR="00CD2EB1" w:rsidRDefault="001D733D">
            <w:r>
              <w:t>Denis Blažević</w:t>
            </w:r>
          </w:p>
          <w:p w14:paraId="5F33FBF0" w14:textId="77777777" w:rsidR="00CD2EB1" w:rsidRDefault="001D733D">
            <w:r>
              <w:t>Mihaela Majetić Stefanović</w:t>
            </w:r>
          </w:p>
        </w:tc>
      </w:tr>
      <w:tr w:rsidR="00CD2EB1" w14:paraId="08DB04F0" w14:textId="77777777">
        <w:trPr>
          <w:trHeight w:val="225"/>
        </w:trPr>
        <w:tc>
          <w:tcPr>
            <w:tcW w:w="2972" w:type="dxa"/>
            <w:vMerge/>
            <w:shd w:val="clear" w:color="auto" w:fill="BDD7EE"/>
          </w:tcPr>
          <w:p w14:paraId="24ABE7A4" w14:textId="77777777" w:rsidR="00CD2EB1" w:rsidRDefault="00CD2EB1">
            <w:pPr>
              <w:widowControl w:val="0"/>
              <w:pBdr>
                <w:top w:val="nil"/>
                <w:left w:val="nil"/>
                <w:bottom w:val="nil"/>
                <w:right w:val="nil"/>
                <w:between w:val="nil"/>
              </w:pBdr>
              <w:spacing w:line="276" w:lineRule="auto"/>
              <w:rPr>
                <w:color w:val="FF0000"/>
              </w:rPr>
            </w:pPr>
          </w:p>
        </w:tc>
        <w:tc>
          <w:tcPr>
            <w:tcW w:w="1559" w:type="dxa"/>
            <w:shd w:val="clear" w:color="auto" w:fill="BDD7EE"/>
          </w:tcPr>
          <w:p w14:paraId="71E24B3A" w14:textId="77777777" w:rsidR="00CD2EB1" w:rsidRDefault="001D733D">
            <w:pPr>
              <w:jc w:val="center"/>
              <w:rPr>
                <w:b/>
              </w:rPr>
            </w:pPr>
            <w:r>
              <w:rPr>
                <w:b/>
              </w:rPr>
              <w:t>Svibanj</w:t>
            </w:r>
          </w:p>
        </w:tc>
        <w:tc>
          <w:tcPr>
            <w:tcW w:w="2552" w:type="dxa"/>
          </w:tcPr>
          <w:p w14:paraId="116CE94F" w14:textId="77777777" w:rsidR="00CD2EB1" w:rsidRDefault="001D733D">
            <w:r>
              <w:t>Provedba četvrtog kviza i dodjela nagrada pobjedničkim ekipama</w:t>
            </w:r>
          </w:p>
        </w:tc>
        <w:tc>
          <w:tcPr>
            <w:tcW w:w="1979" w:type="dxa"/>
          </w:tcPr>
          <w:p w14:paraId="1A3F2B48" w14:textId="77777777" w:rsidR="00CD2EB1" w:rsidRDefault="001D733D">
            <w:r>
              <w:t>Kristina Galić</w:t>
            </w:r>
          </w:p>
          <w:p w14:paraId="046C29C0" w14:textId="77777777" w:rsidR="00CD2EB1" w:rsidRDefault="001D733D">
            <w:r>
              <w:t>Denis Blažević</w:t>
            </w:r>
          </w:p>
          <w:p w14:paraId="448A4DE4" w14:textId="77777777" w:rsidR="00CD2EB1" w:rsidRDefault="001D733D">
            <w:r>
              <w:t>Mihaela Majetić Stefanović</w:t>
            </w:r>
          </w:p>
        </w:tc>
      </w:tr>
      <w:tr w:rsidR="00CD2EB1" w14:paraId="519F46F9" w14:textId="77777777">
        <w:trPr>
          <w:trHeight w:val="300"/>
        </w:trPr>
        <w:tc>
          <w:tcPr>
            <w:tcW w:w="2972" w:type="dxa"/>
            <w:vMerge/>
            <w:shd w:val="clear" w:color="auto" w:fill="BDD7EE"/>
          </w:tcPr>
          <w:p w14:paraId="55592E3F" w14:textId="77777777" w:rsidR="00CD2EB1" w:rsidRDefault="00CD2EB1">
            <w:pPr>
              <w:widowControl w:val="0"/>
              <w:pBdr>
                <w:top w:val="nil"/>
                <w:left w:val="nil"/>
                <w:bottom w:val="nil"/>
                <w:right w:val="nil"/>
                <w:between w:val="nil"/>
              </w:pBdr>
              <w:spacing w:line="276" w:lineRule="auto"/>
              <w:rPr>
                <w:color w:val="FF0000"/>
              </w:rPr>
            </w:pPr>
          </w:p>
        </w:tc>
        <w:tc>
          <w:tcPr>
            <w:tcW w:w="1559" w:type="dxa"/>
            <w:shd w:val="clear" w:color="auto" w:fill="BDD7EE"/>
          </w:tcPr>
          <w:p w14:paraId="59501687" w14:textId="77777777" w:rsidR="00CD2EB1" w:rsidRDefault="001D733D">
            <w:pPr>
              <w:jc w:val="center"/>
              <w:rPr>
                <w:b/>
              </w:rPr>
            </w:pPr>
            <w:r>
              <w:rPr>
                <w:b/>
              </w:rPr>
              <w:t>Lipanj</w:t>
            </w:r>
          </w:p>
        </w:tc>
        <w:tc>
          <w:tcPr>
            <w:tcW w:w="2552" w:type="dxa"/>
          </w:tcPr>
          <w:p w14:paraId="707D2B9B" w14:textId="77777777" w:rsidR="00CD2EB1" w:rsidRDefault="001D733D">
            <w:pPr>
              <w:jc w:val="center"/>
            </w:pPr>
            <w:r>
              <w:t>Kviz za nastavnike TŠSB</w:t>
            </w:r>
          </w:p>
        </w:tc>
        <w:tc>
          <w:tcPr>
            <w:tcW w:w="1979" w:type="dxa"/>
          </w:tcPr>
          <w:p w14:paraId="0CFECF19" w14:textId="77777777" w:rsidR="00CD2EB1" w:rsidRDefault="001D733D">
            <w:r>
              <w:t>Kristina Galić</w:t>
            </w:r>
          </w:p>
          <w:p w14:paraId="265BBA3D" w14:textId="77777777" w:rsidR="00CD2EB1" w:rsidRDefault="001D733D">
            <w:r>
              <w:t>Denis Blažević</w:t>
            </w:r>
          </w:p>
          <w:p w14:paraId="28048CEE" w14:textId="77777777" w:rsidR="00CD2EB1" w:rsidRDefault="001D733D">
            <w:r>
              <w:t>Mihaela Majetić Stefanović</w:t>
            </w:r>
          </w:p>
        </w:tc>
      </w:tr>
      <w:tr w:rsidR="00CD2EB1" w14:paraId="123B6092" w14:textId="77777777">
        <w:tc>
          <w:tcPr>
            <w:tcW w:w="2972" w:type="dxa"/>
            <w:shd w:val="clear" w:color="auto" w:fill="BDD7EE"/>
          </w:tcPr>
          <w:p w14:paraId="6672A75B" w14:textId="77777777" w:rsidR="00CD2EB1" w:rsidRDefault="001D733D">
            <w:pPr>
              <w:jc w:val="center"/>
              <w:rPr>
                <w:b/>
              </w:rPr>
            </w:pPr>
            <w:r>
              <w:rPr>
                <w:b/>
              </w:rPr>
              <w:t>Materijali za poučavanje i učenje</w:t>
            </w:r>
          </w:p>
        </w:tc>
        <w:tc>
          <w:tcPr>
            <w:tcW w:w="6090" w:type="dxa"/>
            <w:gridSpan w:val="3"/>
          </w:tcPr>
          <w:p w14:paraId="578B3349" w14:textId="77777777" w:rsidR="00CD2EB1" w:rsidRDefault="001D733D">
            <w:pPr>
              <w:jc w:val="both"/>
            </w:pPr>
            <w:r>
              <w:t>Internetski izvori i sva ostala literatura prema potrebi. Računalo, projektor, zvučnici.</w:t>
            </w:r>
          </w:p>
        </w:tc>
      </w:tr>
      <w:tr w:rsidR="00CD2EB1" w14:paraId="053D4B90" w14:textId="77777777">
        <w:tc>
          <w:tcPr>
            <w:tcW w:w="2972" w:type="dxa"/>
            <w:shd w:val="clear" w:color="auto" w:fill="BDD7EE"/>
          </w:tcPr>
          <w:p w14:paraId="0AF48DD8" w14:textId="77777777" w:rsidR="00CD2EB1" w:rsidRDefault="001D733D">
            <w:pPr>
              <w:jc w:val="center"/>
              <w:rPr>
                <w:b/>
              </w:rPr>
            </w:pPr>
            <w:r>
              <w:rPr>
                <w:b/>
              </w:rPr>
              <w:t>Potrebna materijalna sredstva (uključujući troškovnik)</w:t>
            </w:r>
          </w:p>
        </w:tc>
        <w:tc>
          <w:tcPr>
            <w:tcW w:w="6090" w:type="dxa"/>
            <w:gridSpan w:val="3"/>
          </w:tcPr>
          <w:p w14:paraId="62F251E9" w14:textId="77777777" w:rsidR="00CD2EB1" w:rsidRDefault="001D733D">
            <w:r>
              <w:t>Materijalna sredstva za simbolične nagrade pobjednicima kvizova.</w:t>
            </w:r>
          </w:p>
        </w:tc>
      </w:tr>
      <w:tr w:rsidR="00CD2EB1" w14:paraId="53F91995" w14:textId="77777777">
        <w:tc>
          <w:tcPr>
            <w:tcW w:w="2972" w:type="dxa"/>
            <w:shd w:val="clear" w:color="auto" w:fill="BDD7EE"/>
          </w:tcPr>
          <w:p w14:paraId="1B8886B7" w14:textId="77777777" w:rsidR="00CD2EB1" w:rsidRDefault="001D733D">
            <w:pPr>
              <w:jc w:val="center"/>
              <w:rPr>
                <w:b/>
              </w:rPr>
            </w:pPr>
            <w:r>
              <w:rPr>
                <w:b/>
              </w:rPr>
              <w:t>Strategije učenja</w:t>
            </w:r>
          </w:p>
        </w:tc>
        <w:tc>
          <w:tcPr>
            <w:tcW w:w="6090" w:type="dxa"/>
            <w:gridSpan w:val="3"/>
          </w:tcPr>
          <w:p w14:paraId="5FA4E52F" w14:textId="77777777" w:rsidR="00CD2EB1" w:rsidRDefault="001D733D">
            <w:r>
              <w:t>Suradničko učenje, iskustveno učenje, samostalni i istraživački rad, interakcija i komunikacijske vještine</w:t>
            </w:r>
          </w:p>
        </w:tc>
      </w:tr>
      <w:tr w:rsidR="00CD2EB1" w14:paraId="3CA2D31B" w14:textId="77777777">
        <w:tc>
          <w:tcPr>
            <w:tcW w:w="2972" w:type="dxa"/>
            <w:shd w:val="clear" w:color="auto" w:fill="BDD7EE"/>
          </w:tcPr>
          <w:p w14:paraId="16575D58" w14:textId="77777777" w:rsidR="00CD2EB1" w:rsidRDefault="001D733D">
            <w:pPr>
              <w:jc w:val="center"/>
              <w:rPr>
                <w:b/>
              </w:rPr>
            </w:pPr>
            <w:r>
              <w:rPr>
                <w:b/>
              </w:rPr>
              <w:t>Očekivani ishodi</w:t>
            </w:r>
          </w:p>
        </w:tc>
        <w:tc>
          <w:tcPr>
            <w:tcW w:w="6090" w:type="dxa"/>
            <w:gridSpan w:val="3"/>
          </w:tcPr>
          <w:p w14:paraId="30A4C83F" w14:textId="77777777" w:rsidR="00CD2EB1" w:rsidRDefault="001D733D">
            <w:r>
              <w:t xml:space="preserve">Okupiti se, družiti, zabaviti i naučiti nešto novo o sebi i svijetu, proširiti opće znanje </w:t>
            </w:r>
          </w:p>
        </w:tc>
      </w:tr>
      <w:tr w:rsidR="00CD2EB1" w14:paraId="682248D5" w14:textId="77777777">
        <w:tc>
          <w:tcPr>
            <w:tcW w:w="2972" w:type="dxa"/>
            <w:shd w:val="clear" w:color="auto" w:fill="BDD7EE"/>
          </w:tcPr>
          <w:p w14:paraId="4D8991D1" w14:textId="77777777" w:rsidR="00CD2EB1" w:rsidRDefault="001D733D">
            <w:pPr>
              <w:jc w:val="center"/>
              <w:rPr>
                <w:b/>
              </w:rPr>
            </w:pPr>
            <w:r>
              <w:rPr>
                <w:b/>
              </w:rPr>
              <w:t>Opis sustava procjenjivanja</w:t>
            </w:r>
          </w:p>
        </w:tc>
        <w:tc>
          <w:tcPr>
            <w:tcW w:w="6090" w:type="dxa"/>
            <w:gridSpan w:val="3"/>
          </w:tcPr>
          <w:p w14:paraId="31ABE50E" w14:textId="77777777" w:rsidR="00CD2EB1" w:rsidRDefault="001D733D">
            <w:r>
              <w:t>Samoprocjena provedenih aktivnosti;</w:t>
            </w:r>
          </w:p>
          <w:p w14:paraId="2A7F13AB" w14:textId="77777777" w:rsidR="00CD2EB1" w:rsidRDefault="001D733D">
            <w:r>
              <w:t>zadovoljstvo sudionika kviza (učenika i nastavnika)</w:t>
            </w:r>
          </w:p>
        </w:tc>
      </w:tr>
      <w:tr w:rsidR="00CD2EB1" w14:paraId="4CD98CDE" w14:textId="77777777">
        <w:trPr>
          <w:trHeight w:val="1034"/>
        </w:trPr>
        <w:tc>
          <w:tcPr>
            <w:tcW w:w="2972" w:type="dxa"/>
            <w:shd w:val="clear" w:color="auto" w:fill="BDD7EE"/>
          </w:tcPr>
          <w:p w14:paraId="0650F8B0" w14:textId="77777777" w:rsidR="00CD2EB1" w:rsidRDefault="001D733D">
            <w:pPr>
              <w:jc w:val="center"/>
              <w:rPr>
                <w:b/>
              </w:rPr>
            </w:pPr>
            <w:r>
              <w:rPr>
                <w:b/>
              </w:rPr>
              <w:t>Evaluacija</w:t>
            </w:r>
          </w:p>
        </w:tc>
        <w:tc>
          <w:tcPr>
            <w:tcW w:w="6090" w:type="dxa"/>
            <w:gridSpan w:val="3"/>
          </w:tcPr>
          <w:p w14:paraId="6B611B3A" w14:textId="77777777" w:rsidR="00CD2EB1" w:rsidRDefault="001D733D">
            <w:r>
              <w:t>Analiziraju se rezultati provedbe projekta u odnosu na postavljene ciljeve.</w:t>
            </w:r>
          </w:p>
          <w:p w14:paraId="075E6F1E" w14:textId="77777777" w:rsidR="00CD2EB1" w:rsidRDefault="001D733D">
            <w:r>
              <w:t>Definira se što je dobro isplanirano i provedeno, a što je moglo bolje ili na drugi način provesti.</w:t>
            </w:r>
          </w:p>
        </w:tc>
      </w:tr>
    </w:tbl>
    <w:p w14:paraId="50FDF89D" w14:textId="77777777" w:rsidR="00CD2EB1" w:rsidRDefault="00CD2EB1">
      <w:bookmarkStart w:id="20" w:name="_heading=h.kp9cvjtcoecc" w:colFirst="0" w:colLast="0"/>
      <w:bookmarkEnd w:id="20"/>
    </w:p>
    <w:p w14:paraId="3A378251" w14:textId="77777777" w:rsidR="00CD2EB1" w:rsidRDefault="001D733D">
      <w:pPr>
        <w:pStyle w:val="Heading2"/>
        <w:rPr>
          <w:color w:val="000000"/>
        </w:rPr>
      </w:pPr>
      <w:bookmarkStart w:id="21" w:name="_heading=h.vxezc7w8dqym" w:colFirst="0" w:colLast="0"/>
      <w:bookmarkEnd w:id="21"/>
      <w:r>
        <w:rPr>
          <w:color w:val="000000"/>
        </w:rPr>
        <w:t>7.7. Nacionalna kviz liga (NKL 4)</w:t>
      </w:r>
    </w:p>
    <w:tbl>
      <w:tblPr>
        <w:tblStyle w:val="afffffffffffffffffffffffffff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1559"/>
        <w:gridCol w:w="2552"/>
        <w:gridCol w:w="1979"/>
      </w:tblGrid>
      <w:tr w:rsidR="00CD2EB1" w14:paraId="07222B77" w14:textId="77777777">
        <w:trPr>
          <w:trHeight w:val="1420"/>
        </w:trPr>
        <w:tc>
          <w:tcPr>
            <w:tcW w:w="2972" w:type="dxa"/>
            <w:shd w:val="clear" w:color="auto" w:fill="BDD7EE"/>
          </w:tcPr>
          <w:p w14:paraId="7E8F2AC0" w14:textId="77777777" w:rsidR="00CD2EB1" w:rsidRDefault="001D733D">
            <w:pPr>
              <w:jc w:val="center"/>
              <w:rPr>
                <w:b/>
              </w:rPr>
            </w:pPr>
            <w:r>
              <w:rPr>
                <w:b/>
              </w:rPr>
              <w:t>Naziv modula ili skupine ishoda učenja</w:t>
            </w:r>
          </w:p>
        </w:tc>
        <w:tc>
          <w:tcPr>
            <w:tcW w:w="6090" w:type="dxa"/>
            <w:gridSpan w:val="3"/>
          </w:tcPr>
          <w:p w14:paraId="5567F2F9" w14:textId="77777777" w:rsidR="00CD2EB1" w:rsidRDefault="001D733D">
            <w:pPr>
              <w:jc w:val="center"/>
              <w:rPr>
                <w:b/>
              </w:rPr>
            </w:pPr>
            <w:r>
              <w:rPr>
                <w:b/>
              </w:rPr>
              <w:t>Nacionalna kviz liga (NKL 4)</w:t>
            </w:r>
          </w:p>
          <w:p w14:paraId="0FE1119A" w14:textId="77777777" w:rsidR="00CD2EB1" w:rsidRDefault="001D733D">
            <w:pPr>
              <w:jc w:val="center"/>
              <w:rPr>
                <w:b/>
              </w:rPr>
            </w:pPr>
            <w:r>
              <w:rPr>
                <w:b/>
              </w:rPr>
              <w:t>Voditelji:</w:t>
            </w:r>
          </w:p>
          <w:p w14:paraId="486CFDF0" w14:textId="77777777" w:rsidR="00CD2EB1" w:rsidRDefault="001D733D">
            <w:pPr>
              <w:jc w:val="center"/>
              <w:rPr>
                <w:b/>
              </w:rPr>
            </w:pPr>
            <w:r>
              <w:rPr>
                <w:b/>
              </w:rPr>
              <w:t>Kristina Galić, prof. mentor</w:t>
            </w:r>
          </w:p>
          <w:p w14:paraId="1856B47C" w14:textId="77777777" w:rsidR="00CD2EB1" w:rsidRDefault="001D733D">
            <w:pPr>
              <w:jc w:val="center"/>
              <w:rPr>
                <w:b/>
              </w:rPr>
            </w:pPr>
            <w:r>
              <w:rPr>
                <w:b/>
              </w:rPr>
              <w:t>Denis Blažević, prof.</w:t>
            </w:r>
          </w:p>
          <w:p w14:paraId="5156B9C9" w14:textId="77777777" w:rsidR="00CD2EB1" w:rsidRDefault="001D733D">
            <w:pPr>
              <w:jc w:val="center"/>
              <w:rPr>
                <w:b/>
              </w:rPr>
            </w:pPr>
            <w:r>
              <w:rPr>
                <w:b/>
              </w:rPr>
              <w:t>Mihaela Majetić Stefanović, prof.</w:t>
            </w:r>
          </w:p>
        </w:tc>
      </w:tr>
      <w:tr w:rsidR="00CD2EB1" w14:paraId="6075FA68" w14:textId="77777777">
        <w:tc>
          <w:tcPr>
            <w:tcW w:w="2972" w:type="dxa"/>
            <w:shd w:val="clear" w:color="auto" w:fill="BDD7EE"/>
          </w:tcPr>
          <w:p w14:paraId="44EA26BB" w14:textId="77777777" w:rsidR="00CD2EB1" w:rsidRDefault="001D733D">
            <w:pPr>
              <w:jc w:val="center"/>
              <w:rPr>
                <w:b/>
              </w:rPr>
            </w:pPr>
            <w:r>
              <w:rPr>
                <w:b/>
              </w:rPr>
              <w:t>Cilj</w:t>
            </w:r>
          </w:p>
        </w:tc>
        <w:tc>
          <w:tcPr>
            <w:tcW w:w="6090" w:type="dxa"/>
            <w:gridSpan w:val="3"/>
          </w:tcPr>
          <w:p w14:paraId="65DCBE1B" w14:textId="77777777" w:rsidR="00CD2EB1" w:rsidRDefault="001D733D">
            <w:r>
              <w:t xml:space="preserve">Cilj je kroz kvizove (u suradnji s Kviz udrugom Šibenik) približiti edukativne i kulturne sadržaje učenicima, potaknuti mlade generacije na razvoj kulture znanja, obogatiti učenike širokim spektrom novih znanja, utjecati na načine razmišljanja i poboljšati metode rješavanja problemskih zadataka. </w:t>
            </w:r>
          </w:p>
        </w:tc>
      </w:tr>
      <w:tr w:rsidR="00CD2EB1" w14:paraId="64203DC9" w14:textId="77777777">
        <w:trPr>
          <w:trHeight w:val="753"/>
        </w:trPr>
        <w:tc>
          <w:tcPr>
            <w:tcW w:w="2972" w:type="dxa"/>
            <w:shd w:val="clear" w:color="auto" w:fill="BDD7EE"/>
          </w:tcPr>
          <w:p w14:paraId="29145780" w14:textId="77777777" w:rsidR="00CD2EB1" w:rsidRDefault="001D733D">
            <w:pPr>
              <w:jc w:val="center"/>
              <w:rPr>
                <w:b/>
              </w:rPr>
            </w:pPr>
            <w:r>
              <w:rPr>
                <w:b/>
              </w:rPr>
              <w:t>Zadaće</w:t>
            </w:r>
          </w:p>
        </w:tc>
        <w:tc>
          <w:tcPr>
            <w:tcW w:w="6090" w:type="dxa"/>
            <w:gridSpan w:val="3"/>
          </w:tcPr>
          <w:p w14:paraId="0C6D9CAD" w14:textId="77777777" w:rsidR="00CD2EB1" w:rsidRDefault="001D733D">
            <w:r>
              <w:t>Razvijati kritičko razmišljanje, poticati komunikacijske vještine i timski rad, razvijati samopouzdanje i svijest o vlastitim sposobnostima</w:t>
            </w:r>
          </w:p>
        </w:tc>
      </w:tr>
      <w:tr w:rsidR="00CD2EB1" w14:paraId="5303C9E2" w14:textId="77777777">
        <w:tc>
          <w:tcPr>
            <w:tcW w:w="2972" w:type="dxa"/>
            <w:shd w:val="clear" w:color="auto" w:fill="BDD7EE"/>
          </w:tcPr>
          <w:p w14:paraId="43EF36EA" w14:textId="77777777" w:rsidR="00CD2EB1" w:rsidRDefault="001D733D">
            <w:pPr>
              <w:jc w:val="center"/>
              <w:rPr>
                <w:b/>
              </w:rPr>
            </w:pPr>
            <w:r>
              <w:rPr>
                <w:b/>
              </w:rPr>
              <w:t>Ciljana skupina</w:t>
            </w:r>
          </w:p>
        </w:tc>
        <w:tc>
          <w:tcPr>
            <w:tcW w:w="6090" w:type="dxa"/>
            <w:gridSpan w:val="3"/>
          </w:tcPr>
          <w:p w14:paraId="4B1A8241" w14:textId="77777777" w:rsidR="00CD2EB1" w:rsidRDefault="001D733D">
            <w:r>
              <w:t>Učenici od 1. do 4. razreda</w:t>
            </w:r>
          </w:p>
        </w:tc>
      </w:tr>
      <w:tr w:rsidR="00CD2EB1" w14:paraId="36634E63" w14:textId="77777777">
        <w:tc>
          <w:tcPr>
            <w:tcW w:w="2972" w:type="dxa"/>
            <w:shd w:val="clear" w:color="auto" w:fill="BDD7EE"/>
          </w:tcPr>
          <w:p w14:paraId="5364CDE0" w14:textId="77777777" w:rsidR="00CD2EB1" w:rsidRDefault="001D733D">
            <w:pPr>
              <w:jc w:val="center"/>
              <w:rPr>
                <w:b/>
              </w:rPr>
            </w:pPr>
            <w:r>
              <w:rPr>
                <w:b/>
              </w:rPr>
              <w:t>Vrijeme trajanja</w:t>
            </w:r>
          </w:p>
        </w:tc>
        <w:tc>
          <w:tcPr>
            <w:tcW w:w="6090" w:type="dxa"/>
            <w:gridSpan w:val="3"/>
          </w:tcPr>
          <w:p w14:paraId="5D3ADDFE" w14:textId="77777777" w:rsidR="00CD2EB1" w:rsidRDefault="001D733D">
            <w:r>
              <w:t>Tijekom školske godine 2025./2026.</w:t>
            </w:r>
          </w:p>
        </w:tc>
      </w:tr>
      <w:tr w:rsidR="00CD2EB1" w14:paraId="7D8F4393" w14:textId="77777777">
        <w:trPr>
          <w:trHeight w:val="320"/>
        </w:trPr>
        <w:tc>
          <w:tcPr>
            <w:tcW w:w="2972" w:type="dxa"/>
            <w:vMerge w:val="restart"/>
            <w:shd w:val="clear" w:color="auto" w:fill="BDD7EE"/>
          </w:tcPr>
          <w:p w14:paraId="1AC30223" w14:textId="77777777" w:rsidR="00CD2EB1" w:rsidRDefault="00CD2EB1">
            <w:pPr>
              <w:jc w:val="center"/>
              <w:rPr>
                <w:b/>
              </w:rPr>
            </w:pPr>
          </w:p>
          <w:p w14:paraId="4635A7D8" w14:textId="77777777" w:rsidR="00CD2EB1" w:rsidRDefault="00CD2EB1">
            <w:pPr>
              <w:jc w:val="center"/>
              <w:rPr>
                <w:b/>
              </w:rPr>
            </w:pPr>
          </w:p>
          <w:p w14:paraId="1374ECFA" w14:textId="77777777" w:rsidR="00CD2EB1" w:rsidRDefault="00CD2EB1">
            <w:pPr>
              <w:jc w:val="center"/>
              <w:rPr>
                <w:b/>
              </w:rPr>
            </w:pPr>
          </w:p>
          <w:p w14:paraId="07B3EEB1" w14:textId="77777777" w:rsidR="00CD2EB1" w:rsidRDefault="00CD2EB1">
            <w:pPr>
              <w:jc w:val="center"/>
              <w:rPr>
                <w:b/>
              </w:rPr>
            </w:pPr>
          </w:p>
          <w:p w14:paraId="1CD8B4CD" w14:textId="77777777" w:rsidR="00CD2EB1" w:rsidRDefault="00CD2EB1">
            <w:pPr>
              <w:jc w:val="center"/>
              <w:rPr>
                <w:b/>
              </w:rPr>
            </w:pPr>
          </w:p>
          <w:p w14:paraId="409CCE4D" w14:textId="77777777" w:rsidR="00CD2EB1" w:rsidRDefault="00CD2EB1">
            <w:pPr>
              <w:jc w:val="center"/>
              <w:rPr>
                <w:b/>
              </w:rPr>
            </w:pPr>
          </w:p>
          <w:p w14:paraId="5AA331CB" w14:textId="77777777" w:rsidR="00CD2EB1" w:rsidRDefault="001D733D">
            <w:pPr>
              <w:jc w:val="center"/>
              <w:rPr>
                <w:b/>
              </w:rPr>
            </w:pPr>
            <w:r>
              <w:rPr>
                <w:b/>
              </w:rPr>
              <w:t>Plan i program po koracima</w:t>
            </w:r>
          </w:p>
        </w:tc>
        <w:tc>
          <w:tcPr>
            <w:tcW w:w="1559" w:type="dxa"/>
            <w:shd w:val="clear" w:color="auto" w:fill="BDD7EE"/>
          </w:tcPr>
          <w:p w14:paraId="41BA2013" w14:textId="77777777" w:rsidR="00CD2EB1" w:rsidRDefault="001D733D">
            <w:pPr>
              <w:jc w:val="center"/>
              <w:rPr>
                <w:b/>
              </w:rPr>
            </w:pPr>
            <w:r>
              <w:rPr>
                <w:b/>
              </w:rPr>
              <w:t>Mjesec</w:t>
            </w:r>
          </w:p>
        </w:tc>
        <w:tc>
          <w:tcPr>
            <w:tcW w:w="2552" w:type="dxa"/>
            <w:shd w:val="clear" w:color="auto" w:fill="BDD7EE"/>
          </w:tcPr>
          <w:p w14:paraId="1C6D3EE3" w14:textId="77777777" w:rsidR="00CD2EB1" w:rsidRDefault="001D733D">
            <w:pPr>
              <w:jc w:val="center"/>
              <w:rPr>
                <w:b/>
              </w:rPr>
            </w:pPr>
            <w:r>
              <w:rPr>
                <w:b/>
              </w:rPr>
              <w:t>Tema</w:t>
            </w:r>
          </w:p>
          <w:p w14:paraId="261256F8" w14:textId="77777777" w:rsidR="00CD2EB1" w:rsidRDefault="00CD2EB1">
            <w:pPr>
              <w:jc w:val="center"/>
              <w:rPr>
                <w:b/>
              </w:rPr>
            </w:pPr>
          </w:p>
        </w:tc>
        <w:tc>
          <w:tcPr>
            <w:tcW w:w="1979" w:type="dxa"/>
            <w:shd w:val="clear" w:color="auto" w:fill="BDD7EE"/>
          </w:tcPr>
          <w:p w14:paraId="289F2D08" w14:textId="77777777" w:rsidR="00CD2EB1" w:rsidRDefault="001D733D">
            <w:pPr>
              <w:jc w:val="center"/>
              <w:rPr>
                <w:b/>
              </w:rPr>
            </w:pPr>
            <w:r>
              <w:rPr>
                <w:b/>
              </w:rPr>
              <w:t>Voditelji</w:t>
            </w:r>
          </w:p>
        </w:tc>
      </w:tr>
      <w:tr w:rsidR="00CD2EB1" w14:paraId="29301898" w14:textId="77777777">
        <w:trPr>
          <w:trHeight w:val="135"/>
        </w:trPr>
        <w:tc>
          <w:tcPr>
            <w:tcW w:w="2972" w:type="dxa"/>
            <w:vMerge/>
            <w:shd w:val="clear" w:color="auto" w:fill="BDD7EE"/>
          </w:tcPr>
          <w:p w14:paraId="7C205D07" w14:textId="77777777" w:rsidR="00CD2EB1" w:rsidRDefault="00CD2EB1">
            <w:pPr>
              <w:widowControl w:val="0"/>
              <w:spacing w:line="276" w:lineRule="auto"/>
              <w:rPr>
                <w:b/>
                <w:color w:val="FF0000"/>
              </w:rPr>
            </w:pPr>
          </w:p>
        </w:tc>
        <w:tc>
          <w:tcPr>
            <w:tcW w:w="1559" w:type="dxa"/>
            <w:shd w:val="clear" w:color="auto" w:fill="BDD7EE"/>
          </w:tcPr>
          <w:p w14:paraId="009DD4DA" w14:textId="77777777" w:rsidR="00CD2EB1" w:rsidRDefault="001D733D">
            <w:pPr>
              <w:jc w:val="center"/>
              <w:rPr>
                <w:b/>
              </w:rPr>
            </w:pPr>
            <w:r>
              <w:rPr>
                <w:b/>
              </w:rPr>
              <w:t>Rujan</w:t>
            </w:r>
          </w:p>
        </w:tc>
        <w:tc>
          <w:tcPr>
            <w:tcW w:w="2552" w:type="dxa"/>
          </w:tcPr>
          <w:p w14:paraId="41FB53B0" w14:textId="77777777" w:rsidR="00CD2EB1" w:rsidRDefault="001D733D">
            <w:r>
              <w:t>Poziv zainteresiranim učenicima na sudjelovanje; formiranje skupina</w:t>
            </w:r>
          </w:p>
        </w:tc>
        <w:tc>
          <w:tcPr>
            <w:tcW w:w="1979" w:type="dxa"/>
          </w:tcPr>
          <w:p w14:paraId="61C64C05" w14:textId="77777777" w:rsidR="00CD2EB1" w:rsidRDefault="001D733D">
            <w:r>
              <w:t>Kristina Galić</w:t>
            </w:r>
          </w:p>
          <w:p w14:paraId="0F5F5341" w14:textId="77777777" w:rsidR="00CD2EB1" w:rsidRDefault="001D733D">
            <w:r>
              <w:t>Denis Blažević</w:t>
            </w:r>
          </w:p>
          <w:p w14:paraId="5709AC9E" w14:textId="77777777" w:rsidR="00CD2EB1" w:rsidRDefault="001D733D">
            <w:r>
              <w:t>Mihaela Majetić Stefanović</w:t>
            </w:r>
          </w:p>
        </w:tc>
      </w:tr>
      <w:tr w:rsidR="00CD2EB1" w14:paraId="032017B3" w14:textId="77777777">
        <w:trPr>
          <w:trHeight w:val="390"/>
        </w:trPr>
        <w:tc>
          <w:tcPr>
            <w:tcW w:w="2972" w:type="dxa"/>
            <w:vMerge/>
            <w:shd w:val="clear" w:color="auto" w:fill="BDD7EE"/>
          </w:tcPr>
          <w:p w14:paraId="352C47FA" w14:textId="77777777" w:rsidR="00CD2EB1" w:rsidRDefault="00CD2EB1">
            <w:pPr>
              <w:widowControl w:val="0"/>
              <w:spacing w:line="276" w:lineRule="auto"/>
              <w:rPr>
                <w:color w:val="FF0000"/>
              </w:rPr>
            </w:pPr>
          </w:p>
        </w:tc>
        <w:tc>
          <w:tcPr>
            <w:tcW w:w="1559" w:type="dxa"/>
            <w:shd w:val="clear" w:color="auto" w:fill="BDD7EE"/>
          </w:tcPr>
          <w:p w14:paraId="7ED2039B" w14:textId="77777777" w:rsidR="00CD2EB1" w:rsidRDefault="001D733D">
            <w:pPr>
              <w:jc w:val="center"/>
              <w:rPr>
                <w:b/>
              </w:rPr>
            </w:pPr>
            <w:r>
              <w:rPr>
                <w:b/>
              </w:rPr>
              <w:t>Listopad</w:t>
            </w:r>
          </w:p>
        </w:tc>
        <w:tc>
          <w:tcPr>
            <w:tcW w:w="2552" w:type="dxa"/>
          </w:tcPr>
          <w:p w14:paraId="59E13D94" w14:textId="77777777" w:rsidR="00CD2EB1" w:rsidRDefault="001D733D">
            <w:r>
              <w:t>Provedba kviza</w:t>
            </w:r>
          </w:p>
        </w:tc>
        <w:tc>
          <w:tcPr>
            <w:tcW w:w="1979" w:type="dxa"/>
          </w:tcPr>
          <w:p w14:paraId="310442BD" w14:textId="77777777" w:rsidR="00CD2EB1" w:rsidRDefault="001D733D">
            <w:r>
              <w:t>Kristina Galić</w:t>
            </w:r>
          </w:p>
          <w:p w14:paraId="0B811CB0" w14:textId="77777777" w:rsidR="00CD2EB1" w:rsidRDefault="001D733D">
            <w:r>
              <w:t>Denis Blažević</w:t>
            </w:r>
          </w:p>
          <w:p w14:paraId="73363F1C" w14:textId="77777777" w:rsidR="00CD2EB1" w:rsidRDefault="001D733D">
            <w:r>
              <w:lastRenderedPageBreak/>
              <w:t>Mihaela Majetić Stefanović</w:t>
            </w:r>
          </w:p>
        </w:tc>
      </w:tr>
      <w:tr w:rsidR="00CD2EB1" w14:paraId="37AE9CEB" w14:textId="77777777">
        <w:trPr>
          <w:trHeight w:val="210"/>
        </w:trPr>
        <w:tc>
          <w:tcPr>
            <w:tcW w:w="2972" w:type="dxa"/>
            <w:vMerge/>
            <w:shd w:val="clear" w:color="auto" w:fill="BDD7EE"/>
          </w:tcPr>
          <w:p w14:paraId="0139F1B1" w14:textId="77777777" w:rsidR="00CD2EB1" w:rsidRDefault="00CD2EB1">
            <w:pPr>
              <w:widowControl w:val="0"/>
              <w:spacing w:line="276" w:lineRule="auto"/>
              <w:rPr>
                <w:color w:val="FF0000"/>
              </w:rPr>
            </w:pPr>
          </w:p>
        </w:tc>
        <w:tc>
          <w:tcPr>
            <w:tcW w:w="1559" w:type="dxa"/>
            <w:shd w:val="clear" w:color="auto" w:fill="BDD7EE"/>
          </w:tcPr>
          <w:p w14:paraId="26F9C79B" w14:textId="77777777" w:rsidR="00CD2EB1" w:rsidRDefault="001D733D">
            <w:pPr>
              <w:jc w:val="center"/>
              <w:rPr>
                <w:b/>
              </w:rPr>
            </w:pPr>
            <w:r>
              <w:rPr>
                <w:b/>
              </w:rPr>
              <w:t>Studeni</w:t>
            </w:r>
          </w:p>
        </w:tc>
        <w:tc>
          <w:tcPr>
            <w:tcW w:w="2552" w:type="dxa"/>
          </w:tcPr>
          <w:p w14:paraId="576B478A" w14:textId="77777777" w:rsidR="00CD2EB1" w:rsidRDefault="001D733D">
            <w:r>
              <w:t xml:space="preserve">Provedba kviza </w:t>
            </w:r>
          </w:p>
        </w:tc>
        <w:tc>
          <w:tcPr>
            <w:tcW w:w="1979" w:type="dxa"/>
          </w:tcPr>
          <w:p w14:paraId="49A455B5" w14:textId="77777777" w:rsidR="00CD2EB1" w:rsidRDefault="001D733D">
            <w:r>
              <w:t>Kristina Galić</w:t>
            </w:r>
          </w:p>
          <w:p w14:paraId="4078D75F" w14:textId="77777777" w:rsidR="00CD2EB1" w:rsidRDefault="001D733D">
            <w:r>
              <w:t>Denis Blažević</w:t>
            </w:r>
          </w:p>
          <w:p w14:paraId="76EB3073" w14:textId="77777777" w:rsidR="00CD2EB1" w:rsidRDefault="001D733D">
            <w:r>
              <w:t>Mihaela Majetić Stefanović</w:t>
            </w:r>
          </w:p>
        </w:tc>
      </w:tr>
      <w:tr w:rsidR="00CD2EB1" w14:paraId="09B178C4" w14:textId="77777777">
        <w:trPr>
          <w:trHeight w:val="315"/>
        </w:trPr>
        <w:tc>
          <w:tcPr>
            <w:tcW w:w="2972" w:type="dxa"/>
            <w:vMerge/>
            <w:shd w:val="clear" w:color="auto" w:fill="BDD7EE"/>
          </w:tcPr>
          <w:p w14:paraId="40C6C800" w14:textId="77777777" w:rsidR="00CD2EB1" w:rsidRDefault="00CD2EB1">
            <w:pPr>
              <w:widowControl w:val="0"/>
              <w:spacing w:line="276" w:lineRule="auto"/>
              <w:rPr>
                <w:color w:val="FF0000"/>
              </w:rPr>
            </w:pPr>
          </w:p>
        </w:tc>
        <w:tc>
          <w:tcPr>
            <w:tcW w:w="1559" w:type="dxa"/>
            <w:shd w:val="clear" w:color="auto" w:fill="BDD7EE"/>
          </w:tcPr>
          <w:p w14:paraId="24F37FAB" w14:textId="77777777" w:rsidR="00CD2EB1" w:rsidRDefault="001D733D">
            <w:pPr>
              <w:jc w:val="center"/>
              <w:rPr>
                <w:b/>
              </w:rPr>
            </w:pPr>
            <w:r>
              <w:rPr>
                <w:b/>
              </w:rPr>
              <w:t>Prosinac</w:t>
            </w:r>
          </w:p>
        </w:tc>
        <w:tc>
          <w:tcPr>
            <w:tcW w:w="2552" w:type="dxa"/>
          </w:tcPr>
          <w:p w14:paraId="2C758A87" w14:textId="77777777" w:rsidR="00CD2EB1" w:rsidRDefault="001D733D">
            <w:r>
              <w:t>Provedba kviza</w:t>
            </w:r>
          </w:p>
        </w:tc>
        <w:tc>
          <w:tcPr>
            <w:tcW w:w="1979" w:type="dxa"/>
          </w:tcPr>
          <w:p w14:paraId="34503ADB" w14:textId="77777777" w:rsidR="00CD2EB1" w:rsidRDefault="001D733D">
            <w:r>
              <w:t>Kristina Galić</w:t>
            </w:r>
          </w:p>
          <w:p w14:paraId="04EEA6EC" w14:textId="77777777" w:rsidR="00CD2EB1" w:rsidRDefault="001D733D">
            <w:r>
              <w:t>Denis Blažević</w:t>
            </w:r>
          </w:p>
          <w:p w14:paraId="52866A86" w14:textId="77777777" w:rsidR="00CD2EB1" w:rsidRDefault="001D733D">
            <w:r>
              <w:t>Mihaela Majetić Stefanović</w:t>
            </w:r>
          </w:p>
        </w:tc>
      </w:tr>
      <w:tr w:rsidR="00CD2EB1" w14:paraId="3E14983A" w14:textId="77777777">
        <w:trPr>
          <w:trHeight w:val="210"/>
        </w:trPr>
        <w:tc>
          <w:tcPr>
            <w:tcW w:w="2972" w:type="dxa"/>
            <w:vMerge/>
            <w:shd w:val="clear" w:color="auto" w:fill="BDD7EE"/>
          </w:tcPr>
          <w:p w14:paraId="7872A1C2" w14:textId="77777777" w:rsidR="00CD2EB1" w:rsidRDefault="00CD2EB1">
            <w:pPr>
              <w:widowControl w:val="0"/>
              <w:spacing w:line="276" w:lineRule="auto"/>
              <w:rPr>
                <w:color w:val="FF0000"/>
              </w:rPr>
            </w:pPr>
          </w:p>
        </w:tc>
        <w:tc>
          <w:tcPr>
            <w:tcW w:w="1559" w:type="dxa"/>
            <w:shd w:val="clear" w:color="auto" w:fill="BDD7EE"/>
          </w:tcPr>
          <w:p w14:paraId="60B49645" w14:textId="77777777" w:rsidR="00CD2EB1" w:rsidRDefault="001D733D">
            <w:pPr>
              <w:jc w:val="center"/>
              <w:rPr>
                <w:b/>
              </w:rPr>
            </w:pPr>
            <w:r>
              <w:rPr>
                <w:b/>
              </w:rPr>
              <w:t>Siječanj</w:t>
            </w:r>
          </w:p>
        </w:tc>
        <w:tc>
          <w:tcPr>
            <w:tcW w:w="2552" w:type="dxa"/>
          </w:tcPr>
          <w:p w14:paraId="0AF5CC95" w14:textId="77777777" w:rsidR="00CD2EB1" w:rsidRDefault="001D733D">
            <w:r>
              <w:t>Provedba kviza</w:t>
            </w:r>
          </w:p>
        </w:tc>
        <w:tc>
          <w:tcPr>
            <w:tcW w:w="1979" w:type="dxa"/>
          </w:tcPr>
          <w:p w14:paraId="12B618BE" w14:textId="77777777" w:rsidR="00CD2EB1" w:rsidRDefault="001D733D">
            <w:r>
              <w:t>Kristina Galić</w:t>
            </w:r>
          </w:p>
          <w:p w14:paraId="6EDFF5BB" w14:textId="77777777" w:rsidR="00CD2EB1" w:rsidRDefault="001D733D">
            <w:r>
              <w:t>Denis Blažević</w:t>
            </w:r>
          </w:p>
          <w:p w14:paraId="20E2F66E" w14:textId="77777777" w:rsidR="00CD2EB1" w:rsidRDefault="001D733D">
            <w:r>
              <w:t>Mihaela Majetić Stefanović</w:t>
            </w:r>
          </w:p>
        </w:tc>
      </w:tr>
      <w:tr w:rsidR="00CD2EB1" w14:paraId="2A169C86" w14:textId="77777777">
        <w:trPr>
          <w:trHeight w:val="225"/>
        </w:trPr>
        <w:tc>
          <w:tcPr>
            <w:tcW w:w="2972" w:type="dxa"/>
            <w:vMerge/>
            <w:shd w:val="clear" w:color="auto" w:fill="BDD7EE"/>
          </w:tcPr>
          <w:p w14:paraId="3720C0BD" w14:textId="77777777" w:rsidR="00CD2EB1" w:rsidRDefault="00CD2EB1">
            <w:pPr>
              <w:widowControl w:val="0"/>
              <w:spacing w:line="276" w:lineRule="auto"/>
              <w:rPr>
                <w:color w:val="FF0000"/>
              </w:rPr>
            </w:pPr>
          </w:p>
        </w:tc>
        <w:tc>
          <w:tcPr>
            <w:tcW w:w="1559" w:type="dxa"/>
            <w:shd w:val="clear" w:color="auto" w:fill="BDD7EE"/>
          </w:tcPr>
          <w:p w14:paraId="7E8EDA10" w14:textId="77777777" w:rsidR="00CD2EB1" w:rsidRDefault="001D733D">
            <w:pPr>
              <w:jc w:val="center"/>
              <w:rPr>
                <w:b/>
              </w:rPr>
            </w:pPr>
            <w:r>
              <w:rPr>
                <w:b/>
              </w:rPr>
              <w:t>Veljača</w:t>
            </w:r>
          </w:p>
        </w:tc>
        <w:tc>
          <w:tcPr>
            <w:tcW w:w="2552" w:type="dxa"/>
          </w:tcPr>
          <w:p w14:paraId="49509BFC" w14:textId="77777777" w:rsidR="00CD2EB1" w:rsidRDefault="001D733D">
            <w:r>
              <w:t>Provedba kviza</w:t>
            </w:r>
          </w:p>
        </w:tc>
        <w:tc>
          <w:tcPr>
            <w:tcW w:w="1979" w:type="dxa"/>
          </w:tcPr>
          <w:p w14:paraId="347CFC46" w14:textId="77777777" w:rsidR="00CD2EB1" w:rsidRDefault="001D733D">
            <w:r>
              <w:t>Kristina Galić</w:t>
            </w:r>
          </w:p>
          <w:p w14:paraId="39E6C838" w14:textId="77777777" w:rsidR="00CD2EB1" w:rsidRDefault="001D733D">
            <w:r>
              <w:t>Denis Blažević</w:t>
            </w:r>
          </w:p>
          <w:p w14:paraId="659BEE6C" w14:textId="77777777" w:rsidR="00CD2EB1" w:rsidRDefault="001D733D">
            <w:r>
              <w:t>Mihaela Majetić Stefanović</w:t>
            </w:r>
          </w:p>
        </w:tc>
      </w:tr>
      <w:tr w:rsidR="00CD2EB1" w14:paraId="0022A7D7" w14:textId="77777777">
        <w:trPr>
          <w:trHeight w:val="225"/>
        </w:trPr>
        <w:tc>
          <w:tcPr>
            <w:tcW w:w="2972" w:type="dxa"/>
            <w:vMerge/>
            <w:shd w:val="clear" w:color="auto" w:fill="BDD7EE"/>
          </w:tcPr>
          <w:p w14:paraId="407F7AC0" w14:textId="77777777" w:rsidR="00CD2EB1" w:rsidRDefault="00CD2EB1">
            <w:pPr>
              <w:widowControl w:val="0"/>
              <w:spacing w:line="276" w:lineRule="auto"/>
              <w:rPr>
                <w:color w:val="FF0000"/>
              </w:rPr>
            </w:pPr>
          </w:p>
        </w:tc>
        <w:tc>
          <w:tcPr>
            <w:tcW w:w="1559" w:type="dxa"/>
            <w:shd w:val="clear" w:color="auto" w:fill="BDD7EE"/>
          </w:tcPr>
          <w:p w14:paraId="7594E8D2" w14:textId="77777777" w:rsidR="00CD2EB1" w:rsidRDefault="001D733D">
            <w:pPr>
              <w:jc w:val="center"/>
              <w:rPr>
                <w:b/>
              </w:rPr>
            </w:pPr>
            <w:r>
              <w:rPr>
                <w:b/>
              </w:rPr>
              <w:t>Ožujak</w:t>
            </w:r>
          </w:p>
        </w:tc>
        <w:tc>
          <w:tcPr>
            <w:tcW w:w="2552" w:type="dxa"/>
          </w:tcPr>
          <w:p w14:paraId="6CB4AEA8" w14:textId="77777777" w:rsidR="00CD2EB1" w:rsidRDefault="001D733D">
            <w:r>
              <w:t>Provedba kviza</w:t>
            </w:r>
          </w:p>
        </w:tc>
        <w:tc>
          <w:tcPr>
            <w:tcW w:w="1979" w:type="dxa"/>
          </w:tcPr>
          <w:p w14:paraId="6A9D524C" w14:textId="77777777" w:rsidR="00CD2EB1" w:rsidRDefault="001D733D">
            <w:r>
              <w:t>Kristina Galić</w:t>
            </w:r>
          </w:p>
          <w:p w14:paraId="306B23C6" w14:textId="77777777" w:rsidR="00CD2EB1" w:rsidRDefault="001D733D">
            <w:r>
              <w:t>Denis Blažević</w:t>
            </w:r>
          </w:p>
          <w:p w14:paraId="19482791" w14:textId="77777777" w:rsidR="00CD2EB1" w:rsidRDefault="001D733D">
            <w:r>
              <w:t>Mihaela Majetić Stefanović</w:t>
            </w:r>
          </w:p>
        </w:tc>
      </w:tr>
      <w:tr w:rsidR="00CD2EB1" w14:paraId="3B721C46" w14:textId="77777777">
        <w:trPr>
          <w:trHeight w:val="831"/>
        </w:trPr>
        <w:tc>
          <w:tcPr>
            <w:tcW w:w="2972" w:type="dxa"/>
            <w:vMerge/>
            <w:shd w:val="clear" w:color="auto" w:fill="BDD7EE"/>
          </w:tcPr>
          <w:p w14:paraId="4C8DA57E" w14:textId="77777777" w:rsidR="00CD2EB1" w:rsidRDefault="00CD2EB1">
            <w:pPr>
              <w:widowControl w:val="0"/>
              <w:spacing w:line="276" w:lineRule="auto"/>
              <w:rPr>
                <w:color w:val="FF0000"/>
              </w:rPr>
            </w:pPr>
          </w:p>
        </w:tc>
        <w:tc>
          <w:tcPr>
            <w:tcW w:w="1559" w:type="dxa"/>
            <w:shd w:val="clear" w:color="auto" w:fill="BDD7EE"/>
          </w:tcPr>
          <w:p w14:paraId="7112AA10" w14:textId="77777777" w:rsidR="00CD2EB1" w:rsidRDefault="001D733D">
            <w:pPr>
              <w:jc w:val="center"/>
              <w:rPr>
                <w:b/>
              </w:rPr>
            </w:pPr>
            <w:r>
              <w:rPr>
                <w:b/>
              </w:rPr>
              <w:t>Travanj</w:t>
            </w:r>
          </w:p>
        </w:tc>
        <w:tc>
          <w:tcPr>
            <w:tcW w:w="2552" w:type="dxa"/>
          </w:tcPr>
          <w:p w14:paraId="7413277D" w14:textId="77777777" w:rsidR="00CD2EB1" w:rsidRDefault="001D733D">
            <w:r>
              <w:t>Provedba kviza</w:t>
            </w:r>
          </w:p>
        </w:tc>
        <w:tc>
          <w:tcPr>
            <w:tcW w:w="1979" w:type="dxa"/>
          </w:tcPr>
          <w:p w14:paraId="1DDED408" w14:textId="77777777" w:rsidR="00CD2EB1" w:rsidRDefault="001D733D">
            <w:r>
              <w:t>Kristina Galić</w:t>
            </w:r>
          </w:p>
          <w:p w14:paraId="087906DC" w14:textId="77777777" w:rsidR="00CD2EB1" w:rsidRDefault="001D733D">
            <w:r>
              <w:t>Denis Blažević</w:t>
            </w:r>
          </w:p>
          <w:p w14:paraId="2608D222" w14:textId="77777777" w:rsidR="00CD2EB1" w:rsidRDefault="001D733D">
            <w:r>
              <w:t>Mihaela Majetić Stefanović</w:t>
            </w:r>
          </w:p>
        </w:tc>
      </w:tr>
      <w:tr w:rsidR="00CD2EB1" w14:paraId="044C7B30" w14:textId="77777777">
        <w:trPr>
          <w:trHeight w:val="225"/>
        </w:trPr>
        <w:tc>
          <w:tcPr>
            <w:tcW w:w="2972" w:type="dxa"/>
            <w:vMerge/>
            <w:shd w:val="clear" w:color="auto" w:fill="BDD7EE"/>
          </w:tcPr>
          <w:p w14:paraId="23B36C91" w14:textId="77777777" w:rsidR="00CD2EB1" w:rsidRDefault="00CD2EB1">
            <w:pPr>
              <w:widowControl w:val="0"/>
              <w:spacing w:line="276" w:lineRule="auto"/>
              <w:rPr>
                <w:color w:val="FF0000"/>
              </w:rPr>
            </w:pPr>
          </w:p>
        </w:tc>
        <w:tc>
          <w:tcPr>
            <w:tcW w:w="1559" w:type="dxa"/>
            <w:shd w:val="clear" w:color="auto" w:fill="BDD7EE"/>
          </w:tcPr>
          <w:p w14:paraId="3558C6ED" w14:textId="77777777" w:rsidR="00CD2EB1" w:rsidRDefault="001D733D">
            <w:pPr>
              <w:jc w:val="center"/>
              <w:rPr>
                <w:b/>
              </w:rPr>
            </w:pPr>
            <w:r>
              <w:rPr>
                <w:b/>
              </w:rPr>
              <w:t>Svibanj</w:t>
            </w:r>
          </w:p>
        </w:tc>
        <w:tc>
          <w:tcPr>
            <w:tcW w:w="2552" w:type="dxa"/>
          </w:tcPr>
          <w:p w14:paraId="29D43A2E" w14:textId="77777777" w:rsidR="00CD2EB1" w:rsidRDefault="001D733D">
            <w:r>
              <w:t xml:space="preserve">Analiza rezultata  </w:t>
            </w:r>
          </w:p>
        </w:tc>
        <w:tc>
          <w:tcPr>
            <w:tcW w:w="1979" w:type="dxa"/>
          </w:tcPr>
          <w:p w14:paraId="4DC8C682" w14:textId="77777777" w:rsidR="00CD2EB1" w:rsidRDefault="001D733D">
            <w:r>
              <w:t>Kristina Galić</w:t>
            </w:r>
          </w:p>
          <w:p w14:paraId="2A74543A" w14:textId="77777777" w:rsidR="00CD2EB1" w:rsidRDefault="001D733D">
            <w:r>
              <w:t>Denis Blažević</w:t>
            </w:r>
          </w:p>
          <w:p w14:paraId="4BCFF73B" w14:textId="77777777" w:rsidR="00CD2EB1" w:rsidRDefault="001D733D">
            <w:r>
              <w:t>Mihaela Majetić Stefanović</w:t>
            </w:r>
          </w:p>
        </w:tc>
      </w:tr>
      <w:tr w:rsidR="00CD2EB1" w14:paraId="63E35E1D" w14:textId="77777777">
        <w:trPr>
          <w:trHeight w:val="300"/>
        </w:trPr>
        <w:tc>
          <w:tcPr>
            <w:tcW w:w="2972" w:type="dxa"/>
            <w:vMerge/>
            <w:shd w:val="clear" w:color="auto" w:fill="BDD7EE"/>
          </w:tcPr>
          <w:p w14:paraId="051E915F" w14:textId="77777777" w:rsidR="00CD2EB1" w:rsidRDefault="00CD2EB1">
            <w:pPr>
              <w:widowControl w:val="0"/>
              <w:spacing w:line="276" w:lineRule="auto"/>
              <w:rPr>
                <w:color w:val="FF0000"/>
              </w:rPr>
            </w:pPr>
          </w:p>
        </w:tc>
        <w:tc>
          <w:tcPr>
            <w:tcW w:w="1559" w:type="dxa"/>
            <w:shd w:val="clear" w:color="auto" w:fill="BDD7EE"/>
          </w:tcPr>
          <w:p w14:paraId="00BB8E15" w14:textId="77777777" w:rsidR="00CD2EB1" w:rsidRDefault="001D733D">
            <w:pPr>
              <w:jc w:val="center"/>
              <w:rPr>
                <w:b/>
              </w:rPr>
            </w:pPr>
            <w:r>
              <w:rPr>
                <w:b/>
              </w:rPr>
              <w:t>Lipanj</w:t>
            </w:r>
          </w:p>
        </w:tc>
        <w:tc>
          <w:tcPr>
            <w:tcW w:w="2552" w:type="dxa"/>
          </w:tcPr>
          <w:p w14:paraId="36466152" w14:textId="77777777" w:rsidR="00CD2EB1" w:rsidRDefault="001D733D">
            <w:pPr>
              <w:jc w:val="center"/>
            </w:pPr>
            <w:r>
              <w:t>Planiranje aktivnosti za sljedeću školsku godinu</w:t>
            </w:r>
          </w:p>
        </w:tc>
        <w:tc>
          <w:tcPr>
            <w:tcW w:w="1979" w:type="dxa"/>
          </w:tcPr>
          <w:p w14:paraId="45104847" w14:textId="77777777" w:rsidR="00CD2EB1" w:rsidRDefault="001D733D">
            <w:r>
              <w:t>Kristina Galić</w:t>
            </w:r>
          </w:p>
          <w:p w14:paraId="1CB1A7A8" w14:textId="77777777" w:rsidR="00CD2EB1" w:rsidRDefault="001D733D">
            <w:r>
              <w:t>Denis Blažević</w:t>
            </w:r>
          </w:p>
          <w:p w14:paraId="6679A608" w14:textId="77777777" w:rsidR="00CD2EB1" w:rsidRDefault="001D733D">
            <w:r>
              <w:t>Mihaela Majetić Stefanović</w:t>
            </w:r>
          </w:p>
        </w:tc>
      </w:tr>
      <w:tr w:rsidR="00CD2EB1" w14:paraId="3C5A5275" w14:textId="77777777">
        <w:tc>
          <w:tcPr>
            <w:tcW w:w="2972" w:type="dxa"/>
            <w:shd w:val="clear" w:color="auto" w:fill="BDD7EE"/>
          </w:tcPr>
          <w:p w14:paraId="249E7D3E" w14:textId="77777777" w:rsidR="00CD2EB1" w:rsidRDefault="001D733D">
            <w:pPr>
              <w:jc w:val="center"/>
              <w:rPr>
                <w:b/>
              </w:rPr>
            </w:pPr>
            <w:r>
              <w:rPr>
                <w:b/>
              </w:rPr>
              <w:t>Materijali za poučavanje i učenje</w:t>
            </w:r>
          </w:p>
        </w:tc>
        <w:tc>
          <w:tcPr>
            <w:tcW w:w="6090" w:type="dxa"/>
            <w:gridSpan w:val="3"/>
          </w:tcPr>
          <w:p w14:paraId="6F376CEA" w14:textId="77777777" w:rsidR="00CD2EB1" w:rsidRDefault="001D733D">
            <w:pPr>
              <w:jc w:val="both"/>
            </w:pPr>
            <w:r>
              <w:t>Internetski izvori i sva ostala literatura prema potrebi. Računalo, projektor, zvučnici.</w:t>
            </w:r>
          </w:p>
        </w:tc>
      </w:tr>
      <w:tr w:rsidR="00CD2EB1" w14:paraId="10E945BE" w14:textId="77777777">
        <w:tc>
          <w:tcPr>
            <w:tcW w:w="2972" w:type="dxa"/>
            <w:shd w:val="clear" w:color="auto" w:fill="BDD7EE"/>
          </w:tcPr>
          <w:p w14:paraId="701A194F" w14:textId="77777777" w:rsidR="00CD2EB1" w:rsidRDefault="001D733D">
            <w:pPr>
              <w:jc w:val="center"/>
              <w:rPr>
                <w:b/>
              </w:rPr>
            </w:pPr>
            <w:r>
              <w:rPr>
                <w:b/>
              </w:rPr>
              <w:t>Potrebna materijalna sredstva (uključujući troškovnik)</w:t>
            </w:r>
          </w:p>
        </w:tc>
        <w:tc>
          <w:tcPr>
            <w:tcW w:w="6090" w:type="dxa"/>
            <w:gridSpan w:val="3"/>
          </w:tcPr>
          <w:p w14:paraId="3449DE7E" w14:textId="77777777" w:rsidR="00CD2EB1" w:rsidRDefault="001D733D">
            <w:r>
              <w:t>/</w:t>
            </w:r>
          </w:p>
        </w:tc>
      </w:tr>
      <w:tr w:rsidR="00CD2EB1" w14:paraId="0481403E" w14:textId="77777777">
        <w:tc>
          <w:tcPr>
            <w:tcW w:w="2972" w:type="dxa"/>
            <w:shd w:val="clear" w:color="auto" w:fill="BDD7EE"/>
          </w:tcPr>
          <w:p w14:paraId="602545D1" w14:textId="77777777" w:rsidR="00CD2EB1" w:rsidRDefault="001D733D">
            <w:pPr>
              <w:jc w:val="center"/>
              <w:rPr>
                <w:b/>
              </w:rPr>
            </w:pPr>
            <w:r>
              <w:rPr>
                <w:b/>
              </w:rPr>
              <w:t>Strategije učenja</w:t>
            </w:r>
          </w:p>
        </w:tc>
        <w:tc>
          <w:tcPr>
            <w:tcW w:w="6090" w:type="dxa"/>
            <w:gridSpan w:val="3"/>
          </w:tcPr>
          <w:p w14:paraId="10F43AD2" w14:textId="77777777" w:rsidR="00CD2EB1" w:rsidRDefault="001D733D">
            <w:r>
              <w:t>Suradničko učenje, iskustveno učenje, samostalni i istraživački rad, interakcija i komunikacijske vještine</w:t>
            </w:r>
          </w:p>
        </w:tc>
      </w:tr>
      <w:tr w:rsidR="00CD2EB1" w14:paraId="6A56E744" w14:textId="77777777">
        <w:tc>
          <w:tcPr>
            <w:tcW w:w="2972" w:type="dxa"/>
            <w:shd w:val="clear" w:color="auto" w:fill="BDD7EE"/>
          </w:tcPr>
          <w:p w14:paraId="6D8A359B" w14:textId="77777777" w:rsidR="00CD2EB1" w:rsidRDefault="001D733D">
            <w:pPr>
              <w:jc w:val="center"/>
              <w:rPr>
                <w:b/>
              </w:rPr>
            </w:pPr>
            <w:r>
              <w:rPr>
                <w:b/>
              </w:rPr>
              <w:t>Očekivani ishodi</w:t>
            </w:r>
          </w:p>
        </w:tc>
        <w:tc>
          <w:tcPr>
            <w:tcW w:w="6090" w:type="dxa"/>
            <w:gridSpan w:val="3"/>
          </w:tcPr>
          <w:p w14:paraId="6A376627" w14:textId="77777777" w:rsidR="00CD2EB1" w:rsidRDefault="001D733D">
            <w:r>
              <w:t xml:space="preserve">potaknuti na razvoj kulture znanja, obogatiti učenike novim spoznajama, razvijati načine razmišljanja i rješavanja problemskih situacija i zadataka, proširiti opće znanje </w:t>
            </w:r>
          </w:p>
        </w:tc>
      </w:tr>
      <w:tr w:rsidR="00CD2EB1" w14:paraId="1AE0B3B0" w14:textId="77777777">
        <w:tc>
          <w:tcPr>
            <w:tcW w:w="2972" w:type="dxa"/>
            <w:shd w:val="clear" w:color="auto" w:fill="BDD7EE"/>
          </w:tcPr>
          <w:p w14:paraId="22F31AA2" w14:textId="77777777" w:rsidR="00CD2EB1" w:rsidRDefault="001D733D">
            <w:pPr>
              <w:jc w:val="center"/>
              <w:rPr>
                <w:b/>
              </w:rPr>
            </w:pPr>
            <w:r>
              <w:rPr>
                <w:b/>
              </w:rPr>
              <w:t>Opis sustava procjenjivanja</w:t>
            </w:r>
          </w:p>
        </w:tc>
        <w:tc>
          <w:tcPr>
            <w:tcW w:w="6090" w:type="dxa"/>
            <w:gridSpan w:val="3"/>
          </w:tcPr>
          <w:p w14:paraId="63518726" w14:textId="77777777" w:rsidR="00CD2EB1" w:rsidRDefault="001D733D">
            <w:r>
              <w:t>Samoprocjena provedenih aktivnosti;</w:t>
            </w:r>
          </w:p>
          <w:p w14:paraId="49BAB5E3" w14:textId="77777777" w:rsidR="00CD2EB1" w:rsidRDefault="001D733D">
            <w:r>
              <w:t>zadovoljstvo sudionika kviza (učenika i nastavnika)</w:t>
            </w:r>
          </w:p>
        </w:tc>
      </w:tr>
      <w:tr w:rsidR="00CD2EB1" w14:paraId="5D7393BE" w14:textId="77777777">
        <w:trPr>
          <w:trHeight w:val="1034"/>
        </w:trPr>
        <w:tc>
          <w:tcPr>
            <w:tcW w:w="2972" w:type="dxa"/>
            <w:shd w:val="clear" w:color="auto" w:fill="BDD7EE"/>
          </w:tcPr>
          <w:p w14:paraId="395A21D5" w14:textId="77777777" w:rsidR="00CD2EB1" w:rsidRDefault="001D733D">
            <w:pPr>
              <w:jc w:val="center"/>
              <w:rPr>
                <w:b/>
              </w:rPr>
            </w:pPr>
            <w:r>
              <w:rPr>
                <w:b/>
              </w:rPr>
              <w:t>Evaluacija</w:t>
            </w:r>
          </w:p>
        </w:tc>
        <w:tc>
          <w:tcPr>
            <w:tcW w:w="6090" w:type="dxa"/>
            <w:gridSpan w:val="3"/>
          </w:tcPr>
          <w:p w14:paraId="51D0B960" w14:textId="77777777" w:rsidR="00CD2EB1" w:rsidRDefault="001D733D">
            <w:r>
              <w:t>Analiziraju se rezultati provedbe projekta u odnosu na postavljene ciljeve.</w:t>
            </w:r>
          </w:p>
          <w:p w14:paraId="4F647F47" w14:textId="77777777" w:rsidR="00CD2EB1" w:rsidRDefault="001D733D">
            <w:r>
              <w:t>Definira se što je dobro isplanirano i provedeno, a što je moglo bolje ili na drugi način provesti.</w:t>
            </w:r>
          </w:p>
        </w:tc>
      </w:tr>
    </w:tbl>
    <w:p w14:paraId="35F7CEC5" w14:textId="77777777" w:rsidR="00CD2EB1" w:rsidRDefault="00CD2EB1">
      <w:bookmarkStart w:id="22" w:name="_heading=h.x2ghmygopbkl" w:colFirst="0" w:colLast="0"/>
      <w:bookmarkEnd w:id="22"/>
    </w:p>
    <w:p w14:paraId="7EC420DF" w14:textId="77777777" w:rsidR="00CD2EB1" w:rsidRDefault="001D733D">
      <w:pPr>
        <w:spacing w:before="360" w:after="80" w:line="276" w:lineRule="auto"/>
        <w:rPr>
          <w:b/>
          <w:i/>
          <w:sz w:val="24"/>
          <w:szCs w:val="24"/>
        </w:rPr>
      </w:pPr>
      <w:r>
        <w:rPr>
          <w:b/>
          <w:i/>
          <w:sz w:val="24"/>
          <w:szCs w:val="24"/>
        </w:rPr>
        <w:lastRenderedPageBreak/>
        <w:t>Level UP: Money Edition (Financijska pismenost)</w:t>
      </w:r>
    </w:p>
    <w:tbl>
      <w:tblPr>
        <w:tblStyle w:val="afffffffffffffffffffffffffff2"/>
        <w:tblW w:w="8865" w:type="dxa"/>
        <w:tblBorders>
          <w:top w:val="nil"/>
          <w:left w:val="nil"/>
          <w:bottom w:val="nil"/>
          <w:right w:val="nil"/>
          <w:insideH w:val="nil"/>
          <w:insideV w:val="nil"/>
        </w:tblBorders>
        <w:tblLayout w:type="fixed"/>
        <w:tblLook w:val="0600" w:firstRow="0" w:lastRow="0" w:firstColumn="0" w:lastColumn="0" w:noHBand="1" w:noVBand="1"/>
      </w:tblPr>
      <w:tblGrid>
        <w:gridCol w:w="2175"/>
        <w:gridCol w:w="1648"/>
        <w:gridCol w:w="3118"/>
        <w:gridCol w:w="1924"/>
      </w:tblGrid>
      <w:tr w:rsidR="00CD2EB1" w14:paraId="76C5AF12" w14:textId="77777777" w:rsidTr="001D733D">
        <w:trPr>
          <w:trHeight w:val="756"/>
        </w:trPr>
        <w:tc>
          <w:tcPr>
            <w:tcW w:w="2175" w:type="dxa"/>
            <w:tcBorders>
              <w:top w:val="single" w:sz="4" w:space="0" w:color="000000"/>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452E0BE3" w14:textId="77777777" w:rsidR="00CD2EB1" w:rsidRDefault="001D733D" w:rsidP="001D733D">
            <w:pPr>
              <w:spacing w:after="0" w:line="276" w:lineRule="auto"/>
              <w:jc w:val="center"/>
              <w:rPr>
                <w:b/>
              </w:rPr>
            </w:pPr>
            <w:r>
              <w:rPr>
                <w:b/>
              </w:rPr>
              <w:t>Naziv modula ili skupine ishoda učenja</w:t>
            </w:r>
          </w:p>
        </w:tc>
        <w:tc>
          <w:tcPr>
            <w:tcW w:w="6690" w:type="dxa"/>
            <w:gridSpan w:val="3"/>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128AED7E" w14:textId="77777777" w:rsidR="00CD2EB1" w:rsidRDefault="001D733D" w:rsidP="001D733D">
            <w:pPr>
              <w:spacing w:after="240"/>
            </w:pPr>
            <w:r>
              <w:t>Voditelji: I. Benić, M. Blažević-Mandić, S. Knežević, M. Lopac, M. Martić, M. Novoselović</w:t>
            </w:r>
          </w:p>
        </w:tc>
      </w:tr>
      <w:tr w:rsidR="00CD2EB1" w14:paraId="5B35F4F3" w14:textId="77777777">
        <w:trPr>
          <w:trHeight w:val="1605"/>
        </w:trPr>
        <w:tc>
          <w:tcPr>
            <w:tcW w:w="2175" w:type="dxa"/>
            <w:tcBorders>
              <w:top w:val="nil"/>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18DA3D81" w14:textId="77777777" w:rsidR="00CD2EB1" w:rsidRDefault="001D733D" w:rsidP="001D733D">
            <w:pPr>
              <w:spacing w:after="0" w:line="276" w:lineRule="auto"/>
              <w:jc w:val="center"/>
              <w:rPr>
                <w:b/>
              </w:rPr>
            </w:pPr>
            <w:r>
              <w:rPr>
                <w:b/>
              </w:rPr>
              <w:t>Cilj</w:t>
            </w:r>
          </w:p>
        </w:tc>
        <w:tc>
          <w:tcPr>
            <w:tcW w:w="6690" w:type="dxa"/>
            <w:gridSpan w:val="3"/>
            <w:tcBorders>
              <w:top w:val="nil"/>
              <w:left w:val="nil"/>
              <w:bottom w:val="single" w:sz="4" w:space="0" w:color="000000"/>
              <w:right w:val="single" w:sz="4" w:space="0" w:color="000000"/>
            </w:tcBorders>
            <w:shd w:val="clear" w:color="auto" w:fill="auto"/>
            <w:tcMar>
              <w:top w:w="100" w:type="dxa"/>
              <w:left w:w="100" w:type="dxa"/>
              <w:bottom w:w="100" w:type="dxa"/>
              <w:right w:w="100" w:type="dxa"/>
            </w:tcMar>
          </w:tcPr>
          <w:p w14:paraId="07762A00" w14:textId="77777777" w:rsidR="00CD2EB1" w:rsidRDefault="001D733D" w:rsidP="001D733D">
            <w:pPr>
              <w:spacing w:after="0" w:line="276" w:lineRule="auto"/>
            </w:pPr>
            <w:r>
              <w:t>Cilj projekta je kroz radionice, predavanja, kviz i kreativne zadatke osposobiti učenike za samostalno planiranje i praćenje osobnih financija te razumijevanje bankarskih usluga i uvjeta kreditiranja kroz praktičan rad i terensko učenje te sudjelovanje na predavanjima iz područja financijske pismenosti.</w:t>
            </w:r>
          </w:p>
        </w:tc>
      </w:tr>
      <w:tr w:rsidR="00CD2EB1" w14:paraId="7AFFE9B7" w14:textId="77777777">
        <w:trPr>
          <w:trHeight w:val="2094"/>
        </w:trPr>
        <w:tc>
          <w:tcPr>
            <w:tcW w:w="2175" w:type="dxa"/>
            <w:tcBorders>
              <w:top w:val="nil"/>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4002FBE6" w14:textId="77777777" w:rsidR="00CD2EB1" w:rsidRDefault="001D733D" w:rsidP="001D733D">
            <w:pPr>
              <w:spacing w:after="0" w:line="276" w:lineRule="auto"/>
              <w:jc w:val="center"/>
              <w:rPr>
                <w:b/>
              </w:rPr>
            </w:pPr>
            <w:r>
              <w:rPr>
                <w:b/>
              </w:rPr>
              <w:t>Zadaće</w:t>
            </w:r>
          </w:p>
        </w:tc>
        <w:tc>
          <w:tcPr>
            <w:tcW w:w="6690" w:type="dxa"/>
            <w:gridSpan w:val="3"/>
            <w:tcBorders>
              <w:top w:val="nil"/>
              <w:left w:val="nil"/>
              <w:bottom w:val="single" w:sz="4" w:space="0" w:color="000000"/>
              <w:right w:val="single" w:sz="4" w:space="0" w:color="000000"/>
            </w:tcBorders>
            <w:shd w:val="clear" w:color="auto" w:fill="auto"/>
            <w:tcMar>
              <w:top w:w="100" w:type="dxa"/>
              <w:left w:w="100" w:type="dxa"/>
              <w:bottom w:w="100" w:type="dxa"/>
              <w:right w:w="100" w:type="dxa"/>
            </w:tcMar>
          </w:tcPr>
          <w:p w14:paraId="4D86766E" w14:textId="77777777" w:rsidR="00CD2EB1" w:rsidRDefault="001D733D" w:rsidP="001D733D">
            <w:pPr>
              <w:spacing w:after="240"/>
            </w:pPr>
            <w:r>
              <w:t>- Usvajanje pojmova iz područja financijske pismenosti:  štednja, ulaganje, kreditiranje, prihod, rashod, osobne financije, pametno upravljanje novcem, online bankarstvo, odgovorno trošenje, kriptovalute i sl.</w:t>
            </w:r>
          </w:p>
          <w:p w14:paraId="3A7A2590" w14:textId="77777777" w:rsidR="00CD2EB1" w:rsidRDefault="001D733D" w:rsidP="001D733D">
            <w:pPr>
              <w:spacing w:after="240"/>
            </w:pPr>
            <w:r>
              <w:t>- Sudjelovanje na predavanjima i radionicama iz područja financijske pismenosti</w:t>
            </w:r>
          </w:p>
        </w:tc>
      </w:tr>
      <w:tr w:rsidR="00CD2EB1" w14:paraId="35B31BD3" w14:textId="77777777" w:rsidTr="001D733D">
        <w:trPr>
          <w:trHeight w:val="306"/>
        </w:trPr>
        <w:tc>
          <w:tcPr>
            <w:tcW w:w="2175" w:type="dxa"/>
            <w:tcBorders>
              <w:top w:val="nil"/>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46B5FA9B" w14:textId="77777777" w:rsidR="00CD2EB1" w:rsidRDefault="001D733D" w:rsidP="001D733D">
            <w:pPr>
              <w:spacing w:after="0" w:line="276" w:lineRule="auto"/>
              <w:jc w:val="center"/>
              <w:rPr>
                <w:b/>
              </w:rPr>
            </w:pPr>
            <w:r>
              <w:rPr>
                <w:b/>
              </w:rPr>
              <w:t>Ciljana skupina</w:t>
            </w:r>
          </w:p>
        </w:tc>
        <w:tc>
          <w:tcPr>
            <w:tcW w:w="6690" w:type="dxa"/>
            <w:gridSpan w:val="3"/>
            <w:tcBorders>
              <w:top w:val="nil"/>
              <w:left w:val="nil"/>
              <w:bottom w:val="single" w:sz="4" w:space="0" w:color="000000"/>
              <w:right w:val="single" w:sz="4" w:space="0" w:color="000000"/>
            </w:tcBorders>
            <w:shd w:val="clear" w:color="auto" w:fill="auto"/>
            <w:tcMar>
              <w:top w:w="100" w:type="dxa"/>
              <w:left w:w="100" w:type="dxa"/>
              <w:bottom w:w="100" w:type="dxa"/>
              <w:right w:w="100" w:type="dxa"/>
            </w:tcMar>
          </w:tcPr>
          <w:p w14:paraId="4E5BE027" w14:textId="77777777" w:rsidR="00CD2EB1" w:rsidRDefault="001D733D" w:rsidP="001D733D">
            <w:pPr>
              <w:spacing w:after="0" w:line="276" w:lineRule="auto"/>
            </w:pPr>
            <w:r>
              <w:t>učenici 4. razredi</w:t>
            </w:r>
          </w:p>
        </w:tc>
      </w:tr>
      <w:tr w:rsidR="00CD2EB1" w14:paraId="68713033" w14:textId="77777777" w:rsidTr="001D733D">
        <w:trPr>
          <w:trHeight w:val="355"/>
        </w:trPr>
        <w:tc>
          <w:tcPr>
            <w:tcW w:w="2175" w:type="dxa"/>
            <w:tcBorders>
              <w:top w:val="nil"/>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333F3775" w14:textId="77777777" w:rsidR="00CD2EB1" w:rsidRDefault="001D733D" w:rsidP="001D733D">
            <w:pPr>
              <w:spacing w:after="0" w:line="276" w:lineRule="auto"/>
              <w:jc w:val="center"/>
              <w:rPr>
                <w:b/>
              </w:rPr>
            </w:pPr>
            <w:r>
              <w:rPr>
                <w:b/>
              </w:rPr>
              <w:t>Vrijeme trajanja</w:t>
            </w:r>
          </w:p>
        </w:tc>
        <w:tc>
          <w:tcPr>
            <w:tcW w:w="6690" w:type="dxa"/>
            <w:gridSpan w:val="3"/>
            <w:tcBorders>
              <w:top w:val="nil"/>
              <w:left w:val="nil"/>
              <w:bottom w:val="single" w:sz="4" w:space="0" w:color="000000"/>
              <w:right w:val="single" w:sz="4" w:space="0" w:color="000000"/>
            </w:tcBorders>
            <w:shd w:val="clear" w:color="auto" w:fill="auto"/>
            <w:tcMar>
              <w:top w:w="100" w:type="dxa"/>
              <w:left w:w="100" w:type="dxa"/>
              <w:bottom w:w="100" w:type="dxa"/>
              <w:right w:w="100" w:type="dxa"/>
            </w:tcMar>
          </w:tcPr>
          <w:p w14:paraId="1B3F5A20" w14:textId="77777777" w:rsidR="00CD2EB1" w:rsidRDefault="001D733D" w:rsidP="001D733D">
            <w:pPr>
              <w:spacing w:after="0" w:line="276" w:lineRule="auto"/>
            </w:pPr>
            <w:r>
              <w:t>prosinac 2025. – travanj 2026.</w:t>
            </w:r>
          </w:p>
        </w:tc>
      </w:tr>
      <w:tr w:rsidR="00CD2EB1" w14:paraId="43165F33" w14:textId="77777777" w:rsidTr="001D733D">
        <w:trPr>
          <w:trHeight w:val="8131"/>
        </w:trPr>
        <w:tc>
          <w:tcPr>
            <w:tcW w:w="2175" w:type="dxa"/>
            <w:vMerge w:val="restart"/>
            <w:tcBorders>
              <w:top w:val="nil"/>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595305AB" w14:textId="77777777" w:rsidR="00CD2EB1" w:rsidRPr="001D733D" w:rsidRDefault="001D733D" w:rsidP="001D733D">
            <w:pPr>
              <w:spacing w:after="240" w:line="276" w:lineRule="auto"/>
            </w:pPr>
            <w:r>
              <w:rPr>
                <w:b/>
              </w:rPr>
              <w:lastRenderedPageBreak/>
              <w:t>Plan i program po koracima</w:t>
            </w:r>
          </w:p>
        </w:tc>
        <w:tc>
          <w:tcPr>
            <w:tcW w:w="1648" w:type="dxa"/>
            <w:tcBorders>
              <w:top w:val="nil"/>
              <w:left w:val="nil"/>
              <w:bottom w:val="single" w:sz="4" w:space="0" w:color="000000"/>
              <w:right w:val="single" w:sz="4" w:space="0" w:color="000000"/>
            </w:tcBorders>
            <w:shd w:val="clear" w:color="auto" w:fill="BDD7EE"/>
            <w:tcMar>
              <w:top w:w="100" w:type="dxa"/>
              <w:left w:w="100" w:type="dxa"/>
              <w:bottom w:w="100" w:type="dxa"/>
              <w:right w:w="100" w:type="dxa"/>
            </w:tcMar>
          </w:tcPr>
          <w:p w14:paraId="610D5599" w14:textId="77777777" w:rsidR="00CD2EB1" w:rsidRDefault="001D733D" w:rsidP="001D733D">
            <w:pPr>
              <w:spacing w:after="0" w:line="276" w:lineRule="auto"/>
              <w:jc w:val="center"/>
              <w:rPr>
                <w:b/>
              </w:rPr>
            </w:pPr>
            <w:r>
              <w:rPr>
                <w:b/>
              </w:rPr>
              <w:t>Mjesec</w:t>
            </w:r>
          </w:p>
        </w:tc>
        <w:tc>
          <w:tcPr>
            <w:tcW w:w="3118" w:type="dxa"/>
            <w:tcBorders>
              <w:top w:val="nil"/>
              <w:left w:val="nil"/>
              <w:bottom w:val="single" w:sz="4" w:space="0" w:color="000000"/>
              <w:right w:val="single" w:sz="4" w:space="0" w:color="000000"/>
            </w:tcBorders>
            <w:shd w:val="clear" w:color="auto" w:fill="BDD7EE"/>
            <w:tcMar>
              <w:top w:w="100" w:type="dxa"/>
              <w:left w:w="100" w:type="dxa"/>
              <w:bottom w:w="100" w:type="dxa"/>
              <w:right w:w="100" w:type="dxa"/>
            </w:tcMar>
          </w:tcPr>
          <w:p w14:paraId="5799BEAC" w14:textId="77777777" w:rsidR="00CD2EB1" w:rsidRDefault="001D733D" w:rsidP="001D733D">
            <w:pPr>
              <w:spacing w:after="0" w:line="276" w:lineRule="auto"/>
              <w:jc w:val="center"/>
              <w:rPr>
                <w:b/>
              </w:rPr>
            </w:pPr>
            <w:r>
              <w:rPr>
                <w:b/>
              </w:rPr>
              <w:t>Tema</w:t>
            </w:r>
          </w:p>
        </w:tc>
        <w:tc>
          <w:tcPr>
            <w:tcW w:w="1924" w:type="dxa"/>
            <w:tcBorders>
              <w:top w:val="nil"/>
              <w:left w:val="nil"/>
              <w:bottom w:val="single" w:sz="4" w:space="0" w:color="000000"/>
              <w:right w:val="single" w:sz="4" w:space="0" w:color="000000"/>
            </w:tcBorders>
            <w:shd w:val="clear" w:color="auto" w:fill="BDD7EE"/>
            <w:tcMar>
              <w:top w:w="100" w:type="dxa"/>
              <w:left w:w="100" w:type="dxa"/>
              <w:bottom w:w="100" w:type="dxa"/>
              <w:right w:w="100" w:type="dxa"/>
            </w:tcMar>
          </w:tcPr>
          <w:p w14:paraId="4034C27F" w14:textId="77777777" w:rsidR="00CD2EB1" w:rsidRDefault="001D733D" w:rsidP="001D733D">
            <w:pPr>
              <w:spacing w:after="0" w:line="276" w:lineRule="auto"/>
              <w:jc w:val="center"/>
              <w:rPr>
                <w:b/>
              </w:rPr>
            </w:pPr>
            <w:r>
              <w:rPr>
                <w:b/>
              </w:rPr>
              <w:t>Voditelji</w:t>
            </w:r>
          </w:p>
        </w:tc>
      </w:tr>
      <w:tr w:rsidR="00CD2EB1" w14:paraId="663BB808" w14:textId="77777777" w:rsidTr="001D733D">
        <w:trPr>
          <w:trHeight w:val="7275"/>
        </w:trPr>
        <w:tc>
          <w:tcPr>
            <w:tcW w:w="2175" w:type="dxa"/>
            <w:vMerge/>
            <w:tcBorders>
              <w:top w:val="nil"/>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C4EF1EE" w14:textId="77777777" w:rsidR="00CD2EB1" w:rsidRDefault="00CD2EB1" w:rsidP="001D733D"/>
        </w:tc>
        <w:tc>
          <w:tcPr>
            <w:tcW w:w="1648" w:type="dxa"/>
            <w:tcBorders>
              <w:top w:val="nil"/>
              <w:left w:val="nil"/>
              <w:bottom w:val="single" w:sz="4" w:space="0" w:color="000000"/>
              <w:right w:val="single" w:sz="4" w:space="0" w:color="000000"/>
            </w:tcBorders>
            <w:shd w:val="clear" w:color="auto" w:fill="BDD7EE"/>
            <w:tcMar>
              <w:top w:w="100" w:type="dxa"/>
              <w:left w:w="100" w:type="dxa"/>
              <w:bottom w:w="100" w:type="dxa"/>
              <w:right w:w="100" w:type="dxa"/>
            </w:tcMar>
          </w:tcPr>
          <w:p w14:paraId="0BA41F77" w14:textId="77777777" w:rsidR="00CD2EB1" w:rsidRDefault="001D733D" w:rsidP="001D733D">
            <w:pPr>
              <w:spacing w:after="0" w:line="276" w:lineRule="auto"/>
              <w:jc w:val="center"/>
              <w:rPr>
                <w:b/>
              </w:rPr>
            </w:pPr>
            <w:r>
              <w:rPr>
                <w:b/>
              </w:rPr>
              <w:t>prosinac - veljača</w:t>
            </w:r>
          </w:p>
        </w:tc>
        <w:tc>
          <w:tcPr>
            <w:tcW w:w="3118" w:type="dxa"/>
            <w:tcBorders>
              <w:top w:val="nil"/>
              <w:left w:val="nil"/>
              <w:bottom w:val="single" w:sz="4" w:space="0" w:color="000000"/>
              <w:right w:val="single" w:sz="4" w:space="0" w:color="000000"/>
            </w:tcBorders>
            <w:shd w:val="clear" w:color="auto" w:fill="auto"/>
            <w:tcMar>
              <w:top w:w="100" w:type="dxa"/>
              <w:left w:w="100" w:type="dxa"/>
              <w:bottom w:w="100" w:type="dxa"/>
              <w:right w:w="100" w:type="dxa"/>
            </w:tcMar>
          </w:tcPr>
          <w:p w14:paraId="3257D034" w14:textId="77777777" w:rsidR="00CD2EB1" w:rsidRDefault="001D733D" w:rsidP="001D733D">
            <w:pPr>
              <w:spacing w:after="240"/>
            </w:pPr>
            <w:r>
              <w:t>* Aktivnosti za učenike u sklopu redovne nastave matematike u 4. razredima</w:t>
            </w:r>
          </w:p>
          <w:p w14:paraId="6DDB28AA" w14:textId="77777777" w:rsidR="00CD2EB1" w:rsidRDefault="001D733D" w:rsidP="001D733D">
            <w:pPr>
              <w:spacing w:after="240"/>
              <w:ind w:left="1080" w:hanging="360"/>
            </w:pPr>
            <w:r>
              <w:t>-</w:t>
            </w:r>
            <w:r>
              <w:rPr>
                <w:sz w:val="14"/>
                <w:szCs w:val="14"/>
              </w:rPr>
              <w:t xml:space="preserve">          </w:t>
            </w:r>
            <w:r>
              <w:t>Izrada tablice za praćenje mjesečnih troškova. Izrada osobnog budžeta te plana štednje (individualni rad)</w:t>
            </w:r>
          </w:p>
          <w:p w14:paraId="0BB3F06E" w14:textId="77777777" w:rsidR="00CD2EB1" w:rsidRDefault="001D733D" w:rsidP="001D733D">
            <w:pPr>
              <w:spacing w:after="240"/>
              <w:ind w:left="1080" w:hanging="360"/>
            </w:pPr>
            <w:r>
              <w:t>-</w:t>
            </w:r>
            <w:r>
              <w:rPr>
                <w:sz w:val="14"/>
                <w:szCs w:val="14"/>
              </w:rPr>
              <w:t xml:space="preserve">          </w:t>
            </w:r>
            <w:r>
              <w:t>Informativni posjet učenika poslovnicama banaka u Slavonskom Brodu u svrhu informiranja o uvjetima kreditiranja te izrade otplatne liste kredita (rad u parovima / rad u skupinama)</w:t>
            </w:r>
          </w:p>
          <w:p w14:paraId="111B6A61" w14:textId="77777777" w:rsidR="00CD2EB1" w:rsidRDefault="001D733D" w:rsidP="001D733D">
            <w:pPr>
              <w:spacing w:after="240"/>
            </w:pPr>
            <w:r>
              <w:t>* Posjet učenika HNB-u te sudjelovanje na predavanjima i radionicama iz područja financijske pismenosti:</w:t>
            </w:r>
          </w:p>
          <w:p w14:paraId="63CCCA7A" w14:textId="77777777" w:rsidR="00CD2EB1" w:rsidRDefault="001D733D" w:rsidP="001D733D">
            <w:pPr>
              <w:spacing w:after="240"/>
              <w:ind w:left="1080" w:hanging="360"/>
            </w:pPr>
            <w:r>
              <w:t>1.</w:t>
            </w:r>
            <w:r>
              <w:rPr>
                <w:sz w:val="14"/>
                <w:szCs w:val="14"/>
              </w:rPr>
              <w:t xml:space="preserve">       </w:t>
            </w:r>
            <w:r>
              <w:t>Upravljanje osobnim financijama</w:t>
            </w:r>
          </w:p>
          <w:p w14:paraId="42808FD9" w14:textId="77777777" w:rsidR="00CD2EB1" w:rsidRDefault="001D733D" w:rsidP="001D733D">
            <w:pPr>
              <w:spacing w:after="240"/>
              <w:ind w:left="1080" w:hanging="360"/>
            </w:pPr>
            <w:r>
              <w:t>2.</w:t>
            </w:r>
            <w:r>
              <w:rPr>
                <w:sz w:val="14"/>
                <w:szCs w:val="14"/>
              </w:rPr>
              <w:t xml:space="preserve">       </w:t>
            </w:r>
            <w:r>
              <w:t>Kriptoimovina</w:t>
            </w:r>
          </w:p>
          <w:p w14:paraId="591B5664" w14:textId="77777777" w:rsidR="00CD2EB1" w:rsidRDefault="001D733D" w:rsidP="001D733D">
            <w:pPr>
              <w:spacing w:after="240"/>
            </w:pPr>
            <w:r>
              <w:t>* Organizacija kviza na temu financijske pismenosti povodom Večeri matematike</w:t>
            </w:r>
          </w:p>
        </w:tc>
        <w:tc>
          <w:tcPr>
            <w:tcW w:w="1924" w:type="dxa"/>
            <w:tcBorders>
              <w:top w:val="nil"/>
              <w:left w:val="nil"/>
              <w:bottom w:val="single" w:sz="4" w:space="0" w:color="000000"/>
              <w:right w:val="single" w:sz="4" w:space="0" w:color="000000"/>
            </w:tcBorders>
            <w:shd w:val="clear" w:color="auto" w:fill="auto"/>
            <w:tcMar>
              <w:top w:w="100" w:type="dxa"/>
              <w:left w:w="100" w:type="dxa"/>
              <w:bottom w:w="100" w:type="dxa"/>
              <w:right w:w="100" w:type="dxa"/>
            </w:tcMar>
          </w:tcPr>
          <w:p w14:paraId="08CE1D03" w14:textId="77777777" w:rsidR="00CD2EB1" w:rsidRDefault="001D733D" w:rsidP="001D733D">
            <w:pPr>
              <w:spacing w:after="240"/>
            </w:pPr>
            <w:r>
              <w:t>I. Benić, M. Blažević-Mandić, S. Knežević, M. Lopac, M. Martić, M. Novoselović</w:t>
            </w:r>
          </w:p>
        </w:tc>
      </w:tr>
      <w:tr w:rsidR="00CD2EB1" w14:paraId="3CCACEDC" w14:textId="77777777" w:rsidTr="001D733D">
        <w:trPr>
          <w:trHeight w:val="2203"/>
        </w:trPr>
        <w:tc>
          <w:tcPr>
            <w:tcW w:w="2175" w:type="dxa"/>
            <w:vMerge/>
            <w:tcBorders>
              <w:top w:val="nil"/>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C0FF0BC" w14:textId="77777777" w:rsidR="00CD2EB1" w:rsidRDefault="00CD2EB1" w:rsidP="001D733D"/>
        </w:tc>
        <w:tc>
          <w:tcPr>
            <w:tcW w:w="1648" w:type="dxa"/>
            <w:tcBorders>
              <w:top w:val="nil"/>
              <w:left w:val="nil"/>
              <w:bottom w:val="single" w:sz="4" w:space="0" w:color="000000"/>
              <w:right w:val="single" w:sz="4" w:space="0" w:color="000000"/>
            </w:tcBorders>
            <w:shd w:val="clear" w:color="auto" w:fill="BDD7EE"/>
            <w:tcMar>
              <w:top w:w="100" w:type="dxa"/>
              <w:left w:w="100" w:type="dxa"/>
              <w:bottom w:w="100" w:type="dxa"/>
              <w:right w:w="100" w:type="dxa"/>
            </w:tcMar>
          </w:tcPr>
          <w:p w14:paraId="2A93305E" w14:textId="77777777" w:rsidR="00CD2EB1" w:rsidRDefault="001D733D" w:rsidP="001D733D">
            <w:pPr>
              <w:spacing w:after="0" w:line="276" w:lineRule="auto"/>
              <w:jc w:val="center"/>
              <w:rPr>
                <w:b/>
              </w:rPr>
            </w:pPr>
            <w:r>
              <w:rPr>
                <w:b/>
              </w:rPr>
              <w:t>ožujak - travanj</w:t>
            </w:r>
          </w:p>
        </w:tc>
        <w:tc>
          <w:tcPr>
            <w:tcW w:w="3118" w:type="dxa"/>
            <w:tcBorders>
              <w:top w:val="nil"/>
              <w:left w:val="nil"/>
              <w:bottom w:val="single" w:sz="4" w:space="0" w:color="000000"/>
              <w:right w:val="single" w:sz="4" w:space="0" w:color="000000"/>
            </w:tcBorders>
            <w:shd w:val="clear" w:color="auto" w:fill="auto"/>
            <w:tcMar>
              <w:top w:w="100" w:type="dxa"/>
              <w:left w:w="100" w:type="dxa"/>
              <w:bottom w:w="100" w:type="dxa"/>
              <w:right w:w="100" w:type="dxa"/>
            </w:tcMar>
          </w:tcPr>
          <w:p w14:paraId="6BB35858" w14:textId="77777777" w:rsidR="00CD2EB1" w:rsidRDefault="001D733D" w:rsidP="001D733D">
            <w:pPr>
              <w:spacing w:after="240"/>
            </w:pPr>
            <w:r>
              <w:t>- Predavanje za članove Nastavničkog vijeća  u sklopu tjedna financijske pismenosti: „Od bruto do neto: Kako n€staje moja plaća“</w:t>
            </w:r>
          </w:p>
          <w:p w14:paraId="5A510BC6" w14:textId="77777777" w:rsidR="00CD2EB1" w:rsidRDefault="001D733D" w:rsidP="001D733D">
            <w:pPr>
              <w:spacing w:after="240"/>
            </w:pPr>
            <w:r>
              <w:t>- Diseminacija projekta u sklopu Dana otvorenih vrata škole</w:t>
            </w:r>
          </w:p>
        </w:tc>
        <w:tc>
          <w:tcPr>
            <w:tcW w:w="1924" w:type="dxa"/>
            <w:tcBorders>
              <w:top w:val="nil"/>
              <w:left w:val="nil"/>
              <w:bottom w:val="single" w:sz="4" w:space="0" w:color="000000"/>
              <w:right w:val="single" w:sz="4" w:space="0" w:color="000000"/>
            </w:tcBorders>
            <w:shd w:val="clear" w:color="auto" w:fill="auto"/>
            <w:tcMar>
              <w:top w:w="100" w:type="dxa"/>
              <w:left w:w="100" w:type="dxa"/>
              <w:bottom w:w="100" w:type="dxa"/>
              <w:right w:w="100" w:type="dxa"/>
            </w:tcMar>
          </w:tcPr>
          <w:p w14:paraId="723D82AB" w14:textId="77777777" w:rsidR="00CD2EB1" w:rsidRDefault="001D733D" w:rsidP="001D733D">
            <w:pPr>
              <w:spacing w:after="240"/>
            </w:pPr>
            <w:r>
              <w:t>I. Benić, M. Blažević-Mandić,S. Knežević, M. Lopac, M. Martić, M. Novoselović</w:t>
            </w:r>
          </w:p>
        </w:tc>
      </w:tr>
      <w:tr w:rsidR="00CD2EB1" w14:paraId="2C1FDA7C" w14:textId="77777777">
        <w:trPr>
          <w:trHeight w:val="1050"/>
        </w:trPr>
        <w:tc>
          <w:tcPr>
            <w:tcW w:w="2175" w:type="dxa"/>
            <w:tcBorders>
              <w:top w:val="nil"/>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4B6EA7C3" w14:textId="77777777" w:rsidR="00CD2EB1" w:rsidRDefault="001D733D" w:rsidP="001D733D">
            <w:pPr>
              <w:spacing w:after="0" w:line="276" w:lineRule="auto"/>
              <w:jc w:val="center"/>
              <w:rPr>
                <w:b/>
              </w:rPr>
            </w:pPr>
            <w:r>
              <w:rPr>
                <w:b/>
              </w:rPr>
              <w:lastRenderedPageBreak/>
              <w:t>Materijali za poučavanje i učenje</w:t>
            </w:r>
          </w:p>
        </w:tc>
        <w:tc>
          <w:tcPr>
            <w:tcW w:w="6690" w:type="dxa"/>
            <w:gridSpan w:val="3"/>
            <w:tcBorders>
              <w:top w:val="nil"/>
              <w:left w:val="nil"/>
              <w:bottom w:val="single" w:sz="4" w:space="0" w:color="000000"/>
              <w:right w:val="single" w:sz="4" w:space="0" w:color="000000"/>
            </w:tcBorders>
            <w:shd w:val="clear" w:color="auto" w:fill="auto"/>
            <w:tcMar>
              <w:top w:w="100" w:type="dxa"/>
              <w:left w:w="100" w:type="dxa"/>
              <w:bottom w:w="100" w:type="dxa"/>
              <w:right w:w="100" w:type="dxa"/>
            </w:tcMar>
          </w:tcPr>
          <w:p w14:paraId="6F26B582" w14:textId="77777777" w:rsidR="00CD2EB1" w:rsidRDefault="001D733D" w:rsidP="001D733D">
            <w:pPr>
              <w:spacing w:after="240"/>
            </w:pPr>
            <w:r>
              <w:t>Internetski izvori</w:t>
            </w:r>
          </w:p>
          <w:p w14:paraId="3B0E3BFB" w14:textId="77777777" w:rsidR="00CD2EB1" w:rsidRDefault="001D733D" w:rsidP="001D733D">
            <w:pPr>
              <w:spacing w:after="240"/>
            </w:pPr>
            <w:r>
              <w:t>Udžbenik matematike za 4. razred</w:t>
            </w:r>
          </w:p>
        </w:tc>
      </w:tr>
      <w:tr w:rsidR="00CD2EB1" w14:paraId="52E9F4EC" w14:textId="77777777" w:rsidTr="001D733D">
        <w:trPr>
          <w:trHeight w:val="1345"/>
        </w:trPr>
        <w:tc>
          <w:tcPr>
            <w:tcW w:w="2175" w:type="dxa"/>
            <w:tcBorders>
              <w:top w:val="nil"/>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5D0D99C4" w14:textId="77777777" w:rsidR="00CD2EB1" w:rsidRDefault="001D733D" w:rsidP="001D733D">
            <w:pPr>
              <w:spacing w:after="0" w:line="276" w:lineRule="auto"/>
              <w:jc w:val="center"/>
              <w:rPr>
                <w:b/>
              </w:rPr>
            </w:pPr>
            <w:r>
              <w:rPr>
                <w:b/>
              </w:rPr>
              <w:t>Potrebna materijalna sredstva (uključujući troškovnik)</w:t>
            </w:r>
          </w:p>
        </w:tc>
        <w:tc>
          <w:tcPr>
            <w:tcW w:w="6690" w:type="dxa"/>
            <w:gridSpan w:val="3"/>
            <w:tcBorders>
              <w:top w:val="nil"/>
              <w:left w:val="nil"/>
              <w:bottom w:val="single" w:sz="4" w:space="0" w:color="000000"/>
              <w:right w:val="single" w:sz="4" w:space="0" w:color="000000"/>
            </w:tcBorders>
            <w:shd w:val="clear" w:color="auto" w:fill="auto"/>
            <w:tcMar>
              <w:top w:w="100" w:type="dxa"/>
              <w:left w:w="100" w:type="dxa"/>
              <w:bottom w:w="100" w:type="dxa"/>
              <w:right w:w="100" w:type="dxa"/>
            </w:tcMar>
          </w:tcPr>
          <w:p w14:paraId="6DD0E26C" w14:textId="77777777" w:rsidR="00CD2EB1" w:rsidRDefault="001D733D" w:rsidP="001D733D">
            <w:pPr>
              <w:spacing w:after="240"/>
            </w:pPr>
            <w:r>
              <w:t>U sklopu aktivnosti planiran je posjet HNB-u autobusom u Zagreb (trošak autobusa: 1.000,00 €; očekivani trošak po učeniku: 25€ - 30€)</w:t>
            </w:r>
          </w:p>
          <w:p w14:paraId="018B2A7F" w14:textId="77777777" w:rsidR="00CD2EB1" w:rsidRDefault="001D733D" w:rsidP="001D733D">
            <w:pPr>
              <w:spacing w:after="240"/>
            </w:pPr>
            <w:r>
              <w:t>Uredski materijal za izradu plakata i materijala u sklopu redovne nastave matematike</w:t>
            </w:r>
          </w:p>
        </w:tc>
      </w:tr>
      <w:tr w:rsidR="00CD2EB1" w14:paraId="2A6C4C83" w14:textId="77777777" w:rsidTr="001D733D">
        <w:trPr>
          <w:trHeight w:val="226"/>
        </w:trPr>
        <w:tc>
          <w:tcPr>
            <w:tcW w:w="2175" w:type="dxa"/>
            <w:tcBorders>
              <w:top w:val="nil"/>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7465D0B5" w14:textId="77777777" w:rsidR="00CD2EB1" w:rsidRDefault="001D733D" w:rsidP="001D733D">
            <w:pPr>
              <w:spacing w:after="0" w:line="276" w:lineRule="auto"/>
              <w:jc w:val="center"/>
              <w:rPr>
                <w:b/>
              </w:rPr>
            </w:pPr>
            <w:r>
              <w:rPr>
                <w:b/>
              </w:rPr>
              <w:t>Strategije učenja</w:t>
            </w:r>
          </w:p>
        </w:tc>
        <w:tc>
          <w:tcPr>
            <w:tcW w:w="6690" w:type="dxa"/>
            <w:gridSpan w:val="3"/>
            <w:tcBorders>
              <w:top w:val="nil"/>
              <w:left w:val="nil"/>
              <w:bottom w:val="single" w:sz="4" w:space="0" w:color="000000"/>
              <w:right w:val="single" w:sz="4" w:space="0" w:color="000000"/>
            </w:tcBorders>
            <w:shd w:val="clear" w:color="auto" w:fill="auto"/>
            <w:tcMar>
              <w:top w:w="100" w:type="dxa"/>
              <w:left w:w="100" w:type="dxa"/>
              <w:bottom w:w="100" w:type="dxa"/>
              <w:right w:w="100" w:type="dxa"/>
            </w:tcMar>
          </w:tcPr>
          <w:p w14:paraId="0104A64B" w14:textId="77777777" w:rsidR="00CD2EB1" w:rsidRDefault="001D733D" w:rsidP="001D733D">
            <w:pPr>
              <w:spacing w:after="0" w:line="276" w:lineRule="auto"/>
              <w:rPr>
                <w:rFonts w:ascii="Times New Roman" w:eastAsia="Times New Roman" w:hAnsi="Times New Roman" w:cs="Times New Roman"/>
                <w:sz w:val="24"/>
                <w:szCs w:val="24"/>
              </w:rPr>
            </w:pPr>
            <w:r w:rsidRPr="001D733D">
              <w:rPr>
                <w:rFonts w:asciiTheme="majorHAnsi" w:eastAsia="Times New Roman" w:hAnsiTheme="majorHAnsi" w:cstheme="majorHAnsi"/>
                <w:sz w:val="24"/>
                <w:szCs w:val="24"/>
              </w:rPr>
              <w:t>Suradničko učenje, iskustveno učenje, samostalni i istraživački rad</w:t>
            </w:r>
            <w:r>
              <w:rPr>
                <w:rFonts w:ascii="Times New Roman" w:eastAsia="Times New Roman" w:hAnsi="Times New Roman" w:cs="Times New Roman"/>
                <w:sz w:val="24"/>
                <w:szCs w:val="24"/>
              </w:rPr>
              <w:t>,</w:t>
            </w:r>
          </w:p>
        </w:tc>
      </w:tr>
      <w:tr w:rsidR="00CD2EB1" w14:paraId="72C1540E" w14:textId="77777777" w:rsidTr="001D733D">
        <w:trPr>
          <w:trHeight w:val="3550"/>
        </w:trPr>
        <w:tc>
          <w:tcPr>
            <w:tcW w:w="2175" w:type="dxa"/>
            <w:tcBorders>
              <w:top w:val="nil"/>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17BFF916" w14:textId="77777777" w:rsidR="00CD2EB1" w:rsidRDefault="001D733D" w:rsidP="001D733D">
            <w:pPr>
              <w:spacing w:after="0" w:line="276" w:lineRule="auto"/>
              <w:jc w:val="center"/>
              <w:rPr>
                <w:b/>
              </w:rPr>
            </w:pPr>
            <w:r>
              <w:rPr>
                <w:b/>
              </w:rPr>
              <w:t>Očekivani ishodi</w:t>
            </w:r>
          </w:p>
        </w:tc>
        <w:tc>
          <w:tcPr>
            <w:tcW w:w="6690" w:type="dxa"/>
            <w:gridSpan w:val="3"/>
            <w:tcBorders>
              <w:top w:val="nil"/>
              <w:left w:val="nil"/>
              <w:bottom w:val="single" w:sz="4" w:space="0" w:color="000000"/>
              <w:right w:val="single" w:sz="4" w:space="0" w:color="000000"/>
            </w:tcBorders>
            <w:shd w:val="clear" w:color="auto" w:fill="auto"/>
            <w:tcMar>
              <w:top w:w="100" w:type="dxa"/>
              <w:left w:w="100" w:type="dxa"/>
              <w:bottom w:w="100" w:type="dxa"/>
              <w:right w:w="100" w:type="dxa"/>
            </w:tcMar>
          </w:tcPr>
          <w:p w14:paraId="3AC38883" w14:textId="77777777" w:rsidR="00CD2EB1" w:rsidRDefault="001D733D" w:rsidP="001D733D">
            <w:pPr>
              <w:spacing w:after="240"/>
            </w:pPr>
            <w:r>
              <w:t>Učenik:</w:t>
            </w:r>
          </w:p>
          <w:p w14:paraId="7A58DEAB" w14:textId="77777777" w:rsidR="00CD2EB1" w:rsidRDefault="001D733D" w:rsidP="001D733D">
            <w:pPr>
              <w:spacing w:after="240"/>
            </w:pPr>
            <w:r>
              <w:t>- rješava probleme iz svakodnevnoga života primjenom aritmetičkoga i geometrijskoga niza, osobito složeni kamatni račun</w:t>
            </w:r>
          </w:p>
          <w:p w14:paraId="3E633CCF" w14:textId="77777777" w:rsidR="00CD2EB1" w:rsidRDefault="001D733D" w:rsidP="001D733D">
            <w:pPr>
              <w:spacing w:after="240"/>
            </w:pPr>
            <w:r>
              <w:t>(MAT SŠ B.4.1. Primjenjuje aritmetički i geometrijski niz)</w:t>
            </w:r>
          </w:p>
          <w:p w14:paraId="0020A041" w14:textId="77777777" w:rsidR="00CD2EB1" w:rsidRDefault="001D733D" w:rsidP="001D733D">
            <w:pPr>
              <w:spacing w:after="240"/>
            </w:pPr>
            <w:r>
              <w:t>- objašnjava osnovne pojmove vezane uz osobne financije.</w:t>
            </w:r>
          </w:p>
          <w:p w14:paraId="7EB082ED" w14:textId="77777777" w:rsidR="00CD2EB1" w:rsidRDefault="001D733D" w:rsidP="001D733D">
            <w:pPr>
              <w:spacing w:after="240"/>
            </w:pPr>
            <w:r>
              <w:t>- izrađuje jednostavan osobni budžet i planirati mjesečne prihode i rashode</w:t>
            </w:r>
          </w:p>
          <w:p w14:paraId="549BA978" w14:textId="77777777" w:rsidR="00CD2EB1" w:rsidRDefault="001D733D" w:rsidP="001D733D">
            <w:pPr>
              <w:spacing w:after="240"/>
            </w:pPr>
            <w:r>
              <w:t>-procjenjuje rizike digitalnog financijskog poslovanja, uključujući sigurnost online transakcija</w:t>
            </w:r>
          </w:p>
        </w:tc>
      </w:tr>
      <w:tr w:rsidR="00CD2EB1" w14:paraId="30E41495" w14:textId="77777777" w:rsidTr="001D733D">
        <w:trPr>
          <w:trHeight w:val="1981"/>
        </w:trPr>
        <w:tc>
          <w:tcPr>
            <w:tcW w:w="2175" w:type="dxa"/>
            <w:tcBorders>
              <w:top w:val="nil"/>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7DC299C3" w14:textId="77777777" w:rsidR="00CD2EB1" w:rsidRDefault="001D733D" w:rsidP="001D733D">
            <w:pPr>
              <w:spacing w:after="0" w:line="276" w:lineRule="auto"/>
              <w:jc w:val="center"/>
              <w:rPr>
                <w:b/>
              </w:rPr>
            </w:pPr>
            <w:r>
              <w:rPr>
                <w:b/>
              </w:rPr>
              <w:t>Opis sustava procjenjivanja</w:t>
            </w:r>
          </w:p>
        </w:tc>
        <w:tc>
          <w:tcPr>
            <w:tcW w:w="6690" w:type="dxa"/>
            <w:gridSpan w:val="3"/>
            <w:tcBorders>
              <w:top w:val="nil"/>
              <w:left w:val="nil"/>
              <w:bottom w:val="single" w:sz="4" w:space="0" w:color="000000"/>
              <w:right w:val="single" w:sz="4" w:space="0" w:color="000000"/>
            </w:tcBorders>
            <w:shd w:val="clear" w:color="auto" w:fill="auto"/>
            <w:tcMar>
              <w:top w:w="100" w:type="dxa"/>
              <w:left w:w="100" w:type="dxa"/>
              <w:bottom w:w="100" w:type="dxa"/>
              <w:right w:w="100" w:type="dxa"/>
            </w:tcMar>
          </w:tcPr>
          <w:p w14:paraId="2D91D7A2" w14:textId="77777777" w:rsidR="00CD2EB1" w:rsidRDefault="001D733D" w:rsidP="001D733D">
            <w:pPr>
              <w:spacing w:after="240"/>
            </w:pPr>
            <w:r>
              <w:t>PROVJERE ZNANJA</w:t>
            </w:r>
          </w:p>
          <w:p w14:paraId="4F0A3D30" w14:textId="77777777" w:rsidR="00CD2EB1" w:rsidRDefault="001D733D" w:rsidP="001D733D">
            <w:pPr>
              <w:spacing w:after="240"/>
            </w:pPr>
            <w:r>
              <w:t>-  Analiza rezultata kvizova/provjera prije i poslije provođenja aktivnosti.</w:t>
            </w:r>
          </w:p>
          <w:p w14:paraId="56DA4463" w14:textId="77777777" w:rsidR="00CD2EB1" w:rsidRDefault="001D733D" w:rsidP="001D733D">
            <w:pPr>
              <w:spacing w:after="240"/>
            </w:pPr>
            <w:r>
              <w:t>- Formativno vrednovanje bilješkom o napretku učenika.</w:t>
            </w:r>
          </w:p>
          <w:p w14:paraId="0E7E5DAA" w14:textId="77777777" w:rsidR="00CD2EB1" w:rsidRDefault="001D733D" w:rsidP="001D733D">
            <w:pPr>
              <w:spacing w:after="240"/>
            </w:pPr>
            <w:r>
              <w:t>PORTFOLIO RADOVA</w:t>
            </w:r>
          </w:p>
          <w:p w14:paraId="20DBF21D" w14:textId="77777777" w:rsidR="00CD2EB1" w:rsidRDefault="001D733D" w:rsidP="001D733D">
            <w:pPr>
              <w:spacing w:after="240"/>
            </w:pPr>
            <w:r>
              <w:t>- prikupljanje učeničkih radova (budžeti, prezentacije, video uradak)</w:t>
            </w:r>
          </w:p>
        </w:tc>
      </w:tr>
      <w:tr w:rsidR="00CD2EB1" w14:paraId="65158B9C" w14:textId="77777777">
        <w:trPr>
          <w:trHeight w:val="1800"/>
        </w:trPr>
        <w:tc>
          <w:tcPr>
            <w:tcW w:w="2175" w:type="dxa"/>
            <w:tcBorders>
              <w:top w:val="nil"/>
              <w:left w:val="single" w:sz="4" w:space="0" w:color="000000"/>
              <w:bottom w:val="single" w:sz="4" w:space="0" w:color="000000"/>
              <w:right w:val="single" w:sz="4" w:space="0" w:color="000000"/>
            </w:tcBorders>
            <w:shd w:val="clear" w:color="auto" w:fill="BDD7EE"/>
            <w:tcMar>
              <w:top w:w="100" w:type="dxa"/>
              <w:left w:w="100" w:type="dxa"/>
              <w:bottom w:w="100" w:type="dxa"/>
              <w:right w:w="100" w:type="dxa"/>
            </w:tcMar>
          </w:tcPr>
          <w:p w14:paraId="38F66DFF" w14:textId="77777777" w:rsidR="00CD2EB1" w:rsidRDefault="001D733D" w:rsidP="001D733D">
            <w:pPr>
              <w:spacing w:after="0" w:line="276" w:lineRule="auto"/>
              <w:jc w:val="center"/>
              <w:rPr>
                <w:b/>
              </w:rPr>
            </w:pPr>
            <w:r>
              <w:rPr>
                <w:b/>
              </w:rPr>
              <w:t>Evaluacija</w:t>
            </w:r>
          </w:p>
        </w:tc>
        <w:tc>
          <w:tcPr>
            <w:tcW w:w="6690" w:type="dxa"/>
            <w:gridSpan w:val="3"/>
            <w:tcBorders>
              <w:top w:val="nil"/>
              <w:left w:val="nil"/>
              <w:bottom w:val="single" w:sz="4" w:space="0" w:color="000000"/>
              <w:right w:val="single" w:sz="4" w:space="0" w:color="000000"/>
            </w:tcBorders>
            <w:shd w:val="clear" w:color="auto" w:fill="auto"/>
            <w:tcMar>
              <w:top w:w="100" w:type="dxa"/>
              <w:left w:w="100" w:type="dxa"/>
              <w:bottom w:w="100" w:type="dxa"/>
              <w:right w:w="100" w:type="dxa"/>
            </w:tcMar>
          </w:tcPr>
          <w:p w14:paraId="60E6AF9E" w14:textId="77777777" w:rsidR="00CD2EB1" w:rsidRDefault="001D733D" w:rsidP="001D733D">
            <w:pPr>
              <w:spacing w:after="240"/>
            </w:pPr>
            <w:r>
              <w:t>EVALUACIJSKI UPITNICI</w:t>
            </w:r>
          </w:p>
          <w:p w14:paraId="0CEC3464" w14:textId="77777777" w:rsidR="00CD2EB1" w:rsidRDefault="001D733D" w:rsidP="001D733D">
            <w:pPr>
              <w:spacing w:after="240"/>
            </w:pPr>
            <w:r>
              <w:t>-   Povratna informacija učenika o tome koliko su aktivnosti pridonijeli razumijevanju pojmova financijske pismenosti.</w:t>
            </w:r>
          </w:p>
          <w:p w14:paraId="5CA29AB2" w14:textId="77777777" w:rsidR="00CD2EB1" w:rsidRDefault="001D733D" w:rsidP="001D733D">
            <w:pPr>
              <w:spacing w:after="240"/>
            </w:pPr>
            <w:r>
              <w:t xml:space="preserve"> </w:t>
            </w:r>
          </w:p>
        </w:tc>
      </w:tr>
    </w:tbl>
    <w:p w14:paraId="0699BD90" w14:textId="77777777" w:rsidR="00CD2EB1" w:rsidRDefault="001D733D">
      <w:pPr>
        <w:spacing w:before="240" w:after="240"/>
      </w:pPr>
      <w:r>
        <w:t xml:space="preserve"> </w:t>
      </w:r>
    </w:p>
    <w:p w14:paraId="5309E147" w14:textId="77777777" w:rsidR="00CD2EB1" w:rsidRDefault="00CD2EB1"/>
    <w:p w14:paraId="3D1441D3" w14:textId="77777777" w:rsidR="00CD2EB1" w:rsidRDefault="001D733D">
      <w:pPr>
        <w:pStyle w:val="Heading2"/>
        <w:rPr>
          <w:color w:val="000000"/>
        </w:rPr>
      </w:pPr>
      <w:bookmarkStart w:id="23" w:name="_heading=h.3as4poj" w:colFirst="0" w:colLast="0"/>
      <w:bookmarkEnd w:id="23"/>
      <w:r>
        <w:rPr>
          <w:color w:val="000000"/>
        </w:rPr>
        <w:lastRenderedPageBreak/>
        <w:t>7.8. Alumni klub</w:t>
      </w:r>
    </w:p>
    <w:tbl>
      <w:tblPr>
        <w:tblStyle w:val="afffffffffffffffffffffffffff3"/>
        <w:tblW w:w="96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1418"/>
        <w:gridCol w:w="425"/>
        <w:gridCol w:w="3814"/>
        <w:gridCol w:w="1545"/>
      </w:tblGrid>
      <w:tr w:rsidR="00CD2EB1" w14:paraId="486550D7" w14:textId="77777777">
        <w:trPr>
          <w:trHeight w:val="345"/>
          <w:jc w:val="center"/>
        </w:trPr>
        <w:tc>
          <w:tcPr>
            <w:tcW w:w="2405" w:type="dxa"/>
            <w:vMerge w:val="restart"/>
            <w:tcBorders>
              <w:top w:val="single" w:sz="4" w:space="0" w:color="000000"/>
              <w:left w:val="single" w:sz="4" w:space="0" w:color="000000"/>
              <w:right w:val="single" w:sz="4" w:space="0" w:color="000000"/>
            </w:tcBorders>
            <w:shd w:val="clear" w:color="auto" w:fill="BDD7EE"/>
          </w:tcPr>
          <w:p w14:paraId="4D2E1E1C" w14:textId="77777777" w:rsidR="00CD2EB1" w:rsidRDefault="00CD2EB1">
            <w:pPr>
              <w:spacing w:line="276" w:lineRule="auto"/>
              <w:jc w:val="center"/>
              <w:rPr>
                <w:b/>
              </w:rPr>
            </w:pPr>
          </w:p>
          <w:p w14:paraId="7D45E592" w14:textId="77777777" w:rsidR="00CD2EB1" w:rsidRDefault="00CD2EB1">
            <w:pPr>
              <w:spacing w:line="276" w:lineRule="auto"/>
              <w:jc w:val="center"/>
              <w:rPr>
                <w:b/>
              </w:rPr>
            </w:pPr>
          </w:p>
          <w:p w14:paraId="7D85043A" w14:textId="77777777" w:rsidR="00CD2EB1" w:rsidRDefault="001D733D">
            <w:pPr>
              <w:spacing w:line="276" w:lineRule="auto"/>
              <w:jc w:val="center"/>
              <w:rPr>
                <w:b/>
              </w:rPr>
            </w:pPr>
            <w:r>
              <w:rPr>
                <w:b/>
              </w:rPr>
              <w:t>Cilj</w:t>
            </w:r>
          </w:p>
        </w:tc>
        <w:tc>
          <w:tcPr>
            <w:tcW w:w="1418" w:type="dxa"/>
            <w:tcBorders>
              <w:top w:val="single" w:sz="4" w:space="0" w:color="000000"/>
              <w:left w:val="single" w:sz="4" w:space="0" w:color="000000"/>
              <w:bottom w:val="single" w:sz="4" w:space="0" w:color="000000"/>
              <w:right w:val="single" w:sz="4" w:space="0" w:color="000000"/>
            </w:tcBorders>
          </w:tcPr>
          <w:p w14:paraId="73001E60" w14:textId="77777777" w:rsidR="00CD2EB1" w:rsidRDefault="001D733D">
            <w:pPr>
              <w:spacing w:line="276" w:lineRule="auto"/>
              <w:jc w:val="center"/>
              <w:rPr>
                <w:b/>
              </w:rPr>
            </w:pPr>
            <w:r>
              <w:rPr>
                <w:b/>
              </w:rPr>
              <w:t>Opći</w:t>
            </w:r>
          </w:p>
        </w:tc>
        <w:tc>
          <w:tcPr>
            <w:tcW w:w="5784" w:type="dxa"/>
            <w:gridSpan w:val="3"/>
            <w:tcBorders>
              <w:top w:val="single" w:sz="4" w:space="0" w:color="000000"/>
              <w:left w:val="single" w:sz="4" w:space="0" w:color="000000"/>
              <w:bottom w:val="single" w:sz="4" w:space="0" w:color="000000"/>
              <w:right w:val="single" w:sz="4" w:space="0" w:color="000000"/>
            </w:tcBorders>
            <w:vAlign w:val="center"/>
          </w:tcPr>
          <w:p w14:paraId="669A4C13" w14:textId="77777777" w:rsidR="00CD2EB1" w:rsidRDefault="001D733D">
            <w:pPr>
              <w:pBdr>
                <w:top w:val="nil"/>
                <w:left w:val="nil"/>
                <w:bottom w:val="nil"/>
                <w:right w:val="nil"/>
                <w:between w:val="nil"/>
              </w:pBdr>
            </w:pPr>
            <w:r>
              <w:t>Unapređenje rada škole</w:t>
            </w:r>
          </w:p>
        </w:tc>
      </w:tr>
      <w:tr w:rsidR="00CD2EB1" w14:paraId="6595FE0B" w14:textId="77777777">
        <w:trPr>
          <w:trHeight w:val="821"/>
          <w:jc w:val="center"/>
        </w:trPr>
        <w:tc>
          <w:tcPr>
            <w:tcW w:w="2405" w:type="dxa"/>
            <w:vMerge/>
            <w:tcBorders>
              <w:top w:val="single" w:sz="4" w:space="0" w:color="000000"/>
              <w:left w:val="single" w:sz="4" w:space="0" w:color="000000"/>
              <w:right w:val="single" w:sz="4" w:space="0" w:color="000000"/>
            </w:tcBorders>
            <w:shd w:val="clear" w:color="auto" w:fill="BDD7EE"/>
          </w:tcPr>
          <w:p w14:paraId="71DB1D12" w14:textId="77777777" w:rsidR="00CD2EB1" w:rsidRDefault="00CD2EB1">
            <w:pPr>
              <w:widowControl w:val="0"/>
              <w:pBdr>
                <w:top w:val="nil"/>
                <w:left w:val="nil"/>
                <w:bottom w:val="nil"/>
                <w:right w:val="nil"/>
                <w:between w:val="nil"/>
              </w:pBdr>
              <w:spacing w:line="276" w:lineRule="auto"/>
              <w:rPr>
                <w:color w:val="FF0000"/>
              </w:rPr>
            </w:pPr>
          </w:p>
        </w:tc>
        <w:tc>
          <w:tcPr>
            <w:tcW w:w="1418" w:type="dxa"/>
            <w:tcBorders>
              <w:top w:val="single" w:sz="4" w:space="0" w:color="000000"/>
              <w:left w:val="single" w:sz="4" w:space="0" w:color="000000"/>
              <w:bottom w:val="single" w:sz="4" w:space="0" w:color="000000"/>
              <w:right w:val="single" w:sz="4" w:space="0" w:color="000000"/>
            </w:tcBorders>
          </w:tcPr>
          <w:p w14:paraId="7DF73AFD" w14:textId="77777777" w:rsidR="00CD2EB1" w:rsidRDefault="00CD2EB1">
            <w:pPr>
              <w:spacing w:line="276" w:lineRule="auto"/>
              <w:jc w:val="center"/>
              <w:rPr>
                <w:b/>
              </w:rPr>
            </w:pPr>
          </w:p>
          <w:p w14:paraId="109EFB11" w14:textId="77777777" w:rsidR="00CD2EB1" w:rsidRDefault="001D733D">
            <w:pPr>
              <w:spacing w:line="276" w:lineRule="auto"/>
              <w:jc w:val="center"/>
              <w:rPr>
                <w:b/>
              </w:rPr>
            </w:pPr>
            <w:r>
              <w:rPr>
                <w:b/>
              </w:rPr>
              <w:t>Specifični</w:t>
            </w:r>
          </w:p>
        </w:tc>
        <w:tc>
          <w:tcPr>
            <w:tcW w:w="5784" w:type="dxa"/>
            <w:gridSpan w:val="3"/>
            <w:tcBorders>
              <w:top w:val="single" w:sz="4" w:space="0" w:color="000000"/>
              <w:left w:val="single" w:sz="4" w:space="0" w:color="000000"/>
              <w:bottom w:val="single" w:sz="4" w:space="0" w:color="000000"/>
              <w:right w:val="single" w:sz="4" w:space="0" w:color="000000"/>
            </w:tcBorders>
          </w:tcPr>
          <w:p w14:paraId="3E127818" w14:textId="77777777" w:rsidR="00CD2EB1" w:rsidRDefault="001D733D">
            <w:pPr>
              <w:pBdr>
                <w:top w:val="nil"/>
                <w:left w:val="nil"/>
                <w:bottom w:val="nil"/>
                <w:right w:val="nil"/>
                <w:between w:val="nil"/>
              </w:pBdr>
            </w:pPr>
            <w:r>
              <w:t>povezivanje učenika Tehničke škole s bivšim učenicima koji su učlanjeni u udrugu Alumni klub Tehničke škole Slavonski Brod</w:t>
            </w:r>
          </w:p>
        </w:tc>
      </w:tr>
      <w:tr w:rsidR="00CD2EB1" w14:paraId="30A9011C"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63FD738" w14:textId="77777777" w:rsidR="00CD2EB1" w:rsidRDefault="001D733D">
            <w:pPr>
              <w:spacing w:line="276" w:lineRule="auto"/>
              <w:jc w:val="center"/>
              <w:rPr>
                <w:b/>
              </w:rPr>
            </w:pPr>
            <w:r>
              <w:rPr>
                <w:b/>
              </w:rPr>
              <w:t>Zadaće</w:t>
            </w:r>
          </w:p>
        </w:tc>
        <w:tc>
          <w:tcPr>
            <w:tcW w:w="7202" w:type="dxa"/>
            <w:gridSpan w:val="4"/>
            <w:tcBorders>
              <w:top w:val="single" w:sz="4" w:space="0" w:color="000000"/>
              <w:left w:val="single" w:sz="4" w:space="0" w:color="000000"/>
              <w:bottom w:val="single" w:sz="4" w:space="0" w:color="000000"/>
              <w:right w:val="single" w:sz="4" w:space="0" w:color="000000"/>
            </w:tcBorders>
          </w:tcPr>
          <w:p w14:paraId="1A30566A" w14:textId="77777777" w:rsidR="00CD2EB1" w:rsidRDefault="001D733D" w:rsidP="005576E8">
            <w:pPr>
              <w:numPr>
                <w:ilvl w:val="0"/>
                <w:numId w:val="95"/>
              </w:numPr>
              <w:pBdr>
                <w:top w:val="nil"/>
                <w:left w:val="nil"/>
                <w:bottom w:val="nil"/>
                <w:right w:val="nil"/>
                <w:between w:val="nil"/>
              </w:pBdr>
            </w:pPr>
            <w:r>
              <w:t>skrb za razvitak i napredak Tehničke škole</w:t>
            </w:r>
          </w:p>
          <w:p w14:paraId="4B6FD688" w14:textId="77777777" w:rsidR="00CD2EB1" w:rsidRDefault="001D733D" w:rsidP="005576E8">
            <w:pPr>
              <w:numPr>
                <w:ilvl w:val="0"/>
                <w:numId w:val="95"/>
              </w:numPr>
              <w:pBdr>
                <w:top w:val="nil"/>
                <w:left w:val="nil"/>
                <w:bottom w:val="nil"/>
                <w:right w:val="nil"/>
                <w:between w:val="nil"/>
              </w:pBdr>
            </w:pPr>
            <w:r>
              <w:t>izgradnja i jačanje veza i suradnje između bivših učenika i Tehničke škole</w:t>
            </w:r>
          </w:p>
          <w:p w14:paraId="1C85F7D3" w14:textId="77777777" w:rsidR="00CD2EB1" w:rsidRDefault="001D733D" w:rsidP="005576E8">
            <w:pPr>
              <w:numPr>
                <w:ilvl w:val="0"/>
                <w:numId w:val="95"/>
              </w:numPr>
              <w:pBdr>
                <w:top w:val="nil"/>
                <w:left w:val="nil"/>
                <w:bottom w:val="nil"/>
                <w:right w:val="nil"/>
                <w:between w:val="nil"/>
              </w:pBdr>
            </w:pPr>
            <w:r>
              <w:t>pomoć sadašnjim učenicima u smještaju na stručnu praksu u Hrvatskoj i inozemstvu</w:t>
            </w:r>
          </w:p>
          <w:p w14:paraId="5A811A04" w14:textId="77777777" w:rsidR="00CD2EB1" w:rsidRDefault="001D733D" w:rsidP="005576E8">
            <w:pPr>
              <w:numPr>
                <w:ilvl w:val="0"/>
                <w:numId w:val="95"/>
              </w:numPr>
              <w:pBdr>
                <w:top w:val="nil"/>
                <w:left w:val="nil"/>
                <w:bottom w:val="nil"/>
                <w:right w:val="nil"/>
                <w:between w:val="nil"/>
              </w:pBdr>
            </w:pPr>
            <w:r>
              <w:t>posredovanje kod zapošljavanja učenika Tehničke škole po završetku školovanja</w:t>
            </w:r>
          </w:p>
          <w:p w14:paraId="25CFE66B" w14:textId="77777777" w:rsidR="00CD2EB1" w:rsidRDefault="001D733D" w:rsidP="005576E8">
            <w:pPr>
              <w:numPr>
                <w:ilvl w:val="0"/>
                <w:numId w:val="95"/>
              </w:numPr>
              <w:pBdr>
                <w:top w:val="nil"/>
                <w:left w:val="nil"/>
                <w:bottom w:val="nil"/>
                <w:right w:val="nil"/>
                <w:between w:val="nil"/>
              </w:pBdr>
            </w:pPr>
            <w:r>
              <w:t>prikupljanje mišljenja članova Udruge u javnim raspravama o bitnim pitanjima u svezi s ciljevima Udruge</w:t>
            </w:r>
          </w:p>
          <w:p w14:paraId="33C75DFB" w14:textId="77777777" w:rsidR="00CD2EB1" w:rsidRDefault="001D733D" w:rsidP="005576E8">
            <w:pPr>
              <w:numPr>
                <w:ilvl w:val="0"/>
                <w:numId w:val="95"/>
              </w:numPr>
              <w:pBdr>
                <w:top w:val="nil"/>
                <w:left w:val="nil"/>
                <w:bottom w:val="nil"/>
                <w:right w:val="nil"/>
                <w:between w:val="nil"/>
              </w:pBdr>
            </w:pPr>
            <w:r>
              <w:t>organiziranje susreta članova Udruge</w:t>
            </w:r>
          </w:p>
          <w:p w14:paraId="026D2820" w14:textId="77777777" w:rsidR="00CD2EB1" w:rsidRDefault="001D733D" w:rsidP="005576E8">
            <w:pPr>
              <w:numPr>
                <w:ilvl w:val="0"/>
                <w:numId w:val="95"/>
              </w:numPr>
              <w:pBdr>
                <w:top w:val="nil"/>
                <w:left w:val="nil"/>
                <w:bottom w:val="nil"/>
                <w:right w:val="nil"/>
                <w:between w:val="nil"/>
              </w:pBdr>
            </w:pPr>
            <w:r>
              <w:t>održavanje facebook stranice Udruge</w:t>
            </w:r>
          </w:p>
        </w:tc>
      </w:tr>
      <w:tr w:rsidR="00CD2EB1" w14:paraId="650E172F"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tcPr>
          <w:p w14:paraId="5E9C4C77" w14:textId="77777777" w:rsidR="00CD2EB1" w:rsidRDefault="001D733D">
            <w:pPr>
              <w:spacing w:line="276" w:lineRule="auto"/>
              <w:jc w:val="center"/>
            </w:pPr>
            <w:r>
              <w:rPr>
                <w:b/>
              </w:rPr>
              <w:t>Ciljna skupina</w:t>
            </w:r>
          </w:p>
        </w:tc>
        <w:tc>
          <w:tcPr>
            <w:tcW w:w="7202" w:type="dxa"/>
            <w:gridSpan w:val="4"/>
            <w:tcBorders>
              <w:top w:val="single" w:sz="4" w:space="0" w:color="000000"/>
              <w:left w:val="single" w:sz="4" w:space="0" w:color="000000"/>
              <w:bottom w:val="single" w:sz="4" w:space="0" w:color="000000"/>
              <w:right w:val="single" w:sz="4" w:space="0" w:color="000000"/>
            </w:tcBorders>
          </w:tcPr>
          <w:p w14:paraId="2D2E520A" w14:textId="77777777" w:rsidR="00CD2EB1" w:rsidRDefault="001D733D">
            <w:pPr>
              <w:spacing w:line="276" w:lineRule="auto"/>
              <w:jc w:val="both"/>
            </w:pPr>
            <w:r>
              <w:t>učenici Tehničke škole, članovi Alumni kluba, djelatnici škole</w:t>
            </w:r>
          </w:p>
        </w:tc>
      </w:tr>
      <w:tr w:rsidR="00CD2EB1" w14:paraId="270213B6"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tcPr>
          <w:p w14:paraId="689C3FD6" w14:textId="77777777" w:rsidR="00CD2EB1" w:rsidRDefault="001D733D">
            <w:pPr>
              <w:spacing w:line="276" w:lineRule="auto"/>
              <w:jc w:val="center"/>
            </w:pPr>
            <w:r>
              <w:rPr>
                <w:b/>
              </w:rPr>
              <w:t>Vrijeme trajanja</w:t>
            </w:r>
          </w:p>
        </w:tc>
        <w:tc>
          <w:tcPr>
            <w:tcW w:w="7202" w:type="dxa"/>
            <w:gridSpan w:val="4"/>
            <w:tcBorders>
              <w:top w:val="single" w:sz="4" w:space="0" w:color="000000"/>
              <w:left w:val="single" w:sz="4" w:space="0" w:color="000000"/>
              <w:bottom w:val="single" w:sz="4" w:space="0" w:color="000000"/>
              <w:right w:val="single" w:sz="4" w:space="0" w:color="000000"/>
            </w:tcBorders>
          </w:tcPr>
          <w:p w14:paraId="4D49E5CF" w14:textId="77777777" w:rsidR="00CD2EB1" w:rsidRDefault="001D733D">
            <w:pPr>
              <w:spacing w:line="276" w:lineRule="auto"/>
              <w:jc w:val="both"/>
            </w:pPr>
            <w:r>
              <w:t>tijekom nastavne godine 2025./2026.</w:t>
            </w:r>
          </w:p>
        </w:tc>
      </w:tr>
      <w:tr w:rsidR="00CD2EB1" w14:paraId="4A6AF4AD" w14:textId="77777777">
        <w:trPr>
          <w:trHeight w:val="191"/>
          <w:jc w:val="center"/>
        </w:trPr>
        <w:tc>
          <w:tcPr>
            <w:tcW w:w="2405" w:type="dxa"/>
            <w:vMerge w:val="restart"/>
            <w:tcBorders>
              <w:top w:val="single" w:sz="4" w:space="0" w:color="000000"/>
              <w:left w:val="single" w:sz="4" w:space="0" w:color="000000"/>
              <w:right w:val="single" w:sz="4" w:space="0" w:color="000000"/>
            </w:tcBorders>
            <w:shd w:val="clear" w:color="auto" w:fill="BDD7EE"/>
            <w:vAlign w:val="center"/>
          </w:tcPr>
          <w:p w14:paraId="15BAFAF8" w14:textId="77777777" w:rsidR="00CD2EB1" w:rsidRDefault="001D733D">
            <w:pPr>
              <w:spacing w:line="276" w:lineRule="auto"/>
              <w:jc w:val="center"/>
              <w:rPr>
                <w:b/>
              </w:rPr>
            </w:pPr>
            <w:r>
              <w:rPr>
                <w:b/>
              </w:rPr>
              <w:t>Plan i program po koracima</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BDD7EE"/>
          </w:tcPr>
          <w:p w14:paraId="413ACB5E" w14:textId="77777777" w:rsidR="00CD2EB1" w:rsidRDefault="001D733D">
            <w:pPr>
              <w:spacing w:line="276" w:lineRule="auto"/>
              <w:jc w:val="center"/>
              <w:rPr>
                <w:b/>
              </w:rPr>
            </w:pPr>
            <w:r>
              <w:rPr>
                <w:b/>
              </w:rPr>
              <w:t>Mjesec</w:t>
            </w:r>
          </w:p>
        </w:tc>
        <w:tc>
          <w:tcPr>
            <w:tcW w:w="3814" w:type="dxa"/>
            <w:tcBorders>
              <w:top w:val="single" w:sz="4" w:space="0" w:color="000000"/>
              <w:left w:val="single" w:sz="4" w:space="0" w:color="000000"/>
              <w:bottom w:val="single" w:sz="4" w:space="0" w:color="000000"/>
              <w:right w:val="single" w:sz="4" w:space="0" w:color="000000"/>
            </w:tcBorders>
            <w:shd w:val="clear" w:color="auto" w:fill="BDD7EE"/>
          </w:tcPr>
          <w:p w14:paraId="0798B5BC" w14:textId="77777777" w:rsidR="00CD2EB1" w:rsidRDefault="001D733D">
            <w:pPr>
              <w:spacing w:line="276" w:lineRule="auto"/>
              <w:jc w:val="center"/>
              <w:rPr>
                <w:b/>
              </w:rPr>
            </w:pPr>
            <w:r>
              <w:rPr>
                <w:b/>
              </w:rPr>
              <w:t>Tema</w:t>
            </w:r>
          </w:p>
        </w:tc>
        <w:tc>
          <w:tcPr>
            <w:tcW w:w="1545" w:type="dxa"/>
            <w:tcBorders>
              <w:top w:val="single" w:sz="4" w:space="0" w:color="000000"/>
              <w:left w:val="single" w:sz="4" w:space="0" w:color="000000"/>
              <w:bottom w:val="single" w:sz="4" w:space="0" w:color="000000"/>
              <w:right w:val="single" w:sz="4" w:space="0" w:color="000000"/>
            </w:tcBorders>
            <w:shd w:val="clear" w:color="auto" w:fill="BDD7EE"/>
          </w:tcPr>
          <w:p w14:paraId="0880A5F2" w14:textId="77777777" w:rsidR="00CD2EB1" w:rsidRDefault="001D733D">
            <w:pPr>
              <w:spacing w:line="276" w:lineRule="auto"/>
              <w:jc w:val="center"/>
              <w:rPr>
                <w:b/>
              </w:rPr>
            </w:pPr>
            <w:r>
              <w:rPr>
                <w:b/>
              </w:rPr>
              <w:t>Predavač</w:t>
            </w:r>
          </w:p>
        </w:tc>
      </w:tr>
      <w:tr w:rsidR="00CD2EB1" w14:paraId="7E79663C" w14:textId="77777777">
        <w:trPr>
          <w:trHeight w:val="150"/>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043980CB" w14:textId="77777777" w:rsidR="00CD2EB1" w:rsidRDefault="00CD2EB1">
            <w:pPr>
              <w:widowControl w:val="0"/>
              <w:pBdr>
                <w:top w:val="nil"/>
                <w:left w:val="nil"/>
                <w:bottom w:val="nil"/>
                <w:right w:val="nil"/>
                <w:between w:val="nil"/>
              </w:pBdr>
              <w:spacing w:line="276" w:lineRule="auto"/>
              <w:rPr>
                <w:b/>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D0EAD76" w14:textId="77777777" w:rsidR="00CD2EB1" w:rsidRDefault="001D733D">
            <w:pPr>
              <w:spacing w:line="276" w:lineRule="auto"/>
              <w:jc w:val="center"/>
              <w:rPr>
                <w:b/>
              </w:rPr>
            </w:pPr>
            <w:r>
              <w:rPr>
                <w:b/>
              </w:rPr>
              <w:t>Rujan</w:t>
            </w:r>
          </w:p>
        </w:tc>
        <w:tc>
          <w:tcPr>
            <w:tcW w:w="3814" w:type="dxa"/>
            <w:tcBorders>
              <w:top w:val="single" w:sz="4" w:space="0" w:color="000000"/>
              <w:left w:val="single" w:sz="4" w:space="0" w:color="000000"/>
              <w:bottom w:val="single" w:sz="4" w:space="0" w:color="000000"/>
              <w:right w:val="single" w:sz="4" w:space="0" w:color="000000"/>
            </w:tcBorders>
            <w:vAlign w:val="center"/>
          </w:tcPr>
          <w:p w14:paraId="272146CF" w14:textId="77777777" w:rsidR="00CD2EB1" w:rsidRDefault="001D733D">
            <w:pPr>
              <w:spacing w:line="276" w:lineRule="auto"/>
              <w:jc w:val="center"/>
            </w:pPr>
            <w:r>
              <w:t>formiranje skupine, planiranje aktivnosti i stručnih posjeta</w:t>
            </w:r>
          </w:p>
        </w:tc>
        <w:tc>
          <w:tcPr>
            <w:tcW w:w="1545" w:type="dxa"/>
            <w:tcBorders>
              <w:top w:val="single" w:sz="4" w:space="0" w:color="000000"/>
              <w:left w:val="single" w:sz="4" w:space="0" w:color="000000"/>
              <w:bottom w:val="single" w:sz="4" w:space="0" w:color="000000"/>
              <w:right w:val="single" w:sz="4" w:space="0" w:color="000000"/>
            </w:tcBorders>
            <w:vAlign w:val="center"/>
          </w:tcPr>
          <w:p w14:paraId="42A63CDB" w14:textId="77777777" w:rsidR="00CD2EB1" w:rsidRDefault="001D733D">
            <w:pPr>
              <w:spacing w:line="276" w:lineRule="auto"/>
              <w:jc w:val="center"/>
            </w:pPr>
            <w:r>
              <w:t>Denis Blažević</w:t>
            </w:r>
          </w:p>
        </w:tc>
      </w:tr>
      <w:tr w:rsidR="00CD2EB1" w14:paraId="74A4DD22" w14:textId="77777777">
        <w:trPr>
          <w:trHeight w:val="162"/>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12541358" w14:textId="77777777" w:rsidR="00CD2EB1" w:rsidRDefault="00CD2EB1">
            <w:pPr>
              <w:widowControl w:val="0"/>
              <w:pBdr>
                <w:top w:val="nil"/>
                <w:left w:val="nil"/>
                <w:bottom w:val="nil"/>
                <w:right w:val="nil"/>
                <w:between w:val="nil"/>
              </w:pBdr>
              <w:spacing w:line="276" w:lineRule="auto"/>
              <w:rPr>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76E113" w14:textId="77777777" w:rsidR="00CD2EB1" w:rsidRDefault="001D733D">
            <w:pPr>
              <w:spacing w:line="276" w:lineRule="auto"/>
              <w:jc w:val="center"/>
              <w:rPr>
                <w:b/>
              </w:rPr>
            </w:pPr>
            <w:r>
              <w:rPr>
                <w:b/>
              </w:rPr>
              <w:t>Listopad</w:t>
            </w:r>
          </w:p>
        </w:tc>
        <w:tc>
          <w:tcPr>
            <w:tcW w:w="3814" w:type="dxa"/>
            <w:tcBorders>
              <w:top w:val="single" w:sz="4" w:space="0" w:color="000000"/>
              <w:left w:val="single" w:sz="4" w:space="0" w:color="000000"/>
              <w:bottom w:val="single" w:sz="4" w:space="0" w:color="000000"/>
              <w:right w:val="single" w:sz="4" w:space="0" w:color="000000"/>
            </w:tcBorders>
            <w:vAlign w:val="center"/>
          </w:tcPr>
          <w:p w14:paraId="71A56207" w14:textId="77777777" w:rsidR="00CD2EB1" w:rsidRDefault="001D733D">
            <w:pPr>
              <w:spacing w:line="276" w:lineRule="auto"/>
              <w:jc w:val="center"/>
            </w:pPr>
            <w:r>
              <w:t>upoznavanje učenika, članova skupine, s radom udruge Alumni klub Tehničke škole Slavonski Brod</w:t>
            </w:r>
          </w:p>
        </w:tc>
        <w:tc>
          <w:tcPr>
            <w:tcW w:w="1545" w:type="dxa"/>
            <w:tcBorders>
              <w:top w:val="single" w:sz="4" w:space="0" w:color="000000"/>
              <w:left w:val="single" w:sz="4" w:space="0" w:color="000000"/>
              <w:bottom w:val="single" w:sz="4" w:space="0" w:color="000000"/>
              <w:right w:val="single" w:sz="4" w:space="0" w:color="000000"/>
            </w:tcBorders>
            <w:vAlign w:val="center"/>
          </w:tcPr>
          <w:p w14:paraId="70AE955C" w14:textId="77777777" w:rsidR="00CD2EB1" w:rsidRDefault="001D733D">
            <w:pPr>
              <w:spacing w:line="276" w:lineRule="auto"/>
              <w:jc w:val="center"/>
            </w:pPr>
            <w:r>
              <w:t>Denis Blažević</w:t>
            </w:r>
          </w:p>
        </w:tc>
      </w:tr>
      <w:tr w:rsidR="00CD2EB1" w14:paraId="3B72004A" w14:textId="77777777">
        <w:trPr>
          <w:trHeight w:val="150"/>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73C46526" w14:textId="77777777" w:rsidR="00CD2EB1" w:rsidRDefault="00CD2EB1">
            <w:pPr>
              <w:widowControl w:val="0"/>
              <w:pBdr>
                <w:top w:val="nil"/>
                <w:left w:val="nil"/>
                <w:bottom w:val="nil"/>
                <w:right w:val="nil"/>
                <w:between w:val="nil"/>
              </w:pBdr>
              <w:spacing w:line="276" w:lineRule="auto"/>
              <w:rPr>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695020" w14:textId="77777777" w:rsidR="00CD2EB1" w:rsidRDefault="001D733D">
            <w:pPr>
              <w:spacing w:line="276" w:lineRule="auto"/>
              <w:jc w:val="center"/>
              <w:rPr>
                <w:b/>
              </w:rPr>
            </w:pPr>
            <w:r>
              <w:rPr>
                <w:b/>
              </w:rPr>
              <w:t>Studeni</w:t>
            </w:r>
          </w:p>
        </w:tc>
        <w:tc>
          <w:tcPr>
            <w:tcW w:w="3814" w:type="dxa"/>
            <w:tcBorders>
              <w:top w:val="single" w:sz="4" w:space="0" w:color="000000"/>
              <w:left w:val="single" w:sz="4" w:space="0" w:color="000000"/>
              <w:bottom w:val="single" w:sz="4" w:space="0" w:color="000000"/>
              <w:right w:val="single" w:sz="4" w:space="0" w:color="000000"/>
            </w:tcBorders>
            <w:vAlign w:val="center"/>
          </w:tcPr>
          <w:p w14:paraId="7333B610" w14:textId="77777777" w:rsidR="00CD2EB1" w:rsidRDefault="001D733D">
            <w:pPr>
              <w:spacing w:line="276" w:lineRule="auto"/>
              <w:jc w:val="center"/>
            </w:pPr>
            <w:r>
              <w:t>uspostava komunikacije s članovima Udruge</w:t>
            </w:r>
          </w:p>
          <w:p w14:paraId="21DC66DF" w14:textId="77777777" w:rsidR="00CD2EB1" w:rsidRDefault="001D733D">
            <w:pPr>
              <w:spacing w:line="276" w:lineRule="auto"/>
              <w:jc w:val="center"/>
            </w:pPr>
            <w:r>
              <w:t>Stručni posjet - Productronica, Munchen (ovisno o broju zainteresiranih)</w:t>
            </w:r>
          </w:p>
        </w:tc>
        <w:tc>
          <w:tcPr>
            <w:tcW w:w="1545" w:type="dxa"/>
            <w:tcBorders>
              <w:top w:val="single" w:sz="4" w:space="0" w:color="000000"/>
              <w:left w:val="single" w:sz="4" w:space="0" w:color="000000"/>
              <w:bottom w:val="single" w:sz="4" w:space="0" w:color="000000"/>
              <w:right w:val="single" w:sz="4" w:space="0" w:color="000000"/>
            </w:tcBorders>
            <w:vAlign w:val="center"/>
          </w:tcPr>
          <w:p w14:paraId="1F633196" w14:textId="77777777" w:rsidR="00CD2EB1" w:rsidRDefault="001D733D">
            <w:pPr>
              <w:spacing w:line="276" w:lineRule="auto"/>
              <w:jc w:val="center"/>
            </w:pPr>
            <w:r>
              <w:t>Denis Blažević</w:t>
            </w:r>
          </w:p>
        </w:tc>
      </w:tr>
      <w:tr w:rsidR="00CD2EB1" w14:paraId="3B1BFB1B" w14:textId="77777777">
        <w:trPr>
          <w:trHeight w:val="175"/>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1F81E496" w14:textId="77777777" w:rsidR="00CD2EB1" w:rsidRDefault="00CD2EB1">
            <w:pPr>
              <w:widowControl w:val="0"/>
              <w:pBdr>
                <w:top w:val="nil"/>
                <w:left w:val="nil"/>
                <w:bottom w:val="nil"/>
                <w:right w:val="nil"/>
                <w:between w:val="nil"/>
              </w:pBdr>
              <w:spacing w:line="276" w:lineRule="auto"/>
              <w:rPr>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52B0FD4" w14:textId="77777777" w:rsidR="00CD2EB1" w:rsidRDefault="001D733D">
            <w:pPr>
              <w:spacing w:line="276" w:lineRule="auto"/>
              <w:jc w:val="center"/>
              <w:rPr>
                <w:b/>
              </w:rPr>
            </w:pPr>
            <w:r>
              <w:rPr>
                <w:b/>
              </w:rPr>
              <w:t>Prosinac</w:t>
            </w:r>
          </w:p>
        </w:tc>
        <w:tc>
          <w:tcPr>
            <w:tcW w:w="3814" w:type="dxa"/>
            <w:tcBorders>
              <w:top w:val="single" w:sz="4" w:space="0" w:color="000000"/>
              <w:left w:val="single" w:sz="4" w:space="0" w:color="000000"/>
              <w:bottom w:val="single" w:sz="4" w:space="0" w:color="000000"/>
              <w:right w:val="single" w:sz="4" w:space="0" w:color="000000"/>
            </w:tcBorders>
            <w:vAlign w:val="center"/>
          </w:tcPr>
          <w:p w14:paraId="700B20D6" w14:textId="77777777" w:rsidR="00CD2EB1" w:rsidRDefault="001D733D">
            <w:pPr>
              <w:spacing w:line="276" w:lineRule="auto"/>
              <w:jc w:val="center"/>
            </w:pPr>
            <w:r>
              <w:t>susret s nekim od članova Udruge, predavanja za učenike i/ili nastavnike</w:t>
            </w:r>
          </w:p>
        </w:tc>
        <w:tc>
          <w:tcPr>
            <w:tcW w:w="1545" w:type="dxa"/>
            <w:tcBorders>
              <w:top w:val="single" w:sz="4" w:space="0" w:color="000000"/>
              <w:left w:val="single" w:sz="4" w:space="0" w:color="000000"/>
              <w:bottom w:val="single" w:sz="4" w:space="0" w:color="000000"/>
              <w:right w:val="single" w:sz="4" w:space="0" w:color="000000"/>
            </w:tcBorders>
            <w:vAlign w:val="center"/>
          </w:tcPr>
          <w:p w14:paraId="75F7B65D" w14:textId="77777777" w:rsidR="00CD2EB1" w:rsidRDefault="001D733D">
            <w:pPr>
              <w:spacing w:line="276" w:lineRule="auto"/>
              <w:jc w:val="center"/>
            </w:pPr>
            <w:r>
              <w:t>Denis Blažević, članovi Udruge</w:t>
            </w:r>
          </w:p>
        </w:tc>
      </w:tr>
      <w:tr w:rsidR="00CD2EB1" w14:paraId="3187AF2D" w14:textId="77777777">
        <w:trPr>
          <w:trHeight w:val="99"/>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3B7D153F" w14:textId="77777777" w:rsidR="00CD2EB1" w:rsidRDefault="00CD2EB1">
            <w:pPr>
              <w:widowControl w:val="0"/>
              <w:pBdr>
                <w:top w:val="nil"/>
                <w:left w:val="nil"/>
                <w:bottom w:val="nil"/>
                <w:right w:val="nil"/>
                <w:between w:val="nil"/>
              </w:pBdr>
              <w:spacing w:line="276" w:lineRule="auto"/>
              <w:rPr>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A4F4F1" w14:textId="77777777" w:rsidR="00CD2EB1" w:rsidRDefault="001D733D">
            <w:pPr>
              <w:spacing w:line="276" w:lineRule="auto"/>
              <w:jc w:val="center"/>
              <w:rPr>
                <w:b/>
              </w:rPr>
            </w:pPr>
            <w:r>
              <w:rPr>
                <w:b/>
              </w:rPr>
              <w:t>Siječanj</w:t>
            </w:r>
          </w:p>
        </w:tc>
        <w:tc>
          <w:tcPr>
            <w:tcW w:w="3814" w:type="dxa"/>
            <w:tcBorders>
              <w:top w:val="single" w:sz="4" w:space="0" w:color="000000"/>
              <w:left w:val="single" w:sz="4" w:space="0" w:color="000000"/>
              <w:bottom w:val="single" w:sz="4" w:space="0" w:color="000000"/>
              <w:right w:val="single" w:sz="4" w:space="0" w:color="000000"/>
            </w:tcBorders>
            <w:vAlign w:val="center"/>
          </w:tcPr>
          <w:p w14:paraId="7B55A055" w14:textId="77777777" w:rsidR="00CD2EB1" w:rsidRDefault="001D733D">
            <w:pPr>
              <w:spacing w:line="276" w:lineRule="auto"/>
              <w:jc w:val="center"/>
            </w:pPr>
            <w:r>
              <w:t>održavanje Facebook stranice Udruge</w:t>
            </w:r>
          </w:p>
        </w:tc>
        <w:tc>
          <w:tcPr>
            <w:tcW w:w="1545" w:type="dxa"/>
            <w:tcBorders>
              <w:top w:val="single" w:sz="4" w:space="0" w:color="000000"/>
              <w:left w:val="single" w:sz="4" w:space="0" w:color="000000"/>
              <w:bottom w:val="single" w:sz="4" w:space="0" w:color="000000"/>
              <w:right w:val="single" w:sz="4" w:space="0" w:color="000000"/>
            </w:tcBorders>
            <w:vAlign w:val="center"/>
          </w:tcPr>
          <w:p w14:paraId="1EF4D478" w14:textId="77777777" w:rsidR="00CD2EB1" w:rsidRDefault="001D733D">
            <w:pPr>
              <w:spacing w:line="276" w:lineRule="auto"/>
            </w:pPr>
            <w:r>
              <w:t>Denis Blažević, zainteresirani učenici</w:t>
            </w:r>
          </w:p>
        </w:tc>
      </w:tr>
      <w:tr w:rsidR="00CD2EB1" w14:paraId="72F45D88" w14:textId="77777777">
        <w:trPr>
          <w:trHeight w:val="138"/>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3D5811F0" w14:textId="77777777" w:rsidR="00CD2EB1" w:rsidRDefault="00CD2EB1">
            <w:pPr>
              <w:widowControl w:val="0"/>
              <w:pBdr>
                <w:top w:val="nil"/>
                <w:left w:val="nil"/>
                <w:bottom w:val="nil"/>
                <w:right w:val="nil"/>
                <w:between w:val="nil"/>
              </w:pBdr>
              <w:spacing w:line="276" w:lineRule="auto"/>
              <w:rPr>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6B4EDB0" w14:textId="77777777" w:rsidR="00CD2EB1" w:rsidRDefault="001D733D">
            <w:pPr>
              <w:spacing w:line="276" w:lineRule="auto"/>
              <w:jc w:val="center"/>
              <w:rPr>
                <w:b/>
              </w:rPr>
            </w:pPr>
            <w:r>
              <w:rPr>
                <w:b/>
              </w:rPr>
              <w:t>Veljača</w:t>
            </w:r>
          </w:p>
        </w:tc>
        <w:tc>
          <w:tcPr>
            <w:tcW w:w="3814" w:type="dxa"/>
            <w:tcBorders>
              <w:top w:val="single" w:sz="4" w:space="0" w:color="000000"/>
              <w:left w:val="single" w:sz="4" w:space="0" w:color="000000"/>
              <w:bottom w:val="single" w:sz="4" w:space="0" w:color="000000"/>
              <w:right w:val="single" w:sz="4" w:space="0" w:color="000000"/>
            </w:tcBorders>
            <w:vAlign w:val="center"/>
          </w:tcPr>
          <w:p w14:paraId="160F8069" w14:textId="77777777" w:rsidR="00CD2EB1" w:rsidRDefault="001D733D">
            <w:pPr>
              <w:spacing w:line="276" w:lineRule="auto"/>
              <w:jc w:val="center"/>
            </w:pPr>
            <w:r>
              <w:t>komunikacija s članovima Udruge, razmjena iskustava</w:t>
            </w:r>
          </w:p>
        </w:tc>
        <w:tc>
          <w:tcPr>
            <w:tcW w:w="1545" w:type="dxa"/>
            <w:tcBorders>
              <w:top w:val="single" w:sz="4" w:space="0" w:color="000000"/>
              <w:left w:val="single" w:sz="4" w:space="0" w:color="000000"/>
              <w:bottom w:val="single" w:sz="4" w:space="0" w:color="000000"/>
              <w:right w:val="single" w:sz="4" w:space="0" w:color="000000"/>
            </w:tcBorders>
            <w:vAlign w:val="center"/>
          </w:tcPr>
          <w:p w14:paraId="6BBDFF34" w14:textId="77777777" w:rsidR="00CD2EB1" w:rsidRDefault="001D733D">
            <w:pPr>
              <w:spacing w:line="276" w:lineRule="auto"/>
              <w:jc w:val="center"/>
            </w:pPr>
            <w:r>
              <w:t>Denis Blažević</w:t>
            </w:r>
          </w:p>
        </w:tc>
      </w:tr>
      <w:tr w:rsidR="00CD2EB1" w14:paraId="471B7DA8" w14:textId="77777777">
        <w:trPr>
          <w:trHeight w:val="200"/>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23B51D20" w14:textId="77777777" w:rsidR="00CD2EB1" w:rsidRDefault="00CD2EB1">
            <w:pPr>
              <w:widowControl w:val="0"/>
              <w:pBdr>
                <w:top w:val="nil"/>
                <w:left w:val="nil"/>
                <w:bottom w:val="nil"/>
                <w:right w:val="nil"/>
                <w:between w:val="nil"/>
              </w:pBdr>
              <w:spacing w:line="276" w:lineRule="auto"/>
              <w:rPr>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62B0BB2" w14:textId="77777777" w:rsidR="00CD2EB1" w:rsidRDefault="001D733D">
            <w:pPr>
              <w:spacing w:line="276" w:lineRule="auto"/>
              <w:jc w:val="center"/>
              <w:rPr>
                <w:b/>
              </w:rPr>
            </w:pPr>
            <w:r>
              <w:rPr>
                <w:b/>
              </w:rPr>
              <w:t>Ožujak</w:t>
            </w:r>
          </w:p>
        </w:tc>
        <w:tc>
          <w:tcPr>
            <w:tcW w:w="3814" w:type="dxa"/>
            <w:tcBorders>
              <w:top w:val="single" w:sz="4" w:space="0" w:color="000000"/>
              <w:left w:val="single" w:sz="4" w:space="0" w:color="000000"/>
              <w:bottom w:val="single" w:sz="4" w:space="0" w:color="000000"/>
              <w:right w:val="single" w:sz="4" w:space="0" w:color="000000"/>
            </w:tcBorders>
            <w:vAlign w:val="center"/>
          </w:tcPr>
          <w:p w14:paraId="6C6C98E8" w14:textId="77777777" w:rsidR="00CD2EB1" w:rsidRDefault="001D733D">
            <w:pPr>
              <w:spacing w:line="276" w:lineRule="auto"/>
              <w:jc w:val="center"/>
            </w:pPr>
            <w:r>
              <w:t>susret s nekim od članova Udruge</w:t>
            </w:r>
          </w:p>
        </w:tc>
        <w:tc>
          <w:tcPr>
            <w:tcW w:w="1545" w:type="dxa"/>
            <w:tcBorders>
              <w:top w:val="single" w:sz="4" w:space="0" w:color="000000"/>
              <w:left w:val="single" w:sz="4" w:space="0" w:color="000000"/>
              <w:bottom w:val="single" w:sz="4" w:space="0" w:color="000000"/>
              <w:right w:val="single" w:sz="4" w:space="0" w:color="000000"/>
            </w:tcBorders>
            <w:vAlign w:val="center"/>
          </w:tcPr>
          <w:p w14:paraId="1D32F631" w14:textId="77777777" w:rsidR="00CD2EB1" w:rsidRDefault="001D733D">
            <w:pPr>
              <w:spacing w:line="276" w:lineRule="auto"/>
              <w:jc w:val="center"/>
            </w:pPr>
            <w:r>
              <w:t>Denis Blažević, članovi Udruge</w:t>
            </w:r>
          </w:p>
        </w:tc>
      </w:tr>
      <w:tr w:rsidR="00CD2EB1" w14:paraId="54F5B1C0" w14:textId="77777777">
        <w:trPr>
          <w:trHeight w:val="275"/>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04B0774B" w14:textId="77777777" w:rsidR="00CD2EB1" w:rsidRDefault="00CD2EB1">
            <w:pPr>
              <w:widowControl w:val="0"/>
              <w:pBdr>
                <w:top w:val="nil"/>
                <w:left w:val="nil"/>
                <w:bottom w:val="nil"/>
                <w:right w:val="nil"/>
                <w:between w:val="nil"/>
              </w:pBdr>
              <w:spacing w:line="276" w:lineRule="auto"/>
              <w:rPr>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DD22E2" w14:textId="77777777" w:rsidR="00CD2EB1" w:rsidRDefault="001D733D">
            <w:pPr>
              <w:spacing w:line="276" w:lineRule="auto"/>
              <w:jc w:val="center"/>
              <w:rPr>
                <w:b/>
              </w:rPr>
            </w:pPr>
            <w:r>
              <w:rPr>
                <w:b/>
              </w:rPr>
              <w:t>Travanj</w:t>
            </w:r>
          </w:p>
        </w:tc>
        <w:tc>
          <w:tcPr>
            <w:tcW w:w="3814" w:type="dxa"/>
            <w:tcBorders>
              <w:top w:val="single" w:sz="4" w:space="0" w:color="000000"/>
              <w:left w:val="single" w:sz="4" w:space="0" w:color="000000"/>
              <w:bottom w:val="single" w:sz="4" w:space="0" w:color="000000"/>
              <w:right w:val="single" w:sz="4" w:space="0" w:color="000000"/>
            </w:tcBorders>
            <w:vAlign w:val="center"/>
          </w:tcPr>
          <w:p w14:paraId="3E8FF924" w14:textId="77777777" w:rsidR="00CD2EB1" w:rsidRDefault="001D733D">
            <w:pPr>
              <w:spacing w:line="276" w:lineRule="auto"/>
              <w:jc w:val="center"/>
            </w:pPr>
            <w:r>
              <w:t>priprema za godišnju skupštinu Udruge</w:t>
            </w:r>
          </w:p>
        </w:tc>
        <w:tc>
          <w:tcPr>
            <w:tcW w:w="1545" w:type="dxa"/>
            <w:tcBorders>
              <w:top w:val="single" w:sz="4" w:space="0" w:color="000000"/>
              <w:left w:val="single" w:sz="4" w:space="0" w:color="000000"/>
              <w:bottom w:val="single" w:sz="4" w:space="0" w:color="000000"/>
              <w:right w:val="single" w:sz="4" w:space="0" w:color="000000"/>
            </w:tcBorders>
            <w:vAlign w:val="center"/>
          </w:tcPr>
          <w:p w14:paraId="3455A708" w14:textId="77777777" w:rsidR="00CD2EB1" w:rsidRDefault="001D733D">
            <w:pPr>
              <w:spacing w:line="276" w:lineRule="auto"/>
              <w:jc w:val="center"/>
            </w:pPr>
            <w:r>
              <w:t>Denis Blažević</w:t>
            </w:r>
          </w:p>
        </w:tc>
      </w:tr>
      <w:tr w:rsidR="00CD2EB1" w14:paraId="28EAD635" w14:textId="77777777">
        <w:trPr>
          <w:trHeight w:val="288"/>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70B0F667" w14:textId="77777777" w:rsidR="00CD2EB1" w:rsidRDefault="00CD2EB1">
            <w:pPr>
              <w:widowControl w:val="0"/>
              <w:pBdr>
                <w:top w:val="nil"/>
                <w:left w:val="nil"/>
                <w:bottom w:val="nil"/>
                <w:right w:val="nil"/>
                <w:between w:val="nil"/>
              </w:pBdr>
              <w:spacing w:line="276" w:lineRule="auto"/>
              <w:rPr>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E9BD96" w14:textId="77777777" w:rsidR="00CD2EB1" w:rsidRDefault="001D733D">
            <w:pPr>
              <w:spacing w:line="276" w:lineRule="auto"/>
              <w:jc w:val="center"/>
              <w:rPr>
                <w:b/>
              </w:rPr>
            </w:pPr>
            <w:r>
              <w:rPr>
                <w:b/>
              </w:rPr>
              <w:t>Svibanj</w:t>
            </w:r>
          </w:p>
        </w:tc>
        <w:tc>
          <w:tcPr>
            <w:tcW w:w="3814" w:type="dxa"/>
            <w:tcBorders>
              <w:top w:val="single" w:sz="4" w:space="0" w:color="000000"/>
              <w:left w:val="single" w:sz="4" w:space="0" w:color="000000"/>
              <w:bottom w:val="single" w:sz="4" w:space="0" w:color="000000"/>
              <w:right w:val="single" w:sz="4" w:space="0" w:color="000000"/>
            </w:tcBorders>
            <w:vAlign w:val="center"/>
          </w:tcPr>
          <w:p w14:paraId="551AFA2F" w14:textId="77777777" w:rsidR="00CD2EB1" w:rsidRDefault="001D733D">
            <w:pPr>
              <w:spacing w:line="276" w:lineRule="auto"/>
              <w:jc w:val="center"/>
            </w:pPr>
            <w:r>
              <w:t>upoznavanje svih učenika četvrtih razreda škole s radom Udruge, održavanje godišnje skupštine</w:t>
            </w:r>
          </w:p>
        </w:tc>
        <w:tc>
          <w:tcPr>
            <w:tcW w:w="1545" w:type="dxa"/>
            <w:tcBorders>
              <w:top w:val="single" w:sz="4" w:space="0" w:color="000000"/>
              <w:left w:val="single" w:sz="4" w:space="0" w:color="000000"/>
              <w:bottom w:val="single" w:sz="4" w:space="0" w:color="000000"/>
              <w:right w:val="single" w:sz="4" w:space="0" w:color="000000"/>
            </w:tcBorders>
            <w:vAlign w:val="center"/>
          </w:tcPr>
          <w:p w14:paraId="06FCBCFC" w14:textId="77777777" w:rsidR="00CD2EB1" w:rsidRDefault="001D733D">
            <w:pPr>
              <w:spacing w:line="276" w:lineRule="auto"/>
              <w:jc w:val="center"/>
            </w:pPr>
            <w:r>
              <w:t>Denis Blažević</w:t>
            </w:r>
          </w:p>
        </w:tc>
      </w:tr>
      <w:tr w:rsidR="00CD2EB1" w14:paraId="2041D19C" w14:textId="77777777">
        <w:trPr>
          <w:trHeight w:val="288"/>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54286DBE" w14:textId="77777777" w:rsidR="00CD2EB1" w:rsidRDefault="00CD2EB1">
            <w:pPr>
              <w:widowControl w:val="0"/>
              <w:pBdr>
                <w:top w:val="nil"/>
                <w:left w:val="nil"/>
                <w:bottom w:val="nil"/>
                <w:right w:val="nil"/>
                <w:between w:val="nil"/>
              </w:pBdr>
              <w:spacing w:line="276" w:lineRule="auto"/>
              <w:rPr>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06FE99" w14:textId="77777777" w:rsidR="00CD2EB1" w:rsidRDefault="001D733D">
            <w:pPr>
              <w:spacing w:line="276" w:lineRule="auto"/>
              <w:jc w:val="center"/>
              <w:rPr>
                <w:b/>
              </w:rPr>
            </w:pPr>
            <w:r>
              <w:rPr>
                <w:b/>
              </w:rPr>
              <w:t>Lipanj</w:t>
            </w:r>
          </w:p>
        </w:tc>
        <w:tc>
          <w:tcPr>
            <w:tcW w:w="3814" w:type="dxa"/>
            <w:tcBorders>
              <w:top w:val="single" w:sz="4" w:space="0" w:color="000000"/>
              <w:left w:val="single" w:sz="4" w:space="0" w:color="000000"/>
              <w:bottom w:val="single" w:sz="4" w:space="0" w:color="000000"/>
              <w:right w:val="single" w:sz="4" w:space="0" w:color="000000"/>
            </w:tcBorders>
            <w:vAlign w:val="center"/>
          </w:tcPr>
          <w:p w14:paraId="5D61EEA0" w14:textId="77777777" w:rsidR="00CD2EB1" w:rsidRDefault="001D733D">
            <w:pPr>
              <w:spacing w:line="276" w:lineRule="auto"/>
              <w:jc w:val="center"/>
            </w:pPr>
            <w:r>
              <w:t>pozivanje učenika četvrtih razreda da se učlane u Udrugu nakon polaganja završnog ispita</w:t>
            </w:r>
          </w:p>
        </w:tc>
        <w:tc>
          <w:tcPr>
            <w:tcW w:w="1545" w:type="dxa"/>
            <w:tcBorders>
              <w:top w:val="single" w:sz="4" w:space="0" w:color="000000"/>
              <w:left w:val="single" w:sz="4" w:space="0" w:color="000000"/>
              <w:bottom w:val="single" w:sz="4" w:space="0" w:color="000000"/>
              <w:right w:val="single" w:sz="4" w:space="0" w:color="000000"/>
            </w:tcBorders>
            <w:vAlign w:val="center"/>
          </w:tcPr>
          <w:p w14:paraId="110C4F10" w14:textId="77777777" w:rsidR="00CD2EB1" w:rsidRDefault="001D733D">
            <w:pPr>
              <w:spacing w:line="276" w:lineRule="auto"/>
              <w:jc w:val="center"/>
            </w:pPr>
            <w:r>
              <w:t>Denis Blažević</w:t>
            </w:r>
          </w:p>
        </w:tc>
      </w:tr>
      <w:tr w:rsidR="00CD2EB1" w14:paraId="22384772"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8131B60" w14:textId="77777777" w:rsidR="00CD2EB1" w:rsidRDefault="001D733D">
            <w:pPr>
              <w:spacing w:line="276" w:lineRule="auto"/>
              <w:jc w:val="center"/>
              <w:rPr>
                <w:b/>
              </w:rPr>
            </w:pPr>
            <w:r>
              <w:rPr>
                <w:b/>
              </w:rPr>
              <w:t>Materijali za poučavanje i učenje</w:t>
            </w:r>
          </w:p>
        </w:tc>
        <w:tc>
          <w:tcPr>
            <w:tcW w:w="7202" w:type="dxa"/>
            <w:gridSpan w:val="4"/>
            <w:tcBorders>
              <w:top w:val="single" w:sz="4" w:space="0" w:color="000000"/>
              <w:left w:val="single" w:sz="4" w:space="0" w:color="000000"/>
              <w:bottom w:val="single" w:sz="4" w:space="0" w:color="000000"/>
              <w:right w:val="single" w:sz="4" w:space="0" w:color="000000"/>
            </w:tcBorders>
          </w:tcPr>
          <w:p w14:paraId="300DF337" w14:textId="77777777" w:rsidR="00CD2EB1" w:rsidRDefault="001D733D">
            <w:pPr>
              <w:spacing w:line="276" w:lineRule="auto"/>
              <w:jc w:val="both"/>
            </w:pPr>
            <w:r>
              <w:t>Statut Udruge, dokumentacija</w:t>
            </w:r>
          </w:p>
        </w:tc>
      </w:tr>
      <w:tr w:rsidR="00CD2EB1" w14:paraId="1DB802B4"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tcPr>
          <w:p w14:paraId="6419984F" w14:textId="77777777" w:rsidR="00CD2EB1" w:rsidRDefault="001D733D">
            <w:pPr>
              <w:spacing w:line="276" w:lineRule="auto"/>
              <w:jc w:val="center"/>
              <w:rPr>
                <w:b/>
              </w:rPr>
            </w:pPr>
            <w:r>
              <w:rPr>
                <w:b/>
              </w:rPr>
              <w:t>Potrebna materijalna sredstva</w:t>
            </w:r>
          </w:p>
          <w:p w14:paraId="44F4FBDF" w14:textId="77777777" w:rsidR="00CD2EB1" w:rsidRDefault="001D733D">
            <w:pPr>
              <w:spacing w:line="276" w:lineRule="auto"/>
              <w:jc w:val="center"/>
              <w:rPr>
                <w:b/>
              </w:rPr>
            </w:pPr>
            <w:r>
              <w:rPr>
                <w:b/>
              </w:rPr>
              <w:t>(uključujući troškovnik)</w:t>
            </w:r>
          </w:p>
        </w:tc>
        <w:tc>
          <w:tcPr>
            <w:tcW w:w="7202" w:type="dxa"/>
            <w:gridSpan w:val="4"/>
            <w:tcBorders>
              <w:top w:val="single" w:sz="4" w:space="0" w:color="000000"/>
              <w:left w:val="single" w:sz="4" w:space="0" w:color="000000"/>
              <w:bottom w:val="single" w:sz="4" w:space="0" w:color="000000"/>
              <w:right w:val="single" w:sz="4" w:space="0" w:color="000000"/>
            </w:tcBorders>
          </w:tcPr>
          <w:p w14:paraId="056F6671" w14:textId="77777777" w:rsidR="00CD2EB1" w:rsidRDefault="001D733D">
            <w:pPr>
              <w:spacing w:line="276" w:lineRule="auto"/>
              <w:jc w:val="both"/>
            </w:pPr>
            <w:r>
              <w:t xml:space="preserve">Toneri za pisače i papir za kopiranje </w:t>
            </w:r>
          </w:p>
          <w:p w14:paraId="1DB9BB05" w14:textId="77777777" w:rsidR="00CD2EB1" w:rsidRDefault="001D733D">
            <w:pPr>
              <w:spacing w:line="276" w:lineRule="auto"/>
              <w:jc w:val="both"/>
            </w:pPr>
            <w:r>
              <w:t>Računalo i projektor</w:t>
            </w:r>
          </w:p>
          <w:p w14:paraId="79486A9B" w14:textId="77777777" w:rsidR="00CD2EB1" w:rsidRDefault="001D733D">
            <w:pPr>
              <w:spacing w:line="276" w:lineRule="auto"/>
              <w:jc w:val="both"/>
            </w:pPr>
            <w:r>
              <w:t>Pristup internetu i telefonu radi komunikacije s članovima Udruge</w:t>
            </w:r>
          </w:p>
          <w:p w14:paraId="6A2EBA8F" w14:textId="77777777" w:rsidR="00CD2EB1" w:rsidRDefault="001D733D">
            <w:pPr>
              <w:spacing w:line="276" w:lineRule="auto"/>
              <w:jc w:val="both"/>
            </w:pPr>
            <w:r>
              <w:t>Honorari za predavače/članove Udruge</w:t>
            </w:r>
          </w:p>
        </w:tc>
      </w:tr>
      <w:tr w:rsidR="00CD2EB1" w14:paraId="0D58BA16"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tcPr>
          <w:p w14:paraId="374C6572" w14:textId="77777777" w:rsidR="00CD2EB1" w:rsidRDefault="00CD2EB1">
            <w:pPr>
              <w:spacing w:line="276" w:lineRule="auto"/>
              <w:jc w:val="center"/>
              <w:rPr>
                <w:b/>
              </w:rPr>
            </w:pPr>
          </w:p>
          <w:p w14:paraId="08DC86C8" w14:textId="77777777" w:rsidR="00CD2EB1" w:rsidRDefault="001D733D">
            <w:pPr>
              <w:spacing w:line="276" w:lineRule="auto"/>
              <w:jc w:val="center"/>
              <w:rPr>
                <w:b/>
              </w:rPr>
            </w:pPr>
            <w:r>
              <w:rPr>
                <w:b/>
              </w:rPr>
              <w:t>Strategije učenja</w:t>
            </w:r>
          </w:p>
        </w:tc>
        <w:tc>
          <w:tcPr>
            <w:tcW w:w="7202" w:type="dxa"/>
            <w:gridSpan w:val="4"/>
            <w:tcBorders>
              <w:top w:val="single" w:sz="4" w:space="0" w:color="000000"/>
              <w:left w:val="single" w:sz="4" w:space="0" w:color="000000"/>
              <w:bottom w:val="single" w:sz="4" w:space="0" w:color="000000"/>
              <w:right w:val="single" w:sz="4" w:space="0" w:color="000000"/>
            </w:tcBorders>
          </w:tcPr>
          <w:p w14:paraId="0F2B5B42" w14:textId="77777777" w:rsidR="00CD2EB1" w:rsidRDefault="001D733D">
            <w:pPr>
              <w:spacing w:line="276" w:lineRule="auto"/>
              <w:jc w:val="both"/>
            </w:pPr>
            <w:r>
              <w:t>Predavanja članova Udruge za nastavnike i učenike škole i druge članove (novosti u struci i slične teme)</w:t>
            </w:r>
          </w:p>
        </w:tc>
      </w:tr>
      <w:tr w:rsidR="00CD2EB1" w14:paraId="022BB7E3" w14:textId="77777777">
        <w:trPr>
          <w:trHeight w:val="1151"/>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FE79FEE" w14:textId="77777777" w:rsidR="00CD2EB1" w:rsidRDefault="001D733D">
            <w:pPr>
              <w:spacing w:line="276" w:lineRule="auto"/>
              <w:jc w:val="center"/>
              <w:rPr>
                <w:b/>
              </w:rPr>
            </w:pPr>
            <w:r>
              <w:rPr>
                <w:b/>
              </w:rPr>
              <w:t>Očekivani ishodi</w:t>
            </w:r>
          </w:p>
        </w:tc>
        <w:tc>
          <w:tcPr>
            <w:tcW w:w="7202" w:type="dxa"/>
            <w:gridSpan w:val="4"/>
            <w:tcBorders>
              <w:top w:val="single" w:sz="4" w:space="0" w:color="000000"/>
              <w:left w:val="single" w:sz="4" w:space="0" w:color="000000"/>
              <w:bottom w:val="single" w:sz="4" w:space="0" w:color="000000"/>
              <w:right w:val="single" w:sz="4" w:space="0" w:color="000000"/>
            </w:tcBorders>
          </w:tcPr>
          <w:p w14:paraId="13EF414F" w14:textId="77777777" w:rsidR="00CD2EB1" w:rsidRDefault="001D733D">
            <w:pPr>
              <w:spacing w:line="276" w:lineRule="auto"/>
              <w:jc w:val="both"/>
            </w:pPr>
            <w:r>
              <w:t>uspostavljena komunikacija učenika s članovima Udruge,</w:t>
            </w:r>
          </w:p>
          <w:p w14:paraId="5CA930FD" w14:textId="77777777" w:rsidR="00CD2EB1" w:rsidRDefault="001D733D">
            <w:pPr>
              <w:spacing w:line="276" w:lineRule="auto"/>
              <w:jc w:val="both"/>
            </w:pPr>
            <w:r>
              <w:t>održan barem jedan susret učenika s članovima Udruge,</w:t>
            </w:r>
          </w:p>
          <w:p w14:paraId="61C94A13" w14:textId="77777777" w:rsidR="00CD2EB1" w:rsidRDefault="001D733D">
            <w:pPr>
              <w:spacing w:line="276" w:lineRule="auto"/>
              <w:jc w:val="both"/>
            </w:pPr>
            <w:r>
              <w:t>održano jedno predavanje za učenike</w:t>
            </w:r>
          </w:p>
        </w:tc>
      </w:tr>
      <w:tr w:rsidR="00CD2EB1" w14:paraId="5D9E382B"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23A320A" w14:textId="77777777" w:rsidR="00CD2EB1" w:rsidRDefault="001D733D">
            <w:pPr>
              <w:spacing w:line="276" w:lineRule="auto"/>
              <w:jc w:val="center"/>
              <w:rPr>
                <w:b/>
              </w:rPr>
            </w:pPr>
            <w:r>
              <w:rPr>
                <w:b/>
              </w:rPr>
              <w:t>Opis sustava procjenjivanja</w:t>
            </w:r>
          </w:p>
        </w:tc>
        <w:tc>
          <w:tcPr>
            <w:tcW w:w="7202" w:type="dxa"/>
            <w:gridSpan w:val="4"/>
            <w:tcBorders>
              <w:top w:val="single" w:sz="4" w:space="0" w:color="000000"/>
              <w:left w:val="single" w:sz="4" w:space="0" w:color="000000"/>
              <w:bottom w:val="single" w:sz="4" w:space="0" w:color="000000"/>
              <w:right w:val="single" w:sz="4" w:space="0" w:color="000000"/>
            </w:tcBorders>
          </w:tcPr>
          <w:p w14:paraId="6D9E9AC6" w14:textId="77777777" w:rsidR="00CD2EB1" w:rsidRDefault="001D733D">
            <w:pPr>
              <w:spacing w:line="276" w:lineRule="auto"/>
              <w:jc w:val="both"/>
            </w:pPr>
            <w:r>
              <w:t>individualna procjena rada svakog uključenog učenika</w:t>
            </w:r>
          </w:p>
          <w:p w14:paraId="78A49969" w14:textId="77777777" w:rsidR="00CD2EB1" w:rsidRDefault="001D733D">
            <w:pPr>
              <w:spacing w:line="276" w:lineRule="auto"/>
              <w:jc w:val="both"/>
            </w:pPr>
            <w:r>
              <w:t>zadovoljstvo učenika i nastavnika</w:t>
            </w:r>
          </w:p>
        </w:tc>
      </w:tr>
      <w:tr w:rsidR="00CD2EB1" w14:paraId="41212BA7"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tcPr>
          <w:p w14:paraId="19DDC089" w14:textId="77777777" w:rsidR="00CD2EB1" w:rsidRDefault="001D733D">
            <w:pPr>
              <w:spacing w:line="276" w:lineRule="auto"/>
              <w:jc w:val="center"/>
            </w:pPr>
            <w:r>
              <w:rPr>
                <w:b/>
              </w:rPr>
              <w:t>Evaluacija</w:t>
            </w:r>
          </w:p>
        </w:tc>
        <w:tc>
          <w:tcPr>
            <w:tcW w:w="7202" w:type="dxa"/>
            <w:gridSpan w:val="4"/>
            <w:tcBorders>
              <w:top w:val="single" w:sz="4" w:space="0" w:color="000000"/>
              <w:left w:val="single" w:sz="4" w:space="0" w:color="000000"/>
              <w:bottom w:val="single" w:sz="4" w:space="0" w:color="000000"/>
              <w:right w:val="single" w:sz="4" w:space="0" w:color="000000"/>
            </w:tcBorders>
          </w:tcPr>
          <w:p w14:paraId="6B30055C" w14:textId="77777777" w:rsidR="00CD2EB1" w:rsidRDefault="001D733D">
            <w:pPr>
              <w:spacing w:line="276" w:lineRule="auto"/>
              <w:jc w:val="both"/>
            </w:pPr>
            <w:r>
              <w:t>Nastavnikova evaluacija učeničkih rezultata</w:t>
            </w:r>
          </w:p>
          <w:p w14:paraId="2C4A801A" w14:textId="77777777" w:rsidR="00CD2EB1" w:rsidRDefault="001D733D">
            <w:pPr>
              <w:spacing w:line="276" w:lineRule="auto"/>
              <w:jc w:val="both"/>
            </w:pPr>
            <w:r>
              <w:t>Anketa za učenike na kraju nastavne godine o njihovom zadovoljstvu nastavo</w:t>
            </w:r>
          </w:p>
        </w:tc>
      </w:tr>
    </w:tbl>
    <w:p w14:paraId="30948713" w14:textId="77777777" w:rsidR="00CD2EB1" w:rsidRDefault="00CD2EB1">
      <w:pPr>
        <w:tabs>
          <w:tab w:val="left" w:pos="3165"/>
        </w:tabs>
        <w:rPr>
          <w:b/>
          <w:color w:val="FF0000"/>
        </w:rPr>
      </w:pPr>
    </w:p>
    <w:p w14:paraId="4D0EC2D6" w14:textId="77777777" w:rsidR="00CD2EB1" w:rsidRDefault="00CD2EB1">
      <w:pPr>
        <w:rPr>
          <w:b/>
          <w:color w:val="FF0000"/>
        </w:rPr>
      </w:pPr>
    </w:p>
    <w:p w14:paraId="4A556AE7" w14:textId="77777777" w:rsidR="00CD2EB1" w:rsidRDefault="00CD2EB1">
      <w:pPr>
        <w:rPr>
          <w:b/>
          <w:color w:val="FF0000"/>
        </w:rPr>
      </w:pPr>
    </w:p>
    <w:p w14:paraId="49F2ED9E" w14:textId="77777777" w:rsidR="00CD2EB1" w:rsidRDefault="001D733D">
      <w:pPr>
        <w:pStyle w:val="Heading2"/>
      </w:pPr>
      <w:bookmarkStart w:id="24" w:name="_heading=h.40ig415gim18" w:colFirst="0" w:colLast="0"/>
      <w:bookmarkEnd w:id="24"/>
      <w:r>
        <w:rPr>
          <w:color w:val="000000"/>
        </w:rPr>
        <w:t xml:space="preserve">7.9. Nagrađivanje najuspješnijih učenika </w:t>
      </w:r>
    </w:p>
    <w:tbl>
      <w:tblPr>
        <w:tblStyle w:val="afffffffffffffffffffffffffff4"/>
        <w:tblW w:w="96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1418"/>
        <w:gridCol w:w="425"/>
        <w:gridCol w:w="3814"/>
        <w:gridCol w:w="1545"/>
      </w:tblGrid>
      <w:tr w:rsidR="00CD2EB1" w14:paraId="59A6FA4D" w14:textId="77777777">
        <w:trPr>
          <w:trHeight w:val="420"/>
          <w:jc w:val="center"/>
        </w:trPr>
        <w:tc>
          <w:tcPr>
            <w:tcW w:w="2405" w:type="dxa"/>
            <w:tcBorders>
              <w:top w:val="single" w:sz="4" w:space="0" w:color="000000"/>
              <w:left w:val="single" w:sz="4" w:space="0" w:color="000000"/>
              <w:right w:val="single" w:sz="4" w:space="0" w:color="000000"/>
            </w:tcBorders>
            <w:shd w:val="clear" w:color="auto" w:fill="BDD7EE"/>
          </w:tcPr>
          <w:p w14:paraId="0792AE1A" w14:textId="77777777" w:rsidR="00CD2EB1" w:rsidRDefault="001D733D">
            <w:pPr>
              <w:spacing w:line="276" w:lineRule="auto"/>
              <w:jc w:val="center"/>
              <w:rPr>
                <w:b/>
              </w:rPr>
            </w:pPr>
            <w:r>
              <w:rPr>
                <w:b/>
              </w:rPr>
              <w:t>Naziv modula ili skupine ishoda učenja</w:t>
            </w:r>
          </w:p>
        </w:tc>
        <w:tc>
          <w:tcPr>
            <w:tcW w:w="7202" w:type="dxa"/>
            <w:gridSpan w:val="4"/>
            <w:tcBorders>
              <w:top w:val="single" w:sz="4" w:space="0" w:color="000000"/>
              <w:left w:val="single" w:sz="4" w:space="0" w:color="000000"/>
              <w:bottom w:val="single" w:sz="4" w:space="0" w:color="000000"/>
              <w:right w:val="single" w:sz="4" w:space="0" w:color="000000"/>
            </w:tcBorders>
          </w:tcPr>
          <w:p w14:paraId="212DDDE9" w14:textId="77777777" w:rsidR="00CD2EB1" w:rsidRDefault="001D733D">
            <w:pPr>
              <w:spacing w:line="276" w:lineRule="auto"/>
              <w:jc w:val="center"/>
              <w:rPr>
                <w:b/>
              </w:rPr>
            </w:pPr>
            <w:r>
              <w:rPr>
                <w:b/>
              </w:rPr>
              <w:t>Nagrađivanje najuspješnijih učenika</w:t>
            </w:r>
          </w:p>
          <w:p w14:paraId="77A6EB8A" w14:textId="77777777" w:rsidR="00CD2EB1" w:rsidRDefault="001D733D">
            <w:pPr>
              <w:spacing w:line="276" w:lineRule="auto"/>
              <w:jc w:val="center"/>
              <w:rPr>
                <w:b/>
              </w:rPr>
            </w:pPr>
            <w:r>
              <w:rPr>
                <w:b/>
              </w:rPr>
              <w:t>Voditelj: Mihaela Majetić Stefanović</w:t>
            </w:r>
          </w:p>
        </w:tc>
      </w:tr>
      <w:tr w:rsidR="00CD2EB1" w14:paraId="4776D151" w14:textId="77777777">
        <w:trPr>
          <w:trHeight w:val="345"/>
          <w:jc w:val="center"/>
        </w:trPr>
        <w:tc>
          <w:tcPr>
            <w:tcW w:w="2405" w:type="dxa"/>
            <w:vMerge w:val="restart"/>
            <w:tcBorders>
              <w:top w:val="single" w:sz="4" w:space="0" w:color="000000"/>
              <w:left w:val="single" w:sz="4" w:space="0" w:color="000000"/>
              <w:right w:val="single" w:sz="4" w:space="0" w:color="000000"/>
            </w:tcBorders>
            <w:shd w:val="clear" w:color="auto" w:fill="BDD7EE"/>
          </w:tcPr>
          <w:p w14:paraId="75DD4ED6" w14:textId="77777777" w:rsidR="00CD2EB1" w:rsidRDefault="00CD2EB1">
            <w:pPr>
              <w:spacing w:line="276" w:lineRule="auto"/>
              <w:jc w:val="center"/>
              <w:rPr>
                <w:b/>
              </w:rPr>
            </w:pPr>
          </w:p>
          <w:p w14:paraId="4626530A" w14:textId="77777777" w:rsidR="00CD2EB1" w:rsidRDefault="00CD2EB1">
            <w:pPr>
              <w:spacing w:line="276" w:lineRule="auto"/>
              <w:jc w:val="center"/>
              <w:rPr>
                <w:b/>
              </w:rPr>
            </w:pPr>
          </w:p>
          <w:p w14:paraId="474C84AB" w14:textId="77777777" w:rsidR="00CD2EB1" w:rsidRDefault="001D733D">
            <w:pPr>
              <w:spacing w:line="276" w:lineRule="auto"/>
              <w:jc w:val="center"/>
              <w:rPr>
                <w:b/>
              </w:rPr>
            </w:pPr>
            <w:r>
              <w:rPr>
                <w:b/>
              </w:rPr>
              <w:t>Cilj</w:t>
            </w:r>
          </w:p>
        </w:tc>
        <w:tc>
          <w:tcPr>
            <w:tcW w:w="1418" w:type="dxa"/>
            <w:tcBorders>
              <w:top w:val="single" w:sz="4" w:space="0" w:color="000000"/>
              <w:left w:val="single" w:sz="4" w:space="0" w:color="000000"/>
              <w:bottom w:val="single" w:sz="4" w:space="0" w:color="000000"/>
              <w:right w:val="single" w:sz="4" w:space="0" w:color="000000"/>
            </w:tcBorders>
          </w:tcPr>
          <w:p w14:paraId="5D8A6C63" w14:textId="77777777" w:rsidR="00CD2EB1" w:rsidRDefault="001D733D">
            <w:pPr>
              <w:spacing w:line="276" w:lineRule="auto"/>
              <w:jc w:val="center"/>
              <w:rPr>
                <w:b/>
              </w:rPr>
            </w:pPr>
            <w:r>
              <w:rPr>
                <w:b/>
              </w:rPr>
              <w:t>Opći</w:t>
            </w:r>
          </w:p>
        </w:tc>
        <w:tc>
          <w:tcPr>
            <w:tcW w:w="5784" w:type="dxa"/>
            <w:gridSpan w:val="3"/>
            <w:tcBorders>
              <w:top w:val="single" w:sz="4" w:space="0" w:color="000000"/>
              <w:left w:val="single" w:sz="4" w:space="0" w:color="000000"/>
              <w:bottom w:val="single" w:sz="4" w:space="0" w:color="000000"/>
              <w:right w:val="single" w:sz="4" w:space="0" w:color="000000"/>
            </w:tcBorders>
            <w:vAlign w:val="center"/>
          </w:tcPr>
          <w:p w14:paraId="226CEAC2" w14:textId="77777777" w:rsidR="00CD2EB1" w:rsidRDefault="001D733D">
            <w:r>
              <w:t>Razviti i njegovati kulturu izvrsnosti i motivirati učenike na postizanje izvrsnih rezultata.</w:t>
            </w:r>
          </w:p>
        </w:tc>
      </w:tr>
      <w:tr w:rsidR="00CD2EB1" w14:paraId="1656A017" w14:textId="77777777">
        <w:trPr>
          <w:trHeight w:val="821"/>
          <w:jc w:val="center"/>
        </w:trPr>
        <w:tc>
          <w:tcPr>
            <w:tcW w:w="2405" w:type="dxa"/>
            <w:vMerge/>
            <w:tcBorders>
              <w:top w:val="single" w:sz="4" w:space="0" w:color="000000"/>
              <w:left w:val="single" w:sz="4" w:space="0" w:color="000000"/>
              <w:right w:val="single" w:sz="4" w:space="0" w:color="000000"/>
            </w:tcBorders>
            <w:shd w:val="clear" w:color="auto" w:fill="BDD7EE"/>
          </w:tcPr>
          <w:p w14:paraId="3448FD26" w14:textId="77777777" w:rsidR="00CD2EB1" w:rsidRDefault="00CD2EB1">
            <w:pPr>
              <w:widowControl w:val="0"/>
              <w:spacing w:line="276" w:lineRule="auto"/>
              <w:rPr>
                <w:color w:val="FF0000"/>
              </w:rPr>
            </w:pPr>
          </w:p>
        </w:tc>
        <w:tc>
          <w:tcPr>
            <w:tcW w:w="1418" w:type="dxa"/>
            <w:tcBorders>
              <w:top w:val="single" w:sz="4" w:space="0" w:color="000000"/>
              <w:left w:val="single" w:sz="4" w:space="0" w:color="000000"/>
              <w:bottom w:val="single" w:sz="4" w:space="0" w:color="000000"/>
              <w:right w:val="single" w:sz="4" w:space="0" w:color="000000"/>
            </w:tcBorders>
          </w:tcPr>
          <w:p w14:paraId="6F2463C8" w14:textId="77777777" w:rsidR="00CD2EB1" w:rsidRDefault="00CD2EB1">
            <w:pPr>
              <w:spacing w:line="276" w:lineRule="auto"/>
              <w:jc w:val="center"/>
              <w:rPr>
                <w:b/>
              </w:rPr>
            </w:pPr>
          </w:p>
          <w:p w14:paraId="6214ECB6" w14:textId="77777777" w:rsidR="00CD2EB1" w:rsidRDefault="001D733D">
            <w:pPr>
              <w:spacing w:line="276" w:lineRule="auto"/>
              <w:jc w:val="center"/>
              <w:rPr>
                <w:b/>
              </w:rPr>
            </w:pPr>
            <w:r>
              <w:rPr>
                <w:b/>
              </w:rPr>
              <w:t>Specifični</w:t>
            </w:r>
          </w:p>
        </w:tc>
        <w:tc>
          <w:tcPr>
            <w:tcW w:w="5784" w:type="dxa"/>
            <w:gridSpan w:val="3"/>
            <w:tcBorders>
              <w:top w:val="single" w:sz="4" w:space="0" w:color="000000"/>
              <w:left w:val="single" w:sz="4" w:space="0" w:color="000000"/>
              <w:bottom w:val="single" w:sz="4" w:space="0" w:color="000000"/>
              <w:right w:val="single" w:sz="4" w:space="0" w:color="000000"/>
            </w:tcBorders>
          </w:tcPr>
          <w:p w14:paraId="57C9E219" w14:textId="77777777" w:rsidR="00CD2EB1" w:rsidRDefault="001D733D">
            <w:r>
              <w:t xml:space="preserve">Nagraditi i istaknuti najuspješnije učenike. </w:t>
            </w:r>
          </w:p>
          <w:p w14:paraId="76F3CD11" w14:textId="77777777" w:rsidR="00CD2EB1" w:rsidRDefault="001D733D">
            <w:r>
              <w:t>Uspostaviti jasne i transparentne kriterije odabira.</w:t>
            </w:r>
          </w:p>
          <w:p w14:paraId="020F0C47" w14:textId="77777777" w:rsidR="00CD2EB1" w:rsidRDefault="001D733D">
            <w:r>
              <w:t>Sustavno pratiti i promovirati uspjeh učenika.</w:t>
            </w:r>
          </w:p>
        </w:tc>
      </w:tr>
      <w:tr w:rsidR="00CD2EB1" w14:paraId="3D9BBB0E"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44850DA" w14:textId="77777777" w:rsidR="00CD2EB1" w:rsidRDefault="001D733D">
            <w:pPr>
              <w:spacing w:line="276" w:lineRule="auto"/>
              <w:jc w:val="center"/>
              <w:rPr>
                <w:b/>
              </w:rPr>
            </w:pPr>
            <w:r>
              <w:rPr>
                <w:b/>
              </w:rPr>
              <w:t>Zadaće</w:t>
            </w:r>
          </w:p>
        </w:tc>
        <w:tc>
          <w:tcPr>
            <w:tcW w:w="7202" w:type="dxa"/>
            <w:gridSpan w:val="4"/>
            <w:tcBorders>
              <w:top w:val="single" w:sz="4" w:space="0" w:color="000000"/>
              <w:left w:val="single" w:sz="4" w:space="0" w:color="000000"/>
              <w:bottom w:val="single" w:sz="4" w:space="0" w:color="000000"/>
              <w:right w:val="single" w:sz="4" w:space="0" w:color="000000"/>
            </w:tcBorders>
          </w:tcPr>
          <w:p w14:paraId="3552720B" w14:textId="77777777" w:rsidR="00CD2EB1" w:rsidRDefault="001D733D" w:rsidP="005576E8">
            <w:pPr>
              <w:numPr>
                <w:ilvl w:val="0"/>
                <w:numId w:val="95"/>
              </w:numPr>
            </w:pPr>
            <w:r>
              <w:t>utvrditi kriterije izbora i vrednovanja učenika</w:t>
            </w:r>
          </w:p>
          <w:p w14:paraId="36EDE856" w14:textId="77777777" w:rsidR="00CD2EB1" w:rsidRDefault="001D733D" w:rsidP="005576E8">
            <w:pPr>
              <w:numPr>
                <w:ilvl w:val="0"/>
                <w:numId w:val="95"/>
              </w:numPr>
            </w:pPr>
            <w:r>
              <w:t>informirati sve sudionike (učenike, nastavnike, roditelje)</w:t>
            </w:r>
          </w:p>
          <w:p w14:paraId="5FF70B00" w14:textId="77777777" w:rsidR="00CD2EB1" w:rsidRDefault="001D733D" w:rsidP="005576E8">
            <w:pPr>
              <w:numPr>
                <w:ilvl w:val="0"/>
                <w:numId w:val="95"/>
              </w:numPr>
            </w:pPr>
            <w:r>
              <w:t>sustavno prikupljati i pratiti podatke o uspjesima učenika</w:t>
            </w:r>
          </w:p>
          <w:p w14:paraId="236DDE16" w14:textId="77777777" w:rsidR="00CD2EB1" w:rsidRDefault="001D733D" w:rsidP="005576E8">
            <w:pPr>
              <w:numPr>
                <w:ilvl w:val="0"/>
                <w:numId w:val="95"/>
              </w:numPr>
            </w:pPr>
            <w:r>
              <w:t>prepoznati i istaknuti izvrsnost</w:t>
            </w:r>
          </w:p>
          <w:p w14:paraId="48EDB8B9" w14:textId="77777777" w:rsidR="00CD2EB1" w:rsidRDefault="001D733D" w:rsidP="005576E8">
            <w:pPr>
              <w:numPr>
                <w:ilvl w:val="0"/>
                <w:numId w:val="95"/>
              </w:numPr>
            </w:pPr>
            <w:r>
              <w:t>promovirati i nagraditi učenike</w:t>
            </w:r>
          </w:p>
          <w:p w14:paraId="62D47D07" w14:textId="77777777" w:rsidR="00CD2EB1" w:rsidRDefault="001D733D" w:rsidP="005576E8">
            <w:pPr>
              <w:numPr>
                <w:ilvl w:val="0"/>
                <w:numId w:val="95"/>
              </w:numPr>
            </w:pPr>
            <w:r>
              <w:t>osigurati trajnu vidljivost uspjeha izradom i održavanjem</w:t>
            </w:r>
            <w:r>
              <w:rPr>
                <w:i/>
              </w:rPr>
              <w:t xml:space="preserve"> Wall of Fame</w:t>
            </w:r>
            <w:r>
              <w:t>-a</w:t>
            </w:r>
          </w:p>
          <w:p w14:paraId="0CCD5DFF" w14:textId="77777777" w:rsidR="00CD2EB1" w:rsidRDefault="001D733D" w:rsidP="005576E8">
            <w:pPr>
              <w:numPr>
                <w:ilvl w:val="0"/>
                <w:numId w:val="95"/>
              </w:numPr>
            </w:pPr>
            <w:r>
              <w:t>analizirati provedbu projekta</w:t>
            </w:r>
          </w:p>
        </w:tc>
      </w:tr>
      <w:tr w:rsidR="00CD2EB1" w14:paraId="08A698AA"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tcPr>
          <w:p w14:paraId="1A63E380" w14:textId="77777777" w:rsidR="00CD2EB1" w:rsidRDefault="001D733D">
            <w:pPr>
              <w:spacing w:line="276" w:lineRule="auto"/>
              <w:jc w:val="center"/>
            </w:pPr>
            <w:r>
              <w:rPr>
                <w:b/>
              </w:rPr>
              <w:t>Ciljna skupina</w:t>
            </w:r>
          </w:p>
        </w:tc>
        <w:tc>
          <w:tcPr>
            <w:tcW w:w="7202" w:type="dxa"/>
            <w:gridSpan w:val="4"/>
            <w:tcBorders>
              <w:top w:val="single" w:sz="4" w:space="0" w:color="000000"/>
              <w:left w:val="single" w:sz="4" w:space="0" w:color="000000"/>
              <w:bottom w:val="single" w:sz="4" w:space="0" w:color="000000"/>
              <w:right w:val="single" w:sz="4" w:space="0" w:color="000000"/>
            </w:tcBorders>
          </w:tcPr>
          <w:p w14:paraId="051B700F" w14:textId="77777777" w:rsidR="00CD2EB1" w:rsidRDefault="001D733D">
            <w:pPr>
              <w:spacing w:line="276" w:lineRule="auto"/>
              <w:jc w:val="both"/>
            </w:pPr>
            <w:r>
              <w:t>učenici Tehničke škole</w:t>
            </w:r>
          </w:p>
        </w:tc>
      </w:tr>
      <w:tr w:rsidR="00CD2EB1" w14:paraId="5237A673"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tcPr>
          <w:p w14:paraId="7A3B617C" w14:textId="77777777" w:rsidR="00CD2EB1" w:rsidRDefault="001D733D">
            <w:pPr>
              <w:spacing w:line="276" w:lineRule="auto"/>
              <w:jc w:val="center"/>
            </w:pPr>
            <w:r>
              <w:rPr>
                <w:b/>
              </w:rPr>
              <w:t>Vrijeme trajanja</w:t>
            </w:r>
          </w:p>
        </w:tc>
        <w:tc>
          <w:tcPr>
            <w:tcW w:w="7202" w:type="dxa"/>
            <w:gridSpan w:val="4"/>
            <w:tcBorders>
              <w:top w:val="single" w:sz="4" w:space="0" w:color="000000"/>
              <w:left w:val="single" w:sz="4" w:space="0" w:color="000000"/>
              <w:bottom w:val="single" w:sz="4" w:space="0" w:color="000000"/>
              <w:right w:val="single" w:sz="4" w:space="0" w:color="000000"/>
            </w:tcBorders>
          </w:tcPr>
          <w:p w14:paraId="5317C6EF" w14:textId="77777777" w:rsidR="00CD2EB1" w:rsidRDefault="001D733D">
            <w:pPr>
              <w:spacing w:line="276" w:lineRule="auto"/>
              <w:jc w:val="both"/>
            </w:pPr>
            <w:r>
              <w:t>tijekom nastavne godine 2025./2026.</w:t>
            </w:r>
          </w:p>
        </w:tc>
      </w:tr>
      <w:tr w:rsidR="00CD2EB1" w14:paraId="45FD392C" w14:textId="77777777">
        <w:trPr>
          <w:trHeight w:val="191"/>
          <w:jc w:val="center"/>
        </w:trPr>
        <w:tc>
          <w:tcPr>
            <w:tcW w:w="2405" w:type="dxa"/>
            <w:vMerge w:val="restart"/>
            <w:tcBorders>
              <w:top w:val="single" w:sz="4" w:space="0" w:color="000000"/>
              <w:left w:val="single" w:sz="4" w:space="0" w:color="000000"/>
              <w:right w:val="single" w:sz="4" w:space="0" w:color="000000"/>
            </w:tcBorders>
            <w:shd w:val="clear" w:color="auto" w:fill="BDD7EE"/>
            <w:vAlign w:val="center"/>
          </w:tcPr>
          <w:p w14:paraId="3BF96BA2" w14:textId="77777777" w:rsidR="00CD2EB1" w:rsidRDefault="001D733D">
            <w:pPr>
              <w:spacing w:line="276" w:lineRule="auto"/>
              <w:jc w:val="center"/>
              <w:rPr>
                <w:b/>
              </w:rPr>
            </w:pPr>
            <w:r>
              <w:rPr>
                <w:b/>
              </w:rPr>
              <w:t>Plan i program po koracima</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BDD7EE"/>
          </w:tcPr>
          <w:p w14:paraId="6AA3083B" w14:textId="77777777" w:rsidR="00CD2EB1" w:rsidRDefault="001D733D">
            <w:pPr>
              <w:spacing w:line="276" w:lineRule="auto"/>
              <w:jc w:val="center"/>
              <w:rPr>
                <w:b/>
              </w:rPr>
            </w:pPr>
            <w:r>
              <w:rPr>
                <w:b/>
              </w:rPr>
              <w:t>Mjesec</w:t>
            </w:r>
          </w:p>
        </w:tc>
        <w:tc>
          <w:tcPr>
            <w:tcW w:w="3814" w:type="dxa"/>
            <w:tcBorders>
              <w:top w:val="single" w:sz="4" w:space="0" w:color="000000"/>
              <w:left w:val="single" w:sz="4" w:space="0" w:color="000000"/>
              <w:bottom w:val="single" w:sz="4" w:space="0" w:color="000000"/>
              <w:right w:val="single" w:sz="4" w:space="0" w:color="000000"/>
            </w:tcBorders>
            <w:shd w:val="clear" w:color="auto" w:fill="BDD7EE"/>
          </w:tcPr>
          <w:p w14:paraId="0B7FAC3C" w14:textId="77777777" w:rsidR="00CD2EB1" w:rsidRDefault="001D733D">
            <w:pPr>
              <w:spacing w:line="276" w:lineRule="auto"/>
              <w:jc w:val="center"/>
              <w:rPr>
                <w:b/>
              </w:rPr>
            </w:pPr>
            <w:r>
              <w:rPr>
                <w:b/>
              </w:rPr>
              <w:t>Tema</w:t>
            </w:r>
          </w:p>
        </w:tc>
        <w:tc>
          <w:tcPr>
            <w:tcW w:w="1545" w:type="dxa"/>
            <w:tcBorders>
              <w:top w:val="single" w:sz="4" w:space="0" w:color="000000"/>
              <w:left w:val="single" w:sz="4" w:space="0" w:color="000000"/>
              <w:bottom w:val="single" w:sz="4" w:space="0" w:color="000000"/>
              <w:right w:val="single" w:sz="4" w:space="0" w:color="000000"/>
            </w:tcBorders>
            <w:shd w:val="clear" w:color="auto" w:fill="BDD7EE"/>
          </w:tcPr>
          <w:p w14:paraId="3BFF2362" w14:textId="77777777" w:rsidR="00CD2EB1" w:rsidRDefault="001D733D">
            <w:pPr>
              <w:spacing w:line="276" w:lineRule="auto"/>
              <w:jc w:val="center"/>
              <w:rPr>
                <w:b/>
              </w:rPr>
            </w:pPr>
            <w:r>
              <w:rPr>
                <w:b/>
              </w:rPr>
              <w:t>Predavač</w:t>
            </w:r>
          </w:p>
        </w:tc>
      </w:tr>
      <w:tr w:rsidR="00CD2EB1" w14:paraId="33323FB2" w14:textId="77777777">
        <w:trPr>
          <w:trHeight w:val="150"/>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1E872D45" w14:textId="77777777" w:rsidR="00CD2EB1" w:rsidRDefault="00CD2EB1">
            <w:pPr>
              <w:widowControl w:val="0"/>
              <w:spacing w:line="276" w:lineRule="auto"/>
              <w:rPr>
                <w:b/>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2E07334" w14:textId="77777777" w:rsidR="00CD2EB1" w:rsidRDefault="001D733D">
            <w:pPr>
              <w:spacing w:line="276" w:lineRule="auto"/>
              <w:jc w:val="center"/>
              <w:rPr>
                <w:b/>
              </w:rPr>
            </w:pPr>
            <w:r>
              <w:rPr>
                <w:b/>
              </w:rPr>
              <w:t>rujan</w:t>
            </w:r>
          </w:p>
        </w:tc>
        <w:tc>
          <w:tcPr>
            <w:tcW w:w="3814" w:type="dxa"/>
            <w:tcBorders>
              <w:top w:val="single" w:sz="4" w:space="0" w:color="000000"/>
              <w:left w:val="single" w:sz="4" w:space="0" w:color="000000"/>
              <w:bottom w:val="single" w:sz="4" w:space="0" w:color="000000"/>
              <w:right w:val="single" w:sz="4" w:space="0" w:color="000000"/>
            </w:tcBorders>
            <w:vAlign w:val="center"/>
          </w:tcPr>
          <w:p w14:paraId="37B06224" w14:textId="77777777" w:rsidR="00CD2EB1" w:rsidRDefault="001D733D">
            <w:pPr>
              <w:spacing w:line="276" w:lineRule="auto"/>
              <w:jc w:val="center"/>
            </w:pPr>
            <w:r>
              <w:t>formiranje povjerenstva, osmišljavanje kriterija odabira</w:t>
            </w:r>
          </w:p>
        </w:tc>
        <w:tc>
          <w:tcPr>
            <w:tcW w:w="1545" w:type="dxa"/>
            <w:tcBorders>
              <w:top w:val="single" w:sz="4" w:space="0" w:color="000000"/>
              <w:left w:val="single" w:sz="4" w:space="0" w:color="000000"/>
              <w:bottom w:val="single" w:sz="4" w:space="0" w:color="000000"/>
              <w:right w:val="single" w:sz="4" w:space="0" w:color="000000"/>
            </w:tcBorders>
            <w:vAlign w:val="center"/>
          </w:tcPr>
          <w:p w14:paraId="04B1C72A" w14:textId="77777777" w:rsidR="00CD2EB1" w:rsidRDefault="001D733D">
            <w:pPr>
              <w:spacing w:line="276" w:lineRule="auto"/>
              <w:jc w:val="center"/>
            </w:pPr>
            <w:r>
              <w:t>Mihaela Majetić Stefanović</w:t>
            </w:r>
          </w:p>
        </w:tc>
      </w:tr>
      <w:tr w:rsidR="00CD2EB1" w14:paraId="255142AA" w14:textId="77777777">
        <w:trPr>
          <w:trHeight w:val="162"/>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29C2544D" w14:textId="77777777" w:rsidR="00CD2EB1" w:rsidRDefault="00CD2EB1">
            <w:pPr>
              <w:widowControl w:val="0"/>
              <w:spacing w:line="276" w:lineRule="auto"/>
              <w:rPr>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F28D023" w14:textId="77777777" w:rsidR="00CD2EB1" w:rsidRDefault="001D733D">
            <w:pPr>
              <w:spacing w:line="276" w:lineRule="auto"/>
              <w:jc w:val="center"/>
              <w:rPr>
                <w:b/>
              </w:rPr>
            </w:pPr>
            <w:r>
              <w:rPr>
                <w:b/>
              </w:rPr>
              <w:t>listopad</w:t>
            </w:r>
          </w:p>
        </w:tc>
        <w:tc>
          <w:tcPr>
            <w:tcW w:w="3814" w:type="dxa"/>
            <w:tcBorders>
              <w:top w:val="single" w:sz="4" w:space="0" w:color="000000"/>
              <w:left w:val="single" w:sz="4" w:space="0" w:color="000000"/>
              <w:bottom w:val="single" w:sz="4" w:space="0" w:color="000000"/>
              <w:right w:val="single" w:sz="4" w:space="0" w:color="000000"/>
            </w:tcBorders>
            <w:vAlign w:val="center"/>
          </w:tcPr>
          <w:p w14:paraId="7BC59119" w14:textId="77777777" w:rsidR="00CD2EB1" w:rsidRDefault="001D733D">
            <w:pPr>
              <w:spacing w:line="276" w:lineRule="auto"/>
              <w:jc w:val="center"/>
            </w:pPr>
            <w:r>
              <w:t>upoznavanje sudionika s kriterijima odabira, organiziranje promotivne kampanje na društvenim mrežama Škole</w:t>
            </w:r>
          </w:p>
        </w:tc>
        <w:tc>
          <w:tcPr>
            <w:tcW w:w="1545" w:type="dxa"/>
            <w:tcBorders>
              <w:top w:val="single" w:sz="4" w:space="0" w:color="000000"/>
              <w:left w:val="single" w:sz="4" w:space="0" w:color="000000"/>
              <w:bottom w:val="single" w:sz="4" w:space="0" w:color="000000"/>
              <w:right w:val="single" w:sz="4" w:space="0" w:color="000000"/>
            </w:tcBorders>
            <w:vAlign w:val="center"/>
          </w:tcPr>
          <w:p w14:paraId="655C69BC" w14:textId="77777777" w:rsidR="00CD2EB1" w:rsidRDefault="001D733D">
            <w:pPr>
              <w:spacing w:line="276" w:lineRule="auto"/>
              <w:jc w:val="center"/>
            </w:pPr>
            <w:r>
              <w:t>Mihaela Majetić Stefanović</w:t>
            </w:r>
          </w:p>
        </w:tc>
      </w:tr>
      <w:tr w:rsidR="00CD2EB1" w14:paraId="0766A908" w14:textId="77777777">
        <w:trPr>
          <w:trHeight w:val="150"/>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397746C7" w14:textId="77777777" w:rsidR="00CD2EB1" w:rsidRDefault="00CD2EB1">
            <w:pPr>
              <w:widowControl w:val="0"/>
              <w:spacing w:line="276" w:lineRule="auto"/>
              <w:rPr>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FE32406" w14:textId="77777777" w:rsidR="00CD2EB1" w:rsidRDefault="001D733D">
            <w:pPr>
              <w:spacing w:line="276" w:lineRule="auto"/>
              <w:jc w:val="center"/>
              <w:rPr>
                <w:b/>
              </w:rPr>
            </w:pPr>
            <w:r>
              <w:rPr>
                <w:b/>
              </w:rPr>
              <w:t>studeni-svibanj</w:t>
            </w:r>
          </w:p>
        </w:tc>
        <w:tc>
          <w:tcPr>
            <w:tcW w:w="3814" w:type="dxa"/>
            <w:tcBorders>
              <w:top w:val="single" w:sz="4" w:space="0" w:color="000000"/>
              <w:left w:val="single" w:sz="4" w:space="0" w:color="000000"/>
              <w:bottom w:val="single" w:sz="4" w:space="0" w:color="000000"/>
              <w:right w:val="single" w:sz="4" w:space="0" w:color="000000"/>
            </w:tcBorders>
            <w:vAlign w:val="center"/>
          </w:tcPr>
          <w:p w14:paraId="37E9CAF4" w14:textId="77777777" w:rsidR="00CD2EB1" w:rsidRDefault="001D733D">
            <w:pPr>
              <w:spacing w:line="276" w:lineRule="auto"/>
              <w:jc w:val="center"/>
            </w:pPr>
            <w:r>
              <w:t>praćenje uspjeha učenika, objavljivanje postignuća na društvenim mrežama i mrežnoj stranici Škole</w:t>
            </w:r>
          </w:p>
        </w:tc>
        <w:tc>
          <w:tcPr>
            <w:tcW w:w="1545" w:type="dxa"/>
            <w:tcBorders>
              <w:top w:val="single" w:sz="4" w:space="0" w:color="000000"/>
              <w:left w:val="single" w:sz="4" w:space="0" w:color="000000"/>
              <w:bottom w:val="single" w:sz="4" w:space="0" w:color="000000"/>
              <w:right w:val="single" w:sz="4" w:space="0" w:color="000000"/>
            </w:tcBorders>
            <w:vAlign w:val="center"/>
          </w:tcPr>
          <w:p w14:paraId="1F1BC524" w14:textId="77777777" w:rsidR="00CD2EB1" w:rsidRDefault="001D733D">
            <w:pPr>
              <w:spacing w:line="276" w:lineRule="auto"/>
              <w:jc w:val="center"/>
            </w:pPr>
            <w:r>
              <w:t>Mihaela Majetić Stefanović</w:t>
            </w:r>
          </w:p>
        </w:tc>
      </w:tr>
      <w:tr w:rsidR="00CD2EB1" w14:paraId="6DA3611F" w14:textId="77777777">
        <w:trPr>
          <w:trHeight w:val="175"/>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086F5F2B" w14:textId="77777777" w:rsidR="00CD2EB1" w:rsidRDefault="00CD2EB1">
            <w:pPr>
              <w:widowControl w:val="0"/>
              <w:spacing w:line="276" w:lineRule="auto"/>
              <w:rPr>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3A29E22" w14:textId="77777777" w:rsidR="00CD2EB1" w:rsidRDefault="001D733D">
            <w:pPr>
              <w:spacing w:line="276" w:lineRule="auto"/>
              <w:jc w:val="center"/>
              <w:rPr>
                <w:b/>
              </w:rPr>
            </w:pPr>
            <w:r>
              <w:rPr>
                <w:b/>
              </w:rPr>
              <w:t>lipanj</w:t>
            </w:r>
          </w:p>
        </w:tc>
        <w:tc>
          <w:tcPr>
            <w:tcW w:w="3814" w:type="dxa"/>
            <w:tcBorders>
              <w:top w:val="single" w:sz="4" w:space="0" w:color="000000"/>
              <w:left w:val="single" w:sz="4" w:space="0" w:color="000000"/>
              <w:bottom w:val="single" w:sz="4" w:space="0" w:color="000000"/>
              <w:right w:val="single" w:sz="4" w:space="0" w:color="000000"/>
            </w:tcBorders>
            <w:vAlign w:val="center"/>
          </w:tcPr>
          <w:p w14:paraId="009949F5" w14:textId="77777777" w:rsidR="00CD2EB1" w:rsidRDefault="001D733D">
            <w:pPr>
              <w:spacing w:line="276" w:lineRule="auto"/>
              <w:jc w:val="center"/>
            </w:pPr>
            <w:r>
              <w:t>odabir i svečano nagrađivanje najuspješnijih učenika</w:t>
            </w:r>
          </w:p>
        </w:tc>
        <w:tc>
          <w:tcPr>
            <w:tcW w:w="1545" w:type="dxa"/>
            <w:tcBorders>
              <w:top w:val="single" w:sz="4" w:space="0" w:color="000000"/>
              <w:left w:val="single" w:sz="4" w:space="0" w:color="000000"/>
              <w:bottom w:val="single" w:sz="4" w:space="0" w:color="000000"/>
              <w:right w:val="single" w:sz="4" w:space="0" w:color="000000"/>
            </w:tcBorders>
            <w:vAlign w:val="center"/>
          </w:tcPr>
          <w:p w14:paraId="13B6FA0C" w14:textId="77777777" w:rsidR="00CD2EB1" w:rsidRDefault="001D733D">
            <w:pPr>
              <w:spacing w:line="276" w:lineRule="auto"/>
              <w:jc w:val="center"/>
            </w:pPr>
            <w:r>
              <w:t>Mihaela Majetić Stefanović</w:t>
            </w:r>
          </w:p>
        </w:tc>
      </w:tr>
      <w:tr w:rsidR="00CD2EB1" w14:paraId="2FB07C47" w14:textId="77777777">
        <w:trPr>
          <w:trHeight w:val="99"/>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2FD1C189" w14:textId="77777777" w:rsidR="00CD2EB1" w:rsidRDefault="00CD2EB1">
            <w:pPr>
              <w:widowControl w:val="0"/>
              <w:spacing w:line="276" w:lineRule="auto"/>
              <w:rPr>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FA69C8" w14:textId="77777777" w:rsidR="00CD2EB1" w:rsidRDefault="001D733D">
            <w:pPr>
              <w:spacing w:line="276" w:lineRule="auto"/>
              <w:jc w:val="center"/>
              <w:rPr>
                <w:b/>
              </w:rPr>
            </w:pPr>
            <w:r>
              <w:rPr>
                <w:b/>
              </w:rPr>
              <w:t>lipanj-srpanj</w:t>
            </w:r>
          </w:p>
        </w:tc>
        <w:tc>
          <w:tcPr>
            <w:tcW w:w="3814" w:type="dxa"/>
            <w:tcBorders>
              <w:top w:val="single" w:sz="4" w:space="0" w:color="000000"/>
              <w:left w:val="single" w:sz="4" w:space="0" w:color="000000"/>
              <w:bottom w:val="single" w:sz="4" w:space="0" w:color="000000"/>
              <w:right w:val="single" w:sz="4" w:space="0" w:color="000000"/>
            </w:tcBorders>
            <w:vAlign w:val="center"/>
          </w:tcPr>
          <w:p w14:paraId="4DB8DC4C" w14:textId="77777777" w:rsidR="00CD2EB1" w:rsidRDefault="001D733D">
            <w:pPr>
              <w:spacing w:line="276" w:lineRule="auto"/>
              <w:jc w:val="center"/>
            </w:pPr>
            <w:r>
              <w:t>izrada</w:t>
            </w:r>
            <w:r>
              <w:rPr>
                <w:i/>
              </w:rPr>
              <w:t xml:space="preserve"> </w:t>
            </w:r>
            <w:r>
              <w:t xml:space="preserve">ovogodišnjeg </w:t>
            </w:r>
            <w:r>
              <w:rPr>
                <w:i/>
              </w:rPr>
              <w:t>Wall of fame</w:t>
            </w:r>
            <w:r>
              <w:t>-a, promocija na društvenim mrežama, mrežnoj stranici i u lokalnim medijima</w:t>
            </w:r>
          </w:p>
        </w:tc>
        <w:tc>
          <w:tcPr>
            <w:tcW w:w="1545" w:type="dxa"/>
            <w:tcBorders>
              <w:top w:val="single" w:sz="4" w:space="0" w:color="000000"/>
              <w:left w:val="single" w:sz="4" w:space="0" w:color="000000"/>
              <w:bottom w:val="single" w:sz="4" w:space="0" w:color="000000"/>
              <w:right w:val="single" w:sz="4" w:space="0" w:color="000000"/>
            </w:tcBorders>
            <w:vAlign w:val="center"/>
          </w:tcPr>
          <w:p w14:paraId="47E823C1" w14:textId="77777777" w:rsidR="00CD2EB1" w:rsidRDefault="001D733D">
            <w:pPr>
              <w:spacing w:line="276" w:lineRule="auto"/>
              <w:jc w:val="center"/>
            </w:pPr>
            <w:r>
              <w:t>Mihaela Majetić Stefanović</w:t>
            </w:r>
          </w:p>
        </w:tc>
      </w:tr>
      <w:tr w:rsidR="00CD2EB1" w14:paraId="75C278E2" w14:textId="77777777">
        <w:trPr>
          <w:trHeight w:val="138"/>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209C8F7B" w14:textId="77777777" w:rsidR="00CD2EB1" w:rsidRDefault="00CD2EB1">
            <w:pPr>
              <w:widowControl w:val="0"/>
              <w:spacing w:line="276" w:lineRule="auto"/>
              <w:rPr>
                <w:color w:val="FF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1391370" w14:textId="77777777" w:rsidR="00CD2EB1" w:rsidRDefault="001D733D">
            <w:pPr>
              <w:spacing w:line="276" w:lineRule="auto"/>
              <w:jc w:val="center"/>
              <w:rPr>
                <w:b/>
              </w:rPr>
            </w:pPr>
            <w:r>
              <w:rPr>
                <w:b/>
              </w:rPr>
              <w:t>srpanj</w:t>
            </w:r>
          </w:p>
        </w:tc>
        <w:tc>
          <w:tcPr>
            <w:tcW w:w="3814" w:type="dxa"/>
            <w:tcBorders>
              <w:top w:val="single" w:sz="4" w:space="0" w:color="000000"/>
              <w:left w:val="single" w:sz="4" w:space="0" w:color="000000"/>
              <w:bottom w:val="single" w:sz="4" w:space="0" w:color="000000"/>
              <w:right w:val="single" w:sz="4" w:space="0" w:color="000000"/>
            </w:tcBorders>
            <w:vAlign w:val="center"/>
          </w:tcPr>
          <w:p w14:paraId="75AB7A8A" w14:textId="77777777" w:rsidR="00CD2EB1" w:rsidRDefault="001D733D">
            <w:pPr>
              <w:spacing w:line="276" w:lineRule="auto"/>
              <w:jc w:val="center"/>
            </w:pPr>
            <w:r>
              <w:t>evaluacija provedbe projekta</w:t>
            </w:r>
          </w:p>
        </w:tc>
        <w:tc>
          <w:tcPr>
            <w:tcW w:w="1545" w:type="dxa"/>
            <w:tcBorders>
              <w:top w:val="single" w:sz="4" w:space="0" w:color="000000"/>
              <w:left w:val="single" w:sz="4" w:space="0" w:color="000000"/>
              <w:bottom w:val="single" w:sz="4" w:space="0" w:color="000000"/>
              <w:right w:val="single" w:sz="4" w:space="0" w:color="000000"/>
            </w:tcBorders>
            <w:vAlign w:val="center"/>
          </w:tcPr>
          <w:p w14:paraId="4E88EB94" w14:textId="77777777" w:rsidR="00CD2EB1" w:rsidRDefault="001D733D">
            <w:pPr>
              <w:spacing w:line="276" w:lineRule="auto"/>
              <w:jc w:val="center"/>
            </w:pPr>
            <w:r>
              <w:t>Mihaela Majetić Stefanović</w:t>
            </w:r>
          </w:p>
        </w:tc>
      </w:tr>
      <w:tr w:rsidR="00CD2EB1" w14:paraId="7DA585D7"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0A47A6D" w14:textId="77777777" w:rsidR="00CD2EB1" w:rsidRDefault="001D733D">
            <w:pPr>
              <w:spacing w:line="276" w:lineRule="auto"/>
              <w:jc w:val="center"/>
              <w:rPr>
                <w:b/>
              </w:rPr>
            </w:pPr>
            <w:r>
              <w:rPr>
                <w:b/>
              </w:rPr>
              <w:t>Materijali za poučavanje i učenje</w:t>
            </w:r>
          </w:p>
        </w:tc>
        <w:tc>
          <w:tcPr>
            <w:tcW w:w="7202" w:type="dxa"/>
            <w:gridSpan w:val="4"/>
            <w:tcBorders>
              <w:top w:val="single" w:sz="4" w:space="0" w:color="000000"/>
              <w:left w:val="single" w:sz="4" w:space="0" w:color="000000"/>
              <w:bottom w:val="single" w:sz="4" w:space="0" w:color="000000"/>
              <w:right w:val="single" w:sz="4" w:space="0" w:color="000000"/>
            </w:tcBorders>
          </w:tcPr>
          <w:p w14:paraId="00F9790D" w14:textId="77777777" w:rsidR="00CD2EB1" w:rsidRDefault="001D733D">
            <w:pPr>
              <w:spacing w:line="276" w:lineRule="auto"/>
              <w:jc w:val="both"/>
            </w:pPr>
            <w:r>
              <w:t>kriteriji odabira</w:t>
            </w:r>
          </w:p>
        </w:tc>
      </w:tr>
      <w:tr w:rsidR="00CD2EB1" w14:paraId="41E01A67"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tcPr>
          <w:p w14:paraId="520C8A0F" w14:textId="77777777" w:rsidR="00CD2EB1" w:rsidRDefault="001D733D">
            <w:pPr>
              <w:spacing w:line="276" w:lineRule="auto"/>
              <w:jc w:val="center"/>
              <w:rPr>
                <w:b/>
              </w:rPr>
            </w:pPr>
            <w:r>
              <w:rPr>
                <w:b/>
              </w:rPr>
              <w:t>Potrebna materijalna sredstva</w:t>
            </w:r>
          </w:p>
          <w:p w14:paraId="461937B1" w14:textId="77777777" w:rsidR="00CD2EB1" w:rsidRDefault="001D733D">
            <w:pPr>
              <w:spacing w:line="276" w:lineRule="auto"/>
              <w:jc w:val="center"/>
              <w:rPr>
                <w:b/>
              </w:rPr>
            </w:pPr>
            <w:r>
              <w:rPr>
                <w:b/>
              </w:rPr>
              <w:t>(uključujući troškovnik)</w:t>
            </w:r>
          </w:p>
        </w:tc>
        <w:tc>
          <w:tcPr>
            <w:tcW w:w="7202" w:type="dxa"/>
            <w:gridSpan w:val="4"/>
            <w:tcBorders>
              <w:top w:val="single" w:sz="4" w:space="0" w:color="000000"/>
              <w:left w:val="single" w:sz="4" w:space="0" w:color="000000"/>
              <w:bottom w:val="single" w:sz="4" w:space="0" w:color="000000"/>
              <w:right w:val="single" w:sz="4" w:space="0" w:color="000000"/>
            </w:tcBorders>
          </w:tcPr>
          <w:p w14:paraId="507A5DC3" w14:textId="77777777" w:rsidR="00CD2EB1" w:rsidRDefault="001D733D">
            <w:pPr>
              <w:spacing w:line="276" w:lineRule="auto"/>
              <w:jc w:val="both"/>
            </w:pPr>
            <w:r>
              <w:t>nagrade za najuspješnije učenike (nagrada učeniku generacije, najuspješnijim učenicima 1., 2. i 3. razreda, učenicima s odličnim uspjehom tijekom srednjoškolskog obrazovanja, priznanja i diplome, ažuriranje</w:t>
            </w:r>
            <w:r>
              <w:rPr>
                <w:i/>
              </w:rPr>
              <w:t xml:space="preserve"> Wall of Fame</w:t>
            </w:r>
            <w:r>
              <w:t>-a, svečanost dodjele)</w:t>
            </w:r>
          </w:p>
          <w:p w14:paraId="016BE13A" w14:textId="77777777" w:rsidR="00CD2EB1" w:rsidRDefault="001D733D">
            <w:pPr>
              <w:spacing w:line="276" w:lineRule="auto"/>
              <w:jc w:val="both"/>
            </w:pPr>
            <w:r>
              <w:t xml:space="preserve">očekivani troškovi: </w:t>
            </w:r>
          </w:p>
          <w:p w14:paraId="22AC2A51" w14:textId="77777777" w:rsidR="00CD2EB1" w:rsidRDefault="00CD2EB1">
            <w:pPr>
              <w:spacing w:line="276" w:lineRule="auto"/>
              <w:jc w:val="both"/>
            </w:pPr>
          </w:p>
        </w:tc>
      </w:tr>
      <w:tr w:rsidR="00CD2EB1" w14:paraId="0482B9B0"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tcPr>
          <w:p w14:paraId="4D61B081" w14:textId="77777777" w:rsidR="00CD2EB1" w:rsidRDefault="00CD2EB1">
            <w:pPr>
              <w:spacing w:line="276" w:lineRule="auto"/>
              <w:jc w:val="center"/>
              <w:rPr>
                <w:b/>
              </w:rPr>
            </w:pPr>
          </w:p>
          <w:p w14:paraId="37BD272C" w14:textId="77777777" w:rsidR="00CD2EB1" w:rsidRDefault="001D733D">
            <w:pPr>
              <w:spacing w:line="276" w:lineRule="auto"/>
              <w:jc w:val="center"/>
              <w:rPr>
                <w:b/>
              </w:rPr>
            </w:pPr>
            <w:r>
              <w:rPr>
                <w:b/>
              </w:rPr>
              <w:t>Strategije učenja</w:t>
            </w:r>
          </w:p>
        </w:tc>
        <w:tc>
          <w:tcPr>
            <w:tcW w:w="7202" w:type="dxa"/>
            <w:gridSpan w:val="4"/>
            <w:tcBorders>
              <w:top w:val="single" w:sz="4" w:space="0" w:color="000000"/>
              <w:left w:val="single" w:sz="4" w:space="0" w:color="000000"/>
              <w:bottom w:val="single" w:sz="4" w:space="0" w:color="000000"/>
              <w:right w:val="single" w:sz="4" w:space="0" w:color="000000"/>
            </w:tcBorders>
          </w:tcPr>
          <w:p w14:paraId="6E948272" w14:textId="77777777" w:rsidR="00CD2EB1" w:rsidRDefault="001D733D">
            <w:pPr>
              <w:numPr>
                <w:ilvl w:val="0"/>
                <w:numId w:val="5"/>
              </w:numPr>
              <w:spacing w:line="276" w:lineRule="auto"/>
              <w:jc w:val="both"/>
            </w:pPr>
            <w:r>
              <w:t>praćenje vlastitih postignuća</w:t>
            </w:r>
          </w:p>
          <w:p w14:paraId="525D49D9" w14:textId="77777777" w:rsidR="00CD2EB1" w:rsidRDefault="001D733D">
            <w:pPr>
              <w:numPr>
                <w:ilvl w:val="0"/>
                <w:numId w:val="5"/>
              </w:numPr>
              <w:spacing w:line="276" w:lineRule="auto"/>
              <w:jc w:val="both"/>
            </w:pPr>
            <w:r>
              <w:t>planiranje i postavljanje ciljeva prema kriterijima odabira</w:t>
            </w:r>
          </w:p>
          <w:p w14:paraId="5FE6DC2D" w14:textId="77777777" w:rsidR="00CD2EB1" w:rsidRDefault="001D733D">
            <w:pPr>
              <w:numPr>
                <w:ilvl w:val="0"/>
                <w:numId w:val="5"/>
              </w:numPr>
              <w:spacing w:line="276" w:lineRule="auto"/>
              <w:jc w:val="both"/>
            </w:pPr>
            <w:r>
              <w:t>samoprocjena i mentorstvo</w:t>
            </w:r>
          </w:p>
          <w:p w14:paraId="36999C17" w14:textId="77777777" w:rsidR="00CD2EB1" w:rsidRDefault="001D733D">
            <w:pPr>
              <w:numPr>
                <w:ilvl w:val="0"/>
                <w:numId w:val="5"/>
              </w:numPr>
              <w:spacing w:line="276" w:lineRule="auto"/>
              <w:jc w:val="both"/>
            </w:pPr>
            <w:r>
              <w:t>učenje kroz natjecanja, smotre i projekte</w:t>
            </w:r>
          </w:p>
          <w:p w14:paraId="3E05EDDB" w14:textId="77777777" w:rsidR="00CD2EB1" w:rsidRDefault="001D733D">
            <w:pPr>
              <w:numPr>
                <w:ilvl w:val="0"/>
                <w:numId w:val="5"/>
              </w:numPr>
              <w:spacing w:line="276" w:lineRule="auto"/>
              <w:jc w:val="both"/>
            </w:pPr>
            <w:r>
              <w:t>refleksivno učenje</w:t>
            </w:r>
          </w:p>
        </w:tc>
      </w:tr>
      <w:tr w:rsidR="00CD2EB1" w14:paraId="1F8FFB8F" w14:textId="77777777">
        <w:trPr>
          <w:trHeight w:val="1151"/>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61A4139" w14:textId="77777777" w:rsidR="00CD2EB1" w:rsidRDefault="001D733D">
            <w:pPr>
              <w:spacing w:line="276" w:lineRule="auto"/>
              <w:jc w:val="center"/>
              <w:rPr>
                <w:b/>
              </w:rPr>
            </w:pPr>
            <w:r>
              <w:rPr>
                <w:b/>
              </w:rPr>
              <w:t>Očekivani ishodi</w:t>
            </w:r>
          </w:p>
        </w:tc>
        <w:tc>
          <w:tcPr>
            <w:tcW w:w="7202" w:type="dxa"/>
            <w:gridSpan w:val="4"/>
            <w:tcBorders>
              <w:top w:val="single" w:sz="4" w:space="0" w:color="000000"/>
              <w:left w:val="single" w:sz="4" w:space="0" w:color="000000"/>
              <w:bottom w:val="single" w:sz="4" w:space="0" w:color="000000"/>
              <w:right w:val="single" w:sz="4" w:space="0" w:color="000000"/>
            </w:tcBorders>
          </w:tcPr>
          <w:p w14:paraId="5844E898" w14:textId="77777777" w:rsidR="00CD2EB1" w:rsidRDefault="001D733D" w:rsidP="005576E8">
            <w:pPr>
              <w:numPr>
                <w:ilvl w:val="0"/>
                <w:numId w:val="135"/>
              </w:numPr>
              <w:spacing w:line="276" w:lineRule="auto"/>
              <w:jc w:val="both"/>
            </w:pPr>
            <w:r>
              <w:t>veća motivacija za postizanje odličnih rezultata u učenju i ostalim aktivnostima</w:t>
            </w:r>
          </w:p>
          <w:p w14:paraId="669BF498" w14:textId="77777777" w:rsidR="00CD2EB1" w:rsidRDefault="001D733D" w:rsidP="005576E8">
            <w:pPr>
              <w:numPr>
                <w:ilvl w:val="0"/>
                <w:numId w:val="135"/>
              </w:numPr>
              <w:spacing w:line="276" w:lineRule="auto"/>
              <w:jc w:val="both"/>
            </w:pPr>
            <w:r>
              <w:t>razvijene radne navike, upornost i osjećaj odgovornosti za vlastiti uspjeh</w:t>
            </w:r>
          </w:p>
          <w:p w14:paraId="08036235" w14:textId="77777777" w:rsidR="00CD2EB1" w:rsidRDefault="001D733D" w:rsidP="005576E8">
            <w:pPr>
              <w:numPr>
                <w:ilvl w:val="0"/>
                <w:numId w:val="135"/>
              </w:numPr>
              <w:spacing w:line="276" w:lineRule="auto"/>
              <w:jc w:val="both"/>
            </w:pPr>
            <w:r>
              <w:t>povećan interes za natjecanja, smotre, projekte i izvannastavne aktivnosti</w:t>
            </w:r>
          </w:p>
          <w:p w14:paraId="04DB4FD1" w14:textId="77777777" w:rsidR="00CD2EB1" w:rsidRDefault="001D733D" w:rsidP="005576E8">
            <w:pPr>
              <w:numPr>
                <w:ilvl w:val="0"/>
                <w:numId w:val="135"/>
              </w:numPr>
              <w:spacing w:line="276" w:lineRule="auto"/>
              <w:jc w:val="both"/>
            </w:pPr>
            <w:r>
              <w:t>povećan osjećaj pripadnosti školi i ponosa</w:t>
            </w:r>
          </w:p>
          <w:p w14:paraId="6C91C01E" w14:textId="77777777" w:rsidR="00CD2EB1" w:rsidRDefault="001D733D" w:rsidP="005576E8">
            <w:pPr>
              <w:numPr>
                <w:ilvl w:val="0"/>
                <w:numId w:val="135"/>
              </w:numPr>
              <w:spacing w:line="276" w:lineRule="auto"/>
              <w:jc w:val="both"/>
            </w:pPr>
            <w:r>
              <w:t>pozitivna promocija Škole u javnosti</w:t>
            </w:r>
          </w:p>
          <w:p w14:paraId="2E842BC5" w14:textId="77777777" w:rsidR="00CD2EB1" w:rsidRDefault="001D733D" w:rsidP="005576E8">
            <w:pPr>
              <w:numPr>
                <w:ilvl w:val="0"/>
                <w:numId w:val="135"/>
              </w:numPr>
              <w:spacing w:line="276" w:lineRule="auto"/>
              <w:jc w:val="both"/>
            </w:pPr>
            <w:r>
              <w:t>razvoj identiteta Škole temeljenog na izvrsnosti</w:t>
            </w:r>
          </w:p>
        </w:tc>
      </w:tr>
      <w:tr w:rsidR="00CD2EB1" w14:paraId="05228C01"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1B2725D" w14:textId="77777777" w:rsidR="00CD2EB1" w:rsidRDefault="001D733D">
            <w:pPr>
              <w:spacing w:line="276" w:lineRule="auto"/>
              <w:jc w:val="center"/>
              <w:rPr>
                <w:b/>
              </w:rPr>
            </w:pPr>
            <w:r>
              <w:rPr>
                <w:b/>
              </w:rPr>
              <w:t>Opis sustava procjenjivanja</w:t>
            </w:r>
          </w:p>
        </w:tc>
        <w:tc>
          <w:tcPr>
            <w:tcW w:w="7202" w:type="dxa"/>
            <w:gridSpan w:val="4"/>
            <w:tcBorders>
              <w:top w:val="single" w:sz="4" w:space="0" w:color="000000"/>
              <w:left w:val="single" w:sz="4" w:space="0" w:color="000000"/>
              <w:bottom w:val="single" w:sz="4" w:space="0" w:color="000000"/>
              <w:right w:val="single" w:sz="4" w:space="0" w:color="000000"/>
            </w:tcBorders>
          </w:tcPr>
          <w:p w14:paraId="65DA5CAF" w14:textId="77777777" w:rsidR="00CD2EB1" w:rsidRDefault="001D733D">
            <w:pPr>
              <w:spacing w:line="276" w:lineRule="auto"/>
              <w:jc w:val="both"/>
            </w:pPr>
            <w:r>
              <w:t>prema Kriterijima odabira (zaseban dokument)</w:t>
            </w:r>
          </w:p>
        </w:tc>
      </w:tr>
      <w:tr w:rsidR="00CD2EB1" w14:paraId="09D72ABD"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tcPr>
          <w:p w14:paraId="1961C175" w14:textId="77777777" w:rsidR="00CD2EB1" w:rsidRDefault="001D733D">
            <w:pPr>
              <w:spacing w:line="276" w:lineRule="auto"/>
              <w:jc w:val="center"/>
            </w:pPr>
            <w:r>
              <w:rPr>
                <w:b/>
              </w:rPr>
              <w:t>Evaluacija</w:t>
            </w:r>
          </w:p>
        </w:tc>
        <w:tc>
          <w:tcPr>
            <w:tcW w:w="7202" w:type="dxa"/>
            <w:gridSpan w:val="4"/>
            <w:tcBorders>
              <w:top w:val="single" w:sz="4" w:space="0" w:color="000000"/>
              <w:left w:val="single" w:sz="4" w:space="0" w:color="000000"/>
              <w:bottom w:val="single" w:sz="4" w:space="0" w:color="000000"/>
              <w:right w:val="single" w:sz="4" w:space="0" w:color="000000"/>
            </w:tcBorders>
          </w:tcPr>
          <w:p w14:paraId="564756BB" w14:textId="77777777" w:rsidR="00CD2EB1" w:rsidRDefault="001D733D">
            <w:pPr>
              <w:spacing w:line="276" w:lineRule="auto"/>
              <w:jc w:val="both"/>
            </w:pPr>
            <w:r>
              <w:t>broj prijavljenih učenika, povratne informacije sudionika, statistika objava na mrežama Škole, analiza interesa lokalnih medija</w:t>
            </w:r>
          </w:p>
        </w:tc>
      </w:tr>
    </w:tbl>
    <w:p w14:paraId="1E8F503B" w14:textId="77777777" w:rsidR="00CD2EB1" w:rsidRDefault="00CD2EB1">
      <w:pPr>
        <w:tabs>
          <w:tab w:val="left" w:pos="3165"/>
        </w:tabs>
        <w:rPr>
          <w:b/>
          <w:color w:val="FF0000"/>
        </w:rPr>
      </w:pPr>
      <w:bookmarkStart w:id="25" w:name="_heading=h.xcc4lt5xo5v1" w:colFirst="0" w:colLast="0"/>
      <w:bookmarkEnd w:id="25"/>
    </w:p>
    <w:p w14:paraId="7B05AA6B" w14:textId="77777777" w:rsidR="00CD2EB1" w:rsidRPr="005576E8" w:rsidRDefault="001D733D">
      <w:pPr>
        <w:rPr>
          <w:b/>
          <w:color w:val="FF0000"/>
        </w:rPr>
      </w:pPr>
      <w:r>
        <w:br w:type="page"/>
      </w:r>
    </w:p>
    <w:p w14:paraId="2367B38C" w14:textId="77777777" w:rsidR="00CD2EB1" w:rsidRDefault="001D733D">
      <w:pPr>
        <w:pStyle w:val="Heading2"/>
        <w:rPr>
          <w:color w:val="000000"/>
        </w:rPr>
      </w:pPr>
      <w:bookmarkStart w:id="26" w:name="_heading=h.4jrlbb4gonbf" w:colFirst="0" w:colLast="0"/>
      <w:bookmarkEnd w:id="26"/>
      <w:r>
        <w:rPr>
          <w:color w:val="000000"/>
        </w:rPr>
        <w:lastRenderedPageBreak/>
        <w:t>7.10. TŠSB glasuje 3</w:t>
      </w:r>
    </w:p>
    <w:tbl>
      <w:tblPr>
        <w:tblStyle w:val="afffffffffffffffffffffffffff5"/>
        <w:tblW w:w="96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1559"/>
        <w:gridCol w:w="426"/>
        <w:gridCol w:w="3672"/>
        <w:gridCol w:w="1545"/>
      </w:tblGrid>
      <w:tr w:rsidR="00CD2EB1" w14:paraId="6BC6DF81" w14:textId="77777777">
        <w:trPr>
          <w:trHeight w:val="772"/>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tcPr>
          <w:p w14:paraId="5C5FD242" w14:textId="77777777" w:rsidR="00CD2EB1" w:rsidRDefault="001D733D">
            <w:pPr>
              <w:jc w:val="center"/>
              <w:rPr>
                <w:b/>
              </w:rPr>
            </w:pPr>
            <w:r>
              <w:rPr>
                <w:b/>
              </w:rPr>
              <w:t xml:space="preserve">Naziv modula ili </w:t>
            </w:r>
          </w:p>
          <w:p w14:paraId="631203FE" w14:textId="77777777" w:rsidR="00CD2EB1" w:rsidRDefault="001D733D">
            <w:pPr>
              <w:jc w:val="center"/>
            </w:pPr>
            <w:r>
              <w:rPr>
                <w:b/>
              </w:rPr>
              <w:t>skupine ishoda učenja</w:t>
            </w:r>
          </w:p>
        </w:tc>
        <w:tc>
          <w:tcPr>
            <w:tcW w:w="7202" w:type="dxa"/>
            <w:gridSpan w:val="4"/>
            <w:tcBorders>
              <w:top w:val="single" w:sz="4" w:space="0" w:color="000000"/>
              <w:left w:val="single" w:sz="4" w:space="0" w:color="000000"/>
              <w:bottom w:val="single" w:sz="4" w:space="0" w:color="000000"/>
              <w:right w:val="single" w:sz="4" w:space="0" w:color="000000"/>
            </w:tcBorders>
          </w:tcPr>
          <w:p w14:paraId="45301531" w14:textId="77777777" w:rsidR="00CD2EB1" w:rsidRDefault="001D733D">
            <w:pPr>
              <w:jc w:val="center"/>
              <w:rPr>
                <w:b/>
              </w:rPr>
            </w:pPr>
            <w:r>
              <w:rPr>
                <w:b/>
              </w:rPr>
              <w:t>TŠSB glasuje 3</w:t>
            </w:r>
          </w:p>
          <w:p w14:paraId="60A9E48C" w14:textId="77777777" w:rsidR="00CD2EB1" w:rsidRDefault="001D733D">
            <w:pPr>
              <w:jc w:val="center"/>
              <w:rPr>
                <w:b/>
                <w:i/>
              </w:rPr>
            </w:pPr>
            <w:r>
              <w:rPr>
                <w:b/>
              </w:rPr>
              <w:t>(</w:t>
            </w:r>
            <w:r>
              <w:rPr>
                <w:b/>
                <w:i/>
              </w:rPr>
              <w:t>simulacija  parlamentarnih izbora)</w:t>
            </w:r>
          </w:p>
          <w:p w14:paraId="70B1B057" w14:textId="77777777" w:rsidR="00CD2EB1" w:rsidRDefault="001D733D">
            <w:pPr>
              <w:jc w:val="center"/>
              <w:rPr>
                <w:b/>
              </w:rPr>
            </w:pPr>
            <w:r>
              <w:rPr>
                <w:b/>
              </w:rPr>
              <w:t>Voditelj: Ivan Bitunjac</w:t>
            </w:r>
          </w:p>
        </w:tc>
      </w:tr>
      <w:tr w:rsidR="00CD2EB1" w14:paraId="7308212C" w14:textId="77777777">
        <w:trPr>
          <w:trHeight w:val="1015"/>
          <w:jc w:val="center"/>
        </w:trPr>
        <w:tc>
          <w:tcPr>
            <w:tcW w:w="2405" w:type="dxa"/>
            <w:vMerge w:val="restart"/>
            <w:tcBorders>
              <w:top w:val="single" w:sz="4" w:space="0" w:color="000000"/>
              <w:left w:val="single" w:sz="4" w:space="0" w:color="000000"/>
              <w:right w:val="single" w:sz="4" w:space="0" w:color="000000"/>
            </w:tcBorders>
            <w:shd w:val="clear" w:color="auto" w:fill="BDD7EE"/>
          </w:tcPr>
          <w:p w14:paraId="47795944" w14:textId="77777777" w:rsidR="00CD2EB1" w:rsidRDefault="00CD2EB1">
            <w:pPr>
              <w:jc w:val="center"/>
              <w:rPr>
                <w:b/>
              </w:rPr>
            </w:pPr>
          </w:p>
          <w:p w14:paraId="156253DB" w14:textId="77777777" w:rsidR="00CD2EB1" w:rsidRDefault="00CD2EB1">
            <w:pPr>
              <w:jc w:val="center"/>
              <w:rPr>
                <w:b/>
              </w:rPr>
            </w:pPr>
          </w:p>
          <w:p w14:paraId="7837BD57" w14:textId="77777777" w:rsidR="00CD2EB1" w:rsidRDefault="001D733D">
            <w:pPr>
              <w:jc w:val="center"/>
              <w:rPr>
                <w:b/>
              </w:rPr>
            </w:pPr>
            <w:r>
              <w:rPr>
                <w:b/>
              </w:rPr>
              <w:t>Cilj</w:t>
            </w:r>
          </w:p>
        </w:tc>
        <w:tc>
          <w:tcPr>
            <w:tcW w:w="1559" w:type="dxa"/>
            <w:tcBorders>
              <w:top w:val="single" w:sz="4" w:space="0" w:color="000000"/>
              <w:left w:val="single" w:sz="4" w:space="0" w:color="000000"/>
              <w:bottom w:val="single" w:sz="4" w:space="0" w:color="000000"/>
              <w:right w:val="single" w:sz="4" w:space="0" w:color="000000"/>
            </w:tcBorders>
          </w:tcPr>
          <w:p w14:paraId="0D67A912" w14:textId="77777777" w:rsidR="00CD2EB1" w:rsidRDefault="00CD2EB1">
            <w:pPr>
              <w:jc w:val="center"/>
              <w:rPr>
                <w:b/>
              </w:rPr>
            </w:pPr>
          </w:p>
          <w:p w14:paraId="5CCDD1C2" w14:textId="77777777" w:rsidR="00CD2EB1" w:rsidRDefault="001D733D">
            <w:pPr>
              <w:jc w:val="center"/>
              <w:rPr>
                <w:b/>
              </w:rPr>
            </w:pPr>
            <w:r>
              <w:rPr>
                <w:b/>
              </w:rPr>
              <w:t>Opći</w:t>
            </w:r>
          </w:p>
        </w:tc>
        <w:tc>
          <w:tcPr>
            <w:tcW w:w="5643" w:type="dxa"/>
            <w:gridSpan w:val="3"/>
            <w:tcBorders>
              <w:top w:val="single" w:sz="4" w:space="0" w:color="000000"/>
              <w:left w:val="single" w:sz="4" w:space="0" w:color="000000"/>
              <w:bottom w:val="single" w:sz="4" w:space="0" w:color="000000"/>
              <w:right w:val="single" w:sz="4" w:space="0" w:color="000000"/>
            </w:tcBorders>
            <w:vAlign w:val="center"/>
          </w:tcPr>
          <w:p w14:paraId="5EF4DE7C" w14:textId="77777777" w:rsidR="00CD2EB1" w:rsidRDefault="001D733D">
            <w:pPr>
              <w:jc w:val="both"/>
            </w:pPr>
            <w:r>
              <w:t>Napraviti simulaciju izbora za hrvatski parlament. Razvijati kompetencije iz područja građanskog odgoja i obrazovanja.</w:t>
            </w:r>
          </w:p>
        </w:tc>
      </w:tr>
      <w:tr w:rsidR="00CD2EB1" w14:paraId="4F66A754" w14:textId="77777777">
        <w:trPr>
          <w:trHeight w:val="324"/>
          <w:jc w:val="center"/>
        </w:trPr>
        <w:tc>
          <w:tcPr>
            <w:tcW w:w="2405" w:type="dxa"/>
            <w:vMerge/>
            <w:tcBorders>
              <w:top w:val="single" w:sz="4" w:space="0" w:color="000000"/>
              <w:left w:val="single" w:sz="4" w:space="0" w:color="000000"/>
              <w:right w:val="single" w:sz="4" w:space="0" w:color="000000"/>
            </w:tcBorders>
            <w:shd w:val="clear" w:color="auto" w:fill="BDD7EE"/>
          </w:tcPr>
          <w:p w14:paraId="19ED84EE" w14:textId="77777777" w:rsidR="00CD2EB1" w:rsidRDefault="00CD2EB1">
            <w:pPr>
              <w:widowControl w:val="0"/>
              <w:pBdr>
                <w:top w:val="nil"/>
                <w:left w:val="nil"/>
                <w:bottom w:val="nil"/>
                <w:right w:val="nil"/>
                <w:between w:val="nil"/>
              </w:pBdr>
              <w:spacing w:line="276" w:lineRule="auto"/>
              <w:rPr>
                <w:color w:val="FF0000"/>
              </w:rPr>
            </w:pPr>
          </w:p>
        </w:tc>
        <w:tc>
          <w:tcPr>
            <w:tcW w:w="1559" w:type="dxa"/>
            <w:tcBorders>
              <w:top w:val="single" w:sz="4" w:space="0" w:color="000000"/>
              <w:left w:val="single" w:sz="4" w:space="0" w:color="000000"/>
              <w:bottom w:val="single" w:sz="4" w:space="0" w:color="000000"/>
              <w:right w:val="single" w:sz="4" w:space="0" w:color="000000"/>
            </w:tcBorders>
          </w:tcPr>
          <w:p w14:paraId="48116053" w14:textId="77777777" w:rsidR="00CD2EB1" w:rsidRDefault="00CD2EB1">
            <w:pPr>
              <w:jc w:val="center"/>
              <w:rPr>
                <w:b/>
              </w:rPr>
            </w:pPr>
          </w:p>
          <w:p w14:paraId="5DA91D07" w14:textId="77777777" w:rsidR="00CD2EB1" w:rsidRDefault="001D733D">
            <w:pPr>
              <w:jc w:val="center"/>
              <w:rPr>
                <w:b/>
              </w:rPr>
            </w:pPr>
            <w:r>
              <w:rPr>
                <w:b/>
              </w:rPr>
              <w:t>Specifični</w:t>
            </w:r>
          </w:p>
        </w:tc>
        <w:tc>
          <w:tcPr>
            <w:tcW w:w="5643" w:type="dxa"/>
            <w:gridSpan w:val="3"/>
            <w:tcBorders>
              <w:top w:val="single" w:sz="4" w:space="0" w:color="000000"/>
              <w:left w:val="single" w:sz="4" w:space="0" w:color="000000"/>
              <w:bottom w:val="single" w:sz="4" w:space="0" w:color="000000"/>
              <w:right w:val="single" w:sz="4" w:space="0" w:color="000000"/>
            </w:tcBorders>
          </w:tcPr>
          <w:p w14:paraId="3BCB7D52" w14:textId="77777777" w:rsidR="00CD2EB1" w:rsidRDefault="001D733D">
            <w:pPr>
              <w:jc w:val="both"/>
            </w:pPr>
            <w:r>
              <w:t>Učenici završnih razreda će na nastavi Politike i gospodarstva osmisliti vlastite političke stranke. Svaki završni razred će izabrati jednu političku stranku za koju procijene da ima najbolji program. Zatim će se svih 7 političkih stranaka predstaviti učenicima ostalih razreda.</w:t>
            </w:r>
          </w:p>
          <w:p w14:paraId="08937C39" w14:textId="77777777" w:rsidR="00CD2EB1" w:rsidRDefault="001D733D">
            <w:pPr>
              <w:jc w:val="both"/>
            </w:pPr>
            <w:r>
              <w:t>Svaka stranka će imati odgovarajući promidžbeni materijal (plakate, letke i slično).</w:t>
            </w:r>
          </w:p>
          <w:p w14:paraId="1D114A7C" w14:textId="77777777" w:rsidR="00CD2EB1" w:rsidRDefault="001D733D">
            <w:pPr>
              <w:jc w:val="both"/>
            </w:pPr>
            <w:r>
              <w:t>Nakon predstavljanja stranaka, održat će se glasovanje u kojem će sudjelovati učenici svih razreda Tehničke škole.</w:t>
            </w:r>
          </w:p>
          <w:p w14:paraId="3B633E3B" w14:textId="77777777" w:rsidR="00CD2EB1" w:rsidRDefault="001D733D">
            <w:pPr>
              <w:jc w:val="both"/>
            </w:pPr>
            <w:r>
              <w:t>Osnovat će se izborno povjerenstvo, čija će zadaća biti izrada glasačkih listića, popisa birača te nadgledanje da izbori protječu u skladu s pravilima.</w:t>
            </w:r>
          </w:p>
          <w:p w14:paraId="69572656" w14:textId="77777777" w:rsidR="00CD2EB1" w:rsidRDefault="001D733D">
            <w:pPr>
              <w:jc w:val="both"/>
            </w:pPr>
            <w:r>
              <w:t>Osnovat će se i posebno povjerenstvo čija će zadaća biti prebrojati glasove i uz pomoć D’Hondtove metode preračunati ih u mandate.</w:t>
            </w:r>
          </w:p>
        </w:tc>
      </w:tr>
      <w:tr w:rsidR="00CD2EB1" w14:paraId="79877773" w14:textId="77777777">
        <w:trPr>
          <w:trHeight w:val="66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02E258C" w14:textId="77777777" w:rsidR="00CD2EB1" w:rsidRDefault="001D733D">
            <w:pPr>
              <w:jc w:val="center"/>
              <w:rPr>
                <w:b/>
              </w:rPr>
            </w:pPr>
            <w:r>
              <w:rPr>
                <w:b/>
              </w:rPr>
              <w:t>Zadaće</w:t>
            </w:r>
          </w:p>
        </w:tc>
        <w:tc>
          <w:tcPr>
            <w:tcW w:w="7202" w:type="dxa"/>
            <w:gridSpan w:val="4"/>
            <w:tcBorders>
              <w:top w:val="single" w:sz="4" w:space="0" w:color="000000"/>
              <w:left w:val="single" w:sz="4" w:space="0" w:color="000000"/>
              <w:bottom w:val="single" w:sz="4" w:space="0" w:color="000000"/>
              <w:right w:val="single" w:sz="4" w:space="0" w:color="000000"/>
            </w:tcBorders>
          </w:tcPr>
          <w:p w14:paraId="75633224" w14:textId="77777777" w:rsidR="00CD2EB1" w:rsidRDefault="001D733D">
            <w:pPr>
              <w:pBdr>
                <w:top w:val="nil"/>
                <w:left w:val="nil"/>
                <w:bottom w:val="nil"/>
                <w:right w:val="nil"/>
                <w:between w:val="nil"/>
              </w:pBdr>
            </w:pPr>
            <w:r>
              <w:t>Učenici će kroz niz aktivnosti organiziranih za ovu prigodu steći nova znanja o izbornom procesu i provedbi izbora.</w:t>
            </w:r>
          </w:p>
        </w:tc>
      </w:tr>
      <w:tr w:rsidR="00CD2EB1" w14:paraId="6B98F149"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tcPr>
          <w:p w14:paraId="5CFE7807" w14:textId="77777777" w:rsidR="00CD2EB1" w:rsidRDefault="001D733D">
            <w:pPr>
              <w:jc w:val="center"/>
            </w:pPr>
            <w:r>
              <w:rPr>
                <w:b/>
              </w:rPr>
              <w:t>Ciljna skupina</w:t>
            </w:r>
          </w:p>
        </w:tc>
        <w:tc>
          <w:tcPr>
            <w:tcW w:w="7202" w:type="dxa"/>
            <w:gridSpan w:val="4"/>
            <w:tcBorders>
              <w:top w:val="single" w:sz="4" w:space="0" w:color="000000"/>
              <w:left w:val="single" w:sz="4" w:space="0" w:color="000000"/>
              <w:bottom w:val="single" w:sz="4" w:space="0" w:color="000000"/>
              <w:right w:val="single" w:sz="4" w:space="0" w:color="000000"/>
            </w:tcBorders>
          </w:tcPr>
          <w:p w14:paraId="294F8B1F" w14:textId="77777777" w:rsidR="00CD2EB1" w:rsidRDefault="001D733D">
            <w:pPr>
              <w:pBdr>
                <w:top w:val="nil"/>
                <w:left w:val="nil"/>
                <w:bottom w:val="nil"/>
                <w:right w:val="nil"/>
                <w:between w:val="nil"/>
              </w:pBdr>
            </w:pPr>
            <w:r>
              <w:t>Učenici završnih razreda Tehničke škole, kao glavni sudionici u projektu, svi ostali učenici</w:t>
            </w:r>
          </w:p>
        </w:tc>
      </w:tr>
      <w:tr w:rsidR="00CD2EB1" w14:paraId="6A25CF4E"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tcPr>
          <w:p w14:paraId="656D733B" w14:textId="77777777" w:rsidR="00CD2EB1" w:rsidRDefault="001D733D">
            <w:pPr>
              <w:jc w:val="center"/>
            </w:pPr>
            <w:r>
              <w:rPr>
                <w:b/>
              </w:rPr>
              <w:t>Vrijeme trajanja</w:t>
            </w:r>
          </w:p>
        </w:tc>
        <w:tc>
          <w:tcPr>
            <w:tcW w:w="7202" w:type="dxa"/>
            <w:gridSpan w:val="4"/>
            <w:tcBorders>
              <w:top w:val="single" w:sz="4" w:space="0" w:color="000000"/>
              <w:left w:val="single" w:sz="4" w:space="0" w:color="000000"/>
              <w:bottom w:val="single" w:sz="4" w:space="0" w:color="000000"/>
              <w:right w:val="single" w:sz="4" w:space="0" w:color="000000"/>
            </w:tcBorders>
          </w:tcPr>
          <w:p w14:paraId="32EA860F" w14:textId="77777777" w:rsidR="00CD2EB1" w:rsidRDefault="001D733D">
            <w:pPr>
              <w:jc w:val="both"/>
            </w:pPr>
            <w:r>
              <w:t>prvo polugodište školske 2025./2026. godine</w:t>
            </w:r>
          </w:p>
        </w:tc>
      </w:tr>
      <w:tr w:rsidR="00CD2EB1" w14:paraId="2E8DEF00" w14:textId="77777777">
        <w:trPr>
          <w:trHeight w:val="191"/>
          <w:jc w:val="center"/>
        </w:trPr>
        <w:tc>
          <w:tcPr>
            <w:tcW w:w="2405" w:type="dxa"/>
            <w:vMerge w:val="restart"/>
            <w:tcBorders>
              <w:top w:val="single" w:sz="4" w:space="0" w:color="000000"/>
              <w:left w:val="single" w:sz="4" w:space="0" w:color="000000"/>
              <w:right w:val="single" w:sz="4" w:space="0" w:color="000000"/>
            </w:tcBorders>
            <w:shd w:val="clear" w:color="auto" w:fill="BDD7EE"/>
            <w:vAlign w:val="center"/>
          </w:tcPr>
          <w:p w14:paraId="478EC5B7" w14:textId="77777777" w:rsidR="00CD2EB1" w:rsidRDefault="00CD2EB1">
            <w:pPr>
              <w:jc w:val="center"/>
              <w:rPr>
                <w:b/>
              </w:rPr>
            </w:pPr>
          </w:p>
          <w:p w14:paraId="4B43EA47" w14:textId="77777777" w:rsidR="00CD2EB1" w:rsidRDefault="001D733D">
            <w:pPr>
              <w:jc w:val="center"/>
              <w:rPr>
                <w:b/>
              </w:rPr>
            </w:pPr>
            <w:r>
              <w:rPr>
                <w:b/>
              </w:rPr>
              <w:t>Plan i program po koracima</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BDD7EE"/>
          </w:tcPr>
          <w:p w14:paraId="077F75BF" w14:textId="77777777" w:rsidR="00CD2EB1" w:rsidRDefault="001D733D">
            <w:pPr>
              <w:jc w:val="center"/>
              <w:rPr>
                <w:b/>
              </w:rPr>
            </w:pPr>
            <w:r>
              <w:rPr>
                <w:b/>
              </w:rPr>
              <w:t>Mjesec</w:t>
            </w:r>
          </w:p>
        </w:tc>
        <w:tc>
          <w:tcPr>
            <w:tcW w:w="3672" w:type="dxa"/>
            <w:tcBorders>
              <w:top w:val="single" w:sz="4" w:space="0" w:color="000000"/>
              <w:left w:val="single" w:sz="4" w:space="0" w:color="000000"/>
              <w:bottom w:val="single" w:sz="4" w:space="0" w:color="000000"/>
              <w:right w:val="single" w:sz="4" w:space="0" w:color="000000"/>
            </w:tcBorders>
            <w:shd w:val="clear" w:color="auto" w:fill="BDD7EE"/>
          </w:tcPr>
          <w:p w14:paraId="3FD4CC98" w14:textId="77777777" w:rsidR="00CD2EB1" w:rsidRDefault="001D733D">
            <w:pPr>
              <w:jc w:val="center"/>
              <w:rPr>
                <w:b/>
              </w:rPr>
            </w:pPr>
            <w:r>
              <w:rPr>
                <w:b/>
              </w:rPr>
              <w:t>Tema</w:t>
            </w:r>
          </w:p>
        </w:tc>
        <w:tc>
          <w:tcPr>
            <w:tcW w:w="1545" w:type="dxa"/>
            <w:tcBorders>
              <w:top w:val="single" w:sz="4" w:space="0" w:color="000000"/>
              <w:left w:val="single" w:sz="4" w:space="0" w:color="000000"/>
              <w:bottom w:val="single" w:sz="4" w:space="0" w:color="000000"/>
              <w:right w:val="single" w:sz="4" w:space="0" w:color="000000"/>
            </w:tcBorders>
            <w:shd w:val="clear" w:color="auto" w:fill="BDD7EE"/>
          </w:tcPr>
          <w:p w14:paraId="61B9C380" w14:textId="77777777" w:rsidR="00CD2EB1" w:rsidRDefault="001D733D">
            <w:pPr>
              <w:jc w:val="center"/>
              <w:rPr>
                <w:b/>
              </w:rPr>
            </w:pPr>
            <w:r>
              <w:rPr>
                <w:b/>
              </w:rPr>
              <w:t>Predavač</w:t>
            </w:r>
          </w:p>
        </w:tc>
      </w:tr>
      <w:tr w:rsidR="00CD2EB1" w14:paraId="475E3F91" w14:textId="77777777">
        <w:trPr>
          <w:trHeight w:val="150"/>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1616A340" w14:textId="77777777" w:rsidR="00CD2EB1" w:rsidRDefault="00CD2EB1">
            <w:pPr>
              <w:widowControl w:val="0"/>
              <w:pBdr>
                <w:top w:val="nil"/>
                <w:left w:val="nil"/>
                <w:bottom w:val="nil"/>
                <w:right w:val="nil"/>
                <w:between w:val="nil"/>
              </w:pBdr>
              <w:spacing w:line="276" w:lineRule="auto"/>
              <w:rPr>
                <w:b/>
                <w:color w:val="FF0000"/>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819654" w14:textId="77777777" w:rsidR="00CD2EB1" w:rsidRDefault="001D733D">
            <w:pPr>
              <w:jc w:val="center"/>
              <w:rPr>
                <w:b/>
              </w:rPr>
            </w:pPr>
            <w:r>
              <w:rPr>
                <w:b/>
              </w:rPr>
              <w:t>Listopad</w:t>
            </w:r>
          </w:p>
        </w:tc>
        <w:tc>
          <w:tcPr>
            <w:tcW w:w="3672" w:type="dxa"/>
            <w:tcBorders>
              <w:top w:val="single" w:sz="4" w:space="0" w:color="000000"/>
              <w:left w:val="single" w:sz="4" w:space="0" w:color="000000"/>
              <w:bottom w:val="single" w:sz="4" w:space="0" w:color="000000"/>
              <w:right w:val="single" w:sz="4" w:space="0" w:color="000000"/>
            </w:tcBorders>
            <w:vAlign w:val="center"/>
          </w:tcPr>
          <w:p w14:paraId="6F710AAD" w14:textId="77777777" w:rsidR="00CD2EB1" w:rsidRDefault="001D733D">
            <w:r>
              <w:t>Na nastavi Politike i gospodarstva svaki će završni razred napraviti nekoliko političkih stranaka.</w:t>
            </w:r>
          </w:p>
          <w:p w14:paraId="5EB379EB" w14:textId="77777777" w:rsidR="00CD2EB1" w:rsidRDefault="001D733D">
            <w:r>
              <w:t>Svaki će razred izabrati jednu od njih (za koju učenici smatraju da ima najbolji program i da bi mogla osvojiti najveći broj glasova).</w:t>
            </w:r>
          </w:p>
        </w:tc>
        <w:tc>
          <w:tcPr>
            <w:tcW w:w="1545" w:type="dxa"/>
            <w:tcBorders>
              <w:top w:val="single" w:sz="4" w:space="0" w:color="000000"/>
              <w:left w:val="single" w:sz="4" w:space="0" w:color="000000"/>
              <w:bottom w:val="single" w:sz="4" w:space="0" w:color="000000"/>
              <w:right w:val="single" w:sz="4" w:space="0" w:color="000000"/>
            </w:tcBorders>
            <w:vAlign w:val="center"/>
          </w:tcPr>
          <w:p w14:paraId="26591BF1" w14:textId="77777777" w:rsidR="00CD2EB1" w:rsidRDefault="001D733D">
            <w:pPr>
              <w:jc w:val="center"/>
            </w:pPr>
            <w:r>
              <w:t>Ivan Bitunjac</w:t>
            </w:r>
          </w:p>
          <w:p w14:paraId="4391B1C9" w14:textId="77777777" w:rsidR="00CD2EB1" w:rsidRDefault="00CD2EB1">
            <w:pPr>
              <w:jc w:val="center"/>
            </w:pPr>
          </w:p>
        </w:tc>
      </w:tr>
      <w:tr w:rsidR="00CD2EB1" w14:paraId="6A331412" w14:textId="77777777">
        <w:trPr>
          <w:trHeight w:val="5555"/>
          <w:jc w:val="center"/>
        </w:trPr>
        <w:tc>
          <w:tcPr>
            <w:tcW w:w="2405" w:type="dxa"/>
            <w:vMerge/>
            <w:tcBorders>
              <w:top w:val="single" w:sz="4" w:space="0" w:color="000000"/>
              <w:left w:val="single" w:sz="4" w:space="0" w:color="000000"/>
              <w:right w:val="single" w:sz="4" w:space="0" w:color="000000"/>
            </w:tcBorders>
            <w:shd w:val="clear" w:color="auto" w:fill="BDD7EE"/>
            <w:vAlign w:val="center"/>
          </w:tcPr>
          <w:p w14:paraId="05B96576" w14:textId="77777777" w:rsidR="00CD2EB1" w:rsidRDefault="00CD2EB1">
            <w:pPr>
              <w:widowControl w:val="0"/>
              <w:pBdr>
                <w:top w:val="nil"/>
                <w:left w:val="nil"/>
                <w:bottom w:val="nil"/>
                <w:right w:val="nil"/>
                <w:between w:val="nil"/>
              </w:pBdr>
              <w:spacing w:line="276" w:lineRule="auto"/>
              <w:rPr>
                <w:color w:val="FF0000"/>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47613CB" w14:textId="77777777" w:rsidR="00CD2EB1" w:rsidRDefault="001D733D">
            <w:pPr>
              <w:jc w:val="center"/>
              <w:rPr>
                <w:b/>
              </w:rPr>
            </w:pPr>
            <w:r>
              <w:rPr>
                <w:b/>
              </w:rPr>
              <w:t>Studeni</w:t>
            </w:r>
          </w:p>
        </w:tc>
        <w:tc>
          <w:tcPr>
            <w:tcW w:w="3672" w:type="dxa"/>
            <w:tcBorders>
              <w:top w:val="single" w:sz="4" w:space="0" w:color="000000"/>
              <w:left w:val="single" w:sz="4" w:space="0" w:color="000000"/>
              <w:bottom w:val="single" w:sz="4" w:space="0" w:color="000000"/>
              <w:right w:val="single" w:sz="4" w:space="0" w:color="000000"/>
            </w:tcBorders>
            <w:vAlign w:val="center"/>
          </w:tcPr>
          <w:p w14:paraId="30E227DE" w14:textId="77777777" w:rsidR="00CD2EB1" w:rsidRDefault="001D733D">
            <w:r>
              <w:t>Učenici koji su osmislili 6 najboljih stranaka (iz svakog završnog razreda po jedna stranka) izradit će odgovarajući promidžbeni materijal.</w:t>
            </w:r>
          </w:p>
          <w:p w14:paraId="6F20304F" w14:textId="77777777" w:rsidR="00CD2EB1" w:rsidRDefault="00CD2EB1"/>
          <w:p w14:paraId="40EA3D89" w14:textId="77777777" w:rsidR="00CD2EB1" w:rsidRDefault="001D733D">
            <w:r>
              <w:t>U amfiteatru škole predstavnici stranaka će učenicima svih razreda predstaviti programe s kojima se natječu. Predstavljanje će se, u dogovoru s predmetnim nastavnicima, održati zadnji sat jutarnje i prvi sat popodnevne smjene.</w:t>
            </w:r>
          </w:p>
          <w:p w14:paraId="75478DE7" w14:textId="77777777" w:rsidR="00CD2EB1" w:rsidRDefault="00CD2EB1"/>
          <w:p w14:paraId="551BCEA7" w14:textId="77777777" w:rsidR="00CD2EB1" w:rsidRDefault="001D733D">
            <w:r>
              <w:t>U roku tjedan dana od predstavljanja stranaka, provest će se glasovanje, također u amfiteatru, gdje će postojati izborno povjerenstvo zaduženo za provjeravanje popisa birača i davanje glasačkih listića učenicima čiji je identitet potvrđen osobnim dokumentom s fotografijom.</w:t>
            </w:r>
          </w:p>
        </w:tc>
        <w:tc>
          <w:tcPr>
            <w:tcW w:w="1545" w:type="dxa"/>
            <w:tcBorders>
              <w:top w:val="single" w:sz="4" w:space="0" w:color="000000"/>
              <w:left w:val="single" w:sz="4" w:space="0" w:color="000000"/>
              <w:bottom w:val="single" w:sz="4" w:space="0" w:color="000000"/>
              <w:right w:val="single" w:sz="4" w:space="0" w:color="000000"/>
            </w:tcBorders>
            <w:vAlign w:val="center"/>
          </w:tcPr>
          <w:p w14:paraId="26D3C0B3" w14:textId="77777777" w:rsidR="00CD2EB1" w:rsidRDefault="001D733D">
            <w:pPr>
              <w:jc w:val="center"/>
            </w:pPr>
            <w:r>
              <w:t>Ivan Bitunjac,</w:t>
            </w:r>
          </w:p>
          <w:p w14:paraId="24945950" w14:textId="77777777" w:rsidR="00CD2EB1" w:rsidRDefault="001D733D">
            <w:pPr>
              <w:jc w:val="center"/>
            </w:pPr>
            <w:r>
              <w:t>zainteresirani nastavnici</w:t>
            </w:r>
          </w:p>
        </w:tc>
      </w:tr>
      <w:tr w:rsidR="00CD2EB1" w14:paraId="4E12EEA2"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495F7B7" w14:textId="77777777" w:rsidR="00CD2EB1" w:rsidRDefault="001D733D">
            <w:pPr>
              <w:jc w:val="center"/>
              <w:rPr>
                <w:b/>
              </w:rPr>
            </w:pPr>
            <w:r>
              <w:rPr>
                <w:b/>
              </w:rPr>
              <w:t>Materijali za poučavanje i učenje</w:t>
            </w:r>
          </w:p>
        </w:tc>
        <w:tc>
          <w:tcPr>
            <w:tcW w:w="7202" w:type="dxa"/>
            <w:gridSpan w:val="4"/>
            <w:tcBorders>
              <w:top w:val="single" w:sz="4" w:space="0" w:color="000000"/>
              <w:left w:val="single" w:sz="4" w:space="0" w:color="000000"/>
              <w:bottom w:val="single" w:sz="4" w:space="0" w:color="000000"/>
              <w:right w:val="single" w:sz="4" w:space="0" w:color="000000"/>
            </w:tcBorders>
          </w:tcPr>
          <w:p w14:paraId="484D0704" w14:textId="77777777" w:rsidR="00CD2EB1" w:rsidRDefault="001D733D">
            <w:pPr>
              <w:jc w:val="both"/>
            </w:pPr>
            <w:r>
              <w:t>Udžbenik iz politike i gospodarstva za srednje strukovne škole autorice Ane Knežević-Hesky</w:t>
            </w:r>
          </w:p>
        </w:tc>
      </w:tr>
      <w:tr w:rsidR="00CD2EB1" w14:paraId="5E2DD4FE"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tcPr>
          <w:p w14:paraId="47598FF2" w14:textId="77777777" w:rsidR="00CD2EB1" w:rsidRDefault="001D733D">
            <w:pPr>
              <w:jc w:val="center"/>
              <w:rPr>
                <w:b/>
              </w:rPr>
            </w:pPr>
            <w:r>
              <w:rPr>
                <w:b/>
              </w:rPr>
              <w:t>Potrebna materijalna sredstva</w:t>
            </w:r>
          </w:p>
          <w:p w14:paraId="51F4219C" w14:textId="77777777" w:rsidR="00CD2EB1" w:rsidRDefault="001D733D">
            <w:pPr>
              <w:jc w:val="center"/>
              <w:rPr>
                <w:b/>
              </w:rPr>
            </w:pPr>
            <w:r>
              <w:rPr>
                <w:b/>
              </w:rPr>
              <w:t>(uključujući troškovnik)</w:t>
            </w:r>
          </w:p>
        </w:tc>
        <w:tc>
          <w:tcPr>
            <w:tcW w:w="7202" w:type="dxa"/>
            <w:gridSpan w:val="4"/>
            <w:tcBorders>
              <w:top w:val="single" w:sz="4" w:space="0" w:color="000000"/>
              <w:left w:val="single" w:sz="4" w:space="0" w:color="000000"/>
              <w:bottom w:val="single" w:sz="4" w:space="0" w:color="000000"/>
              <w:right w:val="single" w:sz="4" w:space="0" w:color="000000"/>
            </w:tcBorders>
          </w:tcPr>
          <w:p w14:paraId="1DBA50B0" w14:textId="77777777" w:rsidR="00CD2EB1" w:rsidRDefault="001D733D">
            <w:pPr>
              <w:jc w:val="both"/>
            </w:pPr>
            <w:r>
              <w:t>Materijalna sredstva uključuju:</w:t>
            </w:r>
          </w:p>
          <w:p w14:paraId="0FB642D0" w14:textId="77777777" w:rsidR="00CD2EB1" w:rsidRDefault="001D733D">
            <w:pPr>
              <w:jc w:val="both"/>
            </w:pPr>
            <w:r>
              <w:t>materijale potrebne za izradu promidžbenih materijala ( hamer papir, papir u boji, flomasteri...)...</w:t>
            </w:r>
          </w:p>
        </w:tc>
      </w:tr>
      <w:tr w:rsidR="00CD2EB1" w14:paraId="26681816"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tcPr>
          <w:p w14:paraId="1F50ED4A" w14:textId="77777777" w:rsidR="00CD2EB1" w:rsidRDefault="00CD2EB1">
            <w:pPr>
              <w:jc w:val="center"/>
              <w:rPr>
                <w:b/>
              </w:rPr>
            </w:pPr>
          </w:p>
          <w:p w14:paraId="7EAC01A0" w14:textId="77777777" w:rsidR="00CD2EB1" w:rsidRDefault="001D733D">
            <w:pPr>
              <w:jc w:val="center"/>
              <w:rPr>
                <w:b/>
              </w:rPr>
            </w:pPr>
            <w:r>
              <w:rPr>
                <w:b/>
              </w:rPr>
              <w:t>Strategije učenja</w:t>
            </w:r>
          </w:p>
        </w:tc>
        <w:tc>
          <w:tcPr>
            <w:tcW w:w="7202" w:type="dxa"/>
            <w:gridSpan w:val="4"/>
            <w:tcBorders>
              <w:top w:val="single" w:sz="4" w:space="0" w:color="000000"/>
              <w:left w:val="single" w:sz="4" w:space="0" w:color="000000"/>
              <w:bottom w:val="single" w:sz="4" w:space="0" w:color="000000"/>
              <w:right w:val="single" w:sz="4" w:space="0" w:color="000000"/>
            </w:tcBorders>
          </w:tcPr>
          <w:p w14:paraId="27C75DD9" w14:textId="77777777" w:rsidR="00CD2EB1" w:rsidRDefault="001D733D">
            <w:pPr>
              <w:jc w:val="both"/>
            </w:pPr>
            <w:r>
              <w:t>Istraživanje, pretraživanje interneta, kreiranje stranaka, digitalni plakati i sl.</w:t>
            </w:r>
          </w:p>
        </w:tc>
      </w:tr>
      <w:tr w:rsidR="00CD2EB1" w14:paraId="762B846C"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270DE0F" w14:textId="77777777" w:rsidR="00CD2EB1" w:rsidRDefault="001D733D">
            <w:pPr>
              <w:jc w:val="center"/>
              <w:rPr>
                <w:b/>
              </w:rPr>
            </w:pPr>
            <w:r>
              <w:rPr>
                <w:b/>
              </w:rPr>
              <w:t>Očekivani ishodi</w:t>
            </w:r>
          </w:p>
        </w:tc>
        <w:tc>
          <w:tcPr>
            <w:tcW w:w="7202" w:type="dxa"/>
            <w:gridSpan w:val="4"/>
            <w:tcBorders>
              <w:top w:val="single" w:sz="4" w:space="0" w:color="000000"/>
              <w:left w:val="single" w:sz="4" w:space="0" w:color="000000"/>
              <w:bottom w:val="single" w:sz="4" w:space="0" w:color="000000"/>
              <w:right w:val="single" w:sz="4" w:space="0" w:color="000000"/>
            </w:tcBorders>
          </w:tcPr>
          <w:p w14:paraId="3F03A5AA" w14:textId="77777777" w:rsidR="00CD2EB1" w:rsidRDefault="001D733D">
            <w:pPr>
              <w:numPr>
                <w:ilvl w:val="0"/>
                <w:numId w:val="71"/>
              </w:numPr>
              <w:jc w:val="both"/>
            </w:pPr>
            <w:r>
              <w:t>Naučiti kako izgleda biračko mjesto.</w:t>
            </w:r>
          </w:p>
          <w:p w14:paraId="09F737CA" w14:textId="77777777" w:rsidR="00CD2EB1" w:rsidRDefault="001D733D">
            <w:pPr>
              <w:numPr>
                <w:ilvl w:val="0"/>
                <w:numId w:val="71"/>
              </w:numPr>
              <w:jc w:val="both"/>
            </w:pPr>
            <w:r>
              <w:t>Naučiti što je sve potrebno kako bi se moglo glasovati.</w:t>
            </w:r>
          </w:p>
          <w:p w14:paraId="6C24005F" w14:textId="77777777" w:rsidR="00CD2EB1" w:rsidRDefault="001D733D">
            <w:pPr>
              <w:numPr>
                <w:ilvl w:val="0"/>
                <w:numId w:val="71"/>
              </w:numPr>
              <w:jc w:val="both"/>
            </w:pPr>
            <w:r>
              <w:t>Kreirati stvaralačkom metodom vlastite stranke, pripremiti promidžbeni materijal i predstavljanje stranačkih programa.</w:t>
            </w:r>
          </w:p>
          <w:p w14:paraId="3C2F1AFF" w14:textId="77777777" w:rsidR="00CD2EB1" w:rsidRDefault="001D733D">
            <w:pPr>
              <w:numPr>
                <w:ilvl w:val="0"/>
                <w:numId w:val="71"/>
              </w:numPr>
              <w:jc w:val="both"/>
            </w:pPr>
            <w:r>
              <w:t>Zainteresirati učenike za aktivnije uključivanje u građansko društvo i politički život.</w:t>
            </w:r>
          </w:p>
        </w:tc>
      </w:tr>
      <w:tr w:rsidR="00CD2EB1" w14:paraId="3B443D55"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E8410A0" w14:textId="77777777" w:rsidR="00CD2EB1" w:rsidRDefault="001D733D">
            <w:pPr>
              <w:jc w:val="center"/>
              <w:rPr>
                <w:b/>
              </w:rPr>
            </w:pPr>
            <w:r>
              <w:rPr>
                <w:b/>
              </w:rPr>
              <w:t>Opis sustava procjenjivanja</w:t>
            </w:r>
          </w:p>
        </w:tc>
        <w:tc>
          <w:tcPr>
            <w:tcW w:w="7202" w:type="dxa"/>
            <w:gridSpan w:val="4"/>
            <w:tcBorders>
              <w:top w:val="single" w:sz="4" w:space="0" w:color="000000"/>
              <w:left w:val="single" w:sz="4" w:space="0" w:color="000000"/>
              <w:bottom w:val="single" w:sz="4" w:space="0" w:color="000000"/>
              <w:right w:val="single" w:sz="4" w:space="0" w:color="000000"/>
            </w:tcBorders>
          </w:tcPr>
          <w:p w14:paraId="2B7ED1D2" w14:textId="77777777" w:rsidR="00CD2EB1" w:rsidRDefault="001D733D">
            <w:pPr>
              <w:jc w:val="both"/>
            </w:pPr>
            <w:r>
              <w:t>Formativno vrednovanje provedenih aktivnosti.</w:t>
            </w:r>
          </w:p>
        </w:tc>
      </w:tr>
      <w:tr w:rsidR="00CD2EB1" w14:paraId="65FDEEC8" w14:textId="77777777">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BDD7EE"/>
          </w:tcPr>
          <w:p w14:paraId="43F1A9C4" w14:textId="77777777" w:rsidR="00CD2EB1" w:rsidRDefault="001D733D">
            <w:pPr>
              <w:jc w:val="center"/>
            </w:pPr>
            <w:r>
              <w:rPr>
                <w:b/>
              </w:rPr>
              <w:t>Evaluacija</w:t>
            </w:r>
          </w:p>
        </w:tc>
        <w:tc>
          <w:tcPr>
            <w:tcW w:w="7202" w:type="dxa"/>
            <w:gridSpan w:val="4"/>
            <w:tcBorders>
              <w:top w:val="single" w:sz="4" w:space="0" w:color="000000"/>
              <w:left w:val="single" w:sz="4" w:space="0" w:color="000000"/>
              <w:bottom w:val="single" w:sz="4" w:space="0" w:color="000000"/>
              <w:right w:val="single" w:sz="4" w:space="0" w:color="000000"/>
            </w:tcBorders>
          </w:tcPr>
          <w:p w14:paraId="290A8D69" w14:textId="77777777" w:rsidR="00CD2EB1" w:rsidRDefault="001D733D" w:rsidP="005576E8">
            <w:pPr>
              <w:numPr>
                <w:ilvl w:val="0"/>
                <w:numId w:val="100"/>
              </w:numPr>
            </w:pPr>
            <w:r>
              <w:t>Analiziraju se rezultati provedbe projekta u odnosu na postavljene ciljeve.</w:t>
            </w:r>
          </w:p>
          <w:p w14:paraId="14DFBA62" w14:textId="77777777" w:rsidR="00CD2EB1" w:rsidRDefault="001D733D" w:rsidP="005576E8">
            <w:pPr>
              <w:numPr>
                <w:ilvl w:val="0"/>
                <w:numId w:val="100"/>
              </w:numPr>
            </w:pPr>
            <w:r>
              <w:t>Definira se što je dobro isplanirano i provedeno, a što je moglo bolje ili na drugi način provesti.</w:t>
            </w:r>
          </w:p>
        </w:tc>
      </w:tr>
    </w:tbl>
    <w:p w14:paraId="59BE5CCD" w14:textId="77777777" w:rsidR="00CD2EB1" w:rsidRDefault="00CD2EB1">
      <w:pPr>
        <w:tabs>
          <w:tab w:val="left" w:pos="3165"/>
        </w:tabs>
        <w:rPr>
          <w:color w:val="FF0000"/>
        </w:rPr>
      </w:pPr>
    </w:p>
    <w:p w14:paraId="76FAFEC2" w14:textId="77777777" w:rsidR="00CD2EB1" w:rsidRDefault="00CD2EB1">
      <w:pPr>
        <w:tabs>
          <w:tab w:val="left" w:pos="3165"/>
        </w:tabs>
        <w:rPr>
          <w:color w:val="FF0000"/>
        </w:rPr>
      </w:pPr>
    </w:p>
    <w:p w14:paraId="160C53F6" w14:textId="77777777" w:rsidR="00CD2EB1" w:rsidRDefault="00CD2EB1">
      <w:pPr>
        <w:tabs>
          <w:tab w:val="left" w:pos="3165"/>
        </w:tabs>
        <w:rPr>
          <w:color w:val="FF0000"/>
        </w:rPr>
      </w:pPr>
    </w:p>
    <w:p w14:paraId="71FDC507" w14:textId="77777777" w:rsidR="00CD2EB1" w:rsidRDefault="00CD2EB1">
      <w:pPr>
        <w:tabs>
          <w:tab w:val="left" w:pos="3165"/>
        </w:tabs>
        <w:rPr>
          <w:color w:val="FF0000"/>
        </w:rPr>
      </w:pPr>
    </w:p>
    <w:p w14:paraId="2F7C9461" w14:textId="77777777" w:rsidR="005576E8" w:rsidRDefault="005576E8">
      <w:pPr>
        <w:tabs>
          <w:tab w:val="left" w:pos="3165"/>
        </w:tabs>
        <w:rPr>
          <w:color w:val="FF0000"/>
        </w:rPr>
      </w:pPr>
    </w:p>
    <w:p w14:paraId="59552A5F" w14:textId="77777777" w:rsidR="00CD2EB1" w:rsidRDefault="00CD2EB1">
      <w:pPr>
        <w:tabs>
          <w:tab w:val="left" w:pos="3165"/>
        </w:tabs>
        <w:rPr>
          <w:b/>
          <w:sz w:val="26"/>
          <w:szCs w:val="26"/>
        </w:rPr>
      </w:pPr>
    </w:p>
    <w:p w14:paraId="33477640" w14:textId="77777777" w:rsidR="00CD2EB1" w:rsidRDefault="00CD2EB1">
      <w:pPr>
        <w:tabs>
          <w:tab w:val="left" w:pos="3165"/>
        </w:tabs>
        <w:rPr>
          <w:color w:val="000000"/>
        </w:rPr>
      </w:pPr>
    </w:p>
    <w:tbl>
      <w:tblPr>
        <w:tblStyle w:val="afffffffffffffffffffffffffff6"/>
        <w:tblpPr w:leftFromText="180" w:rightFromText="180" w:horzAnchor="margin" w:tblpY="885"/>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1559"/>
        <w:gridCol w:w="5108"/>
      </w:tblGrid>
      <w:tr w:rsidR="00CD2EB1" w14:paraId="79D91FFE" w14:textId="77777777" w:rsidTr="005576E8">
        <w:trPr>
          <w:trHeight w:val="772"/>
        </w:trPr>
        <w:tc>
          <w:tcPr>
            <w:tcW w:w="2405" w:type="dxa"/>
            <w:tcBorders>
              <w:top w:val="single" w:sz="4" w:space="0" w:color="000000"/>
              <w:left w:val="single" w:sz="4" w:space="0" w:color="000000"/>
              <w:bottom w:val="single" w:sz="4" w:space="0" w:color="000000"/>
              <w:right w:val="single" w:sz="4" w:space="0" w:color="000000"/>
            </w:tcBorders>
            <w:shd w:val="clear" w:color="auto" w:fill="BDD7EE"/>
          </w:tcPr>
          <w:p w14:paraId="579032C4" w14:textId="77777777" w:rsidR="00CD2EB1" w:rsidRDefault="001D733D" w:rsidP="005576E8">
            <w:pPr>
              <w:jc w:val="center"/>
              <w:rPr>
                <w:b/>
              </w:rPr>
            </w:pPr>
            <w:r>
              <w:rPr>
                <w:b/>
              </w:rPr>
              <w:lastRenderedPageBreak/>
              <w:t xml:space="preserve">Naziv modula ili </w:t>
            </w:r>
          </w:p>
          <w:p w14:paraId="51F867E9" w14:textId="77777777" w:rsidR="00CD2EB1" w:rsidRDefault="001D733D" w:rsidP="005576E8">
            <w:pPr>
              <w:jc w:val="center"/>
            </w:pPr>
            <w:r>
              <w:rPr>
                <w:b/>
              </w:rPr>
              <w:t>skupine ishoda učenja</w:t>
            </w:r>
          </w:p>
        </w:tc>
        <w:tc>
          <w:tcPr>
            <w:tcW w:w="6667" w:type="dxa"/>
            <w:gridSpan w:val="2"/>
            <w:tcBorders>
              <w:top w:val="single" w:sz="4" w:space="0" w:color="000000"/>
              <w:left w:val="single" w:sz="4" w:space="0" w:color="000000"/>
              <w:bottom w:val="single" w:sz="4" w:space="0" w:color="000000"/>
              <w:right w:val="single" w:sz="4" w:space="0" w:color="000000"/>
            </w:tcBorders>
          </w:tcPr>
          <w:p w14:paraId="41B74643" w14:textId="77777777" w:rsidR="00CD2EB1" w:rsidRDefault="001D733D" w:rsidP="005576E8">
            <w:pPr>
              <w:jc w:val="center"/>
              <w:rPr>
                <w:b/>
                <w:i/>
              </w:rPr>
            </w:pPr>
            <w:r>
              <w:rPr>
                <w:b/>
              </w:rPr>
              <w:t>Medijski Oskar</w:t>
            </w:r>
          </w:p>
          <w:p w14:paraId="2F0F5268" w14:textId="77777777" w:rsidR="00CD2EB1" w:rsidRDefault="001D733D" w:rsidP="005576E8">
            <w:pPr>
              <w:jc w:val="center"/>
              <w:rPr>
                <w:b/>
              </w:rPr>
            </w:pPr>
            <w:r>
              <w:rPr>
                <w:b/>
              </w:rPr>
              <w:t>Voditelj: Ivan Bitunjac</w:t>
            </w:r>
          </w:p>
        </w:tc>
      </w:tr>
      <w:tr w:rsidR="00CD2EB1" w14:paraId="154A1CD6" w14:textId="77777777" w:rsidTr="005576E8">
        <w:trPr>
          <w:trHeight w:val="912"/>
        </w:trPr>
        <w:tc>
          <w:tcPr>
            <w:tcW w:w="2405" w:type="dxa"/>
            <w:vMerge w:val="restart"/>
            <w:tcBorders>
              <w:top w:val="single" w:sz="4" w:space="0" w:color="000000"/>
              <w:left w:val="single" w:sz="4" w:space="0" w:color="000000"/>
              <w:right w:val="single" w:sz="4" w:space="0" w:color="000000"/>
            </w:tcBorders>
            <w:shd w:val="clear" w:color="auto" w:fill="BDD7EE"/>
          </w:tcPr>
          <w:p w14:paraId="19AD46AA" w14:textId="77777777" w:rsidR="00CD2EB1" w:rsidRDefault="00CD2EB1" w:rsidP="005576E8">
            <w:pPr>
              <w:jc w:val="center"/>
              <w:rPr>
                <w:b/>
              </w:rPr>
            </w:pPr>
          </w:p>
          <w:p w14:paraId="277CB71C" w14:textId="77777777" w:rsidR="00CD2EB1" w:rsidRDefault="00CD2EB1" w:rsidP="005576E8">
            <w:pPr>
              <w:jc w:val="center"/>
              <w:rPr>
                <w:b/>
              </w:rPr>
            </w:pPr>
          </w:p>
          <w:p w14:paraId="76896E5B" w14:textId="77777777" w:rsidR="00CD2EB1" w:rsidRDefault="00CD2EB1" w:rsidP="005576E8">
            <w:pPr>
              <w:jc w:val="center"/>
              <w:rPr>
                <w:b/>
              </w:rPr>
            </w:pPr>
          </w:p>
          <w:p w14:paraId="115B9A50" w14:textId="77777777" w:rsidR="00CD2EB1" w:rsidRDefault="00CD2EB1" w:rsidP="005576E8">
            <w:pPr>
              <w:jc w:val="center"/>
              <w:rPr>
                <w:b/>
              </w:rPr>
            </w:pPr>
          </w:p>
          <w:p w14:paraId="023BAF48" w14:textId="77777777" w:rsidR="00CD2EB1" w:rsidRDefault="00CD2EB1" w:rsidP="005576E8">
            <w:pPr>
              <w:jc w:val="center"/>
              <w:rPr>
                <w:b/>
              </w:rPr>
            </w:pPr>
          </w:p>
          <w:p w14:paraId="46C003D2" w14:textId="77777777" w:rsidR="00CD2EB1" w:rsidRDefault="00CD2EB1" w:rsidP="005576E8">
            <w:pPr>
              <w:jc w:val="center"/>
              <w:rPr>
                <w:b/>
              </w:rPr>
            </w:pPr>
          </w:p>
          <w:p w14:paraId="4F5F5EA4" w14:textId="77777777" w:rsidR="00CD2EB1" w:rsidRDefault="00CD2EB1" w:rsidP="005576E8">
            <w:pPr>
              <w:jc w:val="center"/>
              <w:rPr>
                <w:b/>
              </w:rPr>
            </w:pPr>
          </w:p>
          <w:p w14:paraId="18BE91C5" w14:textId="77777777" w:rsidR="00CD2EB1" w:rsidRDefault="00CD2EB1" w:rsidP="005576E8">
            <w:pPr>
              <w:jc w:val="center"/>
              <w:rPr>
                <w:b/>
              </w:rPr>
            </w:pPr>
          </w:p>
          <w:p w14:paraId="61EB0463" w14:textId="77777777" w:rsidR="00CD2EB1" w:rsidRDefault="00CD2EB1" w:rsidP="005576E8">
            <w:pPr>
              <w:jc w:val="center"/>
              <w:rPr>
                <w:b/>
              </w:rPr>
            </w:pPr>
          </w:p>
          <w:p w14:paraId="1014314B" w14:textId="77777777" w:rsidR="00CD2EB1" w:rsidRDefault="00CD2EB1" w:rsidP="005576E8">
            <w:pPr>
              <w:jc w:val="center"/>
              <w:rPr>
                <w:b/>
              </w:rPr>
            </w:pPr>
          </w:p>
          <w:p w14:paraId="71B3D03A" w14:textId="77777777" w:rsidR="00CD2EB1" w:rsidRDefault="00CD2EB1" w:rsidP="005576E8">
            <w:pPr>
              <w:jc w:val="center"/>
              <w:rPr>
                <w:b/>
              </w:rPr>
            </w:pPr>
          </w:p>
          <w:p w14:paraId="1A4833F0" w14:textId="77777777" w:rsidR="00CD2EB1" w:rsidRDefault="00CD2EB1" w:rsidP="005576E8">
            <w:pPr>
              <w:jc w:val="center"/>
              <w:rPr>
                <w:b/>
              </w:rPr>
            </w:pPr>
          </w:p>
          <w:p w14:paraId="5EFD4332" w14:textId="77777777" w:rsidR="00CD2EB1" w:rsidRDefault="001D733D" w:rsidP="005576E8">
            <w:pPr>
              <w:jc w:val="center"/>
              <w:rPr>
                <w:b/>
              </w:rPr>
            </w:pPr>
            <w:r>
              <w:rPr>
                <w:b/>
              </w:rPr>
              <w:t>Cilj</w:t>
            </w:r>
          </w:p>
        </w:tc>
        <w:tc>
          <w:tcPr>
            <w:tcW w:w="1559" w:type="dxa"/>
            <w:tcBorders>
              <w:top w:val="single" w:sz="4" w:space="0" w:color="000000"/>
              <w:left w:val="single" w:sz="4" w:space="0" w:color="000000"/>
              <w:bottom w:val="single" w:sz="4" w:space="0" w:color="000000"/>
              <w:right w:val="single" w:sz="4" w:space="0" w:color="000000"/>
            </w:tcBorders>
          </w:tcPr>
          <w:p w14:paraId="3507BA2B" w14:textId="77777777" w:rsidR="00CD2EB1" w:rsidRDefault="00CD2EB1" w:rsidP="005576E8">
            <w:pPr>
              <w:jc w:val="center"/>
              <w:rPr>
                <w:b/>
              </w:rPr>
            </w:pPr>
          </w:p>
          <w:p w14:paraId="047DD7C5" w14:textId="77777777" w:rsidR="00CD2EB1" w:rsidRDefault="001D733D" w:rsidP="005576E8">
            <w:pPr>
              <w:jc w:val="center"/>
              <w:rPr>
                <w:b/>
              </w:rPr>
            </w:pPr>
            <w:r>
              <w:rPr>
                <w:b/>
              </w:rPr>
              <w:t>Opći</w:t>
            </w:r>
          </w:p>
        </w:tc>
        <w:tc>
          <w:tcPr>
            <w:tcW w:w="5108" w:type="dxa"/>
            <w:tcBorders>
              <w:top w:val="single" w:sz="4" w:space="0" w:color="000000"/>
              <w:left w:val="single" w:sz="4" w:space="0" w:color="000000"/>
              <w:bottom w:val="single" w:sz="4" w:space="0" w:color="000000"/>
              <w:right w:val="single" w:sz="4" w:space="0" w:color="000000"/>
            </w:tcBorders>
            <w:vAlign w:val="center"/>
          </w:tcPr>
          <w:p w14:paraId="6ACB535E" w14:textId="77777777" w:rsidR="00CD2EB1" w:rsidRDefault="001D733D" w:rsidP="005576E8">
            <w:pPr>
              <w:spacing w:before="240" w:after="240"/>
              <w:jc w:val="both"/>
            </w:pPr>
            <w:r>
              <w:t>Organizirati medijsku školu koja će rezultirati sa sedam kratkih promotivnih filmova o Tehničkoj školi</w:t>
            </w:r>
          </w:p>
        </w:tc>
      </w:tr>
      <w:tr w:rsidR="00CD2EB1" w14:paraId="2D0D1685" w14:textId="77777777" w:rsidTr="005576E8">
        <w:trPr>
          <w:trHeight w:val="324"/>
        </w:trPr>
        <w:tc>
          <w:tcPr>
            <w:tcW w:w="2405" w:type="dxa"/>
            <w:vMerge/>
            <w:tcBorders>
              <w:top w:val="single" w:sz="4" w:space="0" w:color="000000"/>
              <w:left w:val="single" w:sz="4" w:space="0" w:color="000000"/>
              <w:right w:val="single" w:sz="4" w:space="0" w:color="000000"/>
            </w:tcBorders>
            <w:shd w:val="clear" w:color="auto" w:fill="BDD7EE"/>
          </w:tcPr>
          <w:p w14:paraId="5740EF92" w14:textId="77777777" w:rsidR="00CD2EB1" w:rsidRDefault="00CD2EB1" w:rsidP="005576E8">
            <w:pPr>
              <w:widowControl w:val="0"/>
              <w:spacing w:line="276" w:lineRule="auto"/>
              <w:rPr>
                <w:color w:val="FF0000"/>
              </w:rPr>
            </w:pPr>
          </w:p>
        </w:tc>
        <w:tc>
          <w:tcPr>
            <w:tcW w:w="1559" w:type="dxa"/>
            <w:tcBorders>
              <w:top w:val="single" w:sz="4" w:space="0" w:color="000000"/>
              <w:left w:val="single" w:sz="4" w:space="0" w:color="000000"/>
              <w:bottom w:val="single" w:sz="4" w:space="0" w:color="000000"/>
              <w:right w:val="single" w:sz="4" w:space="0" w:color="000000"/>
            </w:tcBorders>
          </w:tcPr>
          <w:p w14:paraId="713385DC" w14:textId="77777777" w:rsidR="00CD2EB1" w:rsidRDefault="00CD2EB1" w:rsidP="005576E8">
            <w:pPr>
              <w:jc w:val="center"/>
              <w:rPr>
                <w:b/>
              </w:rPr>
            </w:pPr>
          </w:p>
          <w:p w14:paraId="60A3303F" w14:textId="77777777" w:rsidR="00CD2EB1" w:rsidRDefault="00CD2EB1" w:rsidP="005576E8">
            <w:pPr>
              <w:jc w:val="center"/>
              <w:rPr>
                <w:b/>
              </w:rPr>
            </w:pPr>
          </w:p>
          <w:p w14:paraId="6F7ECD4E" w14:textId="77777777" w:rsidR="00CD2EB1" w:rsidRDefault="00CD2EB1" w:rsidP="005576E8">
            <w:pPr>
              <w:jc w:val="center"/>
              <w:rPr>
                <w:b/>
              </w:rPr>
            </w:pPr>
          </w:p>
          <w:p w14:paraId="6E97232B" w14:textId="77777777" w:rsidR="00CD2EB1" w:rsidRDefault="00CD2EB1" w:rsidP="005576E8">
            <w:pPr>
              <w:jc w:val="center"/>
              <w:rPr>
                <w:b/>
              </w:rPr>
            </w:pPr>
          </w:p>
          <w:p w14:paraId="372D0FF3" w14:textId="77777777" w:rsidR="00CD2EB1" w:rsidRDefault="00CD2EB1" w:rsidP="005576E8">
            <w:pPr>
              <w:jc w:val="center"/>
              <w:rPr>
                <w:b/>
              </w:rPr>
            </w:pPr>
          </w:p>
          <w:p w14:paraId="56C9A356" w14:textId="77777777" w:rsidR="00CD2EB1" w:rsidRDefault="00CD2EB1" w:rsidP="005576E8">
            <w:pPr>
              <w:jc w:val="center"/>
              <w:rPr>
                <w:b/>
              </w:rPr>
            </w:pPr>
          </w:p>
          <w:p w14:paraId="108BEDB7" w14:textId="77777777" w:rsidR="00CD2EB1" w:rsidRDefault="00CD2EB1" w:rsidP="005576E8">
            <w:pPr>
              <w:jc w:val="center"/>
              <w:rPr>
                <w:b/>
              </w:rPr>
            </w:pPr>
          </w:p>
          <w:p w14:paraId="632B464B" w14:textId="77777777" w:rsidR="00CD2EB1" w:rsidRDefault="001D733D" w:rsidP="005576E8">
            <w:pPr>
              <w:jc w:val="center"/>
              <w:rPr>
                <w:b/>
              </w:rPr>
            </w:pPr>
            <w:r>
              <w:rPr>
                <w:b/>
              </w:rPr>
              <w:t>Specifični</w:t>
            </w:r>
          </w:p>
        </w:tc>
        <w:tc>
          <w:tcPr>
            <w:tcW w:w="5108" w:type="dxa"/>
            <w:tcBorders>
              <w:top w:val="single" w:sz="4" w:space="0" w:color="000000"/>
              <w:left w:val="single" w:sz="4" w:space="0" w:color="000000"/>
              <w:bottom w:val="single" w:sz="4" w:space="0" w:color="000000"/>
              <w:right w:val="single" w:sz="4" w:space="0" w:color="000000"/>
            </w:tcBorders>
          </w:tcPr>
          <w:p w14:paraId="0E3489A9" w14:textId="77777777" w:rsidR="00CD2EB1" w:rsidRDefault="001D733D" w:rsidP="005576E8">
            <w:pPr>
              <w:spacing w:before="240" w:after="240"/>
              <w:jc w:val="both"/>
            </w:pPr>
            <w:r>
              <w:t>Organizirati uvodnu i završnu konferenciju školskog projekta.</w:t>
            </w:r>
          </w:p>
          <w:p w14:paraId="1091C6C7" w14:textId="77777777" w:rsidR="00CD2EB1" w:rsidRDefault="001D733D" w:rsidP="005576E8">
            <w:pPr>
              <w:spacing w:before="240" w:after="240"/>
              <w:jc w:val="both"/>
            </w:pPr>
            <w:r>
              <w:t>Objasniti polaznicima akte škole i gdje ih na školskoj mrežnoj stranici mogu pronaći, kao i što pojedini akt sadržava.</w:t>
            </w:r>
          </w:p>
          <w:p w14:paraId="4383847A" w14:textId="77777777" w:rsidR="00CD2EB1" w:rsidRDefault="001D733D" w:rsidP="005576E8">
            <w:pPr>
              <w:spacing w:before="240" w:after="240"/>
              <w:jc w:val="both"/>
            </w:pPr>
            <w:r>
              <w:t>Objasniti polaznicima kako se piše novinarski tekst (pet „W“ plus „H“ – tko, što, gdje, kada, zašto i kako).</w:t>
            </w:r>
          </w:p>
          <w:p w14:paraId="277E2167" w14:textId="77777777" w:rsidR="00CD2EB1" w:rsidRDefault="001D733D" w:rsidP="005576E8">
            <w:pPr>
              <w:spacing w:before="240" w:after="240"/>
              <w:jc w:val="both"/>
            </w:pPr>
            <w:r>
              <w:t>Objasniti polaznicima kako se program „Audacity“ koristi za obradu zvučnih snimki.</w:t>
            </w:r>
          </w:p>
          <w:p w14:paraId="2CD4212B" w14:textId="77777777" w:rsidR="00CD2EB1" w:rsidRDefault="001D733D" w:rsidP="005576E8">
            <w:pPr>
              <w:spacing w:before="240" w:after="240"/>
              <w:jc w:val="both"/>
            </w:pPr>
            <w:r>
              <w:t xml:space="preserve"> Objasniti polaznicima kako se koristi mrežna stranica Clipchamp pomoću koje se mogu montirati video uradci. </w:t>
            </w:r>
          </w:p>
          <w:p w14:paraId="610943AA" w14:textId="77777777" w:rsidR="00CD2EB1" w:rsidRDefault="001D733D" w:rsidP="005576E8">
            <w:pPr>
              <w:spacing w:before="240" w:after="240"/>
              <w:jc w:val="both"/>
            </w:pPr>
            <w:r>
              <w:t>Uz pomoć kolega iz sektora strojarstva izraditi 3D tehnologijom odgovarajuće nagrade za najbolji video uradak.</w:t>
            </w:r>
          </w:p>
          <w:p w14:paraId="3B75B0D1" w14:textId="77777777" w:rsidR="00CD2EB1" w:rsidRDefault="001D733D" w:rsidP="005576E8">
            <w:pPr>
              <w:spacing w:before="240" w:after="240"/>
              <w:jc w:val="both"/>
            </w:pPr>
            <w:r>
              <w:t>Organizirati posjete Satovima razrednog odjela na kojima će se predstaviti promotivni filmovi i zatim će učenici glasati za najbolji.</w:t>
            </w:r>
          </w:p>
        </w:tc>
      </w:tr>
      <w:tr w:rsidR="00CD2EB1" w14:paraId="18B8F1E3" w14:textId="77777777" w:rsidTr="005576E8">
        <w:trPr>
          <w:trHeight w:val="420"/>
        </w:trPr>
        <w:tc>
          <w:tcPr>
            <w:tcW w:w="2405" w:type="dxa"/>
            <w:tcBorders>
              <w:top w:val="single" w:sz="4" w:space="0" w:color="000000"/>
              <w:left w:val="single" w:sz="4" w:space="0" w:color="000000"/>
              <w:right w:val="single" w:sz="4" w:space="0" w:color="000000"/>
            </w:tcBorders>
            <w:shd w:val="clear" w:color="auto" w:fill="BDD7EE"/>
          </w:tcPr>
          <w:p w14:paraId="6A25C8ED" w14:textId="77777777" w:rsidR="00CD2EB1" w:rsidRDefault="001D733D" w:rsidP="005576E8">
            <w:pPr>
              <w:widowControl w:val="0"/>
              <w:spacing w:line="276" w:lineRule="auto"/>
              <w:rPr>
                <w:b/>
              </w:rPr>
            </w:pPr>
            <w:r>
              <w:rPr>
                <w:b/>
              </w:rPr>
              <w:t>Zadaće</w:t>
            </w:r>
          </w:p>
        </w:tc>
        <w:tc>
          <w:tcPr>
            <w:tcW w:w="6667" w:type="dxa"/>
            <w:gridSpan w:val="2"/>
            <w:tcBorders>
              <w:top w:val="single" w:sz="4" w:space="0" w:color="000000"/>
              <w:left w:val="single" w:sz="4" w:space="0" w:color="000000"/>
              <w:bottom w:val="single" w:sz="4" w:space="0" w:color="000000"/>
              <w:right w:val="single" w:sz="4" w:space="0" w:color="000000"/>
            </w:tcBorders>
          </w:tcPr>
          <w:p w14:paraId="469A196B" w14:textId="77777777" w:rsidR="00CD2EB1" w:rsidRDefault="001D733D" w:rsidP="005576E8">
            <w:pPr>
              <w:spacing w:before="240" w:after="240"/>
            </w:pPr>
            <w:r>
              <w:t>Učenici će biti sudionici „medijske škole“ koju će provesti voditelj i članovi izvannastavne aktivnosti „Mediji“.</w:t>
            </w:r>
          </w:p>
          <w:p w14:paraId="20CDF83D" w14:textId="77777777" w:rsidR="00CD2EB1" w:rsidRDefault="001D733D" w:rsidP="005576E8">
            <w:pPr>
              <w:spacing w:before="240" w:after="240"/>
            </w:pPr>
            <w:r>
              <w:t>Učenici će u četveročlanim timovima izraditi promotivni film o Tehničkoj školi u trajanju od minutu i pol.</w:t>
            </w:r>
          </w:p>
        </w:tc>
      </w:tr>
      <w:tr w:rsidR="00CD2EB1" w14:paraId="0C73C4D8" w14:textId="77777777" w:rsidTr="005576E8">
        <w:trPr>
          <w:trHeight w:val="420"/>
        </w:trPr>
        <w:tc>
          <w:tcPr>
            <w:tcW w:w="2405" w:type="dxa"/>
            <w:tcBorders>
              <w:top w:val="single" w:sz="4" w:space="0" w:color="000000"/>
              <w:left w:val="single" w:sz="4" w:space="0" w:color="000000"/>
              <w:right w:val="single" w:sz="4" w:space="0" w:color="000000"/>
            </w:tcBorders>
            <w:shd w:val="clear" w:color="auto" w:fill="BDD7EE"/>
          </w:tcPr>
          <w:p w14:paraId="0A244E03" w14:textId="77777777" w:rsidR="00CD2EB1" w:rsidRDefault="001D733D" w:rsidP="005576E8">
            <w:pPr>
              <w:widowControl w:val="0"/>
              <w:spacing w:line="276" w:lineRule="auto"/>
              <w:rPr>
                <w:b/>
              </w:rPr>
            </w:pPr>
            <w:r>
              <w:rPr>
                <w:b/>
              </w:rPr>
              <w:t>Ciljna skupina</w:t>
            </w:r>
          </w:p>
        </w:tc>
        <w:tc>
          <w:tcPr>
            <w:tcW w:w="6667" w:type="dxa"/>
            <w:gridSpan w:val="2"/>
            <w:tcBorders>
              <w:top w:val="single" w:sz="4" w:space="0" w:color="000000"/>
              <w:left w:val="single" w:sz="4" w:space="0" w:color="000000"/>
              <w:bottom w:val="single" w:sz="4" w:space="0" w:color="000000"/>
              <w:right w:val="single" w:sz="4" w:space="0" w:color="000000"/>
            </w:tcBorders>
          </w:tcPr>
          <w:p w14:paraId="2DD17393" w14:textId="77777777" w:rsidR="00CD2EB1" w:rsidRDefault="001D733D" w:rsidP="005576E8">
            <w:pPr>
              <w:spacing w:before="240" w:after="240"/>
            </w:pPr>
            <w:r>
              <w:t xml:space="preserve">Zainteresirani učenici iz svakog drugog razreda (četveročlani timovi) kao glavni sudionici. </w:t>
            </w:r>
          </w:p>
          <w:p w14:paraId="574BA7DE" w14:textId="77777777" w:rsidR="00CD2EB1" w:rsidRDefault="001D733D" w:rsidP="005576E8">
            <w:pPr>
              <w:spacing w:before="240" w:after="240"/>
              <w:rPr>
                <w:sz w:val="20"/>
                <w:szCs w:val="20"/>
              </w:rPr>
            </w:pPr>
            <w:r>
              <w:t>Svi ostali učenici Tehničke škole koji će izabrati koji im se promotivni film najviše sviđa.</w:t>
            </w:r>
          </w:p>
        </w:tc>
      </w:tr>
      <w:tr w:rsidR="00CD2EB1" w14:paraId="2B656679" w14:textId="77777777" w:rsidTr="005576E8">
        <w:trPr>
          <w:trHeight w:val="420"/>
        </w:trPr>
        <w:tc>
          <w:tcPr>
            <w:tcW w:w="2405" w:type="dxa"/>
            <w:tcBorders>
              <w:top w:val="single" w:sz="4" w:space="0" w:color="000000"/>
              <w:left w:val="single" w:sz="4" w:space="0" w:color="000000"/>
              <w:right w:val="single" w:sz="4" w:space="0" w:color="000000"/>
            </w:tcBorders>
            <w:shd w:val="clear" w:color="auto" w:fill="BDD7EE"/>
          </w:tcPr>
          <w:p w14:paraId="50535A19" w14:textId="77777777" w:rsidR="00CD2EB1" w:rsidRDefault="001D733D" w:rsidP="005576E8">
            <w:pPr>
              <w:widowControl w:val="0"/>
              <w:spacing w:line="276" w:lineRule="auto"/>
              <w:rPr>
                <w:b/>
              </w:rPr>
            </w:pPr>
            <w:r>
              <w:rPr>
                <w:b/>
              </w:rPr>
              <w:t>Vrijeme trajanja</w:t>
            </w:r>
          </w:p>
        </w:tc>
        <w:tc>
          <w:tcPr>
            <w:tcW w:w="6667" w:type="dxa"/>
            <w:gridSpan w:val="2"/>
            <w:tcBorders>
              <w:top w:val="single" w:sz="4" w:space="0" w:color="000000"/>
              <w:left w:val="single" w:sz="4" w:space="0" w:color="000000"/>
              <w:bottom w:val="single" w:sz="4" w:space="0" w:color="000000"/>
              <w:right w:val="single" w:sz="4" w:space="0" w:color="000000"/>
            </w:tcBorders>
          </w:tcPr>
          <w:p w14:paraId="28B463CD" w14:textId="77777777" w:rsidR="00CD2EB1" w:rsidRDefault="00CD2EB1" w:rsidP="005576E8">
            <w:pPr>
              <w:jc w:val="center"/>
              <w:rPr>
                <w:b/>
              </w:rPr>
            </w:pPr>
          </w:p>
        </w:tc>
      </w:tr>
    </w:tbl>
    <w:p w14:paraId="6C18EFDE" w14:textId="77777777" w:rsidR="00CD2EB1" w:rsidRDefault="005576E8">
      <w:pPr>
        <w:tabs>
          <w:tab w:val="left" w:pos="3165"/>
        </w:tabs>
      </w:pPr>
      <w:r w:rsidRPr="005576E8">
        <w:rPr>
          <w:b/>
        </w:rPr>
        <w:t>7.10. Medijski Oskar</w:t>
      </w:r>
    </w:p>
    <w:p w14:paraId="13B71588" w14:textId="77777777" w:rsidR="00CD2EB1" w:rsidRDefault="001D733D">
      <w:pPr>
        <w:pStyle w:val="Heading2"/>
        <w:rPr>
          <w:color w:val="000000"/>
        </w:rPr>
      </w:pPr>
      <w:bookmarkStart w:id="27" w:name="_heading=h.mvtwhxxim5q" w:colFirst="0" w:colLast="0"/>
      <w:bookmarkEnd w:id="27"/>
      <w:r>
        <w:rPr>
          <w:color w:val="000000"/>
        </w:rPr>
        <w:lastRenderedPageBreak/>
        <w:t>7.11. OPSEG</w:t>
      </w:r>
    </w:p>
    <w:p w14:paraId="71C1BBE0" w14:textId="77777777" w:rsidR="00CD2EB1" w:rsidRDefault="00CD2EB1"/>
    <w:tbl>
      <w:tblPr>
        <w:tblStyle w:val="afffffffffffffffffffffffffff7"/>
        <w:tblW w:w="9090" w:type="dxa"/>
        <w:tblBorders>
          <w:top w:val="nil"/>
          <w:left w:val="nil"/>
          <w:bottom w:val="nil"/>
          <w:right w:val="nil"/>
          <w:insideH w:val="nil"/>
          <w:insideV w:val="nil"/>
        </w:tblBorders>
        <w:tblLayout w:type="fixed"/>
        <w:tblLook w:val="0600" w:firstRow="0" w:lastRow="0" w:firstColumn="0" w:lastColumn="0" w:noHBand="1" w:noVBand="1"/>
      </w:tblPr>
      <w:tblGrid>
        <w:gridCol w:w="2220"/>
        <w:gridCol w:w="1710"/>
        <w:gridCol w:w="3195"/>
        <w:gridCol w:w="1965"/>
      </w:tblGrid>
      <w:tr w:rsidR="00CD2EB1" w14:paraId="3BB7DB82" w14:textId="77777777">
        <w:trPr>
          <w:trHeight w:val="1106"/>
        </w:trPr>
        <w:tc>
          <w:tcPr>
            <w:tcW w:w="2220" w:type="dxa"/>
            <w:tcBorders>
              <w:top w:val="single" w:sz="6" w:space="0" w:color="000000"/>
              <w:left w:val="single" w:sz="6" w:space="0" w:color="000000"/>
              <w:bottom w:val="single" w:sz="6" w:space="0" w:color="000000"/>
              <w:right w:val="single" w:sz="6" w:space="0" w:color="000000"/>
            </w:tcBorders>
            <w:shd w:val="clear" w:color="auto" w:fill="BDD7EE"/>
            <w:tcMar>
              <w:top w:w="100" w:type="dxa"/>
              <w:left w:w="100" w:type="dxa"/>
              <w:bottom w:w="100" w:type="dxa"/>
              <w:right w:w="100" w:type="dxa"/>
            </w:tcMar>
          </w:tcPr>
          <w:p w14:paraId="3051666E" w14:textId="77777777" w:rsidR="00CD2EB1" w:rsidRDefault="001D733D">
            <w:pPr>
              <w:spacing w:before="240" w:after="0" w:line="276" w:lineRule="auto"/>
              <w:jc w:val="center"/>
              <w:rPr>
                <w:b/>
              </w:rPr>
            </w:pPr>
            <w:r>
              <w:rPr>
                <w:b/>
              </w:rPr>
              <w:t>Naziv modula ili skupine ishoda učenja</w:t>
            </w:r>
          </w:p>
        </w:tc>
        <w:tc>
          <w:tcPr>
            <w:tcW w:w="6870" w:type="dxa"/>
            <w:gridSpan w:val="3"/>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DD34CB9" w14:textId="77777777" w:rsidR="00CD2EB1" w:rsidRDefault="001D733D">
            <w:pPr>
              <w:jc w:val="center"/>
            </w:pPr>
            <w:r>
              <w:t>OPSEG</w:t>
            </w:r>
          </w:p>
          <w:p w14:paraId="6E3328F9" w14:textId="77777777" w:rsidR="00CD2EB1" w:rsidRDefault="001D733D">
            <w:pPr>
              <w:jc w:val="center"/>
            </w:pPr>
            <w:r>
              <w:t>Voditelj: Kristina Galić</w:t>
            </w:r>
          </w:p>
        </w:tc>
      </w:tr>
      <w:tr w:rsidR="00CD2EB1" w14:paraId="1B586B47" w14:textId="77777777">
        <w:trPr>
          <w:trHeight w:val="480"/>
        </w:trPr>
        <w:tc>
          <w:tcPr>
            <w:tcW w:w="2220" w:type="dxa"/>
            <w:vMerge w:val="restart"/>
            <w:tcBorders>
              <w:top w:val="nil"/>
              <w:left w:val="single" w:sz="6" w:space="0" w:color="000000"/>
              <w:bottom w:val="single" w:sz="6" w:space="0" w:color="000000"/>
              <w:right w:val="single" w:sz="6" w:space="0" w:color="000000"/>
            </w:tcBorders>
            <w:shd w:val="clear" w:color="auto" w:fill="BDD7EE"/>
            <w:tcMar>
              <w:top w:w="100" w:type="dxa"/>
              <w:left w:w="100" w:type="dxa"/>
              <w:bottom w:w="100" w:type="dxa"/>
              <w:right w:w="100" w:type="dxa"/>
            </w:tcMar>
          </w:tcPr>
          <w:p w14:paraId="176CD83B" w14:textId="77777777" w:rsidR="00CD2EB1" w:rsidRDefault="001D733D">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B00648" w14:textId="77777777" w:rsidR="00CD2EB1" w:rsidRDefault="001D733D">
            <w:pPr>
              <w:spacing w:before="240" w:after="0" w:line="276" w:lineRule="auto"/>
              <w:jc w:val="center"/>
              <w:rPr>
                <w:b/>
              </w:rPr>
            </w:pPr>
            <w:r>
              <w:rPr>
                <w:b/>
              </w:rPr>
              <w:t>Cilj</w:t>
            </w:r>
          </w:p>
        </w:tc>
        <w:tc>
          <w:tcPr>
            <w:tcW w:w="171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CEDD080" w14:textId="77777777" w:rsidR="00CD2EB1" w:rsidRDefault="001D733D">
            <w:pPr>
              <w:spacing w:before="240" w:after="0" w:line="276" w:lineRule="auto"/>
              <w:jc w:val="center"/>
              <w:rPr>
                <w:b/>
              </w:rPr>
            </w:pPr>
            <w:r>
              <w:rPr>
                <w:b/>
              </w:rPr>
              <w:t>Opći</w:t>
            </w:r>
          </w:p>
        </w:tc>
        <w:tc>
          <w:tcPr>
            <w:tcW w:w="5160"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A6477E6" w14:textId="77777777" w:rsidR="00CD2EB1" w:rsidRDefault="001D733D">
            <w:r>
              <w:t>Stvoriti poticajno i podržavajuće školsko okruženje koje omogućuje pravodobnu akademsku pomoć, razvoj socijalno-emocionalnih i životnih vještina te osjećaj pripadnosti i solidarnosti jačanjem zaštitnih čimbenika škole i smanjenjem rizičnih čimbenika.</w:t>
            </w:r>
          </w:p>
        </w:tc>
      </w:tr>
      <w:tr w:rsidR="00CD2EB1" w14:paraId="49847454" w14:textId="77777777">
        <w:trPr>
          <w:trHeight w:val="990"/>
        </w:trPr>
        <w:tc>
          <w:tcPr>
            <w:tcW w:w="22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A184987" w14:textId="77777777" w:rsidR="00CD2EB1" w:rsidRDefault="00CD2EB1"/>
        </w:tc>
        <w:tc>
          <w:tcPr>
            <w:tcW w:w="171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0C98581" w14:textId="77777777" w:rsidR="00CD2EB1" w:rsidRDefault="001D733D">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1367F3" w14:textId="77777777" w:rsidR="00CD2EB1" w:rsidRDefault="001D733D">
            <w:pPr>
              <w:spacing w:before="240" w:after="0" w:line="276" w:lineRule="auto"/>
              <w:jc w:val="center"/>
              <w:rPr>
                <w:b/>
              </w:rPr>
            </w:pPr>
            <w:r>
              <w:rPr>
                <w:b/>
              </w:rPr>
              <w:t>Specifični</w:t>
            </w:r>
          </w:p>
        </w:tc>
        <w:tc>
          <w:tcPr>
            <w:tcW w:w="5160"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987B70F" w14:textId="77777777" w:rsidR="00CD2EB1" w:rsidRDefault="001D733D">
            <w:r>
              <w:t>≥25% svih učenika škole koristit će OPSEG tijekom nastavne godine 2025./2026.</w:t>
            </w:r>
            <w:r>
              <w:br/>
            </w:r>
          </w:p>
          <w:p w14:paraId="4686A153" w14:textId="77777777" w:rsidR="00CD2EB1" w:rsidRDefault="001D733D">
            <w:r>
              <w:t>smanjenje samoprocjene školskog stresa za ≥15% i povećanje osjećaja pripadnosti školi za ≥15%</w:t>
            </w:r>
            <w:r>
              <w:br/>
            </w:r>
          </w:p>
          <w:p w14:paraId="35E7D60E" w14:textId="77777777" w:rsidR="00CD2EB1" w:rsidRDefault="001D733D">
            <w:r>
              <w:t>uspostava najmanje 6 vršnjačkih mentorskih timova i ≥60 kreiranih sadržaja</w:t>
            </w:r>
            <w:r>
              <w:br/>
            </w:r>
          </w:p>
          <w:p w14:paraId="1A0B95F4" w14:textId="77777777" w:rsidR="00CD2EB1" w:rsidRDefault="001D733D">
            <w:r>
              <w:t>organizirati kviz-ligu s ≥15 kola, min. 40 sudionika ukupno</w:t>
            </w:r>
          </w:p>
        </w:tc>
      </w:tr>
      <w:tr w:rsidR="00CD2EB1" w14:paraId="12003E5A" w14:textId="77777777">
        <w:trPr>
          <w:trHeight w:val="480"/>
        </w:trPr>
        <w:tc>
          <w:tcPr>
            <w:tcW w:w="2220" w:type="dxa"/>
            <w:tcBorders>
              <w:top w:val="nil"/>
              <w:left w:val="single" w:sz="6" w:space="0" w:color="000000"/>
              <w:bottom w:val="single" w:sz="6" w:space="0" w:color="000000"/>
              <w:right w:val="single" w:sz="6" w:space="0" w:color="000000"/>
            </w:tcBorders>
            <w:shd w:val="clear" w:color="auto" w:fill="BDD7EE"/>
            <w:tcMar>
              <w:top w:w="100" w:type="dxa"/>
              <w:left w:w="100" w:type="dxa"/>
              <w:bottom w:w="100" w:type="dxa"/>
              <w:right w:w="100" w:type="dxa"/>
            </w:tcMar>
          </w:tcPr>
          <w:p w14:paraId="796F8750" w14:textId="77777777" w:rsidR="00CD2EB1" w:rsidRDefault="001D733D">
            <w:pPr>
              <w:spacing w:before="240" w:after="0" w:line="276" w:lineRule="auto"/>
              <w:jc w:val="center"/>
              <w:rPr>
                <w:b/>
              </w:rPr>
            </w:pPr>
            <w:r>
              <w:rPr>
                <w:b/>
              </w:rPr>
              <w:t>Zadaće</w:t>
            </w:r>
          </w:p>
        </w:tc>
        <w:tc>
          <w:tcPr>
            <w:tcW w:w="6870" w:type="dxa"/>
            <w:gridSpan w:val="3"/>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6A70F3C" w14:textId="77777777" w:rsidR="00CD2EB1" w:rsidRDefault="001D733D">
            <w:r>
              <w:t>Planiranje i opremanje prostora, odabir i edukacija učenika-mentora, izrada i postavljanje sadržaja, organizacija kviz-lige i izazova, uspostava sustava =2rPi, evaluacija i diseminacija projekta.</w:t>
            </w:r>
          </w:p>
        </w:tc>
      </w:tr>
      <w:tr w:rsidR="00CD2EB1" w14:paraId="75F3A787" w14:textId="77777777">
        <w:trPr>
          <w:trHeight w:val="480"/>
        </w:trPr>
        <w:tc>
          <w:tcPr>
            <w:tcW w:w="2220" w:type="dxa"/>
            <w:tcBorders>
              <w:top w:val="nil"/>
              <w:left w:val="single" w:sz="6" w:space="0" w:color="000000"/>
              <w:bottom w:val="single" w:sz="6" w:space="0" w:color="000000"/>
              <w:right w:val="single" w:sz="6" w:space="0" w:color="000000"/>
            </w:tcBorders>
            <w:shd w:val="clear" w:color="auto" w:fill="BDD7EE"/>
            <w:tcMar>
              <w:top w:w="100" w:type="dxa"/>
              <w:left w:w="100" w:type="dxa"/>
              <w:bottom w:w="100" w:type="dxa"/>
              <w:right w:w="100" w:type="dxa"/>
            </w:tcMar>
          </w:tcPr>
          <w:p w14:paraId="2E64B619" w14:textId="77777777" w:rsidR="00CD2EB1" w:rsidRDefault="001D733D">
            <w:pPr>
              <w:spacing w:before="240" w:after="0" w:line="276" w:lineRule="auto"/>
              <w:jc w:val="center"/>
              <w:rPr>
                <w:b/>
              </w:rPr>
            </w:pPr>
            <w:r>
              <w:rPr>
                <w:b/>
              </w:rPr>
              <w:t>Ciljna skupina</w:t>
            </w:r>
          </w:p>
        </w:tc>
        <w:tc>
          <w:tcPr>
            <w:tcW w:w="6870" w:type="dxa"/>
            <w:gridSpan w:val="3"/>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8AAA7C9" w14:textId="77777777" w:rsidR="00CD2EB1" w:rsidRDefault="001D733D">
            <w:pPr>
              <w:spacing w:before="240" w:after="0" w:line="276" w:lineRule="auto"/>
              <w:jc w:val="both"/>
            </w:pPr>
            <w:r>
              <w:t>učenici Tehničke škole</w:t>
            </w:r>
          </w:p>
        </w:tc>
      </w:tr>
      <w:tr w:rsidR="00CD2EB1" w14:paraId="7BE588B3" w14:textId="77777777">
        <w:trPr>
          <w:trHeight w:val="480"/>
        </w:trPr>
        <w:tc>
          <w:tcPr>
            <w:tcW w:w="2220" w:type="dxa"/>
            <w:tcBorders>
              <w:top w:val="nil"/>
              <w:left w:val="single" w:sz="6" w:space="0" w:color="000000"/>
              <w:bottom w:val="single" w:sz="6" w:space="0" w:color="000000"/>
              <w:right w:val="single" w:sz="6" w:space="0" w:color="000000"/>
            </w:tcBorders>
            <w:shd w:val="clear" w:color="auto" w:fill="BDD7EE"/>
            <w:tcMar>
              <w:top w:w="100" w:type="dxa"/>
              <w:left w:w="100" w:type="dxa"/>
              <w:bottom w:w="100" w:type="dxa"/>
              <w:right w:w="100" w:type="dxa"/>
            </w:tcMar>
          </w:tcPr>
          <w:p w14:paraId="1F6EDA42" w14:textId="77777777" w:rsidR="00CD2EB1" w:rsidRDefault="001D733D">
            <w:pPr>
              <w:spacing w:before="240" w:after="0" w:line="276" w:lineRule="auto"/>
              <w:jc w:val="center"/>
              <w:rPr>
                <w:b/>
              </w:rPr>
            </w:pPr>
            <w:r>
              <w:rPr>
                <w:b/>
              </w:rPr>
              <w:t>Vrijeme trajanja</w:t>
            </w:r>
          </w:p>
        </w:tc>
        <w:tc>
          <w:tcPr>
            <w:tcW w:w="6870" w:type="dxa"/>
            <w:gridSpan w:val="3"/>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AB7E553" w14:textId="77777777" w:rsidR="00CD2EB1" w:rsidRDefault="001D733D">
            <w:pPr>
              <w:spacing w:before="240" w:after="0" w:line="276" w:lineRule="auto"/>
              <w:jc w:val="both"/>
            </w:pPr>
            <w:r>
              <w:t xml:space="preserve">tijekom nastavne godine 2025./2026., s glavninom aktivnosti u drugom polugodištu </w:t>
            </w:r>
          </w:p>
        </w:tc>
      </w:tr>
      <w:tr w:rsidR="00CD2EB1" w14:paraId="7F6D2CF8" w14:textId="77777777">
        <w:trPr>
          <w:trHeight w:val="480"/>
        </w:trPr>
        <w:tc>
          <w:tcPr>
            <w:tcW w:w="2220" w:type="dxa"/>
            <w:vMerge w:val="restart"/>
            <w:tcBorders>
              <w:top w:val="nil"/>
              <w:left w:val="single" w:sz="6" w:space="0" w:color="000000"/>
              <w:bottom w:val="single" w:sz="6" w:space="0" w:color="000000"/>
              <w:right w:val="single" w:sz="6" w:space="0" w:color="000000"/>
            </w:tcBorders>
            <w:shd w:val="clear" w:color="auto" w:fill="BDD7EE"/>
            <w:tcMar>
              <w:top w:w="100" w:type="dxa"/>
              <w:left w:w="100" w:type="dxa"/>
              <w:bottom w:w="100" w:type="dxa"/>
              <w:right w:w="100" w:type="dxa"/>
            </w:tcMar>
          </w:tcPr>
          <w:p w14:paraId="2FBA3C6E" w14:textId="77777777" w:rsidR="00CD2EB1" w:rsidRDefault="001D733D">
            <w:pPr>
              <w:spacing w:before="240" w:after="0" w:line="276" w:lineRule="auto"/>
              <w:jc w:val="center"/>
              <w:rPr>
                <w:b/>
              </w:rPr>
            </w:pPr>
            <w:r>
              <w:rPr>
                <w:b/>
              </w:rPr>
              <w:t>Plan i program po koracima</w:t>
            </w:r>
          </w:p>
        </w:tc>
        <w:tc>
          <w:tcPr>
            <w:tcW w:w="1710" w:type="dxa"/>
            <w:tcBorders>
              <w:top w:val="nil"/>
              <w:left w:val="nil"/>
              <w:bottom w:val="single" w:sz="6" w:space="0" w:color="000000"/>
              <w:right w:val="single" w:sz="6" w:space="0" w:color="000000"/>
            </w:tcBorders>
            <w:shd w:val="clear" w:color="auto" w:fill="BDD7EE"/>
            <w:tcMar>
              <w:top w:w="100" w:type="dxa"/>
              <w:left w:w="100" w:type="dxa"/>
              <w:bottom w:w="100" w:type="dxa"/>
              <w:right w:w="100" w:type="dxa"/>
            </w:tcMar>
          </w:tcPr>
          <w:p w14:paraId="16AD161D" w14:textId="77777777" w:rsidR="00CD2EB1" w:rsidRDefault="001D733D">
            <w:pPr>
              <w:spacing w:before="240" w:after="0" w:line="276" w:lineRule="auto"/>
              <w:jc w:val="center"/>
              <w:rPr>
                <w:b/>
              </w:rPr>
            </w:pPr>
            <w:r>
              <w:rPr>
                <w:b/>
              </w:rPr>
              <w:t>Mjesec</w:t>
            </w:r>
          </w:p>
        </w:tc>
        <w:tc>
          <w:tcPr>
            <w:tcW w:w="3195" w:type="dxa"/>
            <w:tcBorders>
              <w:top w:val="nil"/>
              <w:left w:val="nil"/>
              <w:bottom w:val="single" w:sz="6" w:space="0" w:color="000000"/>
              <w:right w:val="single" w:sz="6" w:space="0" w:color="000000"/>
            </w:tcBorders>
            <w:shd w:val="clear" w:color="auto" w:fill="BDD7EE"/>
            <w:tcMar>
              <w:top w:w="100" w:type="dxa"/>
              <w:left w:w="100" w:type="dxa"/>
              <w:bottom w:w="100" w:type="dxa"/>
              <w:right w:w="100" w:type="dxa"/>
            </w:tcMar>
          </w:tcPr>
          <w:p w14:paraId="09361B53" w14:textId="77777777" w:rsidR="00CD2EB1" w:rsidRDefault="001D733D">
            <w:pPr>
              <w:spacing w:before="240" w:after="0" w:line="276" w:lineRule="auto"/>
              <w:jc w:val="center"/>
              <w:rPr>
                <w:b/>
              </w:rPr>
            </w:pPr>
            <w:r>
              <w:rPr>
                <w:b/>
              </w:rPr>
              <w:t>Tema</w:t>
            </w:r>
          </w:p>
        </w:tc>
        <w:tc>
          <w:tcPr>
            <w:tcW w:w="1965" w:type="dxa"/>
            <w:tcBorders>
              <w:top w:val="nil"/>
              <w:left w:val="nil"/>
              <w:bottom w:val="single" w:sz="6" w:space="0" w:color="000000"/>
              <w:right w:val="single" w:sz="6" w:space="0" w:color="000000"/>
            </w:tcBorders>
            <w:shd w:val="clear" w:color="auto" w:fill="BDD7EE"/>
            <w:tcMar>
              <w:top w:w="100" w:type="dxa"/>
              <w:left w:w="100" w:type="dxa"/>
              <w:bottom w:w="100" w:type="dxa"/>
              <w:right w:w="100" w:type="dxa"/>
            </w:tcMar>
          </w:tcPr>
          <w:p w14:paraId="7BC2E8E2" w14:textId="77777777" w:rsidR="00CD2EB1" w:rsidRDefault="001D733D">
            <w:pPr>
              <w:spacing w:before="240" w:after="0" w:line="276" w:lineRule="auto"/>
              <w:jc w:val="center"/>
              <w:rPr>
                <w:b/>
              </w:rPr>
            </w:pPr>
            <w:r>
              <w:rPr>
                <w:b/>
              </w:rPr>
              <w:t>Predavač</w:t>
            </w:r>
          </w:p>
        </w:tc>
      </w:tr>
      <w:tr w:rsidR="00CD2EB1" w14:paraId="134E6251" w14:textId="77777777">
        <w:trPr>
          <w:trHeight w:val="480"/>
        </w:trPr>
        <w:tc>
          <w:tcPr>
            <w:tcW w:w="222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A632480" w14:textId="77777777" w:rsidR="00CD2EB1" w:rsidRDefault="00CD2EB1"/>
        </w:tc>
        <w:tc>
          <w:tcPr>
            <w:tcW w:w="1710" w:type="dxa"/>
            <w:tcBorders>
              <w:top w:val="nil"/>
              <w:left w:val="nil"/>
              <w:bottom w:val="single" w:sz="6" w:space="0" w:color="000000"/>
              <w:right w:val="single" w:sz="6" w:space="0" w:color="000000"/>
            </w:tcBorders>
            <w:shd w:val="clear" w:color="auto" w:fill="FFFFFF"/>
            <w:tcMar>
              <w:top w:w="100" w:type="dxa"/>
              <w:left w:w="100" w:type="dxa"/>
              <w:bottom w:w="100" w:type="dxa"/>
              <w:right w:w="100" w:type="dxa"/>
            </w:tcMar>
          </w:tcPr>
          <w:p w14:paraId="687C0675" w14:textId="77777777" w:rsidR="00CD2EB1" w:rsidRDefault="001D733D">
            <w:pPr>
              <w:spacing w:after="0" w:line="276" w:lineRule="auto"/>
              <w:jc w:val="center"/>
            </w:pPr>
            <w:r>
              <w:t xml:space="preserve"> </w:t>
            </w:r>
            <w:r>
              <w:rPr>
                <w:b/>
              </w:rPr>
              <w:t>IX.–XI.</w:t>
            </w:r>
          </w:p>
          <w:p w14:paraId="7910AD0A" w14:textId="77777777" w:rsidR="00CD2EB1" w:rsidRDefault="00CD2EB1">
            <w:pPr>
              <w:spacing w:before="240" w:after="0" w:line="276" w:lineRule="auto"/>
              <w:jc w:val="center"/>
              <w:rPr>
                <w:b/>
              </w:rPr>
            </w:pPr>
          </w:p>
          <w:p w14:paraId="0FCB401D" w14:textId="77777777" w:rsidR="00CD2EB1" w:rsidRDefault="00CD2EB1">
            <w:pPr>
              <w:spacing w:before="240" w:after="0" w:line="276" w:lineRule="auto"/>
              <w:jc w:val="center"/>
              <w:rPr>
                <w:b/>
              </w:rPr>
            </w:pPr>
          </w:p>
          <w:p w14:paraId="0367462C" w14:textId="77777777" w:rsidR="00CD2EB1" w:rsidRDefault="00CD2EB1">
            <w:pPr>
              <w:spacing w:before="240" w:after="0" w:line="276" w:lineRule="auto"/>
              <w:rPr>
                <w:b/>
              </w:rPr>
            </w:pPr>
          </w:p>
          <w:p w14:paraId="2BFBAADA" w14:textId="77777777" w:rsidR="00CD2EB1" w:rsidRDefault="00CD2EB1">
            <w:pPr>
              <w:spacing w:before="240" w:after="0" w:line="276" w:lineRule="auto"/>
              <w:rPr>
                <w:b/>
              </w:rPr>
            </w:pPr>
          </w:p>
          <w:p w14:paraId="70D62EC1" w14:textId="77777777" w:rsidR="00CD2EB1" w:rsidRDefault="00CD2EB1">
            <w:pPr>
              <w:spacing w:before="240" w:after="0" w:line="276" w:lineRule="auto"/>
              <w:rPr>
                <w:b/>
              </w:rPr>
            </w:pPr>
          </w:p>
          <w:p w14:paraId="63CC9FD7" w14:textId="77777777" w:rsidR="00CD2EB1" w:rsidRDefault="00CD2EB1">
            <w:pPr>
              <w:spacing w:before="240" w:after="0" w:line="276" w:lineRule="auto"/>
              <w:rPr>
                <w:b/>
              </w:rPr>
            </w:pPr>
          </w:p>
          <w:p w14:paraId="3C1CF384" w14:textId="77777777" w:rsidR="00CD2EB1" w:rsidRDefault="001D733D">
            <w:pPr>
              <w:spacing w:before="240" w:after="0" w:line="276" w:lineRule="auto"/>
            </w:pPr>
            <w:r>
              <w:rPr>
                <w:b/>
              </w:rPr>
              <w:t>XII.–I.</w:t>
            </w:r>
          </w:p>
          <w:p w14:paraId="3DB6E4D2" w14:textId="77777777" w:rsidR="00CD2EB1" w:rsidRDefault="00CD2EB1">
            <w:pPr>
              <w:spacing w:before="240" w:after="0" w:line="276" w:lineRule="auto"/>
              <w:jc w:val="center"/>
            </w:pPr>
          </w:p>
          <w:p w14:paraId="2C752C46" w14:textId="77777777" w:rsidR="00CD2EB1" w:rsidRDefault="00CD2EB1">
            <w:pPr>
              <w:spacing w:before="240" w:after="0" w:line="276" w:lineRule="auto"/>
              <w:rPr>
                <w:b/>
              </w:rPr>
            </w:pPr>
          </w:p>
          <w:p w14:paraId="2630470F" w14:textId="77777777" w:rsidR="00CD2EB1" w:rsidRDefault="001D733D">
            <w:pPr>
              <w:spacing w:before="240" w:after="0" w:line="276" w:lineRule="auto"/>
            </w:pPr>
            <w:r>
              <w:rPr>
                <w:b/>
              </w:rPr>
              <w:t>I.–VI.</w:t>
            </w:r>
            <w:r>
              <w:br/>
            </w:r>
          </w:p>
          <w:p w14:paraId="2522C4D2" w14:textId="77777777" w:rsidR="00CD2EB1" w:rsidRDefault="00CD2EB1">
            <w:pPr>
              <w:spacing w:before="240" w:after="0" w:line="276" w:lineRule="auto"/>
              <w:jc w:val="center"/>
              <w:rPr>
                <w:b/>
              </w:rPr>
            </w:pPr>
          </w:p>
          <w:p w14:paraId="41E572DF" w14:textId="77777777" w:rsidR="00CD2EB1" w:rsidRDefault="00CD2EB1">
            <w:pPr>
              <w:spacing w:before="240" w:after="0" w:line="276" w:lineRule="auto"/>
              <w:rPr>
                <w:b/>
              </w:rPr>
            </w:pPr>
          </w:p>
          <w:p w14:paraId="1A74B2E6" w14:textId="77777777" w:rsidR="00CD2EB1" w:rsidRDefault="00CD2EB1">
            <w:pPr>
              <w:spacing w:before="240" w:after="0" w:line="276" w:lineRule="auto"/>
              <w:rPr>
                <w:b/>
              </w:rPr>
            </w:pPr>
          </w:p>
          <w:p w14:paraId="09FFEBE3" w14:textId="77777777" w:rsidR="00CD2EB1" w:rsidRDefault="00CD2EB1">
            <w:pPr>
              <w:spacing w:before="240" w:after="0" w:line="276" w:lineRule="auto"/>
              <w:rPr>
                <w:b/>
              </w:rPr>
            </w:pPr>
          </w:p>
          <w:p w14:paraId="3A091E22" w14:textId="77777777" w:rsidR="00CD2EB1" w:rsidRDefault="00CD2EB1">
            <w:pPr>
              <w:spacing w:before="240" w:after="0" w:line="276" w:lineRule="auto"/>
              <w:rPr>
                <w:b/>
              </w:rPr>
            </w:pPr>
          </w:p>
          <w:p w14:paraId="0AD5E0D0" w14:textId="77777777" w:rsidR="00CD2EB1" w:rsidRDefault="00CD2EB1">
            <w:pPr>
              <w:spacing w:before="240" w:after="0" w:line="276" w:lineRule="auto"/>
              <w:rPr>
                <w:b/>
              </w:rPr>
            </w:pPr>
          </w:p>
          <w:p w14:paraId="4A1E329A" w14:textId="77777777" w:rsidR="00CD2EB1" w:rsidRDefault="001D733D">
            <w:pPr>
              <w:spacing w:before="240" w:after="0" w:line="276" w:lineRule="auto"/>
            </w:pPr>
            <w:r>
              <w:rPr>
                <w:b/>
              </w:rPr>
              <w:t>VI.–VII.</w:t>
            </w:r>
          </w:p>
          <w:p w14:paraId="038809C7" w14:textId="77777777" w:rsidR="00CD2EB1" w:rsidRDefault="00CD2EB1">
            <w:pPr>
              <w:spacing w:before="240" w:after="0" w:line="276" w:lineRule="auto"/>
              <w:jc w:val="center"/>
            </w:pPr>
          </w:p>
        </w:tc>
        <w:tc>
          <w:tcPr>
            <w:tcW w:w="319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4EBC3E1" w14:textId="77777777" w:rsidR="00CD2EB1" w:rsidRDefault="001D733D">
            <w:pPr>
              <w:spacing w:after="0" w:line="276" w:lineRule="auto"/>
            </w:pPr>
            <w:r>
              <w:lastRenderedPageBreak/>
              <w:t>Planiranje, odabir učenika-mentora, izrada sadržaja, priprema prostora, instalacijski radovi</w:t>
            </w:r>
            <w:r>
              <w:br/>
            </w:r>
          </w:p>
          <w:p w14:paraId="33C64523" w14:textId="77777777" w:rsidR="00CD2EB1" w:rsidRDefault="00CD2EB1">
            <w:pPr>
              <w:spacing w:after="0" w:line="276" w:lineRule="auto"/>
            </w:pPr>
          </w:p>
          <w:p w14:paraId="5857249C" w14:textId="77777777" w:rsidR="00CD2EB1" w:rsidRDefault="00CD2EB1">
            <w:pPr>
              <w:spacing w:after="0" w:line="276" w:lineRule="auto"/>
            </w:pPr>
          </w:p>
          <w:p w14:paraId="222446CC" w14:textId="77777777" w:rsidR="00CD2EB1" w:rsidRDefault="00CD2EB1">
            <w:pPr>
              <w:spacing w:after="0" w:line="276" w:lineRule="auto"/>
            </w:pPr>
          </w:p>
          <w:p w14:paraId="64BCB695" w14:textId="77777777" w:rsidR="00CD2EB1" w:rsidRDefault="00CD2EB1">
            <w:pPr>
              <w:spacing w:after="0" w:line="276" w:lineRule="auto"/>
            </w:pPr>
          </w:p>
          <w:p w14:paraId="36B54DFE" w14:textId="77777777" w:rsidR="00CD2EB1" w:rsidRDefault="00CD2EB1">
            <w:pPr>
              <w:spacing w:after="0" w:line="276" w:lineRule="auto"/>
            </w:pPr>
          </w:p>
          <w:p w14:paraId="647DD746" w14:textId="77777777" w:rsidR="00CD2EB1" w:rsidRDefault="001D733D">
            <w:pPr>
              <w:spacing w:after="0" w:line="276" w:lineRule="auto"/>
            </w:pPr>
            <w:r>
              <w:t>Nabava namještaja i tehničke opreme, instalacija, početak rada OPSEG-a</w:t>
            </w:r>
            <w:r>
              <w:br/>
            </w:r>
          </w:p>
          <w:p w14:paraId="4AB875A4" w14:textId="77777777" w:rsidR="00CD2EB1" w:rsidRDefault="00CD2EB1">
            <w:pPr>
              <w:spacing w:after="0" w:line="276" w:lineRule="auto"/>
            </w:pPr>
          </w:p>
          <w:p w14:paraId="2185ECEC" w14:textId="77777777" w:rsidR="00CD2EB1" w:rsidRDefault="00CD2EB1">
            <w:pPr>
              <w:spacing w:after="0" w:line="276" w:lineRule="auto"/>
            </w:pPr>
          </w:p>
          <w:p w14:paraId="29DED322" w14:textId="77777777" w:rsidR="00CD2EB1" w:rsidRDefault="00CD2EB1">
            <w:pPr>
              <w:spacing w:after="0" w:line="276" w:lineRule="auto"/>
            </w:pPr>
          </w:p>
          <w:p w14:paraId="64567812" w14:textId="77777777" w:rsidR="00CD2EB1" w:rsidRDefault="00CD2EB1">
            <w:pPr>
              <w:spacing w:after="0" w:line="276" w:lineRule="auto"/>
            </w:pPr>
          </w:p>
          <w:p w14:paraId="644937A2" w14:textId="77777777" w:rsidR="00CD2EB1" w:rsidRDefault="001D733D">
            <w:pPr>
              <w:spacing w:after="0" w:line="276" w:lineRule="auto"/>
            </w:pPr>
            <w:r>
              <w:t>Izrada i postavljanje sadržaja, kviz-liga (I. i II.), izazovi za učenike, sustav =2rPi, održavanje sustava, korisnička podrška</w:t>
            </w:r>
          </w:p>
          <w:p w14:paraId="67E82DAC" w14:textId="77777777" w:rsidR="00CD2EB1" w:rsidRDefault="00CD2EB1">
            <w:pPr>
              <w:spacing w:before="240" w:after="0" w:line="276" w:lineRule="auto"/>
            </w:pPr>
          </w:p>
          <w:p w14:paraId="512D07EF" w14:textId="77777777" w:rsidR="00CD2EB1" w:rsidRDefault="00CD2EB1">
            <w:pPr>
              <w:spacing w:before="240" w:after="0" w:line="276" w:lineRule="auto"/>
            </w:pPr>
          </w:p>
          <w:p w14:paraId="47963D9B" w14:textId="77777777" w:rsidR="00CD2EB1" w:rsidRDefault="00CD2EB1">
            <w:pPr>
              <w:spacing w:before="240" w:after="0" w:line="276" w:lineRule="auto"/>
            </w:pPr>
          </w:p>
          <w:p w14:paraId="69C63EB8" w14:textId="77777777" w:rsidR="00CD2EB1" w:rsidRDefault="00CD2EB1">
            <w:pPr>
              <w:spacing w:before="240" w:after="0" w:line="276" w:lineRule="auto"/>
            </w:pPr>
          </w:p>
          <w:p w14:paraId="756109C2" w14:textId="77777777" w:rsidR="00CD2EB1" w:rsidRDefault="00CD2EB1">
            <w:pPr>
              <w:spacing w:before="240" w:after="0" w:line="276" w:lineRule="auto"/>
            </w:pPr>
          </w:p>
          <w:p w14:paraId="26C04D6A" w14:textId="77777777" w:rsidR="00CD2EB1" w:rsidRDefault="001D733D">
            <w:pPr>
              <w:spacing w:before="240" w:after="0" w:line="276" w:lineRule="auto"/>
            </w:pPr>
            <w:r>
              <w:t>Evaluacija i diseminacija projekta</w:t>
            </w:r>
          </w:p>
        </w:tc>
        <w:tc>
          <w:tcPr>
            <w:tcW w:w="196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A66B1C0" w14:textId="77777777" w:rsidR="00CD2EB1" w:rsidRDefault="001D733D">
            <w:r>
              <w:lastRenderedPageBreak/>
              <w:t xml:space="preserve">Blažević D., Došen D., Đuzel Z., Galić K., Kokanović J., Kokanović M., Majetić Stefanović M., Osmeričić S., </w:t>
            </w:r>
            <w:r>
              <w:lastRenderedPageBreak/>
              <w:t>Popić S., Srakić D., Špehar T.</w:t>
            </w:r>
          </w:p>
          <w:p w14:paraId="10BDEF37" w14:textId="77777777" w:rsidR="00CD2EB1" w:rsidRDefault="00CD2EB1"/>
          <w:p w14:paraId="618ECA00" w14:textId="77777777" w:rsidR="00CD2EB1" w:rsidRDefault="001D733D">
            <w:r>
              <w:t>Blažević D., Došen D., Đuzel Z., Galić K., Kokanović J., Kokanović M., Majetić Stefanović M., Osmeričić S., Popić S., Srakić D., Špehar T.</w:t>
            </w:r>
          </w:p>
          <w:p w14:paraId="3DE8449B" w14:textId="77777777" w:rsidR="00CD2EB1" w:rsidRDefault="00CD2EB1"/>
          <w:p w14:paraId="129CC9A6" w14:textId="77777777" w:rsidR="00CD2EB1" w:rsidRDefault="001D733D">
            <w:r>
              <w:t>Blažević D., Došen D., Đuzel Z., Galić K., Kokanović J., Kokanović M., Majetić Stefanović M., Osmeričić S., Popić S., Srakić D., Špehar T.</w:t>
            </w:r>
          </w:p>
          <w:p w14:paraId="23F0A8E4" w14:textId="77777777" w:rsidR="00CD2EB1" w:rsidRDefault="00CD2EB1"/>
          <w:p w14:paraId="628C0685" w14:textId="77777777" w:rsidR="00CD2EB1" w:rsidRDefault="00CD2EB1"/>
          <w:p w14:paraId="30E31866" w14:textId="77777777" w:rsidR="00CD2EB1" w:rsidRDefault="00CD2EB1"/>
          <w:p w14:paraId="132BD31B" w14:textId="77777777" w:rsidR="00CD2EB1" w:rsidRDefault="001D733D">
            <w:r>
              <w:t>Blažević D., Došen D., Đuzel Z., Galić K., Kokanović J., Kokanović M., Majetić Stefanović M., Osmeričić S., Popić S., Srakić D., Špehar T.</w:t>
            </w:r>
          </w:p>
        </w:tc>
      </w:tr>
      <w:tr w:rsidR="00CD2EB1" w14:paraId="01FCA849" w14:textId="77777777">
        <w:trPr>
          <w:trHeight w:val="480"/>
        </w:trPr>
        <w:tc>
          <w:tcPr>
            <w:tcW w:w="2220" w:type="dxa"/>
            <w:tcBorders>
              <w:top w:val="nil"/>
              <w:left w:val="single" w:sz="6" w:space="0" w:color="000000"/>
              <w:bottom w:val="single" w:sz="6" w:space="0" w:color="000000"/>
              <w:right w:val="single" w:sz="6" w:space="0" w:color="000000"/>
            </w:tcBorders>
            <w:shd w:val="clear" w:color="auto" w:fill="BDD7EE"/>
            <w:tcMar>
              <w:top w:w="100" w:type="dxa"/>
              <w:left w:w="100" w:type="dxa"/>
              <w:bottom w:w="100" w:type="dxa"/>
              <w:right w:w="100" w:type="dxa"/>
            </w:tcMar>
          </w:tcPr>
          <w:p w14:paraId="411E770C" w14:textId="77777777" w:rsidR="00CD2EB1" w:rsidRDefault="001D733D">
            <w:pPr>
              <w:spacing w:before="240" w:after="0" w:line="276" w:lineRule="auto"/>
              <w:jc w:val="center"/>
              <w:rPr>
                <w:b/>
              </w:rPr>
            </w:pPr>
            <w:r>
              <w:rPr>
                <w:b/>
              </w:rPr>
              <w:lastRenderedPageBreak/>
              <w:t>Materijali za poučavanje i učenje</w:t>
            </w:r>
          </w:p>
        </w:tc>
        <w:tc>
          <w:tcPr>
            <w:tcW w:w="6870" w:type="dxa"/>
            <w:gridSpan w:val="3"/>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8C9D4FC" w14:textId="77777777" w:rsidR="00CD2EB1" w:rsidRDefault="001D733D">
            <w:r>
              <w:t>skripte, kartice, plakati, kratki videozapisi, digitalni sadržaji dostupni putem interaktivnog zaslona i laptopa</w:t>
            </w:r>
          </w:p>
        </w:tc>
      </w:tr>
      <w:tr w:rsidR="00CD2EB1" w14:paraId="240DEEA9" w14:textId="77777777">
        <w:trPr>
          <w:trHeight w:val="990"/>
        </w:trPr>
        <w:tc>
          <w:tcPr>
            <w:tcW w:w="2220" w:type="dxa"/>
            <w:tcBorders>
              <w:top w:val="nil"/>
              <w:left w:val="single" w:sz="6" w:space="0" w:color="000000"/>
              <w:bottom w:val="single" w:sz="6" w:space="0" w:color="000000"/>
              <w:right w:val="single" w:sz="6" w:space="0" w:color="000000"/>
            </w:tcBorders>
            <w:shd w:val="clear" w:color="auto" w:fill="BDD7EE"/>
            <w:tcMar>
              <w:top w:w="100" w:type="dxa"/>
              <w:left w:w="100" w:type="dxa"/>
              <w:bottom w:w="100" w:type="dxa"/>
              <w:right w:w="100" w:type="dxa"/>
            </w:tcMar>
          </w:tcPr>
          <w:p w14:paraId="54D098BD" w14:textId="77777777" w:rsidR="00CD2EB1" w:rsidRDefault="001D733D">
            <w:pPr>
              <w:spacing w:before="240" w:after="0" w:line="276" w:lineRule="auto"/>
              <w:jc w:val="center"/>
              <w:rPr>
                <w:b/>
              </w:rPr>
            </w:pPr>
            <w:r>
              <w:rPr>
                <w:b/>
              </w:rPr>
              <w:t>Potrebna materijalna sredstva</w:t>
            </w:r>
          </w:p>
          <w:p w14:paraId="6180688C" w14:textId="77777777" w:rsidR="00CD2EB1" w:rsidRDefault="001D733D">
            <w:pPr>
              <w:spacing w:before="240" w:after="0" w:line="276" w:lineRule="auto"/>
              <w:jc w:val="center"/>
              <w:rPr>
                <w:b/>
              </w:rPr>
            </w:pPr>
            <w:r>
              <w:rPr>
                <w:b/>
              </w:rPr>
              <w:t>(uključujući troškovnik)</w:t>
            </w:r>
          </w:p>
        </w:tc>
        <w:tc>
          <w:tcPr>
            <w:tcW w:w="6870" w:type="dxa"/>
            <w:gridSpan w:val="3"/>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637A432" w14:textId="77777777" w:rsidR="00CD2EB1" w:rsidRDefault="001D733D">
            <w:r>
              <w:t>Interaktivni zaslon – 1399,00 € (1 kom)</w:t>
            </w:r>
            <w:r>
              <w:br/>
            </w:r>
          </w:p>
          <w:p w14:paraId="6FA2C3C4" w14:textId="77777777" w:rsidR="00CD2EB1" w:rsidRDefault="001D733D">
            <w:r>
              <w:t>Prijenosno računalo – 399,00 € (2 kom = 798,00 €)</w:t>
            </w:r>
            <w:r>
              <w:br/>
            </w:r>
          </w:p>
          <w:p w14:paraId="523D197B" w14:textId="77777777" w:rsidR="00CD2EB1" w:rsidRDefault="001D733D">
            <w:r>
              <w:lastRenderedPageBreak/>
              <w:t>Slušalice – 29,00 € (4 kom = 116,00 €)</w:t>
            </w:r>
            <w:r>
              <w:br/>
            </w:r>
          </w:p>
          <w:p w14:paraId="0D077774" w14:textId="77777777" w:rsidR="00CD2EB1" w:rsidRDefault="001D733D">
            <w:r>
              <w:t>Barski stol – 34,99 € (2 kom = 69,98 €)</w:t>
            </w:r>
            <w:r>
              <w:br/>
            </w:r>
          </w:p>
          <w:p w14:paraId="727E429A" w14:textId="77777777" w:rsidR="00CD2EB1" w:rsidRDefault="001D733D">
            <w:r>
              <w:t>Barski stolci – 60,00 € (2 kom = 120,00 €)</w:t>
            </w:r>
            <w:r>
              <w:br/>
            </w:r>
          </w:p>
          <w:p w14:paraId="70CE0740" w14:textId="77777777" w:rsidR="00CD2EB1" w:rsidRDefault="001D733D">
            <w:r>
              <w:t>Trosjed i dvosjed – 515,00 € (1 kom)</w:t>
            </w:r>
            <w:r>
              <w:br/>
            </w:r>
          </w:p>
          <w:p w14:paraId="2AF92573" w14:textId="77777777" w:rsidR="00CD2EB1" w:rsidRDefault="001D733D">
            <w:r>
              <w:t>Stolci – 79,50 € (6 kom = 477,00 €)</w:t>
            </w:r>
            <w:r>
              <w:br/>
            </w:r>
          </w:p>
          <w:p w14:paraId="331E88B7" w14:textId="77777777" w:rsidR="00CD2EB1" w:rsidRDefault="001D733D">
            <w:r>
              <w:t>Stol – 159,00 € (2 kom = 318,00 €)</w:t>
            </w:r>
            <w:r>
              <w:br/>
            </w:r>
          </w:p>
          <w:p w14:paraId="356FA973" w14:textId="77777777" w:rsidR="00CD2EB1" w:rsidRDefault="001D733D">
            <w:r>
              <w:t>Fotelja – 149,00 € (2 kom = 298,00 €)</w:t>
            </w:r>
            <w:r>
              <w:br/>
            </w:r>
          </w:p>
          <w:p w14:paraId="17C479DF" w14:textId="77777777" w:rsidR="00CD2EB1" w:rsidRDefault="001D733D">
            <w:r>
              <w:t>Stolić – 40,00 € (2 kom = 80,00 €)</w:t>
            </w:r>
            <w:r>
              <w:br/>
            </w:r>
          </w:p>
          <w:p w14:paraId="6784125D" w14:textId="77777777" w:rsidR="00CD2EB1" w:rsidRDefault="001D733D">
            <w:r>
              <w:t>Instalacijska oprema – 400,00 €</w:t>
            </w:r>
            <w:r>
              <w:br/>
            </w:r>
          </w:p>
          <w:p w14:paraId="50C15605" w14:textId="77777777" w:rsidR="00CD2EB1" w:rsidRDefault="001D733D">
            <w:r>
              <w:t>Nagrade za najistaknutije učenike-mentore – 50,00 € (6 kom = 300,00 €)</w:t>
            </w:r>
            <w:r>
              <w:br/>
            </w:r>
            <w:r>
              <w:rPr>
                <w:b/>
              </w:rPr>
              <w:t>Ukupno:</w:t>
            </w:r>
            <w:r>
              <w:t xml:space="preserve"> 4890,98 € (iz sredstava koja se planiraju osigurati prijavom na Javni poziv MZOM-a)</w:t>
            </w:r>
          </w:p>
        </w:tc>
      </w:tr>
      <w:tr w:rsidR="00CD2EB1" w14:paraId="1D483D23" w14:textId="77777777">
        <w:trPr>
          <w:trHeight w:val="990"/>
        </w:trPr>
        <w:tc>
          <w:tcPr>
            <w:tcW w:w="2220" w:type="dxa"/>
            <w:tcBorders>
              <w:top w:val="nil"/>
              <w:left w:val="single" w:sz="6" w:space="0" w:color="000000"/>
              <w:bottom w:val="single" w:sz="6" w:space="0" w:color="000000"/>
              <w:right w:val="single" w:sz="6" w:space="0" w:color="000000"/>
            </w:tcBorders>
            <w:shd w:val="clear" w:color="auto" w:fill="BDD7EE"/>
            <w:tcMar>
              <w:top w:w="100" w:type="dxa"/>
              <w:left w:w="100" w:type="dxa"/>
              <w:bottom w:w="100" w:type="dxa"/>
              <w:right w:w="100" w:type="dxa"/>
            </w:tcMar>
          </w:tcPr>
          <w:p w14:paraId="45899200" w14:textId="77777777" w:rsidR="00CD2EB1" w:rsidRDefault="001D733D">
            <w:pPr>
              <w:spacing w:before="240"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49B2E437" w14:textId="77777777" w:rsidR="00CD2EB1" w:rsidRDefault="001D733D">
            <w:pPr>
              <w:spacing w:before="240" w:after="0" w:line="276" w:lineRule="auto"/>
              <w:jc w:val="center"/>
              <w:rPr>
                <w:b/>
              </w:rPr>
            </w:pPr>
            <w:r>
              <w:rPr>
                <w:b/>
              </w:rPr>
              <w:t>Strategije učenja</w:t>
            </w:r>
          </w:p>
        </w:tc>
        <w:tc>
          <w:tcPr>
            <w:tcW w:w="6870" w:type="dxa"/>
            <w:gridSpan w:val="3"/>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EE9E021" w14:textId="77777777" w:rsidR="00CD2EB1" w:rsidRDefault="001D733D">
            <w:r>
              <w:t>vršnjačka podrška, timski rad, problemski zadaci, kvizovi, radionice, samostalno učenje uz digitalne resurse</w:t>
            </w:r>
          </w:p>
        </w:tc>
      </w:tr>
      <w:tr w:rsidR="00CD2EB1" w14:paraId="30F8E983" w14:textId="77777777">
        <w:trPr>
          <w:trHeight w:val="1155"/>
        </w:trPr>
        <w:tc>
          <w:tcPr>
            <w:tcW w:w="2220" w:type="dxa"/>
            <w:tcBorders>
              <w:top w:val="nil"/>
              <w:left w:val="single" w:sz="6" w:space="0" w:color="000000"/>
              <w:bottom w:val="single" w:sz="6" w:space="0" w:color="000000"/>
              <w:right w:val="single" w:sz="6" w:space="0" w:color="000000"/>
            </w:tcBorders>
            <w:shd w:val="clear" w:color="auto" w:fill="BDD7EE"/>
            <w:tcMar>
              <w:top w:w="100" w:type="dxa"/>
              <w:left w:w="100" w:type="dxa"/>
              <w:bottom w:w="100" w:type="dxa"/>
              <w:right w:w="100" w:type="dxa"/>
            </w:tcMar>
          </w:tcPr>
          <w:p w14:paraId="775E37F6" w14:textId="77777777" w:rsidR="00CD2EB1" w:rsidRDefault="001D733D">
            <w:pPr>
              <w:spacing w:before="240" w:after="0" w:line="276" w:lineRule="auto"/>
              <w:jc w:val="center"/>
              <w:rPr>
                <w:b/>
              </w:rPr>
            </w:pPr>
            <w:r>
              <w:rPr>
                <w:b/>
              </w:rPr>
              <w:t>Očekivani ishodi</w:t>
            </w:r>
          </w:p>
        </w:tc>
        <w:tc>
          <w:tcPr>
            <w:tcW w:w="6870" w:type="dxa"/>
            <w:gridSpan w:val="3"/>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495C6CF" w14:textId="77777777" w:rsidR="00CD2EB1" w:rsidRDefault="00CD2EB1"/>
        </w:tc>
      </w:tr>
      <w:tr w:rsidR="00CD2EB1" w14:paraId="760483BC" w14:textId="77777777">
        <w:trPr>
          <w:trHeight w:val="480"/>
        </w:trPr>
        <w:tc>
          <w:tcPr>
            <w:tcW w:w="2220" w:type="dxa"/>
            <w:tcBorders>
              <w:top w:val="nil"/>
              <w:left w:val="single" w:sz="6" w:space="0" w:color="000000"/>
              <w:bottom w:val="single" w:sz="6" w:space="0" w:color="000000"/>
              <w:right w:val="single" w:sz="6" w:space="0" w:color="000000"/>
            </w:tcBorders>
            <w:shd w:val="clear" w:color="auto" w:fill="BDD7EE"/>
            <w:tcMar>
              <w:top w:w="100" w:type="dxa"/>
              <w:left w:w="100" w:type="dxa"/>
              <w:bottom w:w="100" w:type="dxa"/>
              <w:right w:w="100" w:type="dxa"/>
            </w:tcMar>
          </w:tcPr>
          <w:p w14:paraId="5823193C" w14:textId="77777777" w:rsidR="00CD2EB1" w:rsidRDefault="001D733D">
            <w:pPr>
              <w:spacing w:before="240" w:after="0" w:line="276" w:lineRule="auto"/>
              <w:jc w:val="center"/>
              <w:rPr>
                <w:b/>
              </w:rPr>
            </w:pPr>
            <w:r>
              <w:rPr>
                <w:b/>
              </w:rPr>
              <w:t>Opis sustava procjenjivanja</w:t>
            </w:r>
          </w:p>
        </w:tc>
        <w:tc>
          <w:tcPr>
            <w:tcW w:w="6870" w:type="dxa"/>
            <w:gridSpan w:val="3"/>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58BFA0C" w14:textId="77777777" w:rsidR="00CD2EB1" w:rsidRDefault="00CD2EB1"/>
        </w:tc>
      </w:tr>
      <w:tr w:rsidR="00CD2EB1" w14:paraId="141CABD3" w14:textId="77777777">
        <w:trPr>
          <w:trHeight w:val="480"/>
        </w:trPr>
        <w:tc>
          <w:tcPr>
            <w:tcW w:w="2220" w:type="dxa"/>
            <w:tcBorders>
              <w:top w:val="nil"/>
              <w:left w:val="single" w:sz="6" w:space="0" w:color="000000"/>
              <w:bottom w:val="single" w:sz="6" w:space="0" w:color="000000"/>
              <w:right w:val="single" w:sz="6" w:space="0" w:color="000000"/>
            </w:tcBorders>
            <w:shd w:val="clear" w:color="auto" w:fill="BDD7EE"/>
            <w:tcMar>
              <w:top w:w="100" w:type="dxa"/>
              <w:left w:w="100" w:type="dxa"/>
              <w:bottom w:w="100" w:type="dxa"/>
              <w:right w:w="100" w:type="dxa"/>
            </w:tcMar>
          </w:tcPr>
          <w:p w14:paraId="263EBA49" w14:textId="77777777" w:rsidR="00CD2EB1" w:rsidRDefault="001D733D">
            <w:pPr>
              <w:spacing w:before="240" w:after="0" w:line="276" w:lineRule="auto"/>
              <w:jc w:val="center"/>
              <w:rPr>
                <w:b/>
              </w:rPr>
            </w:pPr>
            <w:r>
              <w:rPr>
                <w:b/>
              </w:rPr>
              <w:t>Evaluacija</w:t>
            </w:r>
          </w:p>
        </w:tc>
        <w:tc>
          <w:tcPr>
            <w:tcW w:w="6870" w:type="dxa"/>
            <w:gridSpan w:val="3"/>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F7D4714" w14:textId="77777777" w:rsidR="00CD2EB1" w:rsidRDefault="00CD2EB1"/>
        </w:tc>
      </w:tr>
    </w:tbl>
    <w:p w14:paraId="2AF88429" w14:textId="77777777" w:rsidR="00CD2EB1" w:rsidRDefault="00CD2EB1"/>
    <w:p w14:paraId="1AF2EFD0" w14:textId="77777777" w:rsidR="00CD2EB1" w:rsidRDefault="00CD2EB1"/>
    <w:p w14:paraId="74E6CD02" w14:textId="77777777" w:rsidR="00CD2EB1" w:rsidRDefault="001D733D">
      <w:pPr>
        <w:pStyle w:val="Heading2"/>
        <w:rPr>
          <w:color w:val="000000"/>
        </w:rPr>
      </w:pPr>
      <w:bookmarkStart w:id="28" w:name="_heading=h.6i88zmw71492" w:colFirst="0" w:colLast="0"/>
      <w:bookmarkEnd w:id="28"/>
      <w:r>
        <w:rPr>
          <w:color w:val="000000"/>
        </w:rPr>
        <w:lastRenderedPageBreak/>
        <w:t>7.9. Zimska bajka</w:t>
      </w:r>
    </w:p>
    <w:p w14:paraId="5553CCBF" w14:textId="77777777" w:rsidR="00CD2EB1" w:rsidRDefault="00CD2EB1"/>
    <w:tbl>
      <w:tblPr>
        <w:tblStyle w:val="afffffffffffffffffffffffffff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276"/>
        <w:gridCol w:w="3260"/>
        <w:gridCol w:w="1696"/>
      </w:tblGrid>
      <w:tr w:rsidR="00CD2EB1" w14:paraId="64E0D6FC" w14:textId="77777777">
        <w:tc>
          <w:tcPr>
            <w:tcW w:w="2830" w:type="dxa"/>
            <w:shd w:val="clear" w:color="auto" w:fill="BDD6EE"/>
          </w:tcPr>
          <w:p w14:paraId="0AE2A184" w14:textId="77777777" w:rsidR="00CD2EB1" w:rsidRDefault="001D733D">
            <w:pPr>
              <w:spacing w:line="360" w:lineRule="auto"/>
              <w:jc w:val="center"/>
              <w:rPr>
                <w:b/>
              </w:rPr>
            </w:pPr>
            <w:r>
              <w:rPr>
                <w:b/>
              </w:rPr>
              <w:t>Naziv modula ili skupine ishoda učenja</w:t>
            </w:r>
          </w:p>
        </w:tc>
        <w:tc>
          <w:tcPr>
            <w:tcW w:w="6232" w:type="dxa"/>
            <w:gridSpan w:val="3"/>
          </w:tcPr>
          <w:p w14:paraId="335B0E89" w14:textId="77777777" w:rsidR="00CD2EB1" w:rsidRDefault="001D733D">
            <w:pPr>
              <w:spacing w:line="360" w:lineRule="auto"/>
              <w:jc w:val="center"/>
              <w:rPr>
                <w:b/>
              </w:rPr>
            </w:pPr>
            <w:r>
              <w:rPr>
                <w:b/>
              </w:rPr>
              <w:t>Zimska bajka</w:t>
            </w:r>
          </w:p>
          <w:p w14:paraId="47495F7B" w14:textId="77777777" w:rsidR="00CD2EB1" w:rsidRDefault="001D733D">
            <w:pPr>
              <w:spacing w:line="360" w:lineRule="auto"/>
              <w:jc w:val="center"/>
            </w:pPr>
            <w:r>
              <w:rPr>
                <w:b/>
              </w:rPr>
              <w:t>Voditeljice: Danijela Došen i Matea Ćorluka</w:t>
            </w:r>
          </w:p>
        </w:tc>
      </w:tr>
      <w:tr w:rsidR="00CD2EB1" w14:paraId="6D9FD43D" w14:textId="77777777">
        <w:tc>
          <w:tcPr>
            <w:tcW w:w="2830" w:type="dxa"/>
            <w:shd w:val="clear" w:color="auto" w:fill="BDD6EE"/>
          </w:tcPr>
          <w:p w14:paraId="20A47191" w14:textId="77777777" w:rsidR="00CD2EB1" w:rsidRDefault="001D733D">
            <w:pPr>
              <w:spacing w:line="360" w:lineRule="auto"/>
              <w:jc w:val="center"/>
              <w:rPr>
                <w:b/>
              </w:rPr>
            </w:pPr>
            <w:r>
              <w:rPr>
                <w:b/>
              </w:rPr>
              <w:t>Cilj</w:t>
            </w:r>
          </w:p>
        </w:tc>
        <w:tc>
          <w:tcPr>
            <w:tcW w:w="6232" w:type="dxa"/>
            <w:gridSpan w:val="3"/>
          </w:tcPr>
          <w:p w14:paraId="5FA5905B" w14:textId="77777777" w:rsidR="00CD2EB1" w:rsidRDefault="001D733D">
            <w:pPr>
              <w:rPr>
                <w:highlight w:val="yellow"/>
              </w:rPr>
            </w:pPr>
            <w:r>
              <w:t>Cilj je razviti duh zajedništva i Božića, oplemeniti prostor škole te poticati jačanje povezanosti između svih dionika škole.</w:t>
            </w:r>
          </w:p>
        </w:tc>
      </w:tr>
      <w:tr w:rsidR="00CD2EB1" w14:paraId="1644EA82" w14:textId="77777777">
        <w:tc>
          <w:tcPr>
            <w:tcW w:w="2830" w:type="dxa"/>
            <w:shd w:val="clear" w:color="auto" w:fill="BDD6EE"/>
          </w:tcPr>
          <w:p w14:paraId="279E188E" w14:textId="77777777" w:rsidR="00CD2EB1" w:rsidRDefault="001D733D">
            <w:pPr>
              <w:spacing w:line="360" w:lineRule="auto"/>
              <w:jc w:val="center"/>
              <w:rPr>
                <w:b/>
              </w:rPr>
            </w:pPr>
            <w:r>
              <w:rPr>
                <w:b/>
              </w:rPr>
              <w:t>Zadaće</w:t>
            </w:r>
          </w:p>
        </w:tc>
        <w:tc>
          <w:tcPr>
            <w:tcW w:w="6232" w:type="dxa"/>
            <w:gridSpan w:val="3"/>
          </w:tcPr>
          <w:p w14:paraId="7720C4BE" w14:textId="77777777" w:rsidR="00CD2EB1" w:rsidRDefault="001D733D">
            <w:pPr>
              <w:numPr>
                <w:ilvl w:val="0"/>
                <w:numId w:val="44"/>
              </w:numPr>
              <w:pBdr>
                <w:top w:val="nil"/>
                <w:left w:val="nil"/>
                <w:bottom w:val="nil"/>
                <w:right w:val="nil"/>
                <w:between w:val="nil"/>
              </w:pBdr>
              <w:spacing w:line="259" w:lineRule="auto"/>
            </w:pPr>
            <w:r>
              <w:t>uređivati razne prostore u školi</w:t>
            </w:r>
          </w:p>
          <w:p w14:paraId="3F289FF7" w14:textId="77777777" w:rsidR="00CD2EB1" w:rsidRDefault="001D733D">
            <w:pPr>
              <w:numPr>
                <w:ilvl w:val="0"/>
                <w:numId w:val="44"/>
              </w:numPr>
              <w:pBdr>
                <w:top w:val="nil"/>
                <w:left w:val="nil"/>
                <w:bottom w:val="nil"/>
                <w:right w:val="nil"/>
                <w:between w:val="nil"/>
              </w:pBdr>
              <w:spacing w:line="259" w:lineRule="auto"/>
            </w:pPr>
            <w:r>
              <w:t>razviti stvaralačke sposobnosti</w:t>
            </w:r>
          </w:p>
          <w:p w14:paraId="148D92C9" w14:textId="77777777" w:rsidR="00CD2EB1" w:rsidRDefault="001D733D">
            <w:pPr>
              <w:numPr>
                <w:ilvl w:val="0"/>
                <w:numId w:val="44"/>
              </w:numPr>
              <w:pBdr>
                <w:top w:val="nil"/>
                <w:left w:val="nil"/>
                <w:bottom w:val="nil"/>
                <w:right w:val="nil"/>
                <w:between w:val="nil"/>
              </w:pBdr>
              <w:spacing w:after="160" w:line="259" w:lineRule="auto"/>
            </w:pPr>
            <w:r>
              <w:t xml:space="preserve">surađivati i izmjenjivati iskustvo i vještine </w:t>
            </w:r>
          </w:p>
        </w:tc>
      </w:tr>
      <w:tr w:rsidR="00CD2EB1" w14:paraId="2B345800" w14:textId="77777777">
        <w:tc>
          <w:tcPr>
            <w:tcW w:w="2830" w:type="dxa"/>
            <w:shd w:val="clear" w:color="auto" w:fill="BDD6EE"/>
          </w:tcPr>
          <w:p w14:paraId="6CE54D9F" w14:textId="77777777" w:rsidR="00CD2EB1" w:rsidRDefault="001D733D">
            <w:pPr>
              <w:spacing w:line="360" w:lineRule="auto"/>
              <w:jc w:val="center"/>
              <w:rPr>
                <w:b/>
              </w:rPr>
            </w:pPr>
            <w:r>
              <w:rPr>
                <w:b/>
              </w:rPr>
              <w:t>Ciljana skupina</w:t>
            </w:r>
          </w:p>
        </w:tc>
        <w:tc>
          <w:tcPr>
            <w:tcW w:w="6232" w:type="dxa"/>
            <w:gridSpan w:val="3"/>
          </w:tcPr>
          <w:p w14:paraId="33DFC925" w14:textId="77777777" w:rsidR="00CD2EB1" w:rsidRDefault="001D733D">
            <w:pPr>
              <w:spacing w:line="360" w:lineRule="auto"/>
            </w:pPr>
            <w:r>
              <w:t>Učenici koji idu na INA Kreativa, prema potrebi dodatni učenici</w:t>
            </w:r>
          </w:p>
        </w:tc>
      </w:tr>
      <w:tr w:rsidR="00CD2EB1" w14:paraId="75D71D87" w14:textId="77777777">
        <w:tc>
          <w:tcPr>
            <w:tcW w:w="2830" w:type="dxa"/>
            <w:shd w:val="clear" w:color="auto" w:fill="BDD6EE"/>
          </w:tcPr>
          <w:p w14:paraId="1220BD63" w14:textId="77777777" w:rsidR="00CD2EB1" w:rsidRDefault="001D733D">
            <w:pPr>
              <w:spacing w:line="360" w:lineRule="auto"/>
              <w:jc w:val="center"/>
              <w:rPr>
                <w:b/>
              </w:rPr>
            </w:pPr>
            <w:r>
              <w:rPr>
                <w:b/>
              </w:rPr>
              <w:t>Vrijeme trajanja</w:t>
            </w:r>
          </w:p>
        </w:tc>
        <w:tc>
          <w:tcPr>
            <w:tcW w:w="6232" w:type="dxa"/>
            <w:gridSpan w:val="3"/>
          </w:tcPr>
          <w:p w14:paraId="0D0E3A16" w14:textId="77777777" w:rsidR="00CD2EB1" w:rsidRDefault="001D733D">
            <w:pPr>
              <w:spacing w:line="360" w:lineRule="auto"/>
            </w:pPr>
            <w:r>
              <w:t>Rujan - siječanj</w:t>
            </w:r>
          </w:p>
        </w:tc>
      </w:tr>
      <w:tr w:rsidR="00CD2EB1" w14:paraId="0D68F241" w14:textId="77777777">
        <w:trPr>
          <w:trHeight w:val="230"/>
        </w:trPr>
        <w:tc>
          <w:tcPr>
            <w:tcW w:w="2830" w:type="dxa"/>
            <w:vMerge w:val="restart"/>
            <w:shd w:val="clear" w:color="auto" w:fill="BDD6EE"/>
          </w:tcPr>
          <w:p w14:paraId="5894C571" w14:textId="77777777" w:rsidR="00CD2EB1" w:rsidRDefault="00CD2EB1">
            <w:pPr>
              <w:spacing w:line="360" w:lineRule="auto"/>
              <w:jc w:val="center"/>
              <w:rPr>
                <w:b/>
              </w:rPr>
            </w:pPr>
          </w:p>
          <w:p w14:paraId="5E677490" w14:textId="77777777" w:rsidR="00CD2EB1" w:rsidRDefault="00CD2EB1">
            <w:pPr>
              <w:spacing w:line="360" w:lineRule="auto"/>
              <w:jc w:val="center"/>
              <w:rPr>
                <w:b/>
              </w:rPr>
            </w:pPr>
          </w:p>
          <w:p w14:paraId="41EFA376" w14:textId="77777777" w:rsidR="00CD2EB1" w:rsidRDefault="00CD2EB1">
            <w:pPr>
              <w:spacing w:line="360" w:lineRule="auto"/>
              <w:jc w:val="center"/>
              <w:rPr>
                <w:b/>
              </w:rPr>
            </w:pPr>
          </w:p>
          <w:p w14:paraId="215EB5F8" w14:textId="77777777" w:rsidR="00CD2EB1" w:rsidRDefault="00CD2EB1">
            <w:pPr>
              <w:spacing w:line="360" w:lineRule="auto"/>
              <w:jc w:val="center"/>
              <w:rPr>
                <w:b/>
              </w:rPr>
            </w:pPr>
          </w:p>
          <w:p w14:paraId="4977A53D" w14:textId="77777777" w:rsidR="00CD2EB1" w:rsidRDefault="00CD2EB1">
            <w:pPr>
              <w:spacing w:line="360" w:lineRule="auto"/>
              <w:jc w:val="center"/>
              <w:rPr>
                <w:b/>
              </w:rPr>
            </w:pPr>
          </w:p>
          <w:p w14:paraId="0E0AED34" w14:textId="77777777" w:rsidR="00CD2EB1" w:rsidRDefault="00CD2EB1">
            <w:pPr>
              <w:spacing w:line="360" w:lineRule="auto"/>
              <w:jc w:val="center"/>
              <w:rPr>
                <w:b/>
              </w:rPr>
            </w:pPr>
          </w:p>
          <w:p w14:paraId="543AA7C6" w14:textId="77777777" w:rsidR="00CD2EB1" w:rsidRDefault="001D733D">
            <w:pPr>
              <w:spacing w:line="360" w:lineRule="auto"/>
              <w:jc w:val="center"/>
              <w:rPr>
                <w:b/>
              </w:rPr>
            </w:pPr>
            <w:r>
              <w:rPr>
                <w:b/>
              </w:rPr>
              <w:t>Plan i program po koracima</w:t>
            </w:r>
          </w:p>
        </w:tc>
        <w:tc>
          <w:tcPr>
            <w:tcW w:w="1276" w:type="dxa"/>
            <w:shd w:val="clear" w:color="auto" w:fill="BDD6EE"/>
          </w:tcPr>
          <w:p w14:paraId="6943467F" w14:textId="77777777" w:rsidR="00CD2EB1" w:rsidRDefault="001D733D">
            <w:pPr>
              <w:spacing w:line="360" w:lineRule="auto"/>
              <w:jc w:val="center"/>
              <w:rPr>
                <w:b/>
              </w:rPr>
            </w:pPr>
            <w:r>
              <w:rPr>
                <w:b/>
              </w:rPr>
              <w:t>Mjesec</w:t>
            </w:r>
          </w:p>
        </w:tc>
        <w:tc>
          <w:tcPr>
            <w:tcW w:w="3260" w:type="dxa"/>
            <w:shd w:val="clear" w:color="auto" w:fill="BDD6EE"/>
          </w:tcPr>
          <w:p w14:paraId="54F461BC" w14:textId="77777777" w:rsidR="00CD2EB1" w:rsidRDefault="001D733D">
            <w:pPr>
              <w:spacing w:line="360" w:lineRule="auto"/>
              <w:jc w:val="center"/>
              <w:rPr>
                <w:b/>
              </w:rPr>
            </w:pPr>
            <w:r>
              <w:rPr>
                <w:b/>
              </w:rPr>
              <w:t>Tema</w:t>
            </w:r>
          </w:p>
        </w:tc>
        <w:tc>
          <w:tcPr>
            <w:tcW w:w="1696" w:type="dxa"/>
            <w:shd w:val="clear" w:color="auto" w:fill="BDD6EE"/>
          </w:tcPr>
          <w:p w14:paraId="3E563CD8" w14:textId="77777777" w:rsidR="00CD2EB1" w:rsidRDefault="001D733D">
            <w:pPr>
              <w:spacing w:line="360" w:lineRule="auto"/>
              <w:jc w:val="center"/>
              <w:rPr>
                <w:b/>
              </w:rPr>
            </w:pPr>
            <w:r>
              <w:rPr>
                <w:b/>
              </w:rPr>
              <w:t>Predavač</w:t>
            </w:r>
          </w:p>
        </w:tc>
      </w:tr>
      <w:tr w:rsidR="00CD2EB1" w14:paraId="3A0BC58E" w14:textId="77777777">
        <w:trPr>
          <w:trHeight w:val="135"/>
        </w:trPr>
        <w:tc>
          <w:tcPr>
            <w:tcW w:w="2830" w:type="dxa"/>
            <w:vMerge/>
            <w:shd w:val="clear" w:color="auto" w:fill="BDD6EE"/>
          </w:tcPr>
          <w:p w14:paraId="0E225B8B" w14:textId="77777777" w:rsidR="00CD2EB1" w:rsidRDefault="00CD2EB1">
            <w:pPr>
              <w:widowControl w:val="0"/>
              <w:pBdr>
                <w:top w:val="nil"/>
                <w:left w:val="nil"/>
                <w:bottom w:val="nil"/>
                <w:right w:val="nil"/>
                <w:between w:val="nil"/>
              </w:pBdr>
              <w:spacing w:line="276" w:lineRule="auto"/>
              <w:rPr>
                <w:b/>
                <w:color w:val="FF0000"/>
              </w:rPr>
            </w:pPr>
          </w:p>
        </w:tc>
        <w:tc>
          <w:tcPr>
            <w:tcW w:w="1276" w:type="dxa"/>
            <w:shd w:val="clear" w:color="auto" w:fill="BDD6EE"/>
          </w:tcPr>
          <w:p w14:paraId="571E9240" w14:textId="77777777" w:rsidR="00CD2EB1" w:rsidRDefault="001D733D">
            <w:pPr>
              <w:spacing w:line="360" w:lineRule="auto"/>
              <w:jc w:val="center"/>
              <w:rPr>
                <w:b/>
              </w:rPr>
            </w:pPr>
            <w:r>
              <w:rPr>
                <w:b/>
              </w:rPr>
              <w:t>Rujan</w:t>
            </w:r>
          </w:p>
        </w:tc>
        <w:tc>
          <w:tcPr>
            <w:tcW w:w="3260" w:type="dxa"/>
          </w:tcPr>
          <w:p w14:paraId="4ADD8847" w14:textId="77777777" w:rsidR="00CD2EB1" w:rsidRDefault="001D733D">
            <w:r>
              <w:t>Sastanak s voditeljima INA Kreativa:</w:t>
            </w:r>
          </w:p>
          <w:p w14:paraId="2FC1DC44" w14:textId="77777777" w:rsidR="00CD2EB1" w:rsidRDefault="001D733D" w:rsidP="005576E8">
            <w:pPr>
              <w:numPr>
                <w:ilvl w:val="0"/>
                <w:numId w:val="129"/>
              </w:numPr>
              <w:pBdr>
                <w:top w:val="nil"/>
                <w:left w:val="nil"/>
                <w:bottom w:val="nil"/>
                <w:right w:val="nil"/>
                <w:between w:val="nil"/>
              </w:pBdr>
              <w:spacing w:line="259" w:lineRule="auto"/>
            </w:pPr>
            <w:r>
              <w:t>Razgovor o idejama i prijedlozima za ukrašavanje.</w:t>
            </w:r>
          </w:p>
          <w:p w14:paraId="3B2BF9B1" w14:textId="77777777" w:rsidR="00CD2EB1" w:rsidRDefault="001D733D" w:rsidP="005576E8">
            <w:pPr>
              <w:numPr>
                <w:ilvl w:val="0"/>
                <w:numId w:val="129"/>
              </w:numPr>
              <w:pBdr>
                <w:top w:val="nil"/>
                <w:left w:val="nil"/>
                <w:bottom w:val="nil"/>
                <w:right w:val="nil"/>
                <w:between w:val="nil"/>
              </w:pBdr>
              <w:spacing w:line="259" w:lineRule="auto"/>
            </w:pPr>
            <w:r>
              <w:t>Postaviti glavne ciljeve i raspodijeliti zadatke.</w:t>
            </w:r>
          </w:p>
          <w:p w14:paraId="2116BEBD" w14:textId="77777777" w:rsidR="00CD2EB1" w:rsidRDefault="001D733D" w:rsidP="005576E8">
            <w:pPr>
              <w:numPr>
                <w:ilvl w:val="0"/>
                <w:numId w:val="129"/>
              </w:numPr>
              <w:pBdr>
                <w:top w:val="nil"/>
                <w:left w:val="nil"/>
                <w:bottom w:val="nil"/>
                <w:right w:val="nil"/>
                <w:between w:val="nil"/>
              </w:pBdr>
              <w:spacing w:after="160" w:line="259" w:lineRule="auto"/>
            </w:pPr>
            <w:r>
              <w:t>Odrediti odgovorne osobe za različite segmente projekta.</w:t>
            </w:r>
          </w:p>
          <w:p w14:paraId="00A01E6C" w14:textId="77777777" w:rsidR="00CD2EB1" w:rsidRDefault="001D733D">
            <w:r>
              <w:t>Inventura postojećih božićnih ukrasa:</w:t>
            </w:r>
          </w:p>
          <w:p w14:paraId="19BBCCD5" w14:textId="77777777" w:rsidR="00CD2EB1" w:rsidRDefault="001D733D" w:rsidP="005576E8">
            <w:pPr>
              <w:numPr>
                <w:ilvl w:val="0"/>
                <w:numId w:val="130"/>
              </w:numPr>
              <w:pBdr>
                <w:top w:val="nil"/>
                <w:left w:val="nil"/>
                <w:bottom w:val="nil"/>
                <w:right w:val="nil"/>
                <w:between w:val="nil"/>
              </w:pBdr>
              <w:spacing w:line="259" w:lineRule="auto"/>
            </w:pPr>
            <w:r>
              <w:t>Pregledati i zabilježiti stanje svih ukrasa koje imamo.</w:t>
            </w:r>
          </w:p>
          <w:p w14:paraId="54ADD8AD" w14:textId="77777777" w:rsidR="00CD2EB1" w:rsidRDefault="001D733D" w:rsidP="005576E8">
            <w:pPr>
              <w:numPr>
                <w:ilvl w:val="0"/>
                <w:numId w:val="130"/>
              </w:numPr>
              <w:pBdr>
                <w:top w:val="nil"/>
                <w:left w:val="nil"/>
                <w:bottom w:val="nil"/>
                <w:right w:val="nil"/>
                <w:between w:val="nil"/>
              </w:pBdr>
              <w:spacing w:after="160" w:line="259" w:lineRule="auto"/>
            </w:pPr>
            <w:r>
              <w:t>Napraviti popis svega što je potrebno dodatno nabaviti.</w:t>
            </w:r>
          </w:p>
        </w:tc>
        <w:tc>
          <w:tcPr>
            <w:tcW w:w="1696" w:type="dxa"/>
          </w:tcPr>
          <w:p w14:paraId="2C5E4D43" w14:textId="77777777" w:rsidR="00CD2EB1" w:rsidRDefault="00CD2EB1"/>
          <w:p w14:paraId="38C6CE6B" w14:textId="77777777" w:rsidR="00CD2EB1" w:rsidRDefault="001D733D">
            <w:r>
              <w:t>Danijela Došen</w:t>
            </w:r>
          </w:p>
          <w:p w14:paraId="3DE9B8DC" w14:textId="77777777" w:rsidR="00CD2EB1" w:rsidRDefault="001D733D">
            <w:r>
              <w:t>Matea Ćorluka</w:t>
            </w:r>
          </w:p>
          <w:p w14:paraId="4A65AF88" w14:textId="77777777" w:rsidR="00CD2EB1" w:rsidRDefault="001D733D">
            <w:r>
              <w:t>Voditeljice INA kreativa</w:t>
            </w:r>
          </w:p>
        </w:tc>
      </w:tr>
      <w:tr w:rsidR="00CD2EB1" w14:paraId="56C88A71" w14:textId="77777777">
        <w:trPr>
          <w:trHeight w:val="390"/>
        </w:trPr>
        <w:tc>
          <w:tcPr>
            <w:tcW w:w="2830" w:type="dxa"/>
            <w:vMerge/>
            <w:shd w:val="clear" w:color="auto" w:fill="BDD6EE"/>
          </w:tcPr>
          <w:p w14:paraId="70A6A78F" w14:textId="77777777" w:rsidR="00CD2EB1" w:rsidRDefault="00CD2EB1">
            <w:pPr>
              <w:widowControl w:val="0"/>
              <w:pBdr>
                <w:top w:val="nil"/>
                <w:left w:val="nil"/>
                <w:bottom w:val="nil"/>
                <w:right w:val="nil"/>
                <w:between w:val="nil"/>
              </w:pBdr>
              <w:spacing w:line="276" w:lineRule="auto"/>
              <w:rPr>
                <w:color w:val="FF0000"/>
              </w:rPr>
            </w:pPr>
          </w:p>
        </w:tc>
        <w:tc>
          <w:tcPr>
            <w:tcW w:w="1276" w:type="dxa"/>
            <w:shd w:val="clear" w:color="auto" w:fill="BDD6EE"/>
          </w:tcPr>
          <w:p w14:paraId="44770406" w14:textId="77777777" w:rsidR="00CD2EB1" w:rsidRDefault="001D733D">
            <w:pPr>
              <w:spacing w:line="360" w:lineRule="auto"/>
              <w:jc w:val="center"/>
              <w:rPr>
                <w:b/>
              </w:rPr>
            </w:pPr>
            <w:r>
              <w:rPr>
                <w:b/>
              </w:rPr>
              <w:t>Listopad</w:t>
            </w:r>
          </w:p>
        </w:tc>
        <w:tc>
          <w:tcPr>
            <w:tcW w:w="3260" w:type="dxa"/>
          </w:tcPr>
          <w:p w14:paraId="24E22363" w14:textId="77777777" w:rsidR="00CD2EB1" w:rsidRDefault="001D733D">
            <w:r>
              <w:t>Naručivanje potrebnih materijala:</w:t>
            </w:r>
          </w:p>
          <w:p w14:paraId="12745234" w14:textId="77777777" w:rsidR="00CD2EB1" w:rsidRDefault="001D733D" w:rsidP="005576E8">
            <w:pPr>
              <w:numPr>
                <w:ilvl w:val="0"/>
                <w:numId w:val="131"/>
              </w:numPr>
              <w:pBdr>
                <w:top w:val="nil"/>
                <w:left w:val="nil"/>
                <w:bottom w:val="nil"/>
                <w:right w:val="nil"/>
                <w:between w:val="nil"/>
              </w:pBdr>
              <w:spacing w:line="259" w:lineRule="auto"/>
            </w:pPr>
            <w:r>
              <w:t>Na temelju popisa iz rujna, naručite sve potrebne materijale i ukrase.</w:t>
            </w:r>
          </w:p>
          <w:p w14:paraId="13824213" w14:textId="77777777" w:rsidR="00CD2EB1" w:rsidRDefault="001D733D" w:rsidP="005576E8">
            <w:pPr>
              <w:numPr>
                <w:ilvl w:val="0"/>
                <w:numId w:val="131"/>
              </w:numPr>
              <w:pBdr>
                <w:top w:val="nil"/>
                <w:left w:val="nil"/>
                <w:bottom w:val="nil"/>
                <w:right w:val="nil"/>
                <w:between w:val="nil"/>
              </w:pBdr>
              <w:spacing w:after="160" w:line="259" w:lineRule="auto"/>
            </w:pPr>
            <w:r>
              <w:t>Provjeriti rokove isporuke kako bili sigurni da će sve stići na vrijeme.</w:t>
            </w:r>
          </w:p>
        </w:tc>
        <w:tc>
          <w:tcPr>
            <w:tcW w:w="1696" w:type="dxa"/>
          </w:tcPr>
          <w:p w14:paraId="072D9AB0" w14:textId="77777777" w:rsidR="00CD2EB1" w:rsidRDefault="001D733D">
            <w:r>
              <w:t>Danijela Došen</w:t>
            </w:r>
          </w:p>
          <w:p w14:paraId="7B9405DC" w14:textId="77777777" w:rsidR="00CD2EB1" w:rsidRDefault="001D733D">
            <w:r>
              <w:t>Matea Ćorluka</w:t>
            </w:r>
          </w:p>
          <w:p w14:paraId="78B1C467" w14:textId="77777777" w:rsidR="00CD2EB1" w:rsidRDefault="001D733D">
            <w:r>
              <w:t>Voditeljice INA kreativa</w:t>
            </w:r>
          </w:p>
        </w:tc>
      </w:tr>
      <w:tr w:rsidR="00CD2EB1" w14:paraId="5D32275F" w14:textId="77777777">
        <w:trPr>
          <w:trHeight w:val="210"/>
        </w:trPr>
        <w:tc>
          <w:tcPr>
            <w:tcW w:w="2830" w:type="dxa"/>
            <w:vMerge/>
            <w:shd w:val="clear" w:color="auto" w:fill="BDD6EE"/>
          </w:tcPr>
          <w:p w14:paraId="667407F6" w14:textId="77777777" w:rsidR="00CD2EB1" w:rsidRDefault="00CD2EB1">
            <w:pPr>
              <w:widowControl w:val="0"/>
              <w:pBdr>
                <w:top w:val="nil"/>
                <w:left w:val="nil"/>
                <w:bottom w:val="nil"/>
                <w:right w:val="nil"/>
                <w:between w:val="nil"/>
              </w:pBdr>
              <w:spacing w:line="276" w:lineRule="auto"/>
              <w:rPr>
                <w:color w:val="FF0000"/>
              </w:rPr>
            </w:pPr>
          </w:p>
        </w:tc>
        <w:tc>
          <w:tcPr>
            <w:tcW w:w="1276" w:type="dxa"/>
            <w:shd w:val="clear" w:color="auto" w:fill="BDD6EE"/>
          </w:tcPr>
          <w:p w14:paraId="0C624C53" w14:textId="77777777" w:rsidR="00CD2EB1" w:rsidRDefault="001D733D">
            <w:pPr>
              <w:spacing w:line="360" w:lineRule="auto"/>
              <w:jc w:val="center"/>
              <w:rPr>
                <w:b/>
              </w:rPr>
            </w:pPr>
            <w:r>
              <w:rPr>
                <w:b/>
              </w:rPr>
              <w:t>Studeni</w:t>
            </w:r>
          </w:p>
        </w:tc>
        <w:tc>
          <w:tcPr>
            <w:tcW w:w="3260" w:type="dxa"/>
          </w:tcPr>
          <w:p w14:paraId="3216CB78" w14:textId="77777777" w:rsidR="00CD2EB1" w:rsidRDefault="001D733D">
            <w:r>
              <w:t>Priprema prostora za ukrašavanje:</w:t>
            </w:r>
          </w:p>
          <w:p w14:paraId="2F8880BA" w14:textId="77777777" w:rsidR="00CD2EB1" w:rsidRDefault="001D733D">
            <w:pPr>
              <w:numPr>
                <w:ilvl w:val="0"/>
                <w:numId w:val="40"/>
              </w:numPr>
              <w:pBdr>
                <w:top w:val="nil"/>
                <w:left w:val="nil"/>
                <w:bottom w:val="nil"/>
                <w:right w:val="nil"/>
                <w:between w:val="nil"/>
              </w:pBdr>
              <w:spacing w:line="259" w:lineRule="auto"/>
            </w:pPr>
            <w:r>
              <w:t xml:space="preserve">Odrediti ključne lokacije u školi koje ćete ukrasiti </w:t>
            </w:r>
            <w:r>
              <w:lastRenderedPageBreak/>
              <w:t>(ulaz, hodnici, učionice, zajednički prostori).</w:t>
            </w:r>
          </w:p>
          <w:p w14:paraId="22BF3A03" w14:textId="77777777" w:rsidR="00CD2EB1" w:rsidRDefault="001D733D">
            <w:pPr>
              <w:numPr>
                <w:ilvl w:val="0"/>
                <w:numId w:val="40"/>
              </w:numPr>
              <w:pBdr>
                <w:top w:val="nil"/>
                <w:left w:val="nil"/>
                <w:bottom w:val="nil"/>
                <w:right w:val="nil"/>
                <w:between w:val="nil"/>
              </w:pBdr>
              <w:spacing w:after="160" w:line="259" w:lineRule="auto"/>
            </w:pPr>
            <w:r>
              <w:t>Pripremiti plan za postavljanje ukrasa</w:t>
            </w:r>
          </w:p>
        </w:tc>
        <w:tc>
          <w:tcPr>
            <w:tcW w:w="1696" w:type="dxa"/>
          </w:tcPr>
          <w:p w14:paraId="1D2141C9" w14:textId="77777777" w:rsidR="00CD2EB1" w:rsidRDefault="001D733D">
            <w:r>
              <w:lastRenderedPageBreak/>
              <w:t>Danijela Došen</w:t>
            </w:r>
          </w:p>
          <w:p w14:paraId="1FE57471" w14:textId="77777777" w:rsidR="00CD2EB1" w:rsidRDefault="001D733D">
            <w:r>
              <w:t>Matea Ćorluka</w:t>
            </w:r>
          </w:p>
          <w:p w14:paraId="40B0E446" w14:textId="77777777" w:rsidR="00CD2EB1" w:rsidRDefault="001D733D">
            <w:r>
              <w:t>Voditeljice INA kreativa</w:t>
            </w:r>
          </w:p>
        </w:tc>
      </w:tr>
      <w:tr w:rsidR="00CD2EB1" w14:paraId="751905C9" w14:textId="77777777">
        <w:trPr>
          <w:trHeight w:val="315"/>
        </w:trPr>
        <w:tc>
          <w:tcPr>
            <w:tcW w:w="2830" w:type="dxa"/>
            <w:vMerge/>
            <w:shd w:val="clear" w:color="auto" w:fill="BDD6EE"/>
          </w:tcPr>
          <w:p w14:paraId="681D4E76" w14:textId="77777777" w:rsidR="00CD2EB1" w:rsidRDefault="00CD2EB1">
            <w:pPr>
              <w:widowControl w:val="0"/>
              <w:pBdr>
                <w:top w:val="nil"/>
                <w:left w:val="nil"/>
                <w:bottom w:val="nil"/>
                <w:right w:val="nil"/>
                <w:between w:val="nil"/>
              </w:pBdr>
              <w:spacing w:line="276" w:lineRule="auto"/>
              <w:rPr>
                <w:color w:val="FF0000"/>
              </w:rPr>
            </w:pPr>
          </w:p>
        </w:tc>
        <w:tc>
          <w:tcPr>
            <w:tcW w:w="1276" w:type="dxa"/>
            <w:shd w:val="clear" w:color="auto" w:fill="BDD6EE"/>
          </w:tcPr>
          <w:p w14:paraId="4757F4BC" w14:textId="77777777" w:rsidR="00CD2EB1" w:rsidRDefault="001D733D">
            <w:pPr>
              <w:spacing w:line="360" w:lineRule="auto"/>
              <w:jc w:val="center"/>
              <w:rPr>
                <w:b/>
              </w:rPr>
            </w:pPr>
            <w:r>
              <w:rPr>
                <w:b/>
              </w:rPr>
              <w:t>Prosinac</w:t>
            </w:r>
          </w:p>
        </w:tc>
        <w:tc>
          <w:tcPr>
            <w:tcW w:w="3260" w:type="dxa"/>
          </w:tcPr>
          <w:p w14:paraId="1454B168" w14:textId="77777777" w:rsidR="00CD2EB1" w:rsidRDefault="001D733D">
            <w:r>
              <w:t>**Ukrašavanje škole**:</w:t>
            </w:r>
          </w:p>
          <w:p w14:paraId="1026A5D8" w14:textId="77777777" w:rsidR="00CD2EB1" w:rsidRDefault="001D733D">
            <w:pPr>
              <w:numPr>
                <w:ilvl w:val="0"/>
                <w:numId w:val="42"/>
              </w:numPr>
              <w:pBdr>
                <w:top w:val="nil"/>
                <w:left w:val="nil"/>
                <w:bottom w:val="nil"/>
                <w:right w:val="nil"/>
                <w:between w:val="nil"/>
              </w:pBdr>
              <w:spacing w:line="259" w:lineRule="auto"/>
            </w:pPr>
            <w:r>
              <w:t>Organizirati  timove koji će biti zaduženi za različite dijelove škole.</w:t>
            </w:r>
          </w:p>
          <w:p w14:paraId="35B518C0" w14:textId="77777777" w:rsidR="00CD2EB1" w:rsidRDefault="001D733D">
            <w:pPr>
              <w:numPr>
                <w:ilvl w:val="0"/>
                <w:numId w:val="42"/>
              </w:numPr>
              <w:pBdr>
                <w:top w:val="nil"/>
                <w:left w:val="nil"/>
                <w:bottom w:val="nil"/>
                <w:right w:val="nil"/>
                <w:between w:val="nil"/>
              </w:pBdr>
              <w:spacing w:line="259" w:lineRule="auto"/>
            </w:pPr>
            <w:r>
              <w:t>Postaviti ukrase prema planu, uključujući božićna drvca, svjetla, vjenčiće i druge dekoracije.</w:t>
            </w:r>
          </w:p>
          <w:p w14:paraId="7F8349F3" w14:textId="77777777" w:rsidR="00CD2EB1" w:rsidRDefault="001D733D">
            <w:pPr>
              <w:numPr>
                <w:ilvl w:val="0"/>
                <w:numId w:val="42"/>
              </w:numPr>
              <w:pBdr>
                <w:top w:val="nil"/>
                <w:left w:val="nil"/>
                <w:bottom w:val="nil"/>
                <w:right w:val="nil"/>
                <w:between w:val="nil"/>
              </w:pBdr>
              <w:spacing w:after="160" w:line="259" w:lineRule="auto"/>
            </w:pPr>
            <w:r>
              <w:t>Organizirati različite aktivnosti u suradnji s Vijećem učenika</w:t>
            </w:r>
          </w:p>
          <w:p w14:paraId="6AB8E510" w14:textId="77777777" w:rsidR="00CD2EB1" w:rsidRDefault="001D733D">
            <w:r>
              <w:t>Održavanje i nadzor:</w:t>
            </w:r>
          </w:p>
          <w:p w14:paraId="52388555" w14:textId="77777777" w:rsidR="00CD2EB1" w:rsidRDefault="001D733D">
            <w:pPr>
              <w:numPr>
                <w:ilvl w:val="0"/>
                <w:numId w:val="41"/>
              </w:numPr>
              <w:pBdr>
                <w:top w:val="nil"/>
                <w:left w:val="nil"/>
                <w:bottom w:val="nil"/>
                <w:right w:val="nil"/>
                <w:between w:val="nil"/>
              </w:pBdr>
              <w:spacing w:line="259" w:lineRule="auto"/>
            </w:pPr>
            <w:r>
              <w:t>Redovito provjeravati stanje ukrasa i popravljati eventualne probleme.</w:t>
            </w:r>
          </w:p>
          <w:p w14:paraId="5D5FE4A5" w14:textId="77777777" w:rsidR="00CD2EB1" w:rsidRDefault="001D733D">
            <w:pPr>
              <w:numPr>
                <w:ilvl w:val="0"/>
                <w:numId w:val="41"/>
              </w:numPr>
              <w:pBdr>
                <w:top w:val="nil"/>
                <w:left w:val="nil"/>
                <w:bottom w:val="nil"/>
                <w:right w:val="nil"/>
                <w:between w:val="nil"/>
              </w:pBdr>
              <w:spacing w:after="160" w:line="259" w:lineRule="auto"/>
            </w:pPr>
            <w:r>
              <w:t>Paziti na sigurnost, posebno u vezi sa svjetlima i električnim instalacijama.</w:t>
            </w:r>
          </w:p>
        </w:tc>
        <w:tc>
          <w:tcPr>
            <w:tcW w:w="1696" w:type="dxa"/>
          </w:tcPr>
          <w:p w14:paraId="42D374D1" w14:textId="77777777" w:rsidR="00CD2EB1" w:rsidRDefault="001D733D">
            <w:r>
              <w:t>Danijela Došen</w:t>
            </w:r>
          </w:p>
          <w:p w14:paraId="45355ED3" w14:textId="77777777" w:rsidR="00CD2EB1" w:rsidRDefault="001D733D">
            <w:r>
              <w:t>Matea Ćorluka</w:t>
            </w:r>
          </w:p>
          <w:p w14:paraId="2B83A9E2" w14:textId="77777777" w:rsidR="00CD2EB1" w:rsidRDefault="001D733D">
            <w:r>
              <w:t>Voditeljice INA kreativa</w:t>
            </w:r>
          </w:p>
        </w:tc>
      </w:tr>
      <w:tr w:rsidR="00CD2EB1" w14:paraId="77C848C1" w14:textId="77777777">
        <w:trPr>
          <w:trHeight w:val="210"/>
        </w:trPr>
        <w:tc>
          <w:tcPr>
            <w:tcW w:w="2830" w:type="dxa"/>
            <w:vMerge/>
            <w:shd w:val="clear" w:color="auto" w:fill="BDD6EE"/>
          </w:tcPr>
          <w:p w14:paraId="5BFFE32F" w14:textId="77777777" w:rsidR="00CD2EB1" w:rsidRDefault="00CD2EB1">
            <w:pPr>
              <w:widowControl w:val="0"/>
              <w:pBdr>
                <w:top w:val="nil"/>
                <w:left w:val="nil"/>
                <w:bottom w:val="nil"/>
                <w:right w:val="nil"/>
                <w:between w:val="nil"/>
              </w:pBdr>
              <w:spacing w:line="276" w:lineRule="auto"/>
              <w:rPr>
                <w:color w:val="FF0000"/>
              </w:rPr>
            </w:pPr>
          </w:p>
        </w:tc>
        <w:tc>
          <w:tcPr>
            <w:tcW w:w="1276" w:type="dxa"/>
            <w:shd w:val="clear" w:color="auto" w:fill="BDD6EE"/>
          </w:tcPr>
          <w:p w14:paraId="02BB62F6" w14:textId="77777777" w:rsidR="00CD2EB1" w:rsidRDefault="001D733D">
            <w:pPr>
              <w:spacing w:line="360" w:lineRule="auto"/>
              <w:jc w:val="center"/>
              <w:rPr>
                <w:b/>
              </w:rPr>
            </w:pPr>
            <w:r>
              <w:rPr>
                <w:b/>
              </w:rPr>
              <w:t>Siječanj</w:t>
            </w:r>
          </w:p>
        </w:tc>
        <w:tc>
          <w:tcPr>
            <w:tcW w:w="3260" w:type="dxa"/>
          </w:tcPr>
          <w:p w14:paraId="69D02585" w14:textId="77777777" w:rsidR="00CD2EB1" w:rsidRDefault="001D733D">
            <w:pPr>
              <w:numPr>
                <w:ilvl w:val="0"/>
                <w:numId w:val="41"/>
              </w:numPr>
              <w:pBdr>
                <w:top w:val="nil"/>
                <w:left w:val="nil"/>
                <w:bottom w:val="nil"/>
                <w:right w:val="nil"/>
                <w:between w:val="nil"/>
              </w:pBdr>
              <w:spacing w:line="259" w:lineRule="auto"/>
            </w:pPr>
            <w:r>
              <w:t xml:space="preserve">Raskićavanje prostora </w:t>
            </w:r>
          </w:p>
          <w:p w14:paraId="713C5B53" w14:textId="77777777" w:rsidR="00CD2EB1" w:rsidRDefault="001D733D">
            <w:pPr>
              <w:numPr>
                <w:ilvl w:val="0"/>
                <w:numId w:val="41"/>
              </w:numPr>
              <w:pBdr>
                <w:top w:val="nil"/>
                <w:left w:val="nil"/>
                <w:bottom w:val="nil"/>
                <w:right w:val="nil"/>
                <w:between w:val="nil"/>
              </w:pBdr>
              <w:spacing w:after="160" w:line="259" w:lineRule="auto"/>
            </w:pPr>
            <w:r>
              <w:t>Spremanje ukrasa na za to predviđena mjesta</w:t>
            </w:r>
          </w:p>
        </w:tc>
        <w:tc>
          <w:tcPr>
            <w:tcW w:w="1696" w:type="dxa"/>
          </w:tcPr>
          <w:p w14:paraId="3388613C" w14:textId="77777777" w:rsidR="00CD2EB1" w:rsidRDefault="001D733D">
            <w:r>
              <w:t>Danijela Došen</w:t>
            </w:r>
          </w:p>
          <w:p w14:paraId="12070BCC" w14:textId="77777777" w:rsidR="00CD2EB1" w:rsidRDefault="001D733D">
            <w:r>
              <w:t>Matea Ćorluka</w:t>
            </w:r>
          </w:p>
          <w:p w14:paraId="335C5226" w14:textId="77777777" w:rsidR="00CD2EB1" w:rsidRDefault="001D733D">
            <w:r>
              <w:t>Voditeljice INA kreativa</w:t>
            </w:r>
          </w:p>
        </w:tc>
      </w:tr>
      <w:tr w:rsidR="00CD2EB1" w14:paraId="4BBEACB0" w14:textId="77777777">
        <w:tc>
          <w:tcPr>
            <w:tcW w:w="2830" w:type="dxa"/>
            <w:shd w:val="clear" w:color="auto" w:fill="BDD6EE"/>
          </w:tcPr>
          <w:p w14:paraId="599C02DB" w14:textId="77777777" w:rsidR="00CD2EB1" w:rsidRDefault="001D733D">
            <w:pPr>
              <w:spacing w:line="360" w:lineRule="auto"/>
              <w:jc w:val="center"/>
              <w:rPr>
                <w:b/>
              </w:rPr>
            </w:pPr>
            <w:r>
              <w:rPr>
                <w:b/>
              </w:rPr>
              <w:t>Materijali za poučavanje i učenje</w:t>
            </w:r>
          </w:p>
        </w:tc>
        <w:tc>
          <w:tcPr>
            <w:tcW w:w="6232" w:type="dxa"/>
            <w:gridSpan w:val="3"/>
          </w:tcPr>
          <w:p w14:paraId="51267761" w14:textId="77777777" w:rsidR="00CD2EB1" w:rsidRDefault="001D733D">
            <w:r>
              <w:t xml:space="preserve">Materijali za izradu ukrasa, božićne dekoracije, papir, škare, ljepilo, kutije, borovi </w:t>
            </w:r>
          </w:p>
        </w:tc>
      </w:tr>
      <w:tr w:rsidR="00CD2EB1" w14:paraId="7A030987" w14:textId="77777777">
        <w:tc>
          <w:tcPr>
            <w:tcW w:w="2830" w:type="dxa"/>
            <w:shd w:val="clear" w:color="auto" w:fill="BDD6EE"/>
          </w:tcPr>
          <w:p w14:paraId="6CF3BDB7" w14:textId="77777777" w:rsidR="00CD2EB1" w:rsidRDefault="001D733D">
            <w:pPr>
              <w:spacing w:line="360" w:lineRule="auto"/>
              <w:jc w:val="center"/>
              <w:rPr>
                <w:b/>
              </w:rPr>
            </w:pPr>
            <w:r>
              <w:rPr>
                <w:b/>
              </w:rPr>
              <w:t>Potrebna materijalna sredstva (uključujući troškovnik)</w:t>
            </w:r>
          </w:p>
        </w:tc>
        <w:tc>
          <w:tcPr>
            <w:tcW w:w="6232" w:type="dxa"/>
            <w:gridSpan w:val="3"/>
          </w:tcPr>
          <w:p w14:paraId="5DC21741" w14:textId="77777777" w:rsidR="00CD2EB1" w:rsidRDefault="001D733D">
            <w:r>
              <w:t>Napravljen je popis potrebnih stvari i zahtjev za nabavu. Materijali kupljeni prema odobrenom zahtjevu i dopuštenim financijskih sredstvima. Cca. 150 eura</w:t>
            </w:r>
          </w:p>
        </w:tc>
      </w:tr>
      <w:tr w:rsidR="00CD2EB1" w14:paraId="4318D60F" w14:textId="77777777">
        <w:tc>
          <w:tcPr>
            <w:tcW w:w="2830" w:type="dxa"/>
            <w:shd w:val="clear" w:color="auto" w:fill="BDD6EE"/>
          </w:tcPr>
          <w:p w14:paraId="619175FA" w14:textId="77777777" w:rsidR="00CD2EB1" w:rsidRDefault="001D733D">
            <w:pPr>
              <w:spacing w:line="360" w:lineRule="auto"/>
              <w:jc w:val="center"/>
              <w:rPr>
                <w:b/>
              </w:rPr>
            </w:pPr>
            <w:r>
              <w:rPr>
                <w:b/>
              </w:rPr>
              <w:t>Strategije učenja</w:t>
            </w:r>
          </w:p>
        </w:tc>
        <w:tc>
          <w:tcPr>
            <w:tcW w:w="6232" w:type="dxa"/>
            <w:gridSpan w:val="3"/>
          </w:tcPr>
          <w:p w14:paraId="2467F46E" w14:textId="77777777" w:rsidR="00CD2EB1" w:rsidRDefault="001D733D">
            <w:r>
              <w:t xml:space="preserve">Iskustveno poučavanje, projektna nastava, kreativne tehnike, praktični rad, mentorstvo </w:t>
            </w:r>
          </w:p>
        </w:tc>
      </w:tr>
      <w:tr w:rsidR="00CD2EB1" w14:paraId="67F812AD" w14:textId="77777777">
        <w:tc>
          <w:tcPr>
            <w:tcW w:w="2830" w:type="dxa"/>
            <w:shd w:val="clear" w:color="auto" w:fill="BDD6EE"/>
          </w:tcPr>
          <w:p w14:paraId="2AD8DCD6" w14:textId="77777777" w:rsidR="00CD2EB1" w:rsidRDefault="001D733D">
            <w:pPr>
              <w:spacing w:line="360" w:lineRule="auto"/>
              <w:jc w:val="center"/>
              <w:rPr>
                <w:b/>
              </w:rPr>
            </w:pPr>
            <w:r>
              <w:rPr>
                <w:b/>
              </w:rPr>
              <w:t>Očekivani ishodi</w:t>
            </w:r>
          </w:p>
        </w:tc>
        <w:tc>
          <w:tcPr>
            <w:tcW w:w="6232" w:type="dxa"/>
            <w:gridSpan w:val="3"/>
          </w:tcPr>
          <w:p w14:paraId="5C9CB9FC" w14:textId="77777777" w:rsidR="00CD2EB1" w:rsidRDefault="001D733D">
            <w:pPr>
              <w:numPr>
                <w:ilvl w:val="0"/>
                <w:numId w:val="43"/>
              </w:numPr>
              <w:pBdr>
                <w:top w:val="nil"/>
                <w:left w:val="nil"/>
                <w:bottom w:val="nil"/>
                <w:right w:val="nil"/>
                <w:between w:val="nil"/>
              </w:pBdr>
              <w:spacing w:line="259" w:lineRule="auto"/>
            </w:pPr>
            <w:r>
              <w:t xml:space="preserve">Istražiti postojeće božićne dekoracije </w:t>
            </w:r>
          </w:p>
          <w:p w14:paraId="0397D3E3" w14:textId="77777777" w:rsidR="00CD2EB1" w:rsidRDefault="001D733D">
            <w:pPr>
              <w:numPr>
                <w:ilvl w:val="0"/>
                <w:numId w:val="43"/>
              </w:numPr>
              <w:pBdr>
                <w:top w:val="nil"/>
                <w:left w:val="nil"/>
                <w:bottom w:val="nil"/>
                <w:right w:val="nil"/>
                <w:between w:val="nil"/>
              </w:pBdr>
              <w:spacing w:line="259" w:lineRule="auto"/>
            </w:pPr>
            <w:r>
              <w:t xml:space="preserve">Definirati aktivnosti i obveze </w:t>
            </w:r>
          </w:p>
          <w:p w14:paraId="72A86F0C" w14:textId="77777777" w:rsidR="00CD2EB1" w:rsidRDefault="001D733D">
            <w:pPr>
              <w:numPr>
                <w:ilvl w:val="0"/>
                <w:numId w:val="43"/>
              </w:numPr>
              <w:pBdr>
                <w:top w:val="nil"/>
                <w:left w:val="nil"/>
                <w:bottom w:val="nil"/>
                <w:right w:val="nil"/>
                <w:between w:val="nil"/>
              </w:pBdr>
              <w:spacing w:line="259" w:lineRule="auto"/>
            </w:pPr>
            <w:r>
              <w:t xml:space="preserve">Napisati financijski plan i zahtjev za nabavu </w:t>
            </w:r>
          </w:p>
          <w:p w14:paraId="42B9196B" w14:textId="77777777" w:rsidR="00CD2EB1" w:rsidRDefault="001D733D">
            <w:pPr>
              <w:numPr>
                <w:ilvl w:val="0"/>
                <w:numId w:val="43"/>
              </w:numPr>
              <w:pBdr>
                <w:top w:val="nil"/>
                <w:left w:val="nil"/>
                <w:bottom w:val="nil"/>
                <w:right w:val="nil"/>
                <w:between w:val="nil"/>
              </w:pBdr>
              <w:spacing w:line="259" w:lineRule="auto"/>
            </w:pPr>
            <w:r>
              <w:t>Jačanje soci – emocionalnim vještina kod roditelja, učenika i kolega</w:t>
            </w:r>
          </w:p>
          <w:p w14:paraId="5210F3AA" w14:textId="77777777" w:rsidR="00CD2EB1" w:rsidRDefault="001D733D">
            <w:pPr>
              <w:numPr>
                <w:ilvl w:val="0"/>
                <w:numId w:val="43"/>
              </w:numPr>
              <w:pBdr>
                <w:top w:val="nil"/>
                <w:left w:val="nil"/>
                <w:bottom w:val="nil"/>
                <w:right w:val="nil"/>
                <w:between w:val="nil"/>
              </w:pBdr>
              <w:spacing w:line="259" w:lineRule="auto"/>
            </w:pPr>
            <w:r>
              <w:t>Jačati odnos na relaciji – škola-roditelj-učenik</w:t>
            </w:r>
          </w:p>
          <w:p w14:paraId="6F6099C5" w14:textId="77777777" w:rsidR="00CD2EB1" w:rsidRDefault="001D733D">
            <w:pPr>
              <w:numPr>
                <w:ilvl w:val="0"/>
                <w:numId w:val="43"/>
              </w:numPr>
              <w:pBdr>
                <w:top w:val="nil"/>
                <w:left w:val="nil"/>
                <w:bottom w:val="nil"/>
                <w:right w:val="nil"/>
                <w:between w:val="nil"/>
              </w:pBdr>
              <w:spacing w:after="160" w:line="259" w:lineRule="auto"/>
            </w:pPr>
            <w:r>
              <w:t>Okiti prostor škole</w:t>
            </w:r>
          </w:p>
        </w:tc>
      </w:tr>
      <w:tr w:rsidR="00CD2EB1" w14:paraId="09633D71" w14:textId="77777777">
        <w:tc>
          <w:tcPr>
            <w:tcW w:w="2830" w:type="dxa"/>
            <w:shd w:val="clear" w:color="auto" w:fill="BDD6EE"/>
          </w:tcPr>
          <w:p w14:paraId="32F15748" w14:textId="77777777" w:rsidR="00CD2EB1" w:rsidRDefault="001D733D">
            <w:pPr>
              <w:spacing w:line="360" w:lineRule="auto"/>
              <w:jc w:val="center"/>
              <w:rPr>
                <w:b/>
              </w:rPr>
            </w:pPr>
            <w:r>
              <w:rPr>
                <w:b/>
              </w:rPr>
              <w:t>Opis sustava procjenjivanja</w:t>
            </w:r>
          </w:p>
        </w:tc>
        <w:tc>
          <w:tcPr>
            <w:tcW w:w="6232" w:type="dxa"/>
            <w:gridSpan w:val="3"/>
          </w:tcPr>
          <w:p w14:paraId="6FAE363A" w14:textId="77777777" w:rsidR="00CD2EB1" w:rsidRDefault="001D733D">
            <w:r>
              <w:t>-</w:t>
            </w:r>
          </w:p>
        </w:tc>
      </w:tr>
      <w:tr w:rsidR="00CD2EB1" w14:paraId="1712519A" w14:textId="77777777">
        <w:tc>
          <w:tcPr>
            <w:tcW w:w="2830" w:type="dxa"/>
            <w:shd w:val="clear" w:color="auto" w:fill="BDD6EE"/>
          </w:tcPr>
          <w:p w14:paraId="3F38E0F5" w14:textId="77777777" w:rsidR="00CD2EB1" w:rsidRDefault="001D733D">
            <w:pPr>
              <w:spacing w:line="360" w:lineRule="auto"/>
              <w:jc w:val="center"/>
              <w:rPr>
                <w:b/>
              </w:rPr>
            </w:pPr>
            <w:r>
              <w:rPr>
                <w:b/>
              </w:rPr>
              <w:lastRenderedPageBreak/>
              <w:t>Evaluacija</w:t>
            </w:r>
          </w:p>
        </w:tc>
        <w:tc>
          <w:tcPr>
            <w:tcW w:w="6232" w:type="dxa"/>
            <w:gridSpan w:val="3"/>
          </w:tcPr>
          <w:p w14:paraId="041AE6BB" w14:textId="77777777" w:rsidR="00CD2EB1" w:rsidRDefault="001D733D">
            <w:r>
              <w:t>Evaluacija kroz redovno komuniciranje oko aktivnosti te okićeni školski prostori. Povratne informacije nastavnika, roditelja i učenika.</w:t>
            </w:r>
          </w:p>
        </w:tc>
      </w:tr>
    </w:tbl>
    <w:p w14:paraId="34D1473B" w14:textId="77777777" w:rsidR="00CD2EB1" w:rsidRDefault="00CD2EB1">
      <w:pPr>
        <w:tabs>
          <w:tab w:val="left" w:pos="3165"/>
        </w:tabs>
      </w:pPr>
    </w:p>
    <w:p w14:paraId="5BA66472" w14:textId="77777777" w:rsidR="00CD2EB1" w:rsidRDefault="001D733D">
      <w:pPr>
        <w:tabs>
          <w:tab w:val="left" w:pos="3165"/>
        </w:tabs>
        <w:spacing w:before="360" w:after="80" w:line="276" w:lineRule="auto"/>
        <w:rPr>
          <w:b/>
          <w:i/>
          <w:sz w:val="24"/>
          <w:szCs w:val="24"/>
        </w:rPr>
      </w:pPr>
      <w:r>
        <w:rPr>
          <w:b/>
          <w:i/>
          <w:sz w:val="24"/>
          <w:szCs w:val="24"/>
        </w:rPr>
        <w:t>7.9. Živim zdravo</w:t>
      </w:r>
    </w:p>
    <w:tbl>
      <w:tblPr>
        <w:tblStyle w:val="afffffffffffffffffffffffffff9"/>
        <w:tblW w:w="8895" w:type="dxa"/>
        <w:tblBorders>
          <w:top w:val="nil"/>
          <w:left w:val="nil"/>
          <w:bottom w:val="nil"/>
          <w:right w:val="nil"/>
          <w:insideH w:val="nil"/>
          <w:insideV w:val="nil"/>
        </w:tblBorders>
        <w:tblLayout w:type="fixed"/>
        <w:tblLook w:val="0600" w:firstRow="0" w:lastRow="0" w:firstColumn="0" w:lastColumn="0" w:noHBand="1" w:noVBand="1"/>
      </w:tblPr>
      <w:tblGrid>
        <w:gridCol w:w="1710"/>
        <w:gridCol w:w="1170"/>
        <w:gridCol w:w="3825"/>
        <w:gridCol w:w="2190"/>
      </w:tblGrid>
      <w:tr w:rsidR="00CD2EB1" w14:paraId="758A88BC" w14:textId="77777777" w:rsidTr="005576E8">
        <w:trPr>
          <w:trHeight w:val="1539"/>
        </w:trPr>
        <w:tc>
          <w:tcPr>
            <w:tcW w:w="1710" w:type="dxa"/>
            <w:tcBorders>
              <w:top w:val="single" w:sz="5" w:space="0" w:color="000000"/>
              <w:left w:val="single" w:sz="5" w:space="0" w:color="000000"/>
              <w:bottom w:val="single" w:sz="5" w:space="0" w:color="000000"/>
              <w:right w:val="single" w:sz="5" w:space="0" w:color="000000"/>
            </w:tcBorders>
            <w:shd w:val="clear" w:color="auto" w:fill="BDD7EE"/>
            <w:tcMar>
              <w:top w:w="100" w:type="dxa"/>
              <w:left w:w="100" w:type="dxa"/>
              <w:bottom w:w="100" w:type="dxa"/>
              <w:right w:w="100" w:type="dxa"/>
            </w:tcMar>
          </w:tcPr>
          <w:p w14:paraId="1968443B" w14:textId="77777777" w:rsidR="00CD2EB1" w:rsidRDefault="001D733D">
            <w:pPr>
              <w:tabs>
                <w:tab w:val="left" w:pos="3165"/>
              </w:tabs>
              <w:spacing w:before="240" w:after="0" w:line="276" w:lineRule="auto"/>
              <w:jc w:val="center"/>
              <w:rPr>
                <w:b/>
              </w:rPr>
            </w:pPr>
            <w:r>
              <w:rPr>
                <w:b/>
              </w:rPr>
              <w:t>Naziv modula ili skupine ishoda učenja</w:t>
            </w:r>
          </w:p>
        </w:tc>
        <w:tc>
          <w:tcPr>
            <w:tcW w:w="7185" w:type="dxa"/>
            <w:gridSpan w:val="3"/>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00E449A" w14:textId="77777777" w:rsidR="00CD2EB1" w:rsidRDefault="001D733D">
            <w:pPr>
              <w:tabs>
                <w:tab w:val="left" w:pos="3165"/>
              </w:tabs>
              <w:spacing w:after="0" w:line="240" w:lineRule="auto"/>
              <w:jc w:val="center"/>
              <w:rPr>
                <w:b/>
              </w:rPr>
            </w:pPr>
            <w:r>
              <w:rPr>
                <w:b/>
              </w:rPr>
              <w:t>Živim zdravo</w:t>
            </w:r>
          </w:p>
          <w:p w14:paraId="4E6AB87D" w14:textId="77777777" w:rsidR="00CD2EB1" w:rsidRDefault="001D733D">
            <w:pPr>
              <w:tabs>
                <w:tab w:val="left" w:pos="3165"/>
              </w:tabs>
              <w:spacing w:after="0" w:line="240" w:lineRule="auto"/>
              <w:jc w:val="center"/>
              <w:rPr>
                <w:b/>
              </w:rPr>
            </w:pPr>
            <w:r>
              <w:rPr>
                <w:b/>
              </w:rPr>
              <w:t>Voditelji</w:t>
            </w:r>
          </w:p>
          <w:p w14:paraId="6F346681" w14:textId="77777777" w:rsidR="00CD2EB1" w:rsidRDefault="001D733D">
            <w:pPr>
              <w:tabs>
                <w:tab w:val="left" w:pos="3165"/>
              </w:tabs>
              <w:spacing w:after="0" w:line="240" w:lineRule="auto"/>
              <w:jc w:val="center"/>
              <w:rPr>
                <w:b/>
              </w:rPr>
            </w:pPr>
            <w:r>
              <w:rPr>
                <w:b/>
              </w:rPr>
              <w:t>Ivan Bilić i Božica Rajković</w:t>
            </w:r>
          </w:p>
          <w:p w14:paraId="484D4D90" w14:textId="77777777" w:rsidR="00CD2EB1" w:rsidRDefault="001D733D">
            <w:pPr>
              <w:tabs>
                <w:tab w:val="left" w:pos="3165"/>
              </w:tabs>
              <w:spacing w:after="0" w:line="240" w:lineRule="auto"/>
              <w:jc w:val="center"/>
              <w:rPr>
                <w:b/>
              </w:rPr>
            </w:pPr>
            <w:r>
              <w:rPr>
                <w:b/>
              </w:rPr>
              <w:t>Sudionici:</w:t>
            </w:r>
          </w:p>
          <w:p w14:paraId="58A559F7" w14:textId="77777777" w:rsidR="00CD2EB1" w:rsidRDefault="001D733D">
            <w:pPr>
              <w:tabs>
                <w:tab w:val="left" w:pos="3165"/>
              </w:tabs>
              <w:spacing w:after="0" w:line="240" w:lineRule="auto"/>
              <w:jc w:val="center"/>
              <w:rPr>
                <w:b/>
              </w:rPr>
            </w:pPr>
            <w:r>
              <w:rPr>
                <w:b/>
              </w:rPr>
              <w:t>Dubravka Mesić, Tomislav Marinović, Jasna Tomljenović,</w:t>
            </w:r>
          </w:p>
          <w:p w14:paraId="5A792B9A" w14:textId="77777777" w:rsidR="00CD2EB1" w:rsidRDefault="001D733D">
            <w:pPr>
              <w:tabs>
                <w:tab w:val="left" w:pos="3165"/>
              </w:tabs>
              <w:spacing w:after="0" w:line="240" w:lineRule="auto"/>
              <w:jc w:val="center"/>
              <w:rPr>
                <w:b/>
              </w:rPr>
            </w:pPr>
            <w:r>
              <w:rPr>
                <w:b/>
              </w:rPr>
              <w:t>Danijela Matanović, Marko Starčević, Josip Galović</w:t>
            </w:r>
          </w:p>
        </w:tc>
      </w:tr>
      <w:tr w:rsidR="00CD2EB1" w14:paraId="23711894" w14:textId="77777777">
        <w:trPr>
          <w:trHeight w:val="2010"/>
        </w:trPr>
        <w:tc>
          <w:tcPr>
            <w:tcW w:w="1710" w:type="dxa"/>
            <w:tcBorders>
              <w:top w:val="nil"/>
              <w:left w:val="single" w:sz="5" w:space="0" w:color="000000"/>
              <w:bottom w:val="single" w:sz="5" w:space="0" w:color="000000"/>
              <w:right w:val="single" w:sz="5" w:space="0" w:color="000000"/>
            </w:tcBorders>
            <w:shd w:val="clear" w:color="auto" w:fill="BDD7EE"/>
            <w:tcMar>
              <w:top w:w="100" w:type="dxa"/>
              <w:left w:w="100" w:type="dxa"/>
              <w:bottom w:w="100" w:type="dxa"/>
              <w:right w:w="100" w:type="dxa"/>
            </w:tcMar>
          </w:tcPr>
          <w:p w14:paraId="5EAC93AC" w14:textId="77777777" w:rsidR="00CD2EB1" w:rsidRDefault="001D733D">
            <w:pPr>
              <w:tabs>
                <w:tab w:val="left" w:pos="3165"/>
              </w:tabs>
              <w:spacing w:before="240" w:after="0" w:line="276" w:lineRule="auto"/>
              <w:jc w:val="center"/>
              <w:rPr>
                <w:b/>
              </w:rPr>
            </w:pPr>
            <w:r>
              <w:rPr>
                <w:b/>
              </w:rPr>
              <w:t>Cilj</w:t>
            </w:r>
          </w:p>
        </w:tc>
        <w:tc>
          <w:tcPr>
            <w:tcW w:w="7185" w:type="dxa"/>
            <w:gridSpan w:val="3"/>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DAA2599" w14:textId="77777777" w:rsidR="00CD2EB1" w:rsidRDefault="001D733D">
            <w:pPr>
              <w:tabs>
                <w:tab w:val="left" w:pos="3165"/>
              </w:tabs>
              <w:spacing w:before="240" w:after="0" w:line="240" w:lineRule="auto"/>
            </w:pPr>
            <w:r>
              <w:t>Cilj projekta je osvijestiti važnost životnog stila i njegov utjecaj na zdravlje. Uočeno je povećanje broja pretile djece u srednjoškolskoj dobi. Osim pretilosti problem je povećanje  konzumacije energetskih pića čiji utjecaj na zdravlje je dokazano štetan. Često je povezana pretilost i konzumacija navedenih pića sa pojavom hipertenzije i dijabetesa te ostalih kardiovaskularnih bolesti u srednjoškolskoj populaciji.</w:t>
            </w:r>
          </w:p>
        </w:tc>
      </w:tr>
      <w:tr w:rsidR="00CD2EB1" w14:paraId="6D734A28" w14:textId="77777777" w:rsidTr="005576E8">
        <w:trPr>
          <w:trHeight w:val="1907"/>
        </w:trPr>
        <w:tc>
          <w:tcPr>
            <w:tcW w:w="1710" w:type="dxa"/>
            <w:tcBorders>
              <w:top w:val="nil"/>
              <w:left w:val="single" w:sz="5" w:space="0" w:color="000000"/>
              <w:bottom w:val="single" w:sz="5" w:space="0" w:color="000000"/>
              <w:right w:val="single" w:sz="5" w:space="0" w:color="000000"/>
            </w:tcBorders>
            <w:shd w:val="clear" w:color="auto" w:fill="BDD7EE"/>
            <w:tcMar>
              <w:top w:w="100" w:type="dxa"/>
              <w:left w:w="100" w:type="dxa"/>
              <w:bottom w:w="100" w:type="dxa"/>
              <w:right w:w="100" w:type="dxa"/>
            </w:tcMar>
          </w:tcPr>
          <w:p w14:paraId="44C8AFDF" w14:textId="77777777" w:rsidR="00CD2EB1" w:rsidRDefault="001D733D">
            <w:pPr>
              <w:tabs>
                <w:tab w:val="left" w:pos="3165"/>
              </w:tabs>
              <w:spacing w:before="240" w:after="0" w:line="276" w:lineRule="auto"/>
              <w:jc w:val="center"/>
              <w:rPr>
                <w:b/>
              </w:rPr>
            </w:pPr>
            <w:r>
              <w:rPr>
                <w:b/>
              </w:rPr>
              <w:t>Zadaće</w:t>
            </w:r>
          </w:p>
        </w:tc>
        <w:tc>
          <w:tcPr>
            <w:tcW w:w="7185" w:type="dxa"/>
            <w:gridSpan w:val="3"/>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20FCA23" w14:textId="77777777" w:rsidR="00CD2EB1" w:rsidRDefault="001D733D">
            <w:pPr>
              <w:numPr>
                <w:ilvl w:val="0"/>
                <w:numId w:val="20"/>
              </w:numPr>
              <w:tabs>
                <w:tab w:val="left" w:pos="3165"/>
              </w:tabs>
              <w:spacing w:before="240" w:after="0" w:line="276" w:lineRule="auto"/>
            </w:pPr>
            <w:r>
              <w:t>Utvrditi polazno stanje učenika mjerenjem razine šećera u krvi i mjerenjem tlaka</w:t>
            </w:r>
          </w:p>
          <w:p w14:paraId="12CA8F89" w14:textId="77777777" w:rsidR="00CD2EB1" w:rsidRDefault="001D733D">
            <w:pPr>
              <w:numPr>
                <w:ilvl w:val="0"/>
                <w:numId w:val="20"/>
              </w:numPr>
              <w:tabs>
                <w:tab w:val="left" w:pos="3165"/>
              </w:tabs>
              <w:spacing w:after="0" w:line="276" w:lineRule="auto"/>
            </w:pPr>
            <w:r>
              <w:t>Educirati učenike o utjecaju životnog stila na zdravlje</w:t>
            </w:r>
          </w:p>
          <w:p w14:paraId="7FF1470B" w14:textId="77777777" w:rsidR="00CD2EB1" w:rsidRDefault="001D733D">
            <w:pPr>
              <w:numPr>
                <w:ilvl w:val="0"/>
                <w:numId w:val="20"/>
              </w:numPr>
              <w:tabs>
                <w:tab w:val="left" w:pos="3165"/>
              </w:tabs>
              <w:spacing w:after="0" w:line="276" w:lineRule="auto"/>
            </w:pPr>
            <w:r>
              <w:t>Izraditi stupiće i medalje</w:t>
            </w:r>
          </w:p>
          <w:p w14:paraId="663F6DC0" w14:textId="77777777" w:rsidR="00CD2EB1" w:rsidRDefault="001D733D">
            <w:pPr>
              <w:numPr>
                <w:ilvl w:val="0"/>
                <w:numId w:val="20"/>
              </w:numPr>
              <w:tabs>
                <w:tab w:val="left" w:pos="3165"/>
              </w:tabs>
              <w:spacing w:after="0" w:line="276" w:lineRule="auto"/>
            </w:pPr>
            <w:r>
              <w:t>Organizirati i provesti školski kros</w:t>
            </w:r>
          </w:p>
          <w:p w14:paraId="2A62493A" w14:textId="77777777" w:rsidR="00CD2EB1" w:rsidRDefault="001D733D">
            <w:pPr>
              <w:numPr>
                <w:ilvl w:val="0"/>
                <w:numId w:val="20"/>
              </w:numPr>
              <w:tabs>
                <w:tab w:val="left" w:pos="3165"/>
              </w:tabs>
              <w:spacing w:after="0" w:line="276" w:lineRule="auto"/>
            </w:pPr>
            <w:r>
              <w:t>Izvršiti kontrolno i završno mjerenje</w:t>
            </w:r>
          </w:p>
          <w:p w14:paraId="179FEDD2" w14:textId="77777777" w:rsidR="00CD2EB1" w:rsidRDefault="001D733D">
            <w:pPr>
              <w:numPr>
                <w:ilvl w:val="0"/>
                <w:numId w:val="20"/>
              </w:numPr>
              <w:tabs>
                <w:tab w:val="left" w:pos="3165"/>
              </w:tabs>
              <w:spacing w:after="0" w:line="276" w:lineRule="auto"/>
            </w:pPr>
            <w:r>
              <w:t>Analizirati i predstaviti rezultate</w:t>
            </w:r>
          </w:p>
        </w:tc>
      </w:tr>
      <w:tr w:rsidR="00CD2EB1" w14:paraId="522F01D8" w14:textId="77777777" w:rsidTr="005576E8">
        <w:trPr>
          <w:trHeight w:val="493"/>
        </w:trPr>
        <w:tc>
          <w:tcPr>
            <w:tcW w:w="1710" w:type="dxa"/>
            <w:tcBorders>
              <w:top w:val="nil"/>
              <w:left w:val="single" w:sz="5" w:space="0" w:color="000000"/>
              <w:bottom w:val="single" w:sz="5" w:space="0" w:color="000000"/>
              <w:right w:val="single" w:sz="5" w:space="0" w:color="000000"/>
            </w:tcBorders>
            <w:shd w:val="clear" w:color="auto" w:fill="BDD7EE"/>
            <w:tcMar>
              <w:top w:w="100" w:type="dxa"/>
              <w:left w:w="100" w:type="dxa"/>
              <w:bottom w:w="100" w:type="dxa"/>
              <w:right w:w="100" w:type="dxa"/>
            </w:tcMar>
          </w:tcPr>
          <w:p w14:paraId="7AF0DB8F" w14:textId="77777777" w:rsidR="00CD2EB1" w:rsidRDefault="001D733D">
            <w:pPr>
              <w:tabs>
                <w:tab w:val="left" w:pos="3165"/>
              </w:tabs>
              <w:spacing w:before="240" w:after="0" w:line="276" w:lineRule="auto"/>
              <w:jc w:val="center"/>
              <w:rPr>
                <w:b/>
              </w:rPr>
            </w:pPr>
            <w:r>
              <w:rPr>
                <w:b/>
              </w:rPr>
              <w:t>Ciljana skupina</w:t>
            </w:r>
          </w:p>
        </w:tc>
        <w:tc>
          <w:tcPr>
            <w:tcW w:w="7185" w:type="dxa"/>
            <w:gridSpan w:val="3"/>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524070C" w14:textId="77777777" w:rsidR="00CD2EB1" w:rsidRDefault="001D733D">
            <w:pPr>
              <w:tabs>
                <w:tab w:val="left" w:pos="3165"/>
              </w:tabs>
              <w:spacing w:before="240" w:after="0" w:line="276" w:lineRule="auto"/>
            </w:pPr>
            <w:r>
              <w:t>Učenici  1. razreda sudionici krosa</w:t>
            </w:r>
          </w:p>
        </w:tc>
      </w:tr>
      <w:tr w:rsidR="00CD2EB1" w14:paraId="1C2C0986" w14:textId="77777777" w:rsidTr="005576E8">
        <w:trPr>
          <w:trHeight w:val="551"/>
        </w:trPr>
        <w:tc>
          <w:tcPr>
            <w:tcW w:w="1710" w:type="dxa"/>
            <w:tcBorders>
              <w:top w:val="nil"/>
              <w:left w:val="single" w:sz="5" w:space="0" w:color="000000"/>
              <w:bottom w:val="single" w:sz="5" w:space="0" w:color="000000"/>
              <w:right w:val="single" w:sz="5" w:space="0" w:color="000000"/>
            </w:tcBorders>
            <w:shd w:val="clear" w:color="auto" w:fill="BDD7EE"/>
            <w:tcMar>
              <w:top w:w="100" w:type="dxa"/>
              <w:left w:w="100" w:type="dxa"/>
              <w:bottom w:w="100" w:type="dxa"/>
              <w:right w:w="100" w:type="dxa"/>
            </w:tcMar>
          </w:tcPr>
          <w:p w14:paraId="706694EE" w14:textId="77777777" w:rsidR="00CD2EB1" w:rsidRDefault="001D733D">
            <w:pPr>
              <w:tabs>
                <w:tab w:val="left" w:pos="3165"/>
              </w:tabs>
              <w:spacing w:before="240" w:after="0" w:line="276" w:lineRule="auto"/>
              <w:jc w:val="center"/>
              <w:rPr>
                <w:b/>
              </w:rPr>
            </w:pPr>
            <w:r>
              <w:rPr>
                <w:b/>
              </w:rPr>
              <w:t>Vrijeme trajanja</w:t>
            </w:r>
          </w:p>
        </w:tc>
        <w:tc>
          <w:tcPr>
            <w:tcW w:w="7185" w:type="dxa"/>
            <w:gridSpan w:val="3"/>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A6C6A05" w14:textId="77777777" w:rsidR="00CD2EB1" w:rsidRDefault="001D733D">
            <w:pPr>
              <w:tabs>
                <w:tab w:val="left" w:pos="3165"/>
              </w:tabs>
              <w:spacing w:before="240" w:after="0" w:line="276" w:lineRule="auto"/>
            </w:pPr>
            <w:r>
              <w:t>Tijekom školske godine 2025./2026.</w:t>
            </w:r>
          </w:p>
        </w:tc>
      </w:tr>
      <w:tr w:rsidR="00CD2EB1" w14:paraId="27449646" w14:textId="77777777">
        <w:trPr>
          <w:trHeight w:val="495"/>
        </w:trPr>
        <w:tc>
          <w:tcPr>
            <w:tcW w:w="1710" w:type="dxa"/>
            <w:vMerge w:val="restart"/>
            <w:tcBorders>
              <w:top w:val="nil"/>
              <w:left w:val="single" w:sz="5" w:space="0" w:color="000000"/>
              <w:bottom w:val="single" w:sz="5" w:space="0" w:color="000000"/>
              <w:right w:val="single" w:sz="5" w:space="0" w:color="000000"/>
            </w:tcBorders>
            <w:shd w:val="clear" w:color="auto" w:fill="BDD7EE"/>
            <w:tcMar>
              <w:top w:w="100" w:type="dxa"/>
              <w:left w:w="100" w:type="dxa"/>
              <w:bottom w:w="100" w:type="dxa"/>
              <w:right w:w="100" w:type="dxa"/>
            </w:tcMar>
          </w:tcPr>
          <w:p w14:paraId="60762D00" w14:textId="77777777" w:rsidR="00CD2EB1" w:rsidRDefault="001D733D">
            <w:pPr>
              <w:tabs>
                <w:tab w:val="left" w:pos="3165"/>
              </w:tabs>
              <w:spacing w:before="240" w:after="240" w:line="276" w:lineRule="auto"/>
            </w:pPr>
            <w:r>
              <w:br/>
            </w:r>
            <w:r>
              <w:br/>
            </w:r>
            <w:r>
              <w:br/>
            </w:r>
            <w:r>
              <w:br/>
            </w:r>
            <w:r>
              <w:br/>
            </w:r>
          </w:p>
          <w:p w14:paraId="30A9323E" w14:textId="77777777" w:rsidR="00CD2EB1" w:rsidRDefault="001D733D">
            <w:pPr>
              <w:tabs>
                <w:tab w:val="left" w:pos="3165"/>
              </w:tabs>
              <w:spacing w:before="240" w:after="0" w:line="276" w:lineRule="auto"/>
              <w:jc w:val="center"/>
              <w:rPr>
                <w:b/>
              </w:rPr>
            </w:pPr>
            <w:r>
              <w:rPr>
                <w:b/>
              </w:rPr>
              <w:t>Plan i program  po koracima</w:t>
            </w:r>
          </w:p>
        </w:tc>
        <w:tc>
          <w:tcPr>
            <w:tcW w:w="1170" w:type="dxa"/>
            <w:tcBorders>
              <w:top w:val="nil"/>
              <w:left w:val="nil"/>
              <w:bottom w:val="single" w:sz="5" w:space="0" w:color="000000"/>
              <w:right w:val="single" w:sz="5" w:space="0" w:color="000000"/>
            </w:tcBorders>
            <w:shd w:val="clear" w:color="auto" w:fill="BDD7EE"/>
            <w:tcMar>
              <w:top w:w="100" w:type="dxa"/>
              <w:left w:w="100" w:type="dxa"/>
              <w:bottom w:w="100" w:type="dxa"/>
              <w:right w:w="100" w:type="dxa"/>
            </w:tcMar>
          </w:tcPr>
          <w:p w14:paraId="65F934CF" w14:textId="77777777" w:rsidR="00CD2EB1" w:rsidRDefault="001D733D">
            <w:pPr>
              <w:tabs>
                <w:tab w:val="left" w:pos="3165"/>
              </w:tabs>
              <w:spacing w:before="240" w:after="0" w:line="276" w:lineRule="auto"/>
              <w:jc w:val="center"/>
              <w:rPr>
                <w:b/>
              </w:rPr>
            </w:pPr>
            <w:r>
              <w:rPr>
                <w:b/>
              </w:rPr>
              <w:t>Mjesec</w:t>
            </w:r>
          </w:p>
        </w:tc>
        <w:tc>
          <w:tcPr>
            <w:tcW w:w="3825" w:type="dxa"/>
            <w:tcBorders>
              <w:top w:val="nil"/>
              <w:left w:val="nil"/>
              <w:bottom w:val="single" w:sz="5" w:space="0" w:color="000000"/>
              <w:right w:val="single" w:sz="5" w:space="0" w:color="000000"/>
            </w:tcBorders>
            <w:shd w:val="clear" w:color="auto" w:fill="BDD7EE"/>
            <w:tcMar>
              <w:top w:w="100" w:type="dxa"/>
              <w:left w:w="100" w:type="dxa"/>
              <w:bottom w:w="100" w:type="dxa"/>
              <w:right w:w="100" w:type="dxa"/>
            </w:tcMar>
          </w:tcPr>
          <w:p w14:paraId="246BE38F" w14:textId="77777777" w:rsidR="00CD2EB1" w:rsidRDefault="001D733D">
            <w:pPr>
              <w:tabs>
                <w:tab w:val="left" w:pos="3165"/>
              </w:tabs>
              <w:spacing w:before="240" w:after="0" w:line="276" w:lineRule="auto"/>
              <w:jc w:val="center"/>
              <w:rPr>
                <w:b/>
              </w:rPr>
            </w:pPr>
            <w:r>
              <w:rPr>
                <w:b/>
              </w:rPr>
              <w:t>Tema</w:t>
            </w:r>
          </w:p>
        </w:tc>
        <w:tc>
          <w:tcPr>
            <w:tcW w:w="2190" w:type="dxa"/>
            <w:tcBorders>
              <w:top w:val="nil"/>
              <w:left w:val="nil"/>
              <w:bottom w:val="single" w:sz="5" w:space="0" w:color="000000"/>
              <w:right w:val="single" w:sz="5" w:space="0" w:color="000000"/>
            </w:tcBorders>
            <w:shd w:val="clear" w:color="auto" w:fill="BDD7EE"/>
            <w:tcMar>
              <w:top w:w="100" w:type="dxa"/>
              <w:left w:w="100" w:type="dxa"/>
              <w:bottom w:w="100" w:type="dxa"/>
              <w:right w:w="100" w:type="dxa"/>
            </w:tcMar>
          </w:tcPr>
          <w:p w14:paraId="5A05B02D" w14:textId="77777777" w:rsidR="00CD2EB1" w:rsidRDefault="001D733D">
            <w:pPr>
              <w:tabs>
                <w:tab w:val="left" w:pos="3165"/>
              </w:tabs>
              <w:spacing w:before="240" w:after="0" w:line="276" w:lineRule="auto"/>
              <w:jc w:val="center"/>
              <w:rPr>
                <w:b/>
              </w:rPr>
            </w:pPr>
            <w:r>
              <w:rPr>
                <w:b/>
              </w:rPr>
              <w:t>Voditelji</w:t>
            </w:r>
          </w:p>
        </w:tc>
      </w:tr>
      <w:tr w:rsidR="00CD2EB1" w14:paraId="7D31E761" w14:textId="77777777">
        <w:trPr>
          <w:trHeight w:val="2955"/>
        </w:trPr>
        <w:tc>
          <w:tcPr>
            <w:tcW w:w="171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D45D2CD" w14:textId="77777777" w:rsidR="00CD2EB1" w:rsidRDefault="00CD2EB1">
            <w:pPr>
              <w:tabs>
                <w:tab w:val="left" w:pos="3165"/>
              </w:tabs>
              <w:rPr>
                <w:color w:val="FF0000"/>
              </w:rPr>
            </w:pPr>
          </w:p>
        </w:tc>
        <w:tc>
          <w:tcPr>
            <w:tcW w:w="1170" w:type="dxa"/>
            <w:tcBorders>
              <w:top w:val="nil"/>
              <w:left w:val="nil"/>
              <w:bottom w:val="single" w:sz="5" w:space="0" w:color="000000"/>
              <w:right w:val="single" w:sz="5" w:space="0" w:color="000000"/>
            </w:tcBorders>
            <w:shd w:val="clear" w:color="auto" w:fill="BDD7EE"/>
            <w:tcMar>
              <w:top w:w="100" w:type="dxa"/>
              <w:left w:w="100" w:type="dxa"/>
              <w:bottom w:w="100" w:type="dxa"/>
              <w:right w:w="100" w:type="dxa"/>
            </w:tcMar>
          </w:tcPr>
          <w:p w14:paraId="4AB4AE01" w14:textId="77777777" w:rsidR="00CD2EB1" w:rsidRDefault="001D733D">
            <w:pPr>
              <w:tabs>
                <w:tab w:val="left" w:pos="3165"/>
              </w:tabs>
              <w:spacing w:before="240" w:after="0" w:line="276" w:lineRule="auto"/>
              <w:jc w:val="center"/>
              <w:rPr>
                <w:b/>
              </w:rPr>
            </w:pPr>
            <w:r>
              <w:rPr>
                <w:b/>
              </w:rPr>
              <w:t>Rujan</w:t>
            </w:r>
          </w:p>
        </w:tc>
        <w:tc>
          <w:tcPr>
            <w:tcW w:w="382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0844AA9" w14:textId="77777777" w:rsidR="00CD2EB1" w:rsidRDefault="001D733D" w:rsidP="005576E8">
            <w:pPr>
              <w:tabs>
                <w:tab w:val="left" w:pos="3165"/>
              </w:tabs>
              <w:spacing w:before="240" w:after="0" w:line="276" w:lineRule="auto"/>
            </w:pPr>
            <w:r>
              <w:t>definiranje aktivnosti i nositelja aktivnosti</w:t>
            </w:r>
          </w:p>
          <w:p w14:paraId="3E30F742" w14:textId="77777777" w:rsidR="00CD2EB1" w:rsidRDefault="001D733D" w:rsidP="005576E8">
            <w:pPr>
              <w:tabs>
                <w:tab w:val="left" w:pos="3165"/>
              </w:tabs>
              <w:spacing w:before="240" w:after="0" w:line="276" w:lineRule="auto"/>
            </w:pPr>
            <w:r>
              <w:t xml:space="preserve">izrada ankete za zainteresirane  učenike </w:t>
            </w:r>
          </w:p>
          <w:p w14:paraId="778A6BDA" w14:textId="77777777" w:rsidR="00CD2EB1" w:rsidRDefault="001D733D" w:rsidP="005576E8">
            <w:pPr>
              <w:tabs>
                <w:tab w:val="left" w:pos="3165"/>
              </w:tabs>
              <w:spacing w:before="240" w:after="0" w:line="276" w:lineRule="auto"/>
            </w:pPr>
            <w:r>
              <w:t>odabir ciljane skupine</w:t>
            </w:r>
          </w:p>
          <w:p w14:paraId="145871F9" w14:textId="77777777" w:rsidR="00CD2EB1" w:rsidRDefault="001D733D" w:rsidP="005576E8">
            <w:pPr>
              <w:tabs>
                <w:tab w:val="left" w:pos="3165"/>
              </w:tabs>
              <w:spacing w:before="240" w:after="0" w:line="276" w:lineRule="auto"/>
            </w:pPr>
            <w:r>
              <w:t>izrada suglasnosti roditelja za sudjelovanje u aktivnostima projekta</w:t>
            </w:r>
          </w:p>
        </w:tc>
        <w:tc>
          <w:tcPr>
            <w:tcW w:w="219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01926F7" w14:textId="77777777" w:rsidR="00CD2EB1" w:rsidRDefault="001D733D">
            <w:pPr>
              <w:tabs>
                <w:tab w:val="left" w:pos="3165"/>
              </w:tabs>
              <w:spacing w:before="240" w:after="0" w:line="276" w:lineRule="auto"/>
            </w:pPr>
            <w:r>
              <w:t>Ivan Bilić, Božica Rajković, Dubravka Mesić, Tomislav Marinović, Jasna Tomljenović,</w:t>
            </w:r>
          </w:p>
          <w:p w14:paraId="7FF88C78" w14:textId="77777777" w:rsidR="00CD2EB1" w:rsidRDefault="001D733D">
            <w:pPr>
              <w:tabs>
                <w:tab w:val="left" w:pos="3165"/>
              </w:tabs>
              <w:spacing w:before="240" w:after="0" w:line="276" w:lineRule="auto"/>
            </w:pPr>
            <w:r>
              <w:t>Danijela Matanović, Marko Starčević, Josip Galović</w:t>
            </w:r>
          </w:p>
        </w:tc>
      </w:tr>
      <w:tr w:rsidR="00CD2EB1" w14:paraId="76E2AC82" w14:textId="77777777">
        <w:trPr>
          <w:trHeight w:val="17580"/>
        </w:trPr>
        <w:tc>
          <w:tcPr>
            <w:tcW w:w="171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E8663F4" w14:textId="77777777" w:rsidR="00CD2EB1" w:rsidRDefault="00CD2EB1">
            <w:pPr>
              <w:tabs>
                <w:tab w:val="left" w:pos="3165"/>
              </w:tabs>
              <w:rPr>
                <w:color w:val="FF0000"/>
              </w:rPr>
            </w:pPr>
          </w:p>
        </w:tc>
        <w:tc>
          <w:tcPr>
            <w:tcW w:w="1170" w:type="dxa"/>
            <w:tcBorders>
              <w:top w:val="nil"/>
              <w:left w:val="nil"/>
              <w:bottom w:val="nil"/>
              <w:right w:val="single" w:sz="5" w:space="0" w:color="000000"/>
            </w:tcBorders>
            <w:shd w:val="clear" w:color="auto" w:fill="BDD7EE"/>
            <w:tcMar>
              <w:top w:w="100" w:type="dxa"/>
              <w:left w:w="100" w:type="dxa"/>
              <w:bottom w:w="100" w:type="dxa"/>
              <w:right w:w="100" w:type="dxa"/>
            </w:tcMar>
          </w:tcPr>
          <w:p w14:paraId="04B58141" w14:textId="77777777" w:rsidR="00CD2EB1" w:rsidRDefault="001D733D">
            <w:pPr>
              <w:tabs>
                <w:tab w:val="left" w:pos="3165"/>
              </w:tabs>
              <w:spacing w:before="240" w:after="0" w:line="276" w:lineRule="auto"/>
              <w:jc w:val="center"/>
              <w:rPr>
                <w:b/>
              </w:rPr>
            </w:pPr>
            <w:r>
              <w:rPr>
                <w:b/>
              </w:rPr>
              <w:t>Listopad</w:t>
            </w:r>
          </w:p>
          <w:p w14:paraId="422C4699" w14:textId="77777777" w:rsidR="00CD2EB1" w:rsidRDefault="001D733D">
            <w:pPr>
              <w:tabs>
                <w:tab w:val="left" w:pos="3165"/>
              </w:tabs>
              <w:spacing w:before="240" w:after="0" w:line="276" w:lineRule="auto"/>
              <w:jc w:val="center"/>
              <w:rPr>
                <w:b/>
              </w:rPr>
            </w:pPr>
            <w:r>
              <w:rPr>
                <w:b/>
              </w:rPr>
              <w:t>- studeni</w:t>
            </w:r>
          </w:p>
        </w:tc>
        <w:tc>
          <w:tcPr>
            <w:tcW w:w="3825" w:type="dxa"/>
            <w:tcBorders>
              <w:top w:val="nil"/>
              <w:left w:val="nil"/>
              <w:bottom w:val="nil"/>
              <w:right w:val="single" w:sz="5" w:space="0" w:color="000000"/>
            </w:tcBorders>
            <w:shd w:val="clear" w:color="auto" w:fill="auto"/>
            <w:tcMar>
              <w:top w:w="100" w:type="dxa"/>
              <w:left w:w="100" w:type="dxa"/>
              <w:bottom w:w="100" w:type="dxa"/>
              <w:right w:w="100" w:type="dxa"/>
            </w:tcMar>
          </w:tcPr>
          <w:p w14:paraId="379D26F6" w14:textId="77777777" w:rsidR="00CD2EB1" w:rsidRDefault="001D733D">
            <w:pPr>
              <w:tabs>
                <w:tab w:val="left" w:pos="3165"/>
              </w:tabs>
              <w:spacing w:before="240" w:after="0" w:line="276" w:lineRule="auto"/>
              <w:rPr>
                <w:b/>
              </w:rPr>
            </w:pPr>
            <w:r>
              <w:rPr>
                <w:b/>
              </w:rPr>
              <w:t>Edukativna faza</w:t>
            </w:r>
          </w:p>
          <w:p w14:paraId="22EC7ADE" w14:textId="77777777" w:rsidR="00CD2EB1" w:rsidRDefault="001D733D">
            <w:pPr>
              <w:numPr>
                <w:ilvl w:val="0"/>
                <w:numId w:val="14"/>
              </w:numPr>
              <w:tabs>
                <w:tab w:val="left" w:pos="3165"/>
              </w:tabs>
              <w:spacing w:after="0" w:line="276" w:lineRule="auto"/>
              <w:rPr>
                <w:rFonts w:ascii="Arial" w:eastAsia="Arial" w:hAnsi="Arial" w:cs="Arial"/>
              </w:rPr>
            </w:pPr>
            <w:r>
              <w:t>edukacije o važnosti kretanja edukacija o štetnosti energetskih napitaka</w:t>
            </w:r>
          </w:p>
          <w:p w14:paraId="653265C5" w14:textId="77777777" w:rsidR="00CD2EB1" w:rsidRDefault="001D733D">
            <w:pPr>
              <w:numPr>
                <w:ilvl w:val="0"/>
                <w:numId w:val="14"/>
              </w:numPr>
              <w:tabs>
                <w:tab w:val="left" w:pos="3165"/>
              </w:tabs>
              <w:spacing w:after="0" w:line="276" w:lineRule="auto"/>
              <w:rPr>
                <w:rFonts w:ascii="Arial" w:eastAsia="Arial" w:hAnsi="Arial" w:cs="Arial"/>
              </w:rPr>
            </w:pPr>
            <w:r>
              <w:t>edukacija o utjecaju životnog stila na  pojavu hipertenzije, dijabetesa te ostalih kardiovaskularnih bolesti</w:t>
            </w:r>
          </w:p>
          <w:p w14:paraId="59772F93" w14:textId="77777777" w:rsidR="00CD2EB1" w:rsidRDefault="001D733D">
            <w:pPr>
              <w:numPr>
                <w:ilvl w:val="0"/>
                <w:numId w:val="14"/>
              </w:numPr>
              <w:tabs>
                <w:tab w:val="left" w:pos="3165"/>
              </w:tabs>
              <w:spacing w:after="240" w:line="276" w:lineRule="auto"/>
              <w:rPr>
                <w:rFonts w:ascii="Arial" w:eastAsia="Arial" w:hAnsi="Arial" w:cs="Arial"/>
              </w:rPr>
            </w:pPr>
            <w:r>
              <w:t xml:space="preserve">preporuke za poboljšanje životnog stila </w:t>
            </w:r>
          </w:p>
          <w:p w14:paraId="4C6901A7" w14:textId="77777777" w:rsidR="00CD2EB1" w:rsidRDefault="001D733D">
            <w:pPr>
              <w:tabs>
                <w:tab w:val="left" w:pos="3165"/>
              </w:tabs>
              <w:spacing w:before="240" w:after="0" w:line="276" w:lineRule="auto"/>
              <w:rPr>
                <w:b/>
              </w:rPr>
            </w:pPr>
            <w:r>
              <w:rPr>
                <w:b/>
              </w:rPr>
              <w:t>Priprema krosa</w:t>
            </w:r>
          </w:p>
          <w:p w14:paraId="7371490B" w14:textId="77777777" w:rsidR="00CD2EB1" w:rsidRDefault="001D733D" w:rsidP="005576E8">
            <w:pPr>
              <w:numPr>
                <w:ilvl w:val="0"/>
                <w:numId w:val="140"/>
              </w:numPr>
              <w:tabs>
                <w:tab w:val="left" w:pos="3165"/>
              </w:tabs>
              <w:spacing w:before="240" w:after="0" w:line="276" w:lineRule="auto"/>
            </w:pPr>
            <w:r>
              <w:t>dizajniranje stupića za označavanje kros staze dizajniranje medalja za pobjednike krosa</w:t>
            </w:r>
          </w:p>
          <w:p w14:paraId="5C0C21FB" w14:textId="77777777" w:rsidR="00CD2EB1" w:rsidRDefault="001D733D" w:rsidP="005576E8">
            <w:pPr>
              <w:numPr>
                <w:ilvl w:val="0"/>
                <w:numId w:val="140"/>
              </w:numPr>
              <w:tabs>
                <w:tab w:val="left" w:pos="3165"/>
              </w:tabs>
              <w:spacing w:after="0" w:line="276" w:lineRule="auto"/>
            </w:pPr>
            <w:r>
              <w:t>odabir materijala za izradu stupića i medalja</w:t>
            </w:r>
          </w:p>
          <w:p w14:paraId="5880851B" w14:textId="77777777" w:rsidR="00CD2EB1" w:rsidRDefault="001D733D" w:rsidP="005576E8">
            <w:pPr>
              <w:numPr>
                <w:ilvl w:val="0"/>
                <w:numId w:val="140"/>
              </w:numPr>
              <w:tabs>
                <w:tab w:val="left" w:pos="3165"/>
              </w:tabs>
              <w:spacing w:after="0" w:line="276" w:lineRule="auto"/>
            </w:pPr>
            <w:r>
              <w:rPr>
                <w:rFonts w:ascii="Times New Roman" w:eastAsia="Times New Roman" w:hAnsi="Times New Roman" w:cs="Times New Roman"/>
                <w:sz w:val="14"/>
                <w:szCs w:val="14"/>
              </w:rPr>
              <w:t xml:space="preserve"> </w:t>
            </w:r>
            <w:r>
              <w:t>nabavka potrebnih materijala (letvice, filament za 3 D printer, trake za označavanje staze)</w:t>
            </w:r>
          </w:p>
          <w:p w14:paraId="557F3E5D" w14:textId="77777777" w:rsidR="00CD2EB1" w:rsidRDefault="001D733D" w:rsidP="005576E8">
            <w:pPr>
              <w:numPr>
                <w:ilvl w:val="0"/>
                <w:numId w:val="140"/>
              </w:numPr>
              <w:tabs>
                <w:tab w:val="left" w:pos="3165"/>
              </w:tabs>
              <w:spacing w:after="0" w:line="276" w:lineRule="auto"/>
            </w:pPr>
            <w:r>
              <w:rPr>
                <w:rFonts w:ascii="Times New Roman" w:eastAsia="Times New Roman" w:hAnsi="Times New Roman" w:cs="Times New Roman"/>
                <w:sz w:val="14"/>
                <w:szCs w:val="14"/>
              </w:rPr>
              <w:t xml:space="preserve"> </w:t>
            </w:r>
            <w:r>
              <w:t>izrada stupića i medalja</w:t>
            </w:r>
          </w:p>
          <w:p w14:paraId="0D8862A9" w14:textId="77777777" w:rsidR="00CD2EB1" w:rsidRDefault="001D733D" w:rsidP="005576E8">
            <w:pPr>
              <w:numPr>
                <w:ilvl w:val="0"/>
                <w:numId w:val="140"/>
              </w:numPr>
              <w:tabs>
                <w:tab w:val="left" w:pos="3165"/>
              </w:tabs>
              <w:spacing w:after="0" w:line="276" w:lineRule="auto"/>
            </w:pPr>
            <w:r>
              <w:t>izrada plana staze</w:t>
            </w:r>
          </w:p>
          <w:p w14:paraId="443D9DF3" w14:textId="77777777" w:rsidR="00CD2EB1" w:rsidRDefault="001D733D" w:rsidP="005576E8">
            <w:pPr>
              <w:numPr>
                <w:ilvl w:val="0"/>
                <w:numId w:val="140"/>
              </w:numPr>
              <w:tabs>
                <w:tab w:val="left" w:pos="3165"/>
              </w:tabs>
              <w:spacing w:after="0" w:line="276" w:lineRule="auto"/>
            </w:pPr>
            <w:r>
              <w:rPr>
                <w:rFonts w:ascii="Times New Roman" w:eastAsia="Times New Roman" w:hAnsi="Times New Roman" w:cs="Times New Roman"/>
                <w:sz w:val="14"/>
                <w:szCs w:val="14"/>
              </w:rPr>
              <w:t xml:space="preserve"> </w:t>
            </w:r>
            <w:r>
              <w:t xml:space="preserve">nabava uređaja za mjerenje šećera u krvi, trakica (sponzor) vata, alkohol, jednokratne rukavice </w:t>
            </w:r>
          </w:p>
          <w:p w14:paraId="0AE141BB" w14:textId="77777777" w:rsidR="00CD2EB1" w:rsidRDefault="001D733D" w:rsidP="005576E8">
            <w:pPr>
              <w:numPr>
                <w:ilvl w:val="0"/>
                <w:numId w:val="140"/>
              </w:numPr>
              <w:tabs>
                <w:tab w:val="left" w:pos="3165"/>
              </w:tabs>
              <w:spacing w:after="0" w:line="276" w:lineRule="auto"/>
            </w:pPr>
            <w:r>
              <w:t>provesti mjerenje tlaka sudionicima projekta</w:t>
            </w:r>
          </w:p>
          <w:p w14:paraId="7EA35D39" w14:textId="77777777" w:rsidR="00CD2EB1" w:rsidRDefault="001D733D">
            <w:pPr>
              <w:tabs>
                <w:tab w:val="left" w:pos="3165"/>
              </w:tabs>
              <w:spacing w:before="240" w:after="0" w:line="276" w:lineRule="auto"/>
            </w:pPr>
            <w:r>
              <w:rPr>
                <w:b/>
              </w:rPr>
              <w:t xml:space="preserve">Mjerenje visine tlaka i razine šećera u krvi </w:t>
            </w:r>
            <w:r>
              <w:t>(uz prethodnu suglasnost roditelja)</w:t>
            </w:r>
          </w:p>
          <w:p w14:paraId="5C3C600C" w14:textId="77777777" w:rsidR="00CD2EB1" w:rsidRDefault="001D733D" w:rsidP="005576E8">
            <w:pPr>
              <w:numPr>
                <w:ilvl w:val="0"/>
                <w:numId w:val="139"/>
              </w:numPr>
              <w:tabs>
                <w:tab w:val="left" w:pos="3165"/>
              </w:tabs>
              <w:spacing w:before="240" w:after="0" w:line="276" w:lineRule="auto"/>
            </w:pPr>
            <w:r>
              <w:t>provesti mjerenje</w:t>
            </w:r>
          </w:p>
          <w:p w14:paraId="133D8E72" w14:textId="77777777" w:rsidR="00CD2EB1" w:rsidRDefault="001D733D" w:rsidP="005576E8">
            <w:pPr>
              <w:numPr>
                <w:ilvl w:val="0"/>
                <w:numId w:val="139"/>
              </w:numPr>
              <w:tabs>
                <w:tab w:val="left" w:pos="3165"/>
              </w:tabs>
              <w:spacing w:after="0" w:line="276" w:lineRule="auto"/>
            </w:pPr>
            <w:r>
              <w:t>obrada rezultata mjerenja</w:t>
            </w:r>
          </w:p>
          <w:p w14:paraId="3B8E55F9" w14:textId="77777777" w:rsidR="00CD2EB1" w:rsidRDefault="001D733D" w:rsidP="005576E8">
            <w:pPr>
              <w:numPr>
                <w:ilvl w:val="0"/>
                <w:numId w:val="139"/>
              </w:numPr>
              <w:tabs>
                <w:tab w:val="left" w:pos="3165"/>
              </w:tabs>
              <w:spacing w:after="0" w:line="276" w:lineRule="auto"/>
            </w:pPr>
            <w:r>
              <w:t>zbrinjavanje otpada</w:t>
            </w:r>
          </w:p>
          <w:p w14:paraId="5E8511E3" w14:textId="77777777" w:rsidR="00CD2EB1" w:rsidRDefault="001D733D">
            <w:pPr>
              <w:tabs>
                <w:tab w:val="left" w:pos="3165"/>
              </w:tabs>
              <w:spacing w:before="240" w:after="0" w:line="276" w:lineRule="auto"/>
              <w:rPr>
                <w:b/>
              </w:rPr>
            </w:pPr>
            <w:r>
              <w:rPr>
                <w:rFonts w:ascii="Verdana" w:eastAsia="Verdana" w:hAnsi="Verdana" w:cs="Verdana"/>
                <w:b/>
                <w:sz w:val="20"/>
                <w:szCs w:val="20"/>
              </w:rPr>
              <w:t xml:space="preserve"> </w:t>
            </w:r>
            <w:r>
              <w:rPr>
                <w:b/>
              </w:rPr>
              <w:t>Školski kros</w:t>
            </w:r>
          </w:p>
          <w:p w14:paraId="320C28E7" w14:textId="77777777" w:rsidR="00CD2EB1" w:rsidRDefault="001D733D">
            <w:pPr>
              <w:numPr>
                <w:ilvl w:val="0"/>
                <w:numId w:val="18"/>
              </w:numPr>
              <w:tabs>
                <w:tab w:val="left" w:pos="3165"/>
              </w:tabs>
              <w:spacing w:before="240" w:after="0" w:line="276" w:lineRule="auto"/>
            </w:pPr>
            <w:r>
              <w:t>mjerenje, postavljanje stupića i obilježavanje staze</w:t>
            </w:r>
          </w:p>
          <w:p w14:paraId="1789EDED" w14:textId="77777777" w:rsidR="00CD2EB1" w:rsidRDefault="001D733D">
            <w:pPr>
              <w:numPr>
                <w:ilvl w:val="0"/>
                <w:numId w:val="18"/>
              </w:numPr>
              <w:tabs>
                <w:tab w:val="left" w:pos="3165"/>
              </w:tabs>
              <w:spacing w:after="0" w:line="276" w:lineRule="auto"/>
            </w:pPr>
            <w:r>
              <w:t xml:space="preserve">priprema prijavnog centra, postavljanje mjesta za suce </w:t>
            </w:r>
            <w:r>
              <w:lastRenderedPageBreak/>
              <w:t>osiguranje prostora za Mladež Crvenog križa</w:t>
            </w:r>
          </w:p>
          <w:p w14:paraId="217965EE" w14:textId="77777777" w:rsidR="00CD2EB1" w:rsidRDefault="001D733D">
            <w:pPr>
              <w:numPr>
                <w:ilvl w:val="0"/>
                <w:numId w:val="18"/>
              </w:numPr>
              <w:tabs>
                <w:tab w:val="left" w:pos="3165"/>
              </w:tabs>
              <w:spacing w:after="0" w:line="276" w:lineRule="auto"/>
            </w:pPr>
            <w:r>
              <w:t>provođenje utrke</w:t>
            </w:r>
          </w:p>
          <w:p w14:paraId="49482437" w14:textId="77777777" w:rsidR="00CD2EB1" w:rsidRDefault="001D733D">
            <w:pPr>
              <w:numPr>
                <w:ilvl w:val="0"/>
                <w:numId w:val="18"/>
              </w:numPr>
              <w:tabs>
                <w:tab w:val="left" w:pos="3165"/>
              </w:tabs>
              <w:spacing w:after="0" w:line="276" w:lineRule="auto"/>
            </w:pPr>
            <w:r>
              <w:t>proglašenje pobjednika i podjela medalja</w:t>
            </w:r>
          </w:p>
          <w:p w14:paraId="6FA23A21" w14:textId="77777777" w:rsidR="00CD2EB1" w:rsidRDefault="001D733D">
            <w:pPr>
              <w:numPr>
                <w:ilvl w:val="0"/>
                <w:numId w:val="18"/>
              </w:numPr>
              <w:tabs>
                <w:tab w:val="left" w:pos="3165"/>
              </w:tabs>
              <w:spacing w:after="0" w:line="276" w:lineRule="auto"/>
            </w:pPr>
            <w:r>
              <w:t>dovođenje okoliša škole u prvobitno stanje uz razvrstavanje i zbrinjavanje otpa</w:t>
            </w:r>
            <w:bookmarkStart w:id="29" w:name="_GoBack"/>
            <w:bookmarkEnd w:id="29"/>
            <w:r>
              <w:t>da</w:t>
            </w:r>
          </w:p>
        </w:tc>
        <w:tc>
          <w:tcPr>
            <w:tcW w:w="2190" w:type="dxa"/>
            <w:tcBorders>
              <w:top w:val="nil"/>
              <w:left w:val="nil"/>
              <w:bottom w:val="nil"/>
              <w:right w:val="single" w:sz="5" w:space="0" w:color="000000"/>
            </w:tcBorders>
            <w:shd w:val="clear" w:color="auto" w:fill="auto"/>
            <w:tcMar>
              <w:top w:w="100" w:type="dxa"/>
              <w:left w:w="100" w:type="dxa"/>
              <w:bottom w:w="100" w:type="dxa"/>
              <w:right w:w="100" w:type="dxa"/>
            </w:tcMar>
          </w:tcPr>
          <w:p w14:paraId="3D9CF043" w14:textId="77777777" w:rsidR="00CD2EB1" w:rsidRDefault="001D733D">
            <w:pPr>
              <w:tabs>
                <w:tab w:val="left" w:pos="3165"/>
              </w:tabs>
              <w:spacing w:before="240" w:after="0" w:line="276" w:lineRule="auto"/>
            </w:pPr>
            <w:r>
              <w:lastRenderedPageBreak/>
              <w:t>Ivan Bilić, Božica Rajković, Dubravka Mesić, Tomislav Marinović, Jasna Tomljenović,</w:t>
            </w:r>
          </w:p>
          <w:p w14:paraId="48B9FFF3" w14:textId="77777777" w:rsidR="00CD2EB1" w:rsidRDefault="001D733D">
            <w:pPr>
              <w:tabs>
                <w:tab w:val="left" w:pos="3165"/>
              </w:tabs>
              <w:spacing w:before="240" w:after="0" w:line="276" w:lineRule="auto"/>
            </w:pPr>
            <w:r>
              <w:t>Danijela Matanović, Marko Starčević</w:t>
            </w:r>
          </w:p>
          <w:p w14:paraId="229CDD4E" w14:textId="77777777" w:rsidR="00CD2EB1" w:rsidRDefault="001D733D">
            <w:pPr>
              <w:tabs>
                <w:tab w:val="left" w:pos="3165"/>
              </w:tabs>
              <w:spacing w:before="240" w:after="0" w:line="276" w:lineRule="auto"/>
            </w:pPr>
            <w:r>
              <w:t>Josip Galović</w:t>
            </w:r>
          </w:p>
        </w:tc>
      </w:tr>
      <w:tr w:rsidR="00CD2EB1" w14:paraId="2C1D1E57" w14:textId="77777777">
        <w:trPr>
          <w:trHeight w:val="2475"/>
        </w:trPr>
        <w:tc>
          <w:tcPr>
            <w:tcW w:w="171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100F9C0" w14:textId="77777777" w:rsidR="00CD2EB1" w:rsidRDefault="00CD2EB1">
            <w:pPr>
              <w:tabs>
                <w:tab w:val="left" w:pos="3165"/>
              </w:tabs>
              <w:rPr>
                <w:color w:val="FF0000"/>
              </w:rPr>
            </w:pPr>
          </w:p>
        </w:tc>
        <w:tc>
          <w:tcPr>
            <w:tcW w:w="1170" w:type="dxa"/>
            <w:tcBorders>
              <w:top w:val="single" w:sz="5" w:space="0" w:color="000000"/>
              <w:left w:val="nil"/>
              <w:bottom w:val="single" w:sz="5" w:space="0" w:color="000000"/>
              <w:right w:val="single" w:sz="5" w:space="0" w:color="000000"/>
            </w:tcBorders>
            <w:shd w:val="clear" w:color="auto" w:fill="BDD7EE"/>
            <w:tcMar>
              <w:top w:w="100" w:type="dxa"/>
              <w:left w:w="100" w:type="dxa"/>
              <w:bottom w:w="100" w:type="dxa"/>
              <w:right w:w="100" w:type="dxa"/>
            </w:tcMar>
          </w:tcPr>
          <w:p w14:paraId="4D7A24C6" w14:textId="77777777" w:rsidR="00CD2EB1" w:rsidRDefault="001D733D">
            <w:pPr>
              <w:tabs>
                <w:tab w:val="left" w:pos="3165"/>
              </w:tabs>
              <w:spacing w:before="240" w:after="0" w:line="276" w:lineRule="auto"/>
              <w:jc w:val="center"/>
              <w:rPr>
                <w:b/>
              </w:rPr>
            </w:pPr>
            <w:r>
              <w:rPr>
                <w:b/>
              </w:rPr>
              <w:t>Prosinac</w:t>
            </w:r>
          </w:p>
        </w:tc>
        <w:tc>
          <w:tcPr>
            <w:tcW w:w="3825" w:type="dxa"/>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61E19AAB" w14:textId="77777777" w:rsidR="00CD2EB1" w:rsidRDefault="001D733D">
            <w:pPr>
              <w:tabs>
                <w:tab w:val="left" w:pos="3165"/>
              </w:tabs>
              <w:spacing w:before="240" w:after="0" w:line="276" w:lineRule="auto"/>
              <w:rPr>
                <w:b/>
              </w:rPr>
            </w:pPr>
            <w:r>
              <w:rPr>
                <w:b/>
              </w:rPr>
              <w:t>Kontrolno mjerenje: prosinac</w:t>
            </w:r>
          </w:p>
          <w:p w14:paraId="26F76AB0" w14:textId="77777777" w:rsidR="00CD2EB1" w:rsidRDefault="001D733D">
            <w:pPr>
              <w:numPr>
                <w:ilvl w:val="0"/>
                <w:numId w:val="10"/>
              </w:numPr>
              <w:tabs>
                <w:tab w:val="left" w:pos="3165"/>
              </w:tabs>
              <w:spacing w:before="240" w:after="0" w:line="276" w:lineRule="auto"/>
            </w:pPr>
            <w:r>
              <w:t>provesti mjerenje tlaka sudionicima projekta</w:t>
            </w:r>
          </w:p>
          <w:p w14:paraId="7CC4B03C" w14:textId="77777777" w:rsidR="00CD2EB1" w:rsidRDefault="001D733D">
            <w:pPr>
              <w:numPr>
                <w:ilvl w:val="0"/>
                <w:numId w:val="10"/>
              </w:numPr>
              <w:tabs>
                <w:tab w:val="left" w:pos="3165"/>
              </w:tabs>
              <w:spacing w:after="0" w:line="276" w:lineRule="auto"/>
            </w:pPr>
            <w:r>
              <w:t>provesti mjerenje</w:t>
            </w:r>
          </w:p>
          <w:p w14:paraId="20A9E6E2" w14:textId="77777777" w:rsidR="00CD2EB1" w:rsidRDefault="001D733D">
            <w:pPr>
              <w:numPr>
                <w:ilvl w:val="0"/>
                <w:numId w:val="10"/>
              </w:numPr>
              <w:tabs>
                <w:tab w:val="left" w:pos="3165"/>
              </w:tabs>
              <w:spacing w:after="0" w:line="276" w:lineRule="auto"/>
            </w:pPr>
            <w:r>
              <w:t>obrada rezultata mjerenja</w:t>
            </w:r>
          </w:p>
          <w:p w14:paraId="310B33F6" w14:textId="77777777" w:rsidR="00CD2EB1" w:rsidRDefault="001D733D">
            <w:pPr>
              <w:numPr>
                <w:ilvl w:val="0"/>
                <w:numId w:val="10"/>
              </w:numPr>
              <w:tabs>
                <w:tab w:val="left" w:pos="3165"/>
              </w:tabs>
              <w:spacing w:after="0" w:line="276" w:lineRule="auto"/>
            </w:pPr>
            <w:r>
              <w:t>zbrinjavanje otpada</w:t>
            </w:r>
          </w:p>
        </w:tc>
        <w:tc>
          <w:tcPr>
            <w:tcW w:w="2190" w:type="dxa"/>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15D51F44" w14:textId="77777777" w:rsidR="00CD2EB1" w:rsidRDefault="001D733D">
            <w:pPr>
              <w:tabs>
                <w:tab w:val="left" w:pos="3165"/>
              </w:tabs>
              <w:spacing w:before="240" w:after="0" w:line="276" w:lineRule="auto"/>
            </w:pPr>
            <w:r>
              <w:t>Ivan Bilić, Božica Rajković, Dubravka Mesić, Tomislav Marinović, Jasna Tomljenović,</w:t>
            </w:r>
          </w:p>
        </w:tc>
      </w:tr>
      <w:tr w:rsidR="00CD2EB1" w14:paraId="7B869585" w14:textId="77777777">
        <w:trPr>
          <w:trHeight w:val="1241"/>
        </w:trPr>
        <w:tc>
          <w:tcPr>
            <w:tcW w:w="171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421B0A4" w14:textId="77777777" w:rsidR="00CD2EB1" w:rsidRDefault="00CD2EB1">
            <w:pPr>
              <w:tabs>
                <w:tab w:val="left" w:pos="3165"/>
              </w:tabs>
              <w:rPr>
                <w:color w:val="FF0000"/>
              </w:rPr>
            </w:pPr>
          </w:p>
        </w:tc>
        <w:tc>
          <w:tcPr>
            <w:tcW w:w="1170" w:type="dxa"/>
            <w:tcBorders>
              <w:top w:val="nil"/>
              <w:left w:val="nil"/>
              <w:bottom w:val="single" w:sz="5" w:space="0" w:color="000000"/>
              <w:right w:val="single" w:sz="5" w:space="0" w:color="000000"/>
            </w:tcBorders>
            <w:shd w:val="clear" w:color="auto" w:fill="BDD7EE"/>
            <w:tcMar>
              <w:top w:w="100" w:type="dxa"/>
              <w:left w:w="100" w:type="dxa"/>
              <w:bottom w:w="100" w:type="dxa"/>
              <w:right w:w="100" w:type="dxa"/>
            </w:tcMar>
          </w:tcPr>
          <w:p w14:paraId="4B8276E4" w14:textId="77777777" w:rsidR="00CD2EB1" w:rsidRDefault="001D733D">
            <w:pPr>
              <w:tabs>
                <w:tab w:val="left" w:pos="3165"/>
              </w:tabs>
              <w:spacing w:before="240" w:after="0" w:line="276" w:lineRule="auto"/>
              <w:jc w:val="center"/>
              <w:rPr>
                <w:b/>
              </w:rPr>
            </w:pPr>
            <w:r>
              <w:rPr>
                <w:b/>
              </w:rPr>
              <w:t>Siječanj</w:t>
            </w:r>
          </w:p>
        </w:tc>
        <w:tc>
          <w:tcPr>
            <w:tcW w:w="382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717F7A5" w14:textId="77777777" w:rsidR="00CD2EB1" w:rsidRDefault="001D733D" w:rsidP="005576E8">
            <w:pPr>
              <w:numPr>
                <w:ilvl w:val="0"/>
                <w:numId w:val="149"/>
              </w:numPr>
              <w:tabs>
                <w:tab w:val="left" w:pos="3165"/>
              </w:tabs>
              <w:spacing w:before="240" w:after="0" w:line="276" w:lineRule="auto"/>
            </w:pPr>
            <w:r>
              <w:t>Analiza rezultata kontrolnog mjerenja</w:t>
            </w:r>
          </w:p>
        </w:tc>
        <w:tc>
          <w:tcPr>
            <w:tcW w:w="219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D846796" w14:textId="77777777" w:rsidR="00CD2EB1" w:rsidRDefault="001D733D">
            <w:pPr>
              <w:tabs>
                <w:tab w:val="left" w:pos="3165"/>
              </w:tabs>
              <w:spacing w:before="240" w:after="0" w:line="276" w:lineRule="auto"/>
            </w:pPr>
            <w:r>
              <w:t>Ivan Bilić, Božica Rajković, Jasna Tomljenović,</w:t>
            </w:r>
          </w:p>
        </w:tc>
      </w:tr>
      <w:tr w:rsidR="00CD2EB1" w14:paraId="4CAF3099" w14:textId="77777777">
        <w:trPr>
          <w:trHeight w:val="2895"/>
        </w:trPr>
        <w:tc>
          <w:tcPr>
            <w:tcW w:w="171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522F9B6" w14:textId="77777777" w:rsidR="00CD2EB1" w:rsidRDefault="00CD2EB1">
            <w:pPr>
              <w:tabs>
                <w:tab w:val="left" w:pos="3165"/>
              </w:tabs>
              <w:rPr>
                <w:color w:val="FF0000"/>
              </w:rPr>
            </w:pPr>
          </w:p>
        </w:tc>
        <w:tc>
          <w:tcPr>
            <w:tcW w:w="1170" w:type="dxa"/>
            <w:tcBorders>
              <w:top w:val="nil"/>
              <w:left w:val="nil"/>
              <w:bottom w:val="single" w:sz="5" w:space="0" w:color="000000"/>
              <w:right w:val="single" w:sz="5" w:space="0" w:color="000000"/>
            </w:tcBorders>
            <w:shd w:val="clear" w:color="auto" w:fill="BDD7EE"/>
            <w:tcMar>
              <w:top w:w="100" w:type="dxa"/>
              <w:left w:w="100" w:type="dxa"/>
              <w:bottom w:w="100" w:type="dxa"/>
              <w:right w:w="100" w:type="dxa"/>
            </w:tcMar>
          </w:tcPr>
          <w:p w14:paraId="59D2B89F" w14:textId="77777777" w:rsidR="00CD2EB1" w:rsidRDefault="001D733D">
            <w:pPr>
              <w:tabs>
                <w:tab w:val="left" w:pos="3165"/>
              </w:tabs>
              <w:spacing w:before="240" w:after="0" w:line="276" w:lineRule="auto"/>
              <w:jc w:val="center"/>
              <w:rPr>
                <w:b/>
              </w:rPr>
            </w:pPr>
            <w:r>
              <w:rPr>
                <w:b/>
              </w:rPr>
              <w:t>Veljača - travanj</w:t>
            </w:r>
          </w:p>
        </w:tc>
        <w:tc>
          <w:tcPr>
            <w:tcW w:w="382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4018F32" w14:textId="77777777" w:rsidR="00CD2EB1" w:rsidRDefault="001D733D" w:rsidP="005576E8">
            <w:pPr>
              <w:numPr>
                <w:ilvl w:val="0"/>
                <w:numId w:val="132"/>
              </w:numPr>
              <w:tabs>
                <w:tab w:val="left" w:pos="3165"/>
              </w:tabs>
              <w:spacing w:before="240" w:after="0" w:line="276" w:lineRule="auto"/>
            </w:pPr>
            <w:r>
              <w:rPr>
                <w:sz w:val="24"/>
                <w:szCs w:val="24"/>
              </w:rPr>
              <w:t>p</w:t>
            </w:r>
            <w:r>
              <w:t>riprema završne ankete za učenike</w:t>
            </w:r>
          </w:p>
          <w:p w14:paraId="4ADF2610" w14:textId="77777777" w:rsidR="00CD2EB1" w:rsidRDefault="001D733D" w:rsidP="005576E8">
            <w:pPr>
              <w:numPr>
                <w:ilvl w:val="0"/>
                <w:numId w:val="132"/>
              </w:numPr>
              <w:tabs>
                <w:tab w:val="left" w:pos="3165"/>
              </w:tabs>
              <w:spacing w:after="0" w:line="276" w:lineRule="auto"/>
            </w:pPr>
            <w:r>
              <w:t>poticanje učenika na promjene životnog stila</w:t>
            </w:r>
          </w:p>
          <w:p w14:paraId="6DC416CA" w14:textId="77777777" w:rsidR="00CD2EB1" w:rsidRDefault="001D733D" w:rsidP="005576E8">
            <w:pPr>
              <w:numPr>
                <w:ilvl w:val="0"/>
                <w:numId w:val="132"/>
              </w:numPr>
              <w:tabs>
                <w:tab w:val="left" w:pos="3165"/>
              </w:tabs>
              <w:spacing w:after="0" w:line="276" w:lineRule="auto"/>
            </w:pPr>
            <w:r>
              <w:t>analiza provedbe dosadašnjeg dijela projekta</w:t>
            </w:r>
          </w:p>
          <w:p w14:paraId="16AB4191" w14:textId="77777777" w:rsidR="00CD2EB1" w:rsidRDefault="00CD2EB1">
            <w:pPr>
              <w:tabs>
                <w:tab w:val="left" w:pos="3165"/>
              </w:tabs>
              <w:spacing w:before="240" w:after="0" w:line="276" w:lineRule="auto"/>
              <w:ind w:left="720"/>
              <w:rPr>
                <w:rFonts w:ascii="Times New Roman" w:eastAsia="Times New Roman" w:hAnsi="Times New Roman" w:cs="Times New Roman"/>
                <w:sz w:val="24"/>
                <w:szCs w:val="24"/>
              </w:rPr>
            </w:pPr>
          </w:p>
        </w:tc>
        <w:tc>
          <w:tcPr>
            <w:tcW w:w="219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42FF06A8" w14:textId="77777777" w:rsidR="00CD2EB1" w:rsidRDefault="001D733D">
            <w:pPr>
              <w:tabs>
                <w:tab w:val="left" w:pos="3165"/>
              </w:tabs>
              <w:spacing w:before="240" w:after="0" w:line="276" w:lineRule="auto"/>
            </w:pPr>
            <w:r>
              <w:t>Ivan Bilić, Božica Rajković, Dubravka Mesić, Tomislav Marinović, Jasna Tomljenović,Danijela Matanović, Marko Starčević, Josip Galović</w:t>
            </w:r>
          </w:p>
        </w:tc>
      </w:tr>
      <w:tr w:rsidR="00CD2EB1" w14:paraId="1394F964" w14:textId="77777777">
        <w:trPr>
          <w:trHeight w:val="4470"/>
        </w:trPr>
        <w:tc>
          <w:tcPr>
            <w:tcW w:w="171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7E8480D" w14:textId="77777777" w:rsidR="00CD2EB1" w:rsidRDefault="00CD2EB1">
            <w:pPr>
              <w:tabs>
                <w:tab w:val="left" w:pos="3165"/>
              </w:tabs>
              <w:rPr>
                <w:color w:val="FF0000"/>
              </w:rPr>
            </w:pPr>
          </w:p>
        </w:tc>
        <w:tc>
          <w:tcPr>
            <w:tcW w:w="1170" w:type="dxa"/>
            <w:tcBorders>
              <w:top w:val="nil"/>
              <w:left w:val="nil"/>
              <w:bottom w:val="single" w:sz="5" w:space="0" w:color="000000"/>
              <w:right w:val="single" w:sz="5" w:space="0" w:color="000000"/>
            </w:tcBorders>
            <w:shd w:val="clear" w:color="auto" w:fill="BDD7EE"/>
            <w:tcMar>
              <w:top w:w="100" w:type="dxa"/>
              <w:left w:w="100" w:type="dxa"/>
              <w:bottom w:w="100" w:type="dxa"/>
              <w:right w:w="100" w:type="dxa"/>
            </w:tcMar>
          </w:tcPr>
          <w:p w14:paraId="25211F33" w14:textId="77777777" w:rsidR="00CD2EB1" w:rsidRDefault="001D733D">
            <w:pPr>
              <w:tabs>
                <w:tab w:val="left" w:pos="3165"/>
              </w:tabs>
              <w:spacing w:before="240" w:after="0" w:line="276" w:lineRule="auto"/>
              <w:jc w:val="center"/>
              <w:rPr>
                <w:b/>
              </w:rPr>
            </w:pPr>
            <w:r>
              <w:rPr>
                <w:b/>
              </w:rPr>
              <w:t>Svibanj</w:t>
            </w:r>
          </w:p>
        </w:tc>
        <w:tc>
          <w:tcPr>
            <w:tcW w:w="382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2B6A067" w14:textId="77777777" w:rsidR="00CD2EB1" w:rsidRDefault="001D733D">
            <w:pPr>
              <w:tabs>
                <w:tab w:val="left" w:pos="3165"/>
              </w:tabs>
              <w:spacing w:before="240" w:after="0" w:line="276" w:lineRule="auto"/>
              <w:rPr>
                <w:rFonts w:ascii="Verdana" w:eastAsia="Verdana" w:hAnsi="Verdana" w:cs="Verdana"/>
                <w:b/>
                <w:sz w:val="20"/>
                <w:szCs w:val="20"/>
              </w:rPr>
            </w:pPr>
            <w:r>
              <w:rPr>
                <w:rFonts w:ascii="Verdana" w:eastAsia="Verdana" w:hAnsi="Verdana" w:cs="Verdana"/>
                <w:b/>
                <w:sz w:val="20"/>
                <w:szCs w:val="20"/>
              </w:rPr>
              <w:t>Završno mjerenje:</w:t>
            </w:r>
          </w:p>
          <w:p w14:paraId="33343DBA" w14:textId="77777777" w:rsidR="00CD2EB1" w:rsidRDefault="001D733D" w:rsidP="005576E8">
            <w:pPr>
              <w:numPr>
                <w:ilvl w:val="0"/>
                <w:numId w:val="134"/>
              </w:numPr>
              <w:tabs>
                <w:tab w:val="left" w:pos="3165"/>
              </w:tabs>
              <w:spacing w:before="240" w:after="0" w:line="276" w:lineRule="auto"/>
            </w:pPr>
            <w:r>
              <w:t>provesti mjerenje tlaka sudionicima projekta</w:t>
            </w:r>
          </w:p>
          <w:p w14:paraId="7630C5C9" w14:textId="77777777" w:rsidR="00CD2EB1" w:rsidRDefault="001D733D" w:rsidP="005576E8">
            <w:pPr>
              <w:numPr>
                <w:ilvl w:val="0"/>
                <w:numId w:val="134"/>
              </w:numPr>
              <w:tabs>
                <w:tab w:val="left" w:pos="3165"/>
              </w:tabs>
              <w:spacing w:after="0" w:line="276" w:lineRule="auto"/>
            </w:pPr>
            <w:r>
              <w:t>provesti mjerenje</w:t>
            </w:r>
          </w:p>
          <w:p w14:paraId="4820B039" w14:textId="77777777" w:rsidR="00CD2EB1" w:rsidRDefault="001D733D" w:rsidP="005576E8">
            <w:pPr>
              <w:numPr>
                <w:ilvl w:val="0"/>
                <w:numId w:val="134"/>
              </w:numPr>
              <w:tabs>
                <w:tab w:val="left" w:pos="3165"/>
              </w:tabs>
              <w:spacing w:after="0" w:line="276" w:lineRule="auto"/>
            </w:pPr>
            <w:r>
              <w:t>obrada rezultata mjerenja</w:t>
            </w:r>
          </w:p>
          <w:p w14:paraId="29154C75" w14:textId="77777777" w:rsidR="00CD2EB1" w:rsidRDefault="001D733D" w:rsidP="005576E8">
            <w:pPr>
              <w:numPr>
                <w:ilvl w:val="0"/>
                <w:numId w:val="134"/>
              </w:numPr>
              <w:tabs>
                <w:tab w:val="left" w:pos="3165"/>
              </w:tabs>
              <w:spacing w:after="0" w:line="276" w:lineRule="auto"/>
            </w:pPr>
            <w:r>
              <w:t>zbrinjavanje otpada</w:t>
            </w:r>
          </w:p>
          <w:p w14:paraId="3122DE80" w14:textId="77777777" w:rsidR="00CD2EB1" w:rsidRDefault="001D733D">
            <w:pPr>
              <w:tabs>
                <w:tab w:val="left" w:pos="3165"/>
              </w:tabs>
              <w:spacing w:before="240" w:after="0" w:line="276" w:lineRule="auto"/>
              <w:rPr>
                <w:b/>
              </w:rPr>
            </w:pPr>
            <w:r>
              <w:rPr>
                <w:b/>
              </w:rPr>
              <w:t>Evaluacija i zaključci</w:t>
            </w:r>
          </w:p>
          <w:p w14:paraId="21BE9E9B" w14:textId="77777777" w:rsidR="00CD2EB1" w:rsidRDefault="001D733D">
            <w:pPr>
              <w:numPr>
                <w:ilvl w:val="0"/>
                <w:numId w:val="2"/>
              </w:numPr>
              <w:tabs>
                <w:tab w:val="left" w:pos="3165"/>
              </w:tabs>
              <w:spacing w:before="240" w:after="0" w:line="276" w:lineRule="auto"/>
            </w:pPr>
            <w:r>
              <w:t>završna anketa</w:t>
            </w:r>
          </w:p>
          <w:p w14:paraId="28D76C70" w14:textId="77777777" w:rsidR="00CD2EB1" w:rsidRDefault="001D733D">
            <w:pPr>
              <w:numPr>
                <w:ilvl w:val="0"/>
                <w:numId w:val="2"/>
              </w:numPr>
              <w:tabs>
                <w:tab w:val="left" w:pos="3165"/>
              </w:tabs>
              <w:spacing w:after="0" w:line="276" w:lineRule="auto"/>
            </w:pPr>
            <w:r>
              <w:rPr>
                <w:rFonts w:ascii="Times New Roman" w:eastAsia="Times New Roman" w:hAnsi="Times New Roman" w:cs="Times New Roman"/>
                <w:sz w:val="14"/>
                <w:szCs w:val="14"/>
              </w:rPr>
              <w:t xml:space="preserve"> </w:t>
            </w:r>
            <w:r>
              <w:t>analiza i usporedba rezultata mjerenja</w:t>
            </w:r>
          </w:p>
          <w:p w14:paraId="6B67CD24" w14:textId="77777777" w:rsidR="00CD2EB1" w:rsidRDefault="001D733D">
            <w:pPr>
              <w:numPr>
                <w:ilvl w:val="0"/>
                <w:numId w:val="2"/>
              </w:numPr>
              <w:tabs>
                <w:tab w:val="left" w:pos="3165"/>
              </w:tabs>
              <w:spacing w:after="0" w:line="276" w:lineRule="auto"/>
            </w:pPr>
            <w:r>
              <w:t>predstavljanje rezultata na NV</w:t>
            </w:r>
          </w:p>
        </w:tc>
        <w:tc>
          <w:tcPr>
            <w:tcW w:w="219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835D0B9" w14:textId="77777777" w:rsidR="00CD2EB1" w:rsidRDefault="001D733D">
            <w:pPr>
              <w:tabs>
                <w:tab w:val="left" w:pos="3165"/>
              </w:tabs>
              <w:spacing w:before="240" w:after="0" w:line="276" w:lineRule="auto"/>
            </w:pPr>
            <w:r>
              <w:t>Ivan Bilić, Božica Rajković, Dubravka Mesić, Tomislav Marinović, Jasna Tomljenović,Danijela Matanović, Marko Starčević,Josip Galović</w:t>
            </w:r>
          </w:p>
        </w:tc>
      </w:tr>
      <w:tr w:rsidR="00CD2EB1" w14:paraId="2438E723" w14:textId="77777777">
        <w:trPr>
          <w:trHeight w:val="2895"/>
        </w:trPr>
        <w:tc>
          <w:tcPr>
            <w:tcW w:w="171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5301CEF" w14:textId="77777777" w:rsidR="00CD2EB1" w:rsidRDefault="00CD2EB1">
            <w:pPr>
              <w:tabs>
                <w:tab w:val="left" w:pos="3165"/>
              </w:tabs>
              <w:rPr>
                <w:color w:val="FF0000"/>
              </w:rPr>
            </w:pPr>
          </w:p>
        </w:tc>
        <w:tc>
          <w:tcPr>
            <w:tcW w:w="1170" w:type="dxa"/>
            <w:tcBorders>
              <w:top w:val="nil"/>
              <w:left w:val="nil"/>
              <w:bottom w:val="single" w:sz="5" w:space="0" w:color="000000"/>
              <w:right w:val="single" w:sz="5" w:space="0" w:color="000000"/>
            </w:tcBorders>
            <w:shd w:val="clear" w:color="auto" w:fill="BDD7EE"/>
            <w:tcMar>
              <w:top w:w="100" w:type="dxa"/>
              <w:left w:w="100" w:type="dxa"/>
              <w:bottom w:w="100" w:type="dxa"/>
              <w:right w:w="100" w:type="dxa"/>
            </w:tcMar>
          </w:tcPr>
          <w:p w14:paraId="31D2F217" w14:textId="77777777" w:rsidR="00CD2EB1" w:rsidRDefault="001D733D">
            <w:pPr>
              <w:tabs>
                <w:tab w:val="left" w:pos="3165"/>
              </w:tabs>
              <w:spacing w:before="240" w:after="0" w:line="276" w:lineRule="auto"/>
              <w:jc w:val="center"/>
              <w:rPr>
                <w:b/>
              </w:rPr>
            </w:pPr>
            <w:r>
              <w:rPr>
                <w:b/>
              </w:rPr>
              <w:t>Lipanj</w:t>
            </w:r>
          </w:p>
        </w:tc>
        <w:tc>
          <w:tcPr>
            <w:tcW w:w="382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49E1A1A" w14:textId="77777777" w:rsidR="00CD2EB1" w:rsidRDefault="001D733D">
            <w:pPr>
              <w:tabs>
                <w:tab w:val="left" w:pos="3165"/>
              </w:tabs>
              <w:spacing w:before="240" w:after="0" w:line="276" w:lineRule="auto"/>
              <w:jc w:val="center"/>
            </w:pPr>
            <w:r>
              <w:t>Planiranje aktivnosti za sljedeću školsku godinu</w:t>
            </w:r>
          </w:p>
        </w:tc>
        <w:tc>
          <w:tcPr>
            <w:tcW w:w="219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405BFE55" w14:textId="77777777" w:rsidR="00CD2EB1" w:rsidRDefault="001D733D">
            <w:pPr>
              <w:tabs>
                <w:tab w:val="left" w:pos="3165"/>
              </w:tabs>
              <w:spacing w:before="240" w:after="0" w:line="276" w:lineRule="auto"/>
            </w:pPr>
            <w:r>
              <w:t>Ivan Bilić, Božica Rajković, Dubravka Mesić, Tomislav Marinović, Jasna Tomljenović, Danijela Matanović, Marko Starčević, Josip Galović</w:t>
            </w:r>
          </w:p>
        </w:tc>
      </w:tr>
      <w:tr w:rsidR="00CD2EB1" w14:paraId="4DD0D761" w14:textId="77777777">
        <w:trPr>
          <w:trHeight w:val="1035"/>
        </w:trPr>
        <w:tc>
          <w:tcPr>
            <w:tcW w:w="1710" w:type="dxa"/>
            <w:tcBorders>
              <w:top w:val="nil"/>
              <w:left w:val="single" w:sz="5" w:space="0" w:color="000000"/>
              <w:bottom w:val="single" w:sz="5" w:space="0" w:color="000000"/>
              <w:right w:val="single" w:sz="5" w:space="0" w:color="000000"/>
            </w:tcBorders>
            <w:shd w:val="clear" w:color="auto" w:fill="BDD7EE"/>
            <w:tcMar>
              <w:top w:w="100" w:type="dxa"/>
              <w:left w:w="100" w:type="dxa"/>
              <w:bottom w:w="100" w:type="dxa"/>
              <w:right w:w="100" w:type="dxa"/>
            </w:tcMar>
          </w:tcPr>
          <w:p w14:paraId="3607DE8A" w14:textId="77777777" w:rsidR="00CD2EB1" w:rsidRDefault="001D733D">
            <w:pPr>
              <w:tabs>
                <w:tab w:val="left" w:pos="3165"/>
              </w:tabs>
              <w:spacing w:before="240" w:after="0" w:line="276" w:lineRule="auto"/>
              <w:jc w:val="center"/>
              <w:rPr>
                <w:b/>
              </w:rPr>
            </w:pPr>
            <w:r>
              <w:rPr>
                <w:b/>
              </w:rPr>
              <w:t>Materijali za poučavanje i učenje</w:t>
            </w:r>
          </w:p>
        </w:tc>
        <w:tc>
          <w:tcPr>
            <w:tcW w:w="7185" w:type="dxa"/>
            <w:gridSpan w:val="3"/>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6F13025" w14:textId="77777777" w:rsidR="00CD2EB1" w:rsidRDefault="001D733D">
            <w:pPr>
              <w:tabs>
                <w:tab w:val="left" w:pos="3165"/>
              </w:tabs>
              <w:spacing w:before="240" w:after="0" w:line="276" w:lineRule="auto"/>
              <w:ind w:left="360"/>
              <w:jc w:val="both"/>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Internetski izvori i sva ostala literatura prema potrebi</w:t>
            </w:r>
          </w:p>
        </w:tc>
      </w:tr>
      <w:tr w:rsidR="00CD2EB1" w14:paraId="3A609BED" w14:textId="77777777">
        <w:trPr>
          <w:trHeight w:val="5745"/>
        </w:trPr>
        <w:tc>
          <w:tcPr>
            <w:tcW w:w="1710" w:type="dxa"/>
            <w:tcBorders>
              <w:top w:val="nil"/>
              <w:left w:val="single" w:sz="5" w:space="0" w:color="000000"/>
              <w:bottom w:val="single" w:sz="5" w:space="0" w:color="000000"/>
              <w:right w:val="single" w:sz="5" w:space="0" w:color="000000"/>
            </w:tcBorders>
            <w:shd w:val="clear" w:color="auto" w:fill="BDD7EE"/>
            <w:tcMar>
              <w:top w:w="100" w:type="dxa"/>
              <w:left w:w="100" w:type="dxa"/>
              <w:bottom w:w="100" w:type="dxa"/>
              <w:right w:w="100" w:type="dxa"/>
            </w:tcMar>
          </w:tcPr>
          <w:p w14:paraId="5FE37935" w14:textId="77777777" w:rsidR="00CD2EB1" w:rsidRDefault="001D733D">
            <w:pPr>
              <w:tabs>
                <w:tab w:val="left" w:pos="3165"/>
              </w:tabs>
              <w:spacing w:before="240" w:after="0" w:line="276" w:lineRule="auto"/>
              <w:jc w:val="center"/>
              <w:rPr>
                <w:b/>
              </w:rPr>
            </w:pPr>
            <w:r>
              <w:rPr>
                <w:b/>
              </w:rPr>
              <w:t>Potrebna materijalna sredstva (uključujući troškovnik)</w:t>
            </w:r>
          </w:p>
        </w:tc>
        <w:tc>
          <w:tcPr>
            <w:tcW w:w="7185" w:type="dxa"/>
            <w:gridSpan w:val="3"/>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34ADBF58" w14:textId="77777777" w:rsidR="00CD2EB1" w:rsidRDefault="001D733D">
            <w:pPr>
              <w:numPr>
                <w:ilvl w:val="0"/>
                <w:numId w:val="7"/>
              </w:numPr>
              <w:tabs>
                <w:tab w:val="left" w:pos="3165"/>
              </w:tabs>
              <w:spacing w:before="240" w:after="0" w:line="276" w:lineRule="auto"/>
            </w:pPr>
            <w:r>
              <w:t>Uređaj za mjerenje tlaka</w:t>
            </w:r>
          </w:p>
          <w:p w14:paraId="08926BB0" w14:textId="77777777" w:rsidR="00CD2EB1" w:rsidRDefault="001D733D">
            <w:pPr>
              <w:numPr>
                <w:ilvl w:val="0"/>
                <w:numId w:val="7"/>
              </w:numPr>
              <w:tabs>
                <w:tab w:val="left" w:pos="3165"/>
              </w:tabs>
              <w:spacing w:after="0" w:line="276" w:lineRule="auto"/>
            </w:pPr>
            <w:r>
              <w:rPr>
                <w:rFonts w:ascii="Times New Roman" w:eastAsia="Times New Roman" w:hAnsi="Times New Roman" w:cs="Times New Roman"/>
                <w:sz w:val="14"/>
                <w:szCs w:val="14"/>
              </w:rPr>
              <w:t xml:space="preserve"> </w:t>
            </w:r>
            <w:r>
              <w:t>Aparat za mjerenje razine šećera u krvi ( donacija)</w:t>
            </w:r>
          </w:p>
          <w:p w14:paraId="7439F4CF" w14:textId="77777777" w:rsidR="00CD2EB1" w:rsidRDefault="001D733D">
            <w:pPr>
              <w:numPr>
                <w:ilvl w:val="0"/>
                <w:numId w:val="7"/>
              </w:numPr>
              <w:tabs>
                <w:tab w:val="left" w:pos="3165"/>
              </w:tabs>
              <w:spacing w:after="0" w:line="276" w:lineRule="auto"/>
            </w:pPr>
            <w:r>
              <w:rPr>
                <w:rFonts w:ascii="Times New Roman" w:eastAsia="Times New Roman" w:hAnsi="Times New Roman" w:cs="Times New Roman"/>
                <w:sz w:val="14"/>
                <w:szCs w:val="14"/>
              </w:rPr>
              <w:t xml:space="preserve"> </w:t>
            </w:r>
            <w:r>
              <w:t xml:space="preserve">Trakice za mjerenje šećera (200 komada)                        41,00 EUR </w:t>
            </w:r>
          </w:p>
          <w:p w14:paraId="6E719A0A" w14:textId="77777777" w:rsidR="00CD2EB1" w:rsidRDefault="001D733D">
            <w:pPr>
              <w:numPr>
                <w:ilvl w:val="0"/>
                <w:numId w:val="7"/>
              </w:numPr>
              <w:tabs>
                <w:tab w:val="left" w:pos="3165"/>
              </w:tabs>
              <w:spacing w:after="0" w:line="276" w:lineRule="auto"/>
            </w:pPr>
            <w:r>
              <w:rPr>
                <w:rFonts w:ascii="Times New Roman" w:eastAsia="Times New Roman" w:hAnsi="Times New Roman" w:cs="Times New Roman"/>
                <w:sz w:val="14"/>
                <w:szCs w:val="14"/>
              </w:rPr>
              <w:t xml:space="preserve"> </w:t>
            </w:r>
            <w:r>
              <w:t xml:space="preserve">Iglice za mjerenje šećera (200 komada)  </w:t>
            </w:r>
            <w:r>
              <w:tab/>
              <w:t xml:space="preserve">                     14,00 EUR</w:t>
            </w:r>
          </w:p>
          <w:p w14:paraId="172F60C1" w14:textId="77777777" w:rsidR="00CD2EB1" w:rsidRDefault="001D733D">
            <w:pPr>
              <w:numPr>
                <w:ilvl w:val="0"/>
                <w:numId w:val="7"/>
              </w:numPr>
              <w:tabs>
                <w:tab w:val="left" w:pos="3165"/>
              </w:tabs>
              <w:spacing w:after="0" w:line="276" w:lineRule="auto"/>
            </w:pPr>
            <w:r>
              <w:t xml:space="preserve">Drvene letve za stupiće  ( 40 kom 400x50x30 mm) </w:t>
            </w:r>
          </w:p>
          <w:p w14:paraId="0F9F8DFB" w14:textId="77777777" w:rsidR="00CD2EB1" w:rsidRDefault="001D733D">
            <w:pPr>
              <w:tabs>
                <w:tab w:val="left" w:pos="3165"/>
              </w:tabs>
              <w:spacing w:before="240" w:after="0" w:line="276" w:lineRule="auto"/>
              <w:ind w:left="720"/>
            </w:pPr>
            <w:r>
              <w:t xml:space="preserve"> 4000x50x30 mm</w:t>
            </w:r>
            <w:r>
              <w:tab/>
              <w:t>4 kom                                10,44 EUR</w:t>
            </w:r>
          </w:p>
          <w:p w14:paraId="77167CB2" w14:textId="77777777" w:rsidR="00CD2EB1" w:rsidRDefault="001D733D">
            <w:pPr>
              <w:numPr>
                <w:ilvl w:val="0"/>
                <w:numId w:val="7"/>
              </w:numPr>
              <w:tabs>
                <w:tab w:val="left" w:pos="3165"/>
              </w:tabs>
              <w:spacing w:before="240" w:after="0" w:line="276" w:lineRule="auto"/>
            </w:pPr>
            <w:r>
              <w:rPr>
                <w:rFonts w:ascii="Times New Roman" w:eastAsia="Times New Roman" w:hAnsi="Times New Roman" w:cs="Times New Roman"/>
                <w:sz w:val="14"/>
                <w:szCs w:val="14"/>
              </w:rPr>
              <w:t xml:space="preserve"> </w:t>
            </w:r>
            <w:r>
              <w:t xml:space="preserve">traka upozorenja 250 m crveno-bijela </w:t>
            </w:r>
            <w:r>
              <w:tab/>
              <w:t>2 kom              19,36 EUR</w:t>
            </w:r>
          </w:p>
          <w:p w14:paraId="34BAA071" w14:textId="77777777" w:rsidR="00CD2EB1" w:rsidRDefault="001D733D">
            <w:pPr>
              <w:numPr>
                <w:ilvl w:val="0"/>
                <w:numId w:val="7"/>
              </w:numPr>
              <w:tabs>
                <w:tab w:val="left" w:pos="3165"/>
              </w:tabs>
              <w:spacing w:after="0" w:line="276" w:lineRule="auto"/>
            </w:pPr>
            <w:r>
              <w:rPr>
                <w:rFonts w:ascii="Times New Roman" w:eastAsia="Times New Roman" w:hAnsi="Times New Roman" w:cs="Times New Roman"/>
                <w:sz w:val="14"/>
                <w:szCs w:val="14"/>
              </w:rPr>
              <w:t xml:space="preserve"> </w:t>
            </w:r>
            <w:r>
              <w:t>filament za izradu medalja</w:t>
            </w:r>
          </w:p>
          <w:p w14:paraId="76A9D88D" w14:textId="77777777" w:rsidR="00CD2EB1" w:rsidRDefault="001D733D">
            <w:pPr>
              <w:tabs>
                <w:tab w:val="left" w:pos="3165"/>
              </w:tabs>
              <w:spacing w:before="240" w:after="0" w:line="276" w:lineRule="auto"/>
            </w:pPr>
            <w:r>
              <w:t>Napomena: Tražimo sponzora za donaciju trakica i iglica za  mjerenje  razine šećera u krvi</w:t>
            </w:r>
          </w:p>
          <w:p w14:paraId="6CE5A0B1" w14:textId="77777777" w:rsidR="00CD2EB1" w:rsidRDefault="001D733D">
            <w:pPr>
              <w:tabs>
                <w:tab w:val="left" w:pos="3165"/>
              </w:tabs>
              <w:spacing w:before="240" w:after="0" w:line="276" w:lineRule="auto"/>
            </w:pPr>
            <w:r>
              <w:t>Za izradu drvenih stupića  reciklirati ćemo dio materijala, filament je predviđen  za rad u redovnoj nastavi.</w:t>
            </w:r>
          </w:p>
          <w:p w14:paraId="40528FBA" w14:textId="77777777" w:rsidR="00CD2EB1" w:rsidRDefault="001D733D">
            <w:pPr>
              <w:tabs>
                <w:tab w:val="left" w:pos="3165"/>
              </w:tabs>
              <w:spacing w:before="240" w:after="0" w:line="276" w:lineRule="auto"/>
              <w:rPr>
                <w:b/>
              </w:rPr>
            </w:pPr>
            <w:r>
              <w:t xml:space="preserve"> </w:t>
            </w:r>
            <w:r>
              <w:rPr>
                <w:b/>
              </w:rPr>
              <w:t>Ukupno troškovi: =84,80 EUR</w:t>
            </w:r>
          </w:p>
        </w:tc>
      </w:tr>
      <w:tr w:rsidR="00CD2EB1" w14:paraId="31B8B50B" w14:textId="77777777">
        <w:trPr>
          <w:trHeight w:val="765"/>
        </w:trPr>
        <w:tc>
          <w:tcPr>
            <w:tcW w:w="1710" w:type="dxa"/>
            <w:tcBorders>
              <w:top w:val="nil"/>
              <w:left w:val="single" w:sz="5" w:space="0" w:color="000000"/>
              <w:bottom w:val="single" w:sz="5" w:space="0" w:color="000000"/>
              <w:right w:val="single" w:sz="5" w:space="0" w:color="000000"/>
            </w:tcBorders>
            <w:shd w:val="clear" w:color="auto" w:fill="BDD7EE"/>
            <w:tcMar>
              <w:top w:w="100" w:type="dxa"/>
              <w:left w:w="100" w:type="dxa"/>
              <w:bottom w:w="100" w:type="dxa"/>
              <w:right w:w="100" w:type="dxa"/>
            </w:tcMar>
          </w:tcPr>
          <w:p w14:paraId="274AA645" w14:textId="77777777" w:rsidR="00CD2EB1" w:rsidRDefault="001D733D">
            <w:pPr>
              <w:tabs>
                <w:tab w:val="left" w:pos="3165"/>
              </w:tabs>
              <w:spacing w:before="240" w:after="0" w:line="276" w:lineRule="auto"/>
              <w:jc w:val="center"/>
              <w:rPr>
                <w:b/>
              </w:rPr>
            </w:pPr>
            <w:r>
              <w:rPr>
                <w:b/>
              </w:rPr>
              <w:t>Strategije učenja</w:t>
            </w:r>
          </w:p>
        </w:tc>
        <w:tc>
          <w:tcPr>
            <w:tcW w:w="7185" w:type="dxa"/>
            <w:gridSpan w:val="3"/>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5D9705E" w14:textId="77777777" w:rsidR="00CD2EB1" w:rsidRDefault="001D733D">
            <w:pPr>
              <w:tabs>
                <w:tab w:val="left" w:pos="3165"/>
              </w:tabs>
              <w:spacing w:before="240" w:after="0" w:line="276" w:lineRule="auto"/>
            </w:pPr>
            <w:r>
              <w:t>Suradničko učenje, iskustveno učenje, samostalni i istraživački rad, interakcija i komunikacijske vještine</w:t>
            </w:r>
          </w:p>
        </w:tc>
      </w:tr>
      <w:tr w:rsidR="00CD2EB1" w14:paraId="64110C84" w14:textId="77777777">
        <w:trPr>
          <w:trHeight w:val="795"/>
        </w:trPr>
        <w:tc>
          <w:tcPr>
            <w:tcW w:w="1710" w:type="dxa"/>
            <w:tcBorders>
              <w:top w:val="nil"/>
              <w:left w:val="single" w:sz="5" w:space="0" w:color="000000"/>
              <w:bottom w:val="single" w:sz="5" w:space="0" w:color="000000"/>
              <w:right w:val="single" w:sz="5" w:space="0" w:color="000000"/>
            </w:tcBorders>
            <w:shd w:val="clear" w:color="auto" w:fill="BDD7EE"/>
            <w:tcMar>
              <w:top w:w="100" w:type="dxa"/>
              <w:left w:w="100" w:type="dxa"/>
              <w:bottom w:w="100" w:type="dxa"/>
              <w:right w:w="100" w:type="dxa"/>
            </w:tcMar>
          </w:tcPr>
          <w:p w14:paraId="16063A3F" w14:textId="77777777" w:rsidR="00CD2EB1" w:rsidRDefault="001D733D">
            <w:pPr>
              <w:tabs>
                <w:tab w:val="left" w:pos="3165"/>
              </w:tabs>
              <w:spacing w:before="240" w:after="0" w:line="276" w:lineRule="auto"/>
              <w:jc w:val="center"/>
              <w:rPr>
                <w:b/>
              </w:rPr>
            </w:pPr>
            <w:r>
              <w:rPr>
                <w:b/>
              </w:rPr>
              <w:t>Očekivani ishodi</w:t>
            </w:r>
          </w:p>
        </w:tc>
        <w:tc>
          <w:tcPr>
            <w:tcW w:w="7185" w:type="dxa"/>
            <w:gridSpan w:val="3"/>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7F52ECC" w14:textId="77777777" w:rsidR="00CD2EB1" w:rsidRDefault="001D733D" w:rsidP="005576E8">
            <w:pPr>
              <w:numPr>
                <w:ilvl w:val="0"/>
                <w:numId w:val="137"/>
              </w:numPr>
              <w:tabs>
                <w:tab w:val="left" w:pos="3165"/>
              </w:tabs>
              <w:spacing w:before="240" w:after="0" w:line="276" w:lineRule="auto"/>
            </w:pPr>
            <w:r>
              <w:rPr>
                <w:rFonts w:ascii="Times New Roman" w:eastAsia="Times New Roman" w:hAnsi="Times New Roman" w:cs="Times New Roman"/>
                <w:sz w:val="14"/>
                <w:szCs w:val="14"/>
              </w:rPr>
              <w:t xml:space="preserve"> </w:t>
            </w:r>
            <w:r>
              <w:t>primijeniti zdrave navike u svrhu  poboljšanja životnog stila i utjecaja na zdravlje</w:t>
            </w:r>
          </w:p>
        </w:tc>
      </w:tr>
      <w:tr w:rsidR="00CD2EB1" w14:paraId="6BBBEAE7" w14:textId="77777777">
        <w:trPr>
          <w:trHeight w:val="1860"/>
        </w:trPr>
        <w:tc>
          <w:tcPr>
            <w:tcW w:w="1710" w:type="dxa"/>
            <w:tcBorders>
              <w:top w:val="nil"/>
              <w:left w:val="single" w:sz="5" w:space="0" w:color="000000"/>
              <w:bottom w:val="single" w:sz="5" w:space="0" w:color="000000"/>
              <w:right w:val="single" w:sz="5" w:space="0" w:color="000000"/>
            </w:tcBorders>
            <w:shd w:val="clear" w:color="auto" w:fill="BDD7EE"/>
            <w:tcMar>
              <w:top w:w="100" w:type="dxa"/>
              <w:left w:w="100" w:type="dxa"/>
              <w:bottom w:w="100" w:type="dxa"/>
              <w:right w:w="100" w:type="dxa"/>
            </w:tcMar>
          </w:tcPr>
          <w:p w14:paraId="7D1A1DEF" w14:textId="77777777" w:rsidR="00CD2EB1" w:rsidRDefault="001D733D">
            <w:pPr>
              <w:tabs>
                <w:tab w:val="left" w:pos="3165"/>
              </w:tabs>
              <w:spacing w:before="240" w:after="0" w:line="276" w:lineRule="auto"/>
              <w:jc w:val="center"/>
              <w:rPr>
                <w:b/>
              </w:rPr>
            </w:pPr>
            <w:r>
              <w:rPr>
                <w:b/>
              </w:rPr>
              <w:lastRenderedPageBreak/>
              <w:t>Opis sustava procjenjivanja</w:t>
            </w:r>
          </w:p>
        </w:tc>
        <w:tc>
          <w:tcPr>
            <w:tcW w:w="7185" w:type="dxa"/>
            <w:gridSpan w:val="3"/>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DFB4EEF" w14:textId="77777777" w:rsidR="00CD2EB1" w:rsidRDefault="001D733D" w:rsidP="005576E8">
            <w:pPr>
              <w:numPr>
                <w:ilvl w:val="0"/>
                <w:numId w:val="148"/>
              </w:numPr>
              <w:tabs>
                <w:tab w:val="left" w:pos="3165"/>
              </w:tabs>
              <w:spacing w:after="0" w:line="276" w:lineRule="auto"/>
              <w:rPr>
                <w:rFonts w:ascii="Arial" w:eastAsia="Arial" w:hAnsi="Arial" w:cs="Arial"/>
              </w:rPr>
            </w:pPr>
            <w:r>
              <w:t>Analiza inicijalnog stanja učenika (početnih mjerenja)</w:t>
            </w:r>
          </w:p>
          <w:p w14:paraId="5D10236E" w14:textId="77777777" w:rsidR="00CD2EB1" w:rsidRDefault="001D733D" w:rsidP="005576E8">
            <w:pPr>
              <w:numPr>
                <w:ilvl w:val="0"/>
                <w:numId w:val="148"/>
              </w:numPr>
              <w:tabs>
                <w:tab w:val="left" w:pos="3165"/>
              </w:tabs>
              <w:spacing w:after="0" w:line="276" w:lineRule="auto"/>
              <w:rPr>
                <w:rFonts w:ascii="Arial" w:eastAsia="Arial" w:hAnsi="Arial" w:cs="Arial"/>
              </w:rPr>
            </w:pPr>
            <w:r>
              <w:t>Analiza anketa</w:t>
            </w:r>
          </w:p>
          <w:p w14:paraId="4F2C0F7F" w14:textId="77777777" w:rsidR="00CD2EB1" w:rsidRDefault="001D733D" w:rsidP="005576E8">
            <w:pPr>
              <w:numPr>
                <w:ilvl w:val="0"/>
                <w:numId w:val="148"/>
              </w:numPr>
              <w:tabs>
                <w:tab w:val="left" w:pos="3165"/>
              </w:tabs>
              <w:spacing w:after="0" w:line="276" w:lineRule="auto"/>
              <w:rPr>
                <w:rFonts w:ascii="Arial" w:eastAsia="Arial" w:hAnsi="Arial" w:cs="Arial"/>
              </w:rPr>
            </w:pPr>
            <w:r>
              <w:t>Analiza  završnih mjerenja</w:t>
            </w:r>
          </w:p>
          <w:p w14:paraId="685B617D" w14:textId="77777777" w:rsidR="00CD2EB1" w:rsidRDefault="001D733D" w:rsidP="005576E8">
            <w:pPr>
              <w:numPr>
                <w:ilvl w:val="0"/>
                <w:numId w:val="148"/>
              </w:numPr>
              <w:tabs>
                <w:tab w:val="left" w:pos="3165"/>
              </w:tabs>
              <w:spacing w:after="240" w:line="276" w:lineRule="auto"/>
              <w:rPr>
                <w:rFonts w:ascii="Arial" w:eastAsia="Arial" w:hAnsi="Arial" w:cs="Arial"/>
              </w:rPr>
            </w:pPr>
            <w:r>
              <w:t>Analiza završnih anketa</w:t>
            </w:r>
          </w:p>
          <w:p w14:paraId="14B7D6E6" w14:textId="77777777" w:rsidR="00CD2EB1" w:rsidRDefault="001D733D">
            <w:pPr>
              <w:tabs>
                <w:tab w:val="left" w:pos="3165"/>
              </w:tabs>
              <w:spacing w:before="240" w:after="0" w:line="276" w:lineRule="auto"/>
              <w:ind w:left="360"/>
            </w:pPr>
            <w:r>
              <w:rPr>
                <w:sz w:val="24"/>
                <w:szCs w:val="24"/>
              </w:rPr>
              <w:t>·</w:t>
            </w:r>
            <w:r>
              <w:rPr>
                <w:rFonts w:ascii="Times New Roman" w:eastAsia="Times New Roman" w:hAnsi="Times New Roman" w:cs="Times New Roman"/>
                <w:sz w:val="14"/>
                <w:szCs w:val="14"/>
              </w:rPr>
              <w:t xml:space="preserve">       </w:t>
            </w:r>
            <w:r>
              <w:t>Procjena promjena životnog stila</w:t>
            </w:r>
          </w:p>
        </w:tc>
      </w:tr>
      <w:tr w:rsidR="00CD2EB1" w14:paraId="287B387F" w14:textId="77777777">
        <w:trPr>
          <w:trHeight w:val="1335"/>
        </w:trPr>
        <w:tc>
          <w:tcPr>
            <w:tcW w:w="1710" w:type="dxa"/>
            <w:tcBorders>
              <w:top w:val="nil"/>
              <w:left w:val="single" w:sz="5" w:space="0" w:color="000000"/>
              <w:bottom w:val="single" w:sz="5" w:space="0" w:color="000000"/>
              <w:right w:val="single" w:sz="5" w:space="0" w:color="000000"/>
            </w:tcBorders>
            <w:shd w:val="clear" w:color="auto" w:fill="BDD7EE"/>
            <w:tcMar>
              <w:top w:w="100" w:type="dxa"/>
              <w:left w:w="100" w:type="dxa"/>
              <w:bottom w:w="100" w:type="dxa"/>
              <w:right w:w="100" w:type="dxa"/>
            </w:tcMar>
          </w:tcPr>
          <w:p w14:paraId="232F8659" w14:textId="77777777" w:rsidR="00CD2EB1" w:rsidRDefault="001D733D">
            <w:pPr>
              <w:tabs>
                <w:tab w:val="left" w:pos="3165"/>
              </w:tabs>
              <w:spacing w:before="240" w:after="0" w:line="276" w:lineRule="auto"/>
              <w:jc w:val="center"/>
              <w:rPr>
                <w:b/>
              </w:rPr>
            </w:pPr>
            <w:r>
              <w:rPr>
                <w:b/>
              </w:rPr>
              <w:t>Evaluacija</w:t>
            </w:r>
          </w:p>
        </w:tc>
        <w:tc>
          <w:tcPr>
            <w:tcW w:w="7185" w:type="dxa"/>
            <w:gridSpan w:val="3"/>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141C37E" w14:textId="77777777" w:rsidR="00CD2EB1" w:rsidRDefault="001D733D">
            <w:pPr>
              <w:numPr>
                <w:ilvl w:val="0"/>
                <w:numId w:val="13"/>
              </w:numPr>
              <w:tabs>
                <w:tab w:val="left" w:pos="3165"/>
              </w:tabs>
              <w:spacing w:before="240" w:after="0" w:line="276" w:lineRule="auto"/>
            </w:pPr>
            <w:r>
              <w:t>Analiza rezultata mjerenja usporedba početnih, kontrolnih i završnih mjerenja</w:t>
            </w:r>
          </w:p>
          <w:p w14:paraId="02F5BDB3" w14:textId="77777777" w:rsidR="00CD2EB1" w:rsidRDefault="001D733D">
            <w:pPr>
              <w:numPr>
                <w:ilvl w:val="0"/>
                <w:numId w:val="13"/>
              </w:numPr>
              <w:tabs>
                <w:tab w:val="left" w:pos="3165"/>
              </w:tabs>
              <w:spacing w:after="0" w:line="276" w:lineRule="auto"/>
            </w:pPr>
            <w:r>
              <w:rPr>
                <w:rFonts w:ascii="Times New Roman" w:eastAsia="Times New Roman" w:hAnsi="Times New Roman" w:cs="Times New Roman"/>
                <w:sz w:val="14"/>
                <w:szCs w:val="14"/>
              </w:rPr>
              <w:t xml:space="preserve"> </w:t>
            </w:r>
            <w:r>
              <w:t>Anketa o usvajanju zdravih navika i poboljšanju životnog stila</w:t>
            </w:r>
          </w:p>
        </w:tc>
      </w:tr>
    </w:tbl>
    <w:p w14:paraId="1A332A05" w14:textId="77777777" w:rsidR="00CD2EB1" w:rsidRDefault="00CD2EB1">
      <w:pPr>
        <w:tabs>
          <w:tab w:val="left" w:pos="3165"/>
        </w:tabs>
        <w:rPr>
          <w:color w:val="FF0000"/>
        </w:rPr>
      </w:pPr>
    </w:p>
    <w:p w14:paraId="37DFD00B" w14:textId="77777777" w:rsidR="00CD2EB1" w:rsidRDefault="00CD2EB1">
      <w:pPr>
        <w:tabs>
          <w:tab w:val="left" w:pos="3165"/>
        </w:tabs>
        <w:rPr>
          <w:color w:val="FF0000"/>
        </w:rPr>
      </w:pPr>
    </w:p>
    <w:p w14:paraId="203D01C0" w14:textId="77777777" w:rsidR="00CD2EB1" w:rsidRDefault="00CD2EB1">
      <w:pPr>
        <w:tabs>
          <w:tab w:val="left" w:pos="3165"/>
        </w:tabs>
        <w:rPr>
          <w:color w:val="FF0000"/>
        </w:rPr>
      </w:pPr>
    </w:p>
    <w:p w14:paraId="5F78EEBA" w14:textId="77777777" w:rsidR="00CD2EB1" w:rsidRDefault="00CD2EB1">
      <w:pPr>
        <w:tabs>
          <w:tab w:val="left" w:pos="3165"/>
        </w:tabs>
        <w:rPr>
          <w:color w:val="FF0000"/>
        </w:rPr>
      </w:pPr>
    </w:p>
    <w:p w14:paraId="3D6B3674" w14:textId="77777777" w:rsidR="00CD2EB1" w:rsidRDefault="00CD2EB1">
      <w:pPr>
        <w:tabs>
          <w:tab w:val="left" w:pos="3165"/>
        </w:tabs>
        <w:rPr>
          <w:color w:val="FF0000"/>
        </w:rPr>
      </w:pPr>
    </w:p>
    <w:p w14:paraId="5514D4A9" w14:textId="77777777" w:rsidR="00CD2EB1" w:rsidRDefault="00CD2EB1">
      <w:pPr>
        <w:tabs>
          <w:tab w:val="left" w:pos="3165"/>
        </w:tabs>
        <w:rPr>
          <w:color w:val="FF0000"/>
        </w:rPr>
      </w:pPr>
    </w:p>
    <w:p w14:paraId="1B2F2D0A" w14:textId="77777777" w:rsidR="00CD2EB1" w:rsidRDefault="001D733D">
      <w:pPr>
        <w:tabs>
          <w:tab w:val="left" w:pos="3165"/>
        </w:tabs>
        <w:spacing w:before="360" w:after="80" w:line="276" w:lineRule="auto"/>
        <w:rPr>
          <w:b/>
          <w:i/>
          <w:sz w:val="24"/>
          <w:szCs w:val="24"/>
        </w:rPr>
      </w:pPr>
      <w:r>
        <w:rPr>
          <w:b/>
          <w:i/>
          <w:sz w:val="24"/>
          <w:szCs w:val="24"/>
        </w:rPr>
        <w:t>7.10. „Stavi pravu stvar na pravo mjesto“</w:t>
      </w:r>
    </w:p>
    <w:tbl>
      <w:tblPr>
        <w:tblStyle w:val="afffffffffffffffffffffffffffa"/>
        <w:tblW w:w="8895" w:type="dxa"/>
        <w:tblBorders>
          <w:top w:val="nil"/>
          <w:left w:val="nil"/>
          <w:bottom w:val="nil"/>
          <w:right w:val="nil"/>
          <w:insideH w:val="nil"/>
          <w:insideV w:val="nil"/>
        </w:tblBorders>
        <w:tblLayout w:type="fixed"/>
        <w:tblLook w:val="0600" w:firstRow="0" w:lastRow="0" w:firstColumn="0" w:lastColumn="0" w:noHBand="1" w:noVBand="1"/>
      </w:tblPr>
      <w:tblGrid>
        <w:gridCol w:w="1710"/>
        <w:gridCol w:w="1125"/>
        <w:gridCol w:w="3870"/>
        <w:gridCol w:w="2190"/>
      </w:tblGrid>
      <w:tr w:rsidR="00CD2EB1" w14:paraId="2E391921" w14:textId="77777777">
        <w:trPr>
          <w:trHeight w:val="3075"/>
        </w:trPr>
        <w:tc>
          <w:tcPr>
            <w:tcW w:w="1710" w:type="dxa"/>
            <w:tcBorders>
              <w:top w:val="single" w:sz="5" w:space="0" w:color="000000"/>
              <w:left w:val="single" w:sz="5" w:space="0" w:color="000000"/>
              <w:bottom w:val="single" w:sz="5" w:space="0" w:color="000000"/>
              <w:right w:val="single" w:sz="5" w:space="0" w:color="000000"/>
            </w:tcBorders>
            <w:shd w:val="clear" w:color="auto" w:fill="BDD7EE"/>
            <w:tcMar>
              <w:top w:w="100" w:type="dxa"/>
              <w:left w:w="100" w:type="dxa"/>
              <w:bottom w:w="100" w:type="dxa"/>
              <w:right w:w="100" w:type="dxa"/>
            </w:tcMar>
          </w:tcPr>
          <w:p w14:paraId="7BDFA3B5" w14:textId="77777777" w:rsidR="00CD2EB1" w:rsidRDefault="001D733D">
            <w:pPr>
              <w:tabs>
                <w:tab w:val="left" w:pos="3165"/>
              </w:tabs>
              <w:spacing w:before="240" w:after="0" w:line="276" w:lineRule="auto"/>
              <w:jc w:val="center"/>
              <w:rPr>
                <w:b/>
              </w:rPr>
            </w:pPr>
            <w:r>
              <w:rPr>
                <w:b/>
              </w:rPr>
              <w:t>Naziv modula ili skupine ishoda učenja</w:t>
            </w:r>
          </w:p>
        </w:tc>
        <w:tc>
          <w:tcPr>
            <w:tcW w:w="7185" w:type="dxa"/>
            <w:gridSpan w:val="3"/>
            <w:tcBorders>
              <w:top w:val="single" w:sz="5" w:space="0" w:color="000000"/>
              <w:left w:val="nil"/>
              <w:bottom w:val="single" w:sz="5" w:space="0" w:color="000000"/>
              <w:right w:val="single" w:sz="5" w:space="0" w:color="000000"/>
            </w:tcBorders>
            <w:shd w:val="clear" w:color="auto" w:fill="C9DAF8"/>
            <w:tcMar>
              <w:top w:w="100" w:type="dxa"/>
              <w:left w:w="100" w:type="dxa"/>
              <w:bottom w:w="100" w:type="dxa"/>
              <w:right w:w="100" w:type="dxa"/>
            </w:tcMar>
          </w:tcPr>
          <w:p w14:paraId="4D98571B" w14:textId="77777777" w:rsidR="00CD2EB1" w:rsidRDefault="001D733D">
            <w:pPr>
              <w:tabs>
                <w:tab w:val="left" w:pos="3165"/>
              </w:tabs>
              <w:spacing w:before="240" w:after="0" w:line="240" w:lineRule="auto"/>
              <w:jc w:val="center"/>
              <w:rPr>
                <w:b/>
              </w:rPr>
            </w:pPr>
            <w:r>
              <w:rPr>
                <w:b/>
              </w:rPr>
              <w:t>„Stavi pravu stvar na pravo mjesto“</w:t>
            </w:r>
          </w:p>
          <w:p w14:paraId="6852867D" w14:textId="77777777" w:rsidR="00CD2EB1" w:rsidRDefault="001D733D">
            <w:pPr>
              <w:tabs>
                <w:tab w:val="left" w:pos="3165"/>
              </w:tabs>
              <w:spacing w:before="240" w:after="0" w:line="240" w:lineRule="auto"/>
              <w:jc w:val="center"/>
              <w:rPr>
                <w:b/>
              </w:rPr>
            </w:pPr>
            <w:r>
              <w:rPr>
                <w:b/>
              </w:rPr>
              <w:t>Voditelji</w:t>
            </w:r>
          </w:p>
          <w:p w14:paraId="40FE67E4" w14:textId="77777777" w:rsidR="00CD2EB1" w:rsidRDefault="001D733D">
            <w:pPr>
              <w:tabs>
                <w:tab w:val="left" w:pos="3165"/>
              </w:tabs>
              <w:spacing w:before="240" w:after="0" w:line="240" w:lineRule="auto"/>
              <w:jc w:val="center"/>
              <w:rPr>
                <w:b/>
              </w:rPr>
            </w:pPr>
            <w:r>
              <w:rPr>
                <w:b/>
              </w:rPr>
              <w:t>Danijela Matanović, Marko Starčević i Božica Rajković</w:t>
            </w:r>
          </w:p>
          <w:p w14:paraId="7AE460AE" w14:textId="77777777" w:rsidR="00CD2EB1" w:rsidRDefault="001D733D">
            <w:pPr>
              <w:tabs>
                <w:tab w:val="left" w:pos="3165"/>
              </w:tabs>
              <w:spacing w:before="240" w:after="0" w:line="240" w:lineRule="auto"/>
              <w:jc w:val="center"/>
              <w:rPr>
                <w:b/>
              </w:rPr>
            </w:pPr>
            <w:r>
              <w:rPr>
                <w:b/>
              </w:rPr>
              <w:t>Sudionici:</w:t>
            </w:r>
          </w:p>
          <w:p w14:paraId="265DDEA9" w14:textId="77777777" w:rsidR="00CD2EB1" w:rsidRDefault="001D733D">
            <w:pPr>
              <w:tabs>
                <w:tab w:val="left" w:pos="3165"/>
              </w:tabs>
              <w:spacing w:before="240" w:after="0" w:line="240" w:lineRule="auto"/>
              <w:jc w:val="center"/>
              <w:rPr>
                <w:b/>
              </w:rPr>
            </w:pPr>
            <w:r>
              <w:rPr>
                <w:b/>
              </w:rPr>
              <w:t>Dubravka Mesić, Tomislav Marinović, Ivan Bilić,</w:t>
            </w:r>
          </w:p>
          <w:p w14:paraId="7A33BF26" w14:textId="77777777" w:rsidR="00CD2EB1" w:rsidRDefault="001D733D">
            <w:pPr>
              <w:tabs>
                <w:tab w:val="left" w:pos="3165"/>
              </w:tabs>
              <w:spacing w:before="240" w:after="0" w:line="240" w:lineRule="auto"/>
              <w:jc w:val="center"/>
              <w:rPr>
                <w:b/>
              </w:rPr>
            </w:pPr>
            <w:r>
              <w:rPr>
                <w:b/>
              </w:rPr>
              <w:t>Jasna Tomljenović, Josip Galović</w:t>
            </w:r>
          </w:p>
        </w:tc>
      </w:tr>
      <w:tr w:rsidR="00CD2EB1" w14:paraId="7837EE72" w14:textId="77777777">
        <w:trPr>
          <w:trHeight w:val="2625"/>
        </w:trPr>
        <w:tc>
          <w:tcPr>
            <w:tcW w:w="1710" w:type="dxa"/>
            <w:tcBorders>
              <w:top w:val="nil"/>
              <w:left w:val="single" w:sz="5" w:space="0" w:color="000000"/>
              <w:bottom w:val="single" w:sz="5" w:space="0" w:color="000000"/>
              <w:right w:val="single" w:sz="5" w:space="0" w:color="000000"/>
            </w:tcBorders>
            <w:shd w:val="clear" w:color="auto" w:fill="BDD7EE"/>
            <w:tcMar>
              <w:top w:w="100" w:type="dxa"/>
              <w:left w:w="100" w:type="dxa"/>
              <w:bottom w:w="100" w:type="dxa"/>
              <w:right w:w="100" w:type="dxa"/>
            </w:tcMar>
          </w:tcPr>
          <w:p w14:paraId="5F85D86F" w14:textId="77777777" w:rsidR="00CD2EB1" w:rsidRDefault="001D733D">
            <w:pPr>
              <w:tabs>
                <w:tab w:val="left" w:pos="3165"/>
              </w:tabs>
              <w:spacing w:before="240" w:after="0" w:line="276" w:lineRule="auto"/>
              <w:jc w:val="center"/>
              <w:rPr>
                <w:b/>
              </w:rPr>
            </w:pPr>
            <w:r>
              <w:rPr>
                <w:b/>
              </w:rPr>
              <w:t>Cilj</w:t>
            </w:r>
          </w:p>
        </w:tc>
        <w:tc>
          <w:tcPr>
            <w:tcW w:w="7185" w:type="dxa"/>
            <w:gridSpan w:val="3"/>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CCD052C" w14:textId="77777777" w:rsidR="00CD2EB1" w:rsidRDefault="001D733D">
            <w:pPr>
              <w:tabs>
                <w:tab w:val="left" w:pos="3165"/>
              </w:tabs>
              <w:spacing w:before="240" w:after="0" w:line="240" w:lineRule="auto"/>
            </w:pPr>
            <w:r>
              <w:t>Cilj projekta je planirati i pripremiti dokumentaciju za izradu kanti za smeće i postavljanje istih ispred škole.</w:t>
            </w:r>
          </w:p>
          <w:p w14:paraId="504C4392" w14:textId="77777777" w:rsidR="00CD2EB1" w:rsidRDefault="001D733D">
            <w:pPr>
              <w:tabs>
                <w:tab w:val="left" w:pos="3165"/>
              </w:tabs>
              <w:spacing w:before="240" w:after="0" w:line="240" w:lineRule="auto"/>
            </w:pPr>
            <w:r>
              <w:t>Postojeće kante za smeće u školskom dvorištu su djelomično oštećene te nisu predviđene za razvrstavanje otpada.</w:t>
            </w:r>
          </w:p>
          <w:p w14:paraId="18C92909" w14:textId="77777777" w:rsidR="00CD2EB1" w:rsidRDefault="001D733D">
            <w:pPr>
              <w:tabs>
                <w:tab w:val="left" w:pos="3165"/>
              </w:tabs>
              <w:spacing w:before="240" w:after="0" w:line="240" w:lineRule="auto"/>
            </w:pPr>
            <w:r>
              <w:t>Planiranjem i pripremom dokumentacije za izradu kanti koje bi bile predviđene za razvrstavanje otpada, učenicima bi se podigla svijest o potrebi razvrstavanja  i zbrinjavanja otpada</w:t>
            </w:r>
          </w:p>
        </w:tc>
      </w:tr>
      <w:tr w:rsidR="00CD2EB1" w14:paraId="0347C321" w14:textId="77777777">
        <w:trPr>
          <w:trHeight w:val="3270"/>
        </w:trPr>
        <w:tc>
          <w:tcPr>
            <w:tcW w:w="1710" w:type="dxa"/>
            <w:tcBorders>
              <w:top w:val="nil"/>
              <w:left w:val="single" w:sz="5" w:space="0" w:color="000000"/>
              <w:bottom w:val="single" w:sz="5" w:space="0" w:color="000000"/>
              <w:right w:val="single" w:sz="5" w:space="0" w:color="000000"/>
            </w:tcBorders>
            <w:shd w:val="clear" w:color="auto" w:fill="BDD7EE"/>
            <w:tcMar>
              <w:top w:w="100" w:type="dxa"/>
              <w:left w:w="100" w:type="dxa"/>
              <w:bottom w:w="100" w:type="dxa"/>
              <w:right w:w="100" w:type="dxa"/>
            </w:tcMar>
          </w:tcPr>
          <w:p w14:paraId="14C383C0" w14:textId="77777777" w:rsidR="00CD2EB1" w:rsidRDefault="001D733D">
            <w:pPr>
              <w:tabs>
                <w:tab w:val="left" w:pos="3165"/>
              </w:tabs>
              <w:spacing w:before="240" w:after="0" w:line="276" w:lineRule="auto"/>
              <w:jc w:val="center"/>
              <w:rPr>
                <w:b/>
              </w:rPr>
            </w:pPr>
            <w:r>
              <w:rPr>
                <w:b/>
              </w:rPr>
              <w:lastRenderedPageBreak/>
              <w:t>Zadaće</w:t>
            </w:r>
          </w:p>
        </w:tc>
        <w:tc>
          <w:tcPr>
            <w:tcW w:w="7185" w:type="dxa"/>
            <w:gridSpan w:val="3"/>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BA22BCD" w14:textId="77777777" w:rsidR="00CD2EB1" w:rsidRDefault="001D733D" w:rsidP="005576E8">
            <w:pPr>
              <w:numPr>
                <w:ilvl w:val="0"/>
                <w:numId w:val="146"/>
              </w:numPr>
              <w:tabs>
                <w:tab w:val="left" w:pos="3165"/>
              </w:tabs>
              <w:spacing w:before="240" w:after="0" w:line="276" w:lineRule="auto"/>
            </w:pPr>
            <w:r>
              <w:t>Utvrditi stanje okoliša škole</w:t>
            </w:r>
          </w:p>
          <w:p w14:paraId="07772327" w14:textId="77777777" w:rsidR="00CD2EB1" w:rsidRDefault="001D733D" w:rsidP="005576E8">
            <w:pPr>
              <w:numPr>
                <w:ilvl w:val="0"/>
                <w:numId w:val="146"/>
              </w:numPr>
              <w:tabs>
                <w:tab w:val="left" w:pos="3165"/>
              </w:tabs>
              <w:spacing w:after="0" w:line="276" w:lineRule="auto"/>
            </w:pPr>
            <w:r>
              <w:t>Educirati učenike o utjecaju čovjeka na okoliš</w:t>
            </w:r>
          </w:p>
          <w:p w14:paraId="008C542E" w14:textId="77777777" w:rsidR="00CD2EB1" w:rsidRDefault="001D733D" w:rsidP="005576E8">
            <w:pPr>
              <w:numPr>
                <w:ilvl w:val="0"/>
                <w:numId w:val="146"/>
              </w:numPr>
              <w:tabs>
                <w:tab w:val="left" w:pos="3165"/>
              </w:tabs>
              <w:spacing w:after="0" w:line="276" w:lineRule="auto"/>
            </w:pPr>
            <w:r>
              <w:t>Educirati učenike o edukacija o utjecaju životnog stila na zagađenje</w:t>
            </w:r>
          </w:p>
          <w:p w14:paraId="2286275A" w14:textId="77777777" w:rsidR="00CD2EB1" w:rsidRDefault="001D733D" w:rsidP="005576E8">
            <w:pPr>
              <w:numPr>
                <w:ilvl w:val="0"/>
                <w:numId w:val="146"/>
              </w:numPr>
              <w:tabs>
                <w:tab w:val="left" w:pos="3165"/>
              </w:tabs>
              <w:spacing w:after="0" w:line="276" w:lineRule="auto"/>
            </w:pPr>
            <w:r>
              <w:t>Educirati učenike o „brzoj modi“</w:t>
            </w:r>
          </w:p>
          <w:p w14:paraId="0FA07BD8" w14:textId="77777777" w:rsidR="00CD2EB1" w:rsidRDefault="001D733D" w:rsidP="005576E8">
            <w:pPr>
              <w:numPr>
                <w:ilvl w:val="0"/>
                <w:numId w:val="146"/>
              </w:numPr>
              <w:tabs>
                <w:tab w:val="left" w:pos="3165"/>
              </w:tabs>
              <w:spacing w:after="0" w:line="276" w:lineRule="auto"/>
            </w:pPr>
            <w:r>
              <w:t>Educirati učenike o razvrstavanu otpada i recikliranju</w:t>
            </w:r>
          </w:p>
          <w:p w14:paraId="1ABBCBC6" w14:textId="77777777" w:rsidR="00CD2EB1" w:rsidRDefault="001D733D" w:rsidP="005576E8">
            <w:pPr>
              <w:numPr>
                <w:ilvl w:val="0"/>
                <w:numId w:val="146"/>
              </w:numPr>
              <w:tabs>
                <w:tab w:val="left" w:pos="3165"/>
              </w:tabs>
              <w:spacing w:after="0" w:line="276" w:lineRule="auto"/>
            </w:pPr>
            <w:r>
              <w:t>Dizajnirati  kante  za otpad</w:t>
            </w:r>
          </w:p>
          <w:p w14:paraId="318532E6" w14:textId="77777777" w:rsidR="00CD2EB1" w:rsidRDefault="001D733D" w:rsidP="005576E8">
            <w:pPr>
              <w:numPr>
                <w:ilvl w:val="0"/>
                <w:numId w:val="146"/>
              </w:numPr>
              <w:tabs>
                <w:tab w:val="left" w:pos="3165"/>
              </w:tabs>
              <w:spacing w:after="0" w:line="276" w:lineRule="auto"/>
            </w:pPr>
            <w:r>
              <w:t>Izabrati konačni dizajn kanti za smeće</w:t>
            </w:r>
          </w:p>
          <w:p w14:paraId="5DFE7A15" w14:textId="77777777" w:rsidR="00CD2EB1" w:rsidRDefault="001D733D" w:rsidP="005576E8">
            <w:pPr>
              <w:numPr>
                <w:ilvl w:val="0"/>
                <w:numId w:val="146"/>
              </w:numPr>
              <w:tabs>
                <w:tab w:val="left" w:pos="3165"/>
              </w:tabs>
              <w:spacing w:after="0" w:line="276" w:lineRule="auto"/>
            </w:pPr>
            <w:r>
              <w:t>izraditi tehničku dokumentaciju za kante za smeće</w:t>
            </w:r>
          </w:p>
          <w:p w14:paraId="069E55A1" w14:textId="77777777" w:rsidR="00CD2EB1" w:rsidRDefault="001D733D" w:rsidP="005576E8">
            <w:pPr>
              <w:numPr>
                <w:ilvl w:val="0"/>
                <w:numId w:val="146"/>
              </w:numPr>
              <w:tabs>
                <w:tab w:val="left" w:pos="3165"/>
              </w:tabs>
              <w:spacing w:after="0" w:line="276" w:lineRule="auto"/>
            </w:pPr>
            <w:r>
              <w:t>planirati mjesta za postavljanje  uvažavajući stanje okoliša</w:t>
            </w:r>
          </w:p>
        </w:tc>
      </w:tr>
      <w:tr w:rsidR="00CD2EB1" w14:paraId="16E109D4" w14:textId="77777777">
        <w:trPr>
          <w:trHeight w:val="765"/>
        </w:trPr>
        <w:tc>
          <w:tcPr>
            <w:tcW w:w="1710" w:type="dxa"/>
            <w:tcBorders>
              <w:top w:val="nil"/>
              <w:left w:val="single" w:sz="5" w:space="0" w:color="000000"/>
              <w:bottom w:val="single" w:sz="5" w:space="0" w:color="000000"/>
              <w:right w:val="single" w:sz="5" w:space="0" w:color="000000"/>
            </w:tcBorders>
            <w:shd w:val="clear" w:color="auto" w:fill="BDD7EE"/>
            <w:tcMar>
              <w:top w:w="100" w:type="dxa"/>
              <w:left w:w="100" w:type="dxa"/>
              <w:bottom w:w="100" w:type="dxa"/>
              <w:right w:w="100" w:type="dxa"/>
            </w:tcMar>
          </w:tcPr>
          <w:p w14:paraId="731580F5" w14:textId="77777777" w:rsidR="00CD2EB1" w:rsidRDefault="001D733D">
            <w:pPr>
              <w:tabs>
                <w:tab w:val="left" w:pos="3165"/>
              </w:tabs>
              <w:spacing w:before="240" w:after="0" w:line="276" w:lineRule="auto"/>
              <w:jc w:val="center"/>
              <w:rPr>
                <w:b/>
              </w:rPr>
            </w:pPr>
            <w:r>
              <w:rPr>
                <w:b/>
              </w:rPr>
              <w:t>Ciljana skupina</w:t>
            </w:r>
          </w:p>
        </w:tc>
        <w:tc>
          <w:tcPr>
            <w:tcW w:w="7185" w:type="dxa"/>
            <w:gridSpan w:val="3"/>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B012B26" w14:textId="77777777" w:rsidR="00CD2EB1" w:rsidRDefault="001D733D">
            <w:pPr>
              <w:tabs>
                <w:tab w:val="left" w:pos="3165"/>
              </w:tabs>
              <w:spacing w:before="240" w:after="0" w:line="276" w:lineRule="auto"/>
            </w:pPr>
            <w:r>
              <w:t xml:space="preserve"> Učenici polaznici izvannastavnih aktivnosti ŠSK Tehničar,  Mladež Crvenog križa, Zeleni Tehničari,  učenici 1.a, 1.b i 2.b</w:t>
            </w:r>
          </w:p>
        </w:tc>
      </w:tr>
      <w:tr w:rsidR="00CD2EB1" w14:paraId="6F51C002" w14:textId="77777777">
        <w:trPr>
          <w:trHeight w:val="765"/>
        </w:trPr>
        <w:tc>
          <w:tcPr>
            <w:tcW w:w="1710" w:type="dxa"/>
            <w:tcBorders>
              <w:top w:val="nil"/>
              <w:left w:val="single" w:sz="5" w:space="0" w:color="000000"/>
              <w:bottom w:val="single" w:sz="5" w:space="0" w:color="000000"/>
              <w:right w:val="single" w:sz="5" w:space="0" w:color="000000"/>
            </w:tcBorders>
            <w:shd w:val="clear" w:color="auto" w:fill="BDD7EE"/>
            <w:tcMar>
              <w:top w:w="100" w:type="dxa"/>
              <w:left w:w="100" w:type="dxa"/>
              <w:bottom w:w="100" w:type="dxa"/>
              <w:right w:w="100" w:type="dxa"/>
            </w:tcMar>
          </w:tcPr>
          <w:p w14:paraId="5242C642" w14:textId="77777777" w:rsidR="00CD2EB1" w:rsidRDefault="001D733D">
            <w:pPr>
              <w:tabs>
                <w:tab w:val="left" w:pos="3165"/>
              </w:tabs>
              <w:spacing w:before="240" w:after="0" w:line="276" w:lineRule="auto"/>
              <w:jc w:val="center"/>
              <w:rPr>
                <w:b/>
              </w:rPr>
            </w:pPr>
            <w:r>
              <w:rPr>
                <w:b/>
              </w:rPr>
              <w:t>Vrijeme trajanja</w:t>
            </w:r>
          </w:p>
        </w:tc>
        <w:tc>
          <w:tcPr>
            <w:tcW w:w="7185" w:type="dxa"/>
            <w:gridSpan w:val="3"/>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6BCAD50" w14:textId="77777777" w:rsidR="00CD2EB1" w:rsidRDefault="001D733D">
            <w:pPr>
              <w:tabs>
                <w:tab w:val="left" w:pos="3165"/>
              </w:tabs>
              <w:spacing w:before="240" w:after="0" w:line="276" w:lineRule="auto"/>
            </w:pPr>
            <w:r>
              <w:t>Tijekom školske godine 2025./2026.</w:t>
            </w:r>
          </w:p>
        </w:tc>
      </w:tr>
      <w:tr w:rsidR="00CD2EB1" w14:paraId="45CA1E88" w14:textId="77777777">
        <w:trPr>
          <w:trHeight w:val="995"/>
        </w:trPr>
        <w:tc>
          <w:tcPr>
            <w:tcW w:w="1710" w:type="dxa"/>
            <w:vMerge w:val="restart"/>
            <w:tcBorders>
              <w:top w:val="nil"/>
              <w:left w:val="single" w:sz="5" w:space="0" w:color="000000"/>
              <w:bottom w:val="single" w:sz="5" w:space="0" w:color="000000"/>
              <w:right w:val="single" w:sz="5" w:space="0" w:color="000000"/>
            </w:tcBorders>
            <w:shd w:val="clear" w:color="auto" w:fill="BDD7EE"/>
            <w:tcMar>
              <w:top w:w="100" w:type="dxa"/>
              <w:left w:w="100" w:type="dxa"/>
              <w:bottom w:w="100" w:type="dxa"/>
              <w:right w:w="100" w:type="dxa"/>
            </w:tcMar>
          </w:tcPr>
          <w:p w14:paraId="2E4006C9" w14:textId="77777777" w:rsidR="00CD2EB1" w:rsidRDefault="001D733D">
            <w:pPr>
              <w:tabs>
                <w:tab w:val="left" w:pos="3165"/>
              </w:tabs>
              <w:spacing w:before="240" w:after="240" w:line="276" w:lineRule="auto"/>
            </w:pPr>
            <w:r>
              <w:br/>
            </w:r>
            <w:r>
              <w:br/>
            </w:r>
            <w:r>
              <w:br/>
            </w:r>
            <w:r>
              <w:br/>
            </w:r>
            <w:r>
              <w:br/>
            </w:r>
          </w:p>
          <w:p w14:paraId="695122CF" w14:textId="77777777" w:rsidR="00CD2EB1" w:rsidRDefault="001D733D">
            <w:pPr>
              <w:tabs>
                <w:tab w:val="left" w:pos="3165"/>
              </w:tabs>
              <w:spacing w:before="240" w:after="0" w:line="276" w:lineRule="auto"/>
              <w:jc w:val="center"/>
              <w:rPr>
                <w:b/>
              </w:rPr>
            </w:pPr>
            <w:r>
              <w:rPr>
                <w:b/>
              </w:rPr>
              <w:t>Plan i program po koracima</w:t>
            </w:r>
          </w:p>
        </w:tc>
        <w:tc>
          <w:tcPr>
            <w:tcW w:w="1125" w:type="dxa"/>
            <w:tcBorders>
              <w:top w:val="nil"/>
              <w:left w:val="nil"/>
              <w:bottom w:val="single" w:sz="5" w:space="0" w:color="000000"/>
              <w:right w:val="single" w:sz="5" w:space="0" w:color="000000"/>
            </w:tcBorders>
            <w:shd w:val="clear" w:color="auto" w:fill="BDD7EE"/>
            <w:tcMar>
              <w:top w:w="100" w:type="dxa"/>
              <w:left w:w="100" w:type="dxa"/>
              <w:bottom w:w="100" w:type="dxa"/>
              <w:right w:w="100" w:type="dxa"/>
            </w:tcMar>
          </w:tcPr>
          <w:p w14:paraId="68B15E93" w14:textId="77777777" w:rsidR="00CD2EB1" w:rsidRDefault="001D733D">
            <w:pPr>
              <w:tabs>
                <w:tab w:val="left" w:pos="3165"/>
              </w:tabs>
              <w:spacing w:before="240" w:after="0" w:line="276" w:lineRule="auto"/>
              <w:jc w:val="center"/>
              <w:rPr>
                <w:b/>
              </w:rPr>
            </w:pPr>
            <w:r>
              <w:rPr>
                <w:b/>
              </w:rPr>
              <w:t>Mjesec</w:t>
            </w:r>
          </w:p>
        </w:tc>
        <w:tc>
          <w:tcPr>
            <w:tcW w:w="3870" w:type="dxa"/>
            <w:tcBorders>
              <w:top w:val="nil"/>
              <w:left w:val="nil"/>
              <w:bottom w:val="single" w:sz="5" w:space="0" w:color="000000"/>
              <w:right w:val="single" w:sz="5" w:space="0" w:color="000000"/>
            </w:tcBorders>
            <w:shd w:val="clear" w:color="auto" w:fill="BDD7EE"/>
            <w:tcMar>
              <w:top w:w="100" w:type="dxa"/>
              <w:left w:w="100" w:type="dxa"/>
              <w:bottom w:w="100" w:type="dxa"/>
              <w:right w:w="100" w:type="dxa"/>
            </w:tcMar>
          </w:tcPr>
          <w:p w14:paraId="77862582" w14:textId="77777777" w:rsidR="00CD2EB1" w:rsidRDefault="001D733D">
            <w:pPr>
              <w:tabs>
                <w:tab w:val="left" w:pos="3165"/>
              </w:tabs>
              <w:spacing w:before="240" w:after="0" w:line="276" w:lineRule="auto"/>
              <w:jc w:val="center"/>
              <w:rPr>
                <w:b/>
              </w:rPr>
            </w:pPr>
            <w:r>
              <w:rPr>
                <w:b/>
              </w:rPr>
              <w:t>Tema</w:t>
            </w:r>
          </w:p>
        </w:tc>
        <w:tc>
          <w:tcPr>
            <w:tcW w:w="2190" w:type="dxa"/>
            <w:tcBorders>
              <w:top w:val="nil"/>
              <w:left w:val="nil"/>
              <w:bottom w:val="single" w:sz="5" w:space="0" w:color="000000"/>
              <w:right w:val="single" w:sz="5" w:space="0" w:color="000000"/>
            </w:tcBorders>
            <w:shd w:val="clear" w:color="auto" w:fill="BDD7EE"/>
            <w:tcMar>
              <w:top w:w="100" w:type="dxa"/>
              <w:left w:w="100" w:type="dxa"/>
              <w:bottom w:w="100" w:type="dxa"/>
              <w:right w:w="100" w:type="dxa"/>
            </w:tcMar>
          </w:tcPr>
          <w:p w14:paraId="7059F2F2" w14:textId="77777777" w:rsidR="00CD2EB1" w:rsidRDefault="001D733D">
            <w:pPr>
              <w:tabs>
                <w:tab w:val="left" w:pos="3165"/>
              </w:tabs>
              <w:spacing w:before="240" w:after="0" w:line="276" w:lineRule="auto"/>
              <w:jc w:val="center"/>
              <w:rPr>
                <w:b/>
              </w:rPr>
            </w:pPr>
            <w:r>
              <w:rPr>
                <w:b/>
              </w:rPr>
              <w:t>Voditelji</w:t>
            </w:r>
          </w:p>
        </w:tc>
      </w:tr>
      <w:tr w:rsidR="00CD2EB1" w14:paraId="605B26C1" w14:textId="77777777">
        <w:trPr>
          <w:trHeight w:val="2655"/>
        </w:trPr>
        <w:tc>
          <w:tcPr>
            <w:tcW w:w="171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602218B" w14:textId="77777777" w:rsidR="00CD2EB1" w:rsidRDefault="00CD2EB1">
            <w:pPr>
              <w:tabs>
                <w:tab w:val="left" w:pos="3165"/>
              </w:tabs>
            </w:pPr>
          </w:p>
        </w:tc>
        <w:tc>
          <w:tcPr>
            <w:tcW w:w="1125" w:type="dxa"/>
            <w:tcBorders>
              <w:top w:val="nil"/>
              <w:left w:val="nil"/>
              <w:bottom w:val="single" w:sz="5" w:space="0" w:color="000000"/>
              <w:right w:val="single" w:sz="5" w:space="0" w:color="000000"/>
            </w:tcBorders>
            <w:shd w:val="clear" w:color="auto" w:fill="BDD7EE"/>
            <w:tcMar>
              <w:top w:w="100" w:type="dxa"/>
              <w:left w:w="100" w:type="dxa"/>
              <w:bottom w:w="100" w:type="dxa"/>
              <w:right w:w="100" w:type="dxa"/>
            </w:tcMar>
          </w:tcPr>
          <w:p w14:paraId="4ACDBF0A" w14:textId="77777777" w:rsidR="00CD2EB1" w:rsidRDefault="001D733D">
            <w:pPr>
              <w:tabs>
                <w:tab w:val="left" w:pos="3165"/>
              </w:tabs>
              <w:spacing w:before="240" w:after="0" w:line="276" w:lineRule="auto"/>
              <w:jc w:val="center"/>
              <w:rPr>
                <w:b/>
              </w:rPr>
            </w:pPr>
            <w:r>
              <w:rPr>
                <w:b/>
              </w:rPr>
              <w:t>Rujan</w:t>
            </w:r>
          </w:p>
        </w:tc>
        <w:tc>
          <w:tcPr>
            <w:tcW w:w="387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226D20D" w14:textId="77777777" w:rsidR="00CD2EB1" w:rsidRDefault="001D733D" w:rsidP="005576E8">
            <w:pPr>
              <w:numPr>
                <w:ilvl w:val="0"/>
                <w:numId w:val="159"/>
              </w:numPr>
              <w:tabs>
                <w:tab w:val="left" w:pos="3165"/>
              </w:tabs>
              <w:spacing w:before="240" w:after="0" w:line="276" w:lineRule="auto"/>
            </w:pPr>
            <w:r>
              <w:t>definiranje aktivnosti i nositelja aktivnosti</w:t>
            </w:r>
          </w:p>
          <w:p w14:paraId="36551A62" w14:textId="77777777" w:rsidR="00CD2EB1" w:rsidRDefault="001D733D" w:rsidP="005576E8">
            <w:pPr>
              <w:numPr>
                <w:ilvl w:val="0"/>
                <w:numId w:val="159"/>
              </w:numPr>
              <w:tabs>
                <w:tab w:val="left" w:pos="3165"/>
              </w:tabs>
              <w:spacing w:after="0" w:line="276" w:lineRule="auto"/>
            </w:pPr>
            <w:r>
              <w:t xml:space="preserve">izrada ankete za zainteresirane  učenike </w:t>
            </w:r>
          </w:p>
          <w:p w14:paraId="79E1FD63" w14:textId="77777777" w:rsidR="00CD2EB1" w:rsidRDefault="001D733D" w:rsidP="005576E8">
            <w:pPr>
              <w:numPr>
                <w:ilvl w:val="0"/>
                <w:numId w:val="159"/>
              </w:numPr>
              <w:tabs>
                <w:tab w:val="left" w:pos="3165"/>
              </w:tabs>
              <w:spacing w:after="0" w:line="276" w:lineRule="auto"/>
            </w:pPr>
            <w:r>
              <w:rPr>
                <w:rFonts w:ascii="Times New Roman" w:eastAsia="Times New Roman" w:hAnsi="Times New Roman" w:cs="Times New Roman"/>
                <w:sz w:val="14"/>
                <w:szCs w:val="14"/>
              </w:rPr>
              <w:t xml:space="preserve"> </w:t>
            </w:r>
            <w:r>
              <w:t>odabir ciljane skupine</w:t>
            </w:r>
          </w:p>
        </w:tc>
        <w:tc>
          <w:tcPr>
            <w:tcW w:w="219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DC2AC5C" w14:textId="77777777" w:rsidR="00CD2EB1" w:rsidRDefault="001D733D">
            <w:pPr>
              <w:tabs>
                <w:tab w:val="left" w:pos="3165"/>
              </w:tabs>
              <w:spacing w:before="240" w:after="0" w:line="276" w:lineRule="auto"/>
            </w:pPr>
            <w:r>
              <w:t>Ivan Bilić, Božica Rajković, Dubravka Mesić, Tomislav Marinović, Jasna Tomljenović, Danijela Matanović, Marko Starčević, Josip Galović</w:t>
            </w:r>
          </w:p>
        </w:tc>
      </w:tr>
      <w:tr w:rsidR="00CD2EB1" w14:paraId="269B3F9A" w14:textId="77777777">
        <w:trPr>
          <w:trHeight w:val="9075"/>
        </w:trPr>
        <w:tc>
          <w:tcPr>
            <w:tcW w:w="171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3EA9228" w14:textId="77777777" w:rsidR="00CD2EB1" w:rsidRDefault="00CD2EB1">
            <w:pPr>
              <w:tabs>
                <w:tab w:val="left" w:pos="3165"/>
              </w:tabs>
            </w:pPr>
          </w:p>
        </w:tc>
        <w:tc>
          <w:tcPr>
            <w:tcW w:w="1125" w:type="dxa"/>
            <w:vMerge w:val="restart"/>
            <w:tcBorders>
              <w:top w:val="nil"/>
              <w:left w:val="nil"/>
              <w:bottom w:val="nil"/>
              <w:right w:val="single" w:sz="5" w:space="0" w:color="000000"/>
            </w:tcBorders>
            <w:shd w:val="clear" w:color="auto" w:fill="BDD7EE"/>
            <w:tcMar>
              <w:top w:w="100" w:type="dxa"/>
              <w:left w:w="100" w:type="dxa"/>
              <w:bottom w:w="100" w:type="dxa"/>
              <w:right w:w="100" w:type="dxa"/>
            </w:tcMar>
          </w:tcPr>
          <w:p w14:paraId="78F5CC6A" w14:textId="77777777" w:rsidR="00CD2EB1" w:rsidRDefault="001D733D">
            <w:pPr>
              <w:tabs>
                <w:tab w:val="left" w:pos="3165"/>
              </w:tabs>
              <w:spacing w:before="240" w:after="0" w:line="276" w:lineRule="auto"/>
              <w:jc w:val="center"/>
              <w:rPr>
                <w:b/>
              </w:rPr>
            </w:pPr>
            <w:r>
              <w:rPr>
                <w:b/>
              </w:rPr>
              <w:t>Listopad</w:t>
            </w:r>
          </w:p>
          <w:p w14:paraId="08AFEE14" w14:textId="77777777" w:rsidR="00CD2EB1" w:rsidRDefault="001D733D">
            <w:pPr>
              <w:tabs>
                <w:tab w:val="left" w:pos="3165"/>
              </w:tabs>
              <w:spacing w:before="240" w:after="0" w:line="276" w:lineRule="auto"/>
              <w:jc w:val="center"/>
              <w:rPr>
                <w:b/>
              </w:rPr>
            </w:pPr>
            <w:r>
              <w:rPr>
                <w:b/>
              </w:rPr>
              <w:t>- prosinac</w:t>
            </w:r>
          </w:p>
        </w:tc>
        <w:tc>
          <w:tcPr>
            <w:tcW w:w="3870" w:type="dxa"/>
            <w:tcBorders>
              <w:top w:val="nil"/>
              <w:left w:val="nil"/>
              <w:bottom w:val="nil"/>
              <w:right w:val="single" w:sz="5" w:space="0" w:color="000000"/>
            </w:tcBorders>
            <w:shd w:val="clear" w:color="auto" w:fill="auto"/>
            <w:tcMar>
              <w:top w:w="100" w:type="dxa"/>
              <w:left w:w="100" w:type="dxa"/>
              <w:bottom w:w="100" w:type="dxa"/>
              <w:right w:w="100" w:type="dxa"/>
            </w:tcMar>
          </w:tcPr>
          <w:p w14:paraId="604D3A93" w14:textId="77777777" w:rsidR="00CD2EB1" w:rsidRDefault="001D733D">
            <w:pPr>
              <w:tabs>
                <w:tab w:val="left" w:pos="3165"/>
              </w:tabs>
              <w:spacing w:before="240" w:after="0" w:line="276" w:lineRule="auto"/>
              <w:rPr>
                <w:b/>
              </w:rPr>
            </w:pPr>
            <w:r>
              <w:rPr>
                <w:b/>
              </w:rPr>
              <w:t xml:space="preserve"> </w:t>
            </w:r>
          </w:p>
          <w:p w14:paraId="0DCCF3EB" w14:textId="77777777" w:rsidR="00CD2EB1" w:rsidRDefault="001D733D" w:rsidP="005576E8">
            <w:pPr>
              <w:numPr>
                <w:ilvl w:val="0"/>
                <w:numId w:val="157"/>
              </w:numPr>
              <w:tabs>
                <w:tab w:val="left" w:pos="3165"/>
              </w:tabs>
              <w:spacing w:after="0" w:line="276" w:lineRule="auto"/>
              <w:rPr>
                <w:rFonts w:ascii="Arial" w:eastAsia="Arial" w:hAnsi="Arial" w:cs="Arial"/>
              </w:rPr>
            </w:pPr>
            <w:r>
              <w:t>dokumentiranje početnog stanja oko škole</w:t>
            </w:r>
          </w:p>
          <w:p w14:paraId="0AB64209" w14:textId="77777777" w:rsidR="00CD2EB1" w:rsidRDefault="001D733D" w:rsidP="005576E8">
            <w:pPr>
              <w:numPr>
                <w:ilvl w:val="0"/>
                <w:numId w:val="157"/>
              </w:numPr>
              <w:tabs>
                <w:tab w:val="left" w:pos="3165"/>
              </w:tabs>
              <w:spacing w:after="0" w:line="276" w:lineRule="auto"/>
            </w:pPr>
            <w:r>
              <w:rPr>
                <w:rFonts w:ascii="Times New Roman" w:eastAsia="Times New Roman" w:hAnsi="Times New Roman" w:cs="Times New Roman"/>
                <w:sz w:val="14"/>
                <w:szCs w:val="14"/>
              </w:rPr>
              <w:t xml:space="preserve"> </w:t>
            </w:r>
            <w:r>
              <w:t>anketa o odnosu prema okolišu</w:t>
            </w:r>
          </w:p>
          <w:p w14:paraId="0D100793" w14:textId="77777777" w:rsidR="00CD2EB1" w:rsidRDefault="001D733D">
            <w:pPr>
              <w:tabs>
                <w:tab w:val="left" w:pos="3165"/>
              </w:tabs>
              <w:spacing w:before="240" w:after="0" w:line="276" w:lineRule="auto"/>
              <w:rPr>
                <w:b/>
              </w:rPr>
            </w:pPr>
            <w:r>
              <w:rPr>
                <w:b/>
              </w:rPr>
              <w:t xml:space="preserve"> Edukativna faza</w:t>
            </w:r>
          </w:p>
          <w:p w14:paraId="3AFF3DA3" w14:textId="77777777" w:rsidR="00CD2EB1" w:rsidRDefault="001D733D">
            <w:pPr>
              <w:numPr>
                <w:ilvl w:val="0"/>
                <w:numId w:val="31"/>
              </w:numPr>
              <w:tabs>
                <w:tab w:val="left" w:pos="3165"/>
              </w:tabs>
              <w:spacing w:before="240" w:after="0" w:line="276" w:lineRule="auto"/>
            </w:pPr>
            <w:r>
              <w:t>edukacije o utjecaju čovjeka na okoliš</w:t>
            </w:r>
          </w:p>
          <w:p w14:paraId="6CEC68A2" w14:textId="77777777" w:rsidR="00CD2EB1" w:rsidRDefault="001D733D">
            <w:pPr>
              <w:numPr>
                <w:ilvl w:val="0"/>
                <w:numId w:val="31"/>
              </w:numPr>
              <w:tabs>
                <w:tab w:val="left" w:pos="3165"/>
              </w:tabs>
              <w:spacing w:after="0" w:line="276" w:lineRule="auto"/>
            </w:pPr>
            <w:r>
              <w:t>edukacija o utjecaju životnog stila na zagađenje</w:t>
            </w:r>
          </w:p>
          <w:p w14:paraId="44770790" w14:textId="77777777" w:rsidR="00CD2EB1" w:rsidRDefault="001D733D">
            <w:pPr>
              <w:numPr>
                <w:ilvl w:val="0"/>
                <w:numId w:val="31"/>
              </w:numPr>
              <w:tabs>
                <w:tab w:val="left" w:pos="3165"/>
              </w:tabs>
              <w:spacing w:after="0" w:line="276" w:lineRule="auto"/>
            </w:pPr>
            <w:r>
              <w:t>edukacija o „brzoj modi“</w:t>
            </w:r>
          </w:p>
          <w:p w14:paraId="2569EAC4" w14:textId="77777777" w:rsidR="00CD2EB1" w:rsidRDefault="001D733D">
            <w:pPr>
              <w:numPr>
                <w:ilvl w:val="0"/>
                <w:numId w:val="31"/>
              </w:numPr>
              <w:tabs>
                <w:tab w:val="left" w:pos="3165"/>
              </w:tabs>
              <w:spacing w:after="0" w:line="276" w:lineRule="auto"/>
            </w:pPr>
            <w:r>
              <w:t>edukacija o razvrstavanu otpada i recikliranju</w:t>
            </w:r>
          </w:p>
          <w:p w14:paraId="6B6037AB" w14:textId="77777777" w:rsidR="00CD2EB1" w:rsidRDefault="001D733D">
            <w:pPr>
              <w:tabs>
                <w:tab w:val="left" w:pos="3165"/>
              </w:tabs>
              <w:spacing w:before="240" w:after="0" w:line="276" w:lineRule="auto"/>
              <w:rPr>
                <w:b/>
              </w:rPr>
            </w:pPr>
            <w:r>
              <w:t xml:space="preserve"> </w:t>
            </w:r>
            <w:r>
              <w:rPr>
                <w:b/>
              </w:rPr>
              <w:t xml:space="preserve">Planiranje  i priprema izrade kanti za otpad </w:t>
            </w:r>
          </w:p>
          <w:p w14:paraId="65448C7C" w14:textId="77777777" w:rsidR="00CD2EB1" w:rsidRDefault="001D733D">
            <w:pPr>
              <w:numPr>
                <w:ilvl w:val="0"/>
                <w:numId w:val="4"/>
              </w:numPr>
              <w:tabs>
                <w:tab w:val="left" w:pos="3165"/>
              </w:tabs>
              <w:spacing w:before="240" w:after="0" w:line="276" w:lineRule="auto"/>
            </w:pPr>
            <w:r>
              <w:t>dizajniranje kanti za otpad</w:t>
            </w:r>
          </w:p>
          <w:p w14:paraId="11CE6A82" w14:textId="77777777" w:rsidR="00CD2EB1" w:rsidRDefault="001D733D">
            <w:pPr>
              <w:numPr>
                <w:ilvl w:val="0"/>
                <w:numId w:val="4"/>
              </w:numPr>
              <w:tabs>
                <w:tab w:val="left" w:pos="3165"/>
              </w:tabs>
              <w:spacing w:after="0" w:line="276" w:lineRule="auto"/>
            </w:pPr>
            <w:r>
              <w:rPr>
                <w:rFonts w:ascii="Times New Roman" w:eastAsia="Times New Roman" w:hAnsi="Times New Roman" w:cs="Times New Roman"/>
                <w:sz w:val="14"/>
                <w:szCs w:val="14"/>
              </w:rPr>
              <w:t xml:space="preserve"> </w:t>
            </w:r>
            <w:r>
              <w:t>planiranje mjesta za postavljanje  uvažavajući stanje okoliša</w:t>
            </w:r>
          </w:p>
          <w:p w14:paraId="36D8C190" w14:textId="77777777" w:rsidR="00CD2EB1" w:rsidRDefault="001D733D">
            <w:pPr>
              <w:numPr>
                <w:ilvl w:val="0"/>
                <w:numId w:val="4"/>
              </w:numPr>
              <w:tabs>
                <w:tab w:val="left" w:pos="3165"/>
              </w:tabs>
              <w:spacing w:after="0" w:line="276" w:lineRule="auto"/>
            </w:pPr>
            <w:r>
              <w:t>planiranje pozicija u skladu s oplemenjivanjem okoliša</w:t>
            </w:r>
          </w:p>
        </w:tc>
        <w:tc>
          <w:tcPr>
            <w:tcW w:w="2190" w:type="dxa"/>
            <w:vMerge w:val="restart"/>
            <w:tcBorders>
              <w:top w:val="nil"/>
              <w:left w:val="nil"/>
              <w:bottom w:val="nil"/>
              <w:right w:val="single" w:sz="5" w:space="0" w:color="000000"/>
            </w:tcBorders>
            <w:shd w:val="clear" w:color="auto" w:fill="auto"/>
            <w:tcMar>
              <w:top w:w="100" w:type="dxa"/>
              <w:left w:w="100" w:type="dxa"/>
              <w:bottom w:w="100" w:type="dxa"/>
              <w:right w:w="100" w:type="dxa"/>
            </w:tcMar>
          </w:tcPr>
          <w:p w14:paraId="34867DF7" w14:textId="77777777" w:rsidR="00CD2EB1" w:rsidRDefault="001D733D">
            <w:pPr>
              <w:tabs>
                <w:tab w:val="left" w:pos="3165"/>
              </w:tabs>
              <w:spacing w:before="240" w:after="0" w:line="276" w:lineRule="auto"/>
            </w:pPr>
            <w:r>
              <w:t>Ivan Bilić, Božica Rajković, Dubravka Mesić, Tomislav Marinović, Jasna Tomljenović,Danijela Matanović, Marko Starčević, Josip Galović</w:t>
            </w:r>
          </w:p>
        </w:tc>
      </w:tr>
      <w:tr w:rsidR="00CD2EB1" w14:paraId="5F0533DE" w14:textId="77777777">
        <w:tc>
          <w:tcPr>
            <w:tcW w:w="171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CE3CCBD" w14:textId="77777777" w:rsidR="00CD2EB1" w:rsidRDefault="00CD2EB1">
            <w:pPr>
              <w:tabs>
                <w:tab w:val="left" w:pos="3165"/>
              </w:tabs>
            </w:pPr>
          </w:p>
        </w:tc>
        <w:tc>
          <w:tcPr>
            <w:tcW w:w="1125" w:type="dxa"/>
            <w:vMerge/>
            <w:tcBorders>
              <w:top w:val="nil"/>
              <w:left w:val="nil"/>
              <w:bottom w:val="nil"/>
              <w:right w:val="single" w:sz="5" w:space="0" w:color="000000"/>
            </w:tcBorders>
            <w:shd w:val="clear" w:color="auto" w:fill="auto"/>
            <w:tcMar>
              <w:top w:w="100" w:type="dxa"/>
              <w:left w:w="100" w:type="dxa"/>
              <w:bottom w:w="100" w:type="dxa"/>
              <w:right w:w="100" w:type="dxa"/>
            </w:tcMar>
          </w:tcPr>
          <w:p w14:paraId="3A3247AD" w14:textId="77777777" w:rsidR="00CD2EB1" w:rsidRDefault="00CD2EB1">
            <w:pPr>
              <w:tabs>
                <w:tab w:val="left" w:pos="3165"/>
              </w:tabs>
            </w:pPr>
          </w:p>
        </w:tc>
        <w:tc>
          <w:tcPr>
            <w:tcW w:w="3870" w:type="dxa"/>
            <w:tcBorders>
              <w:top w:val="nil"/>
              <w:left w:val="nil"/>
              <w:bottom w:val="nil"/>
              <w:right w:val="single" w:sz="5" w:space="0" w:color="000000"/>
            </w:tcBorders>
            <w:shd w:val="clear" w:color="auto" w:fill="auto"/>
            <w:tcMar>
              <w:top w:w="100" w:type="dxa"/>
              <w:left w:w="100" w:type="dxa"/>
              <w:bottom w:w="100" w:type="dxa"/>
              <w:right w:w="100" w:type="dxa"/>
            </w:tcMar>
          </w:tcPr>
          <w:p w14:paraId="35F48998" w14:textId="77777777" w:rsidR="00CD2EB1" w:rsidRDefault="001D733D">
            <w:pPr>
              <w:tabs>
                <w:tab w:val="left" w:pos="3165"/>
              </w:tabs>
              <w:spacing w:before="240" w:after="0" w:line="276" w:lineRule="auto"/>
              <w:rPr>
                <w:b/>
              </w:rPr>
            </w:pPr>
            <w:r>
              <w:rPr>
                <w:b/>
              </w:rPr>
              <w:t xml:space="preserve"> </w:t>
            </w:r>
          </w:p>
        </w:tc>
        <w:tc>
          <w:tcPr>
            <w:tcW w:w="2190" w:type="dxa"/>
            <w:vMerge/>
            <w:tcBorders>
              <w:top w:val="nil"/>
              <w:left w:val="nil"/>
              <w:bottom w:val="nil"/>
              <w:right w:val="single" w:sz="5" w:space="0" w:color="000000"/>
            </w:tcBorders>
            <w:shd w:val="clear" w:color="auto" w:fill="auto"/>
            <w:tcMar>
              <w:top w:w="100" w:type="dxa"/>
              <w:left w:w="100" w:type="dxa"/>
              <w:bottom w:w="100" w:type="dxa"/>
              <w:right w:w="100" w:type="dxa"/>
            </w:tcMar>
          </w:tcPr>
          <w:p w14:paraId="014F6C95" w14:textId="77777777" w:rsidR="00CD2EB1" w:rsidRDefault="00CD2EB1">
            <w:pPr>
              <w:tabs>
                <w:tab w:val="left" w:pos="3165"/>
              </w:tabs>
            </w:pPr>
          </w:p>
        </w:tc>
      </w:tr>
      <w:tr w:rsidR="00CD2EB1" w14:paraId="44CDFCC2" w14:textId="77777777">
        <w:trPr>
          <w:trHeight w:val="2880"/>
        </w:trPr>
        <w:tc>
          <w:tcPr>
            <w:tcW w:w="171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5A3BE23" w14:textId="77777777" w:rsidR="00CD2EB1" w:rsidRDefault="00CD2EB1">
            <w:pPr>
              <w:tabs>
                <w:tab w:val="left" w:pos="3165"/>
              </w:tabs>
            </w:pPr>
          </w:p>
        </w:tc>
        <w:tc>
          <w:tcPr>
            <w:tcW w:w="1125" w:type="dxa"/>
            <w:tcBorders>
              <w:top w:val="single" w:sz="5" w:space="0" w:color="000000"/>
              <w:left w:val="nil"/>
              <w:bottom w:val="single" w:sz="5" w:space="0" w:color="000000"/>
              <w:right w:val="single" w:sz="5" w:space="0" w:color="000000"/>
            </w:tcBorders>
            <w:shd w:val="clear" w:color="auto" w:fill="BDD7EE"/>
            <w:tcMar>
              <w:top w:w="100" w:type="dxa"/>
              <w:left w:w="100" w:type="dxa"/>
              <w:bottom w:w="100" w:type="dxa"/>
              <w:right w:w="100" w:type="dxa"/>
            </w:tcMar>
          </w:tcPr>
          <w:p w14:paraId="55C23EFF" w14:textId="77777777" w:rsidR="00CD2EB1" w:rsidRDefault="001D733D">
            <w:pPr>
              <w:tabs>
                <w:tab w:val="left" w:pos="3165"/>
              </w:tabs>
              <w:spacing w:before="240" w:after="0" w:line="276" w:lineRule="auto"/>
              <w:jc w:val="center"/>
              <w:rPr>
                <w:b/>
              </w:rPr>
            </w:pPr>
            <w:r>
              <w:rPr>
                <w:b/>
              </w:rPr>
              <w:t>Siječanj -</w:t>
            </w:r>
          </w:p>
          <w:p w14:paraId="17F7A743" w14:textId="77777777" w:rsidR="00CD2EB1" w:rsidRDefault="001D733D">
            <w:pPr>
              <w:tabs>
                <w:tab w:val="left" w:pos="3165"/>
              </w:tabs>
              <w:spacing w:before="240" w:after="0" w:line="276" w:lineRule="auto"/>
              <w:rPr>
                <w:b/>
              </w:rPr>
            </w:pPr>
            <w:r>
              <w:rPr>
                <w:b/>
              </w:rPr>
              <w:t xml:space="preserve"> ožujak  </w:t>
            </w:r>
          </w:p>
        </w:tc>
        <w:tc>
          <w:tcPr>
            <w:tcW w:w="3870" w:type="dxa"/>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12D87B07" w14:textId="77777777" w:rsidR="00CD2EB1" w:rsidRDefault="001D733D">
            <w:pPr>
              <w:numPr>
                <w:ilvl w:val="0"/>
                <w:numId w:val="11"/>
              </w:numPr>
              <w:tabs>
                <w:tab w:val="left" w:pos="3165"/>
              </w:tabs>
              <w:spacing w:before="240" w:after="0" w:line="276" w:lineRule="auto"/>
            </w:pPr>
            <w:r>
              <w:t>izbor idejnog projekta dizajna kanti za smeće</w:t>
            </w:r>
          </w:p>
          <w:p w14:paraId="15F46C2D" w14:textId="77777777" w:rsidR="00CD2EB1" w:rsidRDefault="001D733D">
            <w:pPr>
              <w:numPr>
                <w:ilvl w:val="0"/>
                <w:numId w:val="11"/>
              </w:numPr>
              <w:tabs>
                <w:tab w:val="left" w:pos="3165"/>
              </w:tabs>
              <w:spacing w:after="0" w:line="276" w:lineRule="auto"/>
            </w:pPr>
            <w:r>
              <w:t>izrada tehničke dokumentacije za kante izrada radnog naloga</w:t>
            </w:r>
          </w:p>
          <w:p w14:paraId="5CE6A967" w14:textId="77777777" w:rsidR="00CD2EB1" w:rsidRDefault="001D733D">
            <w:pPr>
              <w:numPr>
                <w:ilvl w:val="0"/>
                <w:numId w:val="11"/>
              </w:numPr>
              <w:tabs>
                <w:tab w:val="left" w:pos="3165"/>
              </w:tabs>
              <w:spacing w:after="0"/>
            </w:pPr>
            <w:r>
              <w:t xml:space="preserve">planiranje i priprema ponuda  za nabavku materijala u skladu s specifikacijom materijala </w:t>
            </w:r>
          </w:p>
          <w:p w14:paraId="17FDB0F5" w14:textId="77777777" w:rsidR="00CD2EB1" w:rsidRDefault="001D733D">
            <w:pPr>
              <w:numPr>
                <w:ilvl w:val="0"/>
                <w:numId w:val="11"/>
              </w:numPr>
              <w:tabs>
                <w:tab w:val="left" w:pos="3165"/>
              </w:tabs>
              <w:spacing w:after="240"/>
            </w:pPr>
            <w:r>
              <w:t>vizualni prikaz konačnog rješenja</w:t>
            </w:r>
          </w:p>
        </w:tc>
        <w:tc>
          <w:tcPr>
            <w:tcW w:w="2190" w:type="dxa"/>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7A7A66FD" w14:textId="77777777" w:rsidR="00CD2EB1" w:rsidRDefault="001D733D">
            <w:pPr>
              <w:tabs>
                <w:tab w:val="left" w:pos="3165"/>
              </w:tabs>
              <w:spacing w:before="240" w:after="0" w:line="276" w:lineRule="auto"/>
            </w:pPr>
            <w:r>
              <w:t>Ivan Bilić, Božica Rajković, Dubravka Mesić, Tomislav Marinović, Jasna Tomljenović, Danijela Matanović, Marko Starčević, Josip Galović</w:t>
            </w:r>
          </w:p>
        </w:tc>
      </w:tr>
      <w:tr w:rsidR="00CD2EB1" w14:paraId="6AC71C2B" w14:textId="77777777">
        <w:trPr>
          <w:trHeight w:val="2895"/>
        </w:trPr>
        <w:tc>
          <w:tcPr>
            <w:tcW w:w="171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D667A44" w14:textId="77777777" w:rsidR="00CD2EB1" w:rsidRDefault="00CD2EB1">
            <w:pPr>
              <w:tabs>
                <w:tab w:val="left" w:pos="3165"/>
              </w:tabs>
            </w:pPr>
          </w:p>
        </w:tc>
        <w:tc>
          <w:tcPr>
            <w:tcW w:w="1125" w:type="dxa"/>
            <w:tcBorders>
              <w:top w:val="nil"/>
              <w:left w:val="nil"/>
              <w:bottom w:val="single" w:sz="5" w:space="0" w:color="000000"/>
              <w:right w:val="single" w:sz="5" w:space="0" w:color="000000"/>
            </w:tcBorders>
            <w:shd w:val="clear" w:color="auto" w:fill="BDD7EE"/>
            <w:tcMar>
              <w:top w:w="100" w:type="dxa"/>
              <w:left w:w="100" w:type="dxa"/>
              <w:bottom w:w="100" w:type="dxa"/>
              <w:right w:w="100" w:type="dxa"/>
            </w:tcMar>
          </w:tcPr>
          <w:p w14:paraId="4F6D49BC" w14:textId="77777777" w:rsidR="00CD2EB1" w:rsidRDefault="001D733D">
            <w:pPr>
              <w:tabs>
                <w:tab w:val="left" w:pos="3165"/>
              </w:tabs>
              <w:spacing w:before="240" w:after="0" w:line="276" w:lineRule="auto"/>
              <w:jc w:val="center"/>
              <w:rPr>
                <w:b/>
              </w:rPr>
            </w:pPr>
            <w:r>
              <w:rPr>
                <w:b/>
              </w:rPr>
              <w:t>travanj</w:t>
            </w:r>
          </w:p>
        </w:tc>
        <w:tc>
          <w:tcPr>
            <w:tcW w:w="387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EB292A1" w14:textId="77777777" w:rsidR="00CD2EB1" w:rsidRDefault="001D733D">
            <w:pPr>
              <w:numPr>
                <w:ilvl w:val="0"/>
                <w:numId w:val="27"/>
              </w:numPr>
              <w:tabs>
                <w:tab w:val="left" w:pos="3165"/>
              </w:tabs>
              <w:spacing w:before="240" w:after="0" w:line="276" w:lineRule="auto"/>
            </w:pPr>
            <w:r>
              <w:t>priprema završne ankete za učenike</w:t>
            </w:r>
          </w:p>
          <w:p w14:paraId="13B00275" w14:textId="77777777" w:rsidR="00CD2EB1" w:rsidRDefault="001D733D">
            <w:pPr>
              <w:numPr>
                <w:ilvl w:val="0"/>
                <w:numId w:val="27"/>
              </w:numPr>
              <w:tabs>
                <w:tab w:val="left" w:pos="3165"/>
              </w:tabs>
              <w:spacing w:after="0" w:line="276" w:lineRule="auto"/>
            </w:pPr>
            <w:r>
              <w:t>analiza provedbe dosadašnjeg dijela projekta</w:t>
            </w:r>
          </w:p>
          <w:p w14:paraId="625AFF6B" w14:textId="77777777" w:rsidR="00CD2EB1" w:rsidRDefault="001D733D">
            <w:pPr>
              <w:numPr>
                <w:ilvl w:val="0"/>
                <w:numId w:val="27"/>
              </w:numPr>
              <w:tabs>
                <w:tab w:val="left" w:pos="3165"/>
              </w:tabs>
              <w:spacing w:after="0" w:line="276" w:lineRule="auto"/>
            </w:pPr>
            <w:r>
              <w:t>priprema za prezentaciju projekta za NV</w:t>
            </w:r>
          </w:p>
        </w:tc>
        <w:tc>
          <w:tcPr>
            <w:tcW w:w="219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8059F8F" w14:textId="77777777" w:rsidR="00CD2EB1" w:rsidRDefault="001D733D">
            <w:pPr>
              <w:tabs>
                <w:tab w:val="left" w:pos="3165"/>
              </w:tabs>
              <w:spacing w:before="240" w:after="0" w:line="276" w:lineRule="auto"/>
            </w:pPr>
            <w:r>
              <w:t>Ivan Bilić, Božica Rajković, Dubravka Mesić, Tomislav Marinović, Jasna Tomljenović,Danijela Matanović, Marko Starčević, Josip Galović</w:t>
            </w:r>
          </w:p>
        </w:tc>
      </w:tr>
      <w:tr w:rsidR="00CD2EB1" w14:paraId="708F5651" w14:textId="77777777">
        <w:trPr>
          <w:trHeight w:val="2760"/>
        </w:trPr>
        <w:tc>
          <w:tcPr>
            <w:tcW w:w="171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3909B0C" w14:textId="77777777" w:rsidR="00CD2EB1" w:rsidRDefault="00CD2EB1">
            <w:pPr>
              <w:tabs>
                <w:tab w:val="left" w:pos="3165"/>
              </w:tabs>
            </w:pPr>
          </w:p>
        </w:tc>
        <w:tc>
          <w:tcPr>
            <w:tcW w:w="1125" w:type="dxa"/>
            <w:tcBorders>
              <w:top w:val="nil"/>
              <w:left w:val="nil"/>
              <w:bottom w:val="single" w:sz="5" w:space="0" w:color="000000"/>
              <w:right w:val="single" w:sz="5" w:space="0" w:color="000000"/>
            </w:tcBorders>
            <w:shd w:val="clear" w:color="auto" w:fill="BDD7EE"/>
            <w:tcMar>
              <w:top w:w="100" w:type="dxa"/>
              <w:left w:w="100" w:type="dxa"/>
              <w:bottom w:w="100" w:type="dxa"/>
              <w:right w:w="100" w:type="dxa"/>
            </w:tcMar>
          </w:tcPr>
          <w:p w14:paraId="0D991E43" w14:textId="77777777" w:rsidR="00CD2EB1" w:rsidRDefault="001D733D">
            <w:pPr>
              <w:tabs>
                <w:tab w:val="left" w:pos="3165"/>
              </w:tabs>
              <w:spacing w:before="240" w:after="0" w:line="276" w:lineRule="auto"/>
              <w:jc w:val="center"/>
              <w:rPr>
                <w:b/>
              </w:rPr>
            </w:pPr>
            <w:r>
              <w:rPr>
                <w:b/>
              </w:rPr>
              <w:t>Svibanj</w:t>
            </w:r>
          </w:p>
        </w:tc>
        <w:tc>
          <w:tcPr>
            <w:tcW w:w="387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462AB067" w14:textId="77777777" w:rsidR="00CD2EB1" w:rsidRDefault="001D733D">
            <w:pPr>
              <w:tabs>
                <w:tab w:val="left" w:pos="3165"/>
              </w:tabs>
              <w:spacing w:before="240" w:after="0" w:line="276" w:lineRule="auto"/>
              <w:rPr>
                <w:b/>
              </w:rPr>
            </w:pPr>
            <w:r>
              <w:rPr>
                <w:b/>
              </w:rPr>
              <w:t>Evaluacija i zaključci</w:t>
            </w:r>
          </w:p>
          <w:p w14:paraId="6EBE44DE" w14:textId="77777777" w:rsidR="00CD2EB1" w:rsidRDefault="001D733D" w:rsidP="005576E8">
            <w:pPr>
              <w:numPr>
                <w:ilvl w:val="0"/>
                <w:numId w:val="153"/>
              </w:numPr>
              <w:tabs>
                <w:tab w:val="left" w:pos="3165"/>
              </w:tabs>
              <w:spacing w:before="240" w:after="0" w:line="276" w:lineRule="auto"/>
            </w:pPr>
            <w:r>
              <w:rPr>
                <w:rFonts w:ascii="Times New Roman" w:eastAsia="Times New Roman" w:hAnsi="Times New Roman" w:cs="Times New Roman"/>
                <w:sz w:val="14"/>
                <w:szCs w:val="14"/>
              </w:rPr>
              <w:t xml:space="preserve"> </w:t>
            </w:r>
            <w:r>
              <w:t>završna anketa</w:t>
            </w:r>
          </w:p>
          <w:p w14:paraId="1464F69B" w14:textId="77777777" w:rsidR="00CD2EB1" w:rsidRDefault="001D733D" w:rsidP="005576E8">
            <w:pPr>
              <w:numPr>
                <w:ilvl w:val="0"/>
                <w:numId w:val="153"/>
              </w:numPr>
              <w:tabs>
                <w:tab w:val="left" w:pos="3165"/>
              </w:tabs>
              <w:spacing w:after="0"/>
            </w:pPr>
            <w:r>
              <w:rPr>
                <w:rFonts w:ascii="Times New Roman" w:eastAsia="Times New Roman" w:hAnsi="Times New Roman" w:cs="Times New Roman"/>
                <w:sz w:val="14"/>
                <w:szCs w:val="14"/>
              </w:rPr>
              <w:t xml:space="preserve"> </w:t>
            </w:r>
            <w:r>
              <w:t>prezentacija na NV</w:t>
            </w:r>
          </w:p>
          <w:p w14:paraId="005558D3" w14:textId="77777777" w:rsidR="00CD2EB1" w:rsidRDefault="001D733D" w:rsidP="005576E8">
            <w:pPr>
              <w:numPr>
                <w:ilvl w:val="0"/>
                <w:numId w:val="153"/>
              </w:numPr>
              <w:tabs>
                <w:tab w:val="left" w:pos="3165"/>
              </w:tabs>
              <w:spacing w:after="0" w:line="276" w:lineRule="auto"/>
            </w:pPr>
            <w:r>
              <w:rPr>
                <w:rFonts w:ascii="Times New Roman" w:eastAsia="Times New Roman" w:hAnsi="Times New Roman" w:cs="Times New Roman"/>
                <w:sz w:val="14"/>
                <w:szCs w:val="14"/>
              </w:rPr>
              <w:t xml:space="preserve"> </w:t>
            </w:r>
            <w:r>
              <w:t>prikupljanje ponuda</w:t>
            </w:r>
          </w:p>
          <w:p w14:paraId="653D5930" w14:textId="77777777" w:rsidR="00CD2EB1" w:rsidRDefault="001D733D" w:rsidP="005576E8">
            <w:pPr>
              <w:numPr>
                <w:ilvl w:val="0"/>
                <w:numId w:val="153"/>
              </w:numPr>
              <w:tabs>
                <w:tab w:val="left" w:pos="3165"/>
              </w:tabs>
              <w:spacing w:after="0" w:line="276" w:lineRule="auto"/>
            </w:pPr>
            <w:r>
              <w:rPr>
                <w:rFonts w:ascii="Times New Roman" w:eastAsia="Times New Roman" w:hAnsi="Times New Roman" w:cs="Times New Roman"/>
                <w:sz w:val="14"/>
                <w:szCs w:val="14"/>
              </w:rPr>
              <w:t xml:space="preserve"> </w:t>
            </w:r>
            <w:r>
              <w:t>priprema troškovnika</w:t>
            </w:r>
          </w:p>
          <w:p w14:paraId="7D936BAA" w14:textId="77777777" w:rsidR="00CD2EB1" w:rsidRDefault="001D733D">
            <w:pPr>
              <w:tabs>
                <w:tab w:val="left" w:pos="3165"/>
              </w:tabs>
              <w:spacing w:before="240" w:after="0" w:line="276" w:lineRule="auto"/>
            </w:pPr>
            <w:r>
              <w:t xml:space="preserve"> </w:t>
            </w:r>
          </w:p>
        </w:tc>
        <w:tc>
          <w:tcPr>
            <w:tcW w:w="219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B965032" w14:textId="77777777" w:rsidR="00CD2EB1" w:rsidRDefault="001D733D">
            <w:pPr>
              <w:tabs>
                <w:tab w:val="left" w:pos="3165"/>
              </w:tabs>
              <w:spacing w:before="240" w:after="0" w:line="276" w:lineRule="auto"/>
            </w:pPr>
            <w:r>
              <w:t>Ivan Bilić, Božica Rajković, Dubravka Mesić, Tomislav Marinović, Jasna Tomljenović,Danijela Matanović, Marko Starčević, Josip Galović</w:t>
            </w:r>
          </w:p>
        </w:tc>
      </w:tr>
      <w:tr w:rsidR="00CD2EB1" w14:paraId="1C80EC6B" w14:textId="77777777">
        <w:trPr>
          <w:trHeight w:val="2895"/>
        </w:trPr>
        <w:tc>
          <w:tcPr>
            <w:tcW w:w="171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5EF5E8E" w14:textId="77777777" w:rsidR="00CD2EB1" w:rsidRDefault="00CD2EB1">
            <w:pPr>
              <w:tabs>
                <w:tab w:val="left" w:pos="3165"/>
              </w:tabs>
            </w:pPr>
          </w:p>
        </w:tc>
        <w:tc>
          <w:tcPr>
            <w:tcW w:w="1125" w:type="dxa"/>
            <w:tcBorders>
              <w:top w:val="nil"/>
              <w:left w:val="nil"/>
              <w:bottom w:val="single" w:sz="5" w:space="0" w:color="000000"/>
              <w:right w:val="single" w:sz="5" w:space="0" w:color="000000"/>
            </w:tcBorders>
            <w:shd w:val="clear" w:color="auto" w:fill="BDD7EE"/>
            <w:tcMar>
              <w:top w:w="100" w:type="dxa"/>
              <w:left w:w="100" w:type="dxa"/>
              <w:bottom w:w="100" w:type="dxa"/>
              <w:right w:w="100" w:type="dxa"/>
            </w:tcMar>
          </w:tcPr>
          <w:p w14:paraId="0B0B549E" w14:textId="77777777" w:rsidR="00CD2EB1" w:rsidRDefault="001D733D">
            <w:pPr>
              <w:tabs>
                <w:tab w:val="left" w:pos="3165"/>
              </w:tabs>
              <w:spacing w:before="240" w:after="0" w:line="276" w:lineRule="auto"/>
              <w:jc w:val="center"/>
              <w:rPr>
                <w:b/>
              </w:rPr>
            </w:pPr>
            <w:r>
              <w:rPr>
                <w:b/>
              </w:rPr>
              <w:t>Lipanj</w:t>
            </w:r>
          </w:p>
        </w:tc>
        <w:tc>
          <w:tcPr>
            <w:tcW w:w="387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4CB9DB82" w14:textId="77777777" w:rsidR="00CD2EB1" w:rsidRDefault="001D733D">
            <w:pPr>
              <w:tabs>
                <w:tab w:val="left" w:pos="3165"/>
              </w:tabs>
              <w:spacing w:before="240" w:after="0" w:line="276" w:lineRule="auto"/>
              <w:jc w:val="center"/>
            </w:pPr>
            <w:r>
              <w:t>Planiranje aktivnosti za sljedeću školsku godinu</w:t>
            </w:r>
          </w:p>
        </w:tc>
        <w:tc>
          <w:tcPr>
            <w:tcW w:w="219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126E737" w14:textId="77777777" w:rsidR="00CD2EB1" w:rsidRDefault="001D733D">
            <w:pPr>
              <w:tabs>
                <w:tab w:val="left" w:pos="3165"/>
              </w:tabs>
              <w:spacing w:before="240" w:after="0" w:line="276" w:lineRule="auto"/>
            </w:pPr>
            <w:r>
              <w:t>Ivan Bilić, Božica Rajković, Dubravka Mesić, Tomislav Marinović, Jasna Tomljenović, Danijela Matanović, Marko Starčević , Josip Galović</w:t>
            </w:r>
          </w:p>
        </w:tc>
      </w:tr>
      <w:tr w:rsidR="00CD2EB1" w14:paraId="7FDAAD12" w14:textId="77777777">
        <w:trPr>
          <w:trHeight w:val="1035"/>
        </w:trPr>
        <w:tc>
          <w:tcPr>
            <w:tcW w:w="1710" w:type="dxa"/>
            <w:tcBorders>
              <w:top w:val="nil"/>
              <w:left w:val="single" w:sz="5" w:space="0" w:color="000000"/>
              <w:bottom w:val="single" w:sz="5" w:space="0" w:color="000000"/>
              <w:right w:val="single" w:sz="5" w:space="0" w:color="000000"/>
            </w:tcBorders>
            <w:shd w:val="clear" w:color="auto" w:fill="BDD7EE"/>
            <w:tcMar>
              <w:top w:w="100" w:type="dxa"/>
              <w:left w:w="100" w:type="dxa"/>
              <w:bottom w:w="100" w:type="dxa"/>
              <w:right w:w="100" w:type="dxa"/>
            </w:tcMar>
          </w:tcPr>
          <w:p w14:paraId="18FA8AA2" w14:textId="77777777" w:rsidR="00CD2EB1" w:rsidRDefault="001D733D">
            <w:pPr>
              <w:tabs>
                <w:tab w:val="left" w:pos="3165"/>
              </w:tabs>
              <w:spacing w:before="240" w:after="0" w:line="276" w:lineRule="auto"/>
              <w:jc w:val="center"/>
              <w:rPr>
                <w:b/>
              </w:rPr>
            </w:pPr>
            <w:r>
              <w:rPr>
                <w:b/>
              </w:rPr>
              <w:t>Materijali za poučavanje i učenje</w:t>
            </w:r>
          </w:p>
        </w:tc>
        <w:tc>
          <w:tcPr>
            <w:tcW w:w="7185" w:type="dxa"/>
            <w:gridSpan w:val="3"/>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EA52072" w14:textId="77777777" w:rsidR="00CD2EB1" w:rsidRDefault="001D733D">
            <w:pPr>
              <w:tabs>
                <w:tab w:val="left" w:pos="3165"/>
              </w:tabs>
              <w:spacing w:before="240" w:after="0" w:line="276" w:lineRule="auto"/>
              <w:ind w:left="360"/>
              <w:jc w:val="both"/>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Internetski izvori i sva ostala literatura prema potrebi</w:t>
            </w:r>
          </w:p>
        </w:tc>
      </w:tr>
      <w:tr w:rsidR="00CD2EB1" w14:paraId="54948092" w14:textId="77777777">
        <w:trPr>
          <w:trHeight w:val="1590"/>
        </w:trPr>
        <w:tc>
          <w:tcPr>
            <w:tcW w:w="1710" w:type="dxa"/>
            <w:tcBorders>
              <w:top w:val="nil"/>
              <w:left w:val="single" w:sz="5" w:space="0" w:color="000000"/>
              <w:bottom w:val="single" w:sz="5" w:space="0" w:color="000000"/>
              <w:right w:val="single" w:sz="5" w:space="0" w:color="000000"/>
            </w:tcBorders>
            <w:shd w:val="clear" w:color="auto" w:fill="BDD7EE"/>
            <w:tcMar>
              <w:top w:w="100" w:type="dxa"/>
              <w:left w:w="100" w:type="dxa"/>
              <w:bottom w:w="100" w:type="dxa"/>
              <w:right w:w="100" w:type="dxa"/>
            </w:tcMar>
          </w:tcPr>
          <w:p w14:paraId="032E8ED1" w14:textId="77777777" w:rsidR="00CD2EB1" w:rsidRDefault="001D733D">
            <w:pPr>
              <w:tabs>
                <w:tab w:val="left" w:pos="3165"/>
              </w:tabs>
              <w:spacing w:before="240" w:after="0" w:line="276" w:lineRule="auto"/>
              <w:jc w:val="center"/>
              <w:rPr>
                <w:b/>
              </w:rPr>
            </w:pPr>
            <w:r>
              <w:rPr>
                <w:b/>
              </w:rPr>
              <w:t>Potrebna materijalna sredstva (uključujući troškovnik)</w:t>
            </w:r>
          </w:p>
        </w:tc>
        <w:tc>
          <w:tcPr>
            <w:tcW w:w="7185" w:type="dxa"/>
            <w:gridSpan w:val="3"/>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C29A465" w14:textId="77777777" w:rsidR="00CD2EB1" w:rsidRDefault="001D733D">
            <w:pPr>
              <w:tabs>
                <w:tab w:val="left" w:pos="3165"/>
              </w:tabs>
              <w:spacing w:before="240" w:after="0" w:line="276" w:lineRule="auto"/>
            </w:pPr>
            <w:r>
              <w:t>U ovoj fazi projekta nema troškova,  po odobrenju idejnog rješenja  od strane NV , pristupiti će se planiranju troškova i pripremi materijala za izradu . Izrada bi se radila  u idućoj školskoj godini.</w:t>
            </w:r>
          </w:p>
        </w:tc>
      </w:tr>
      <w:tr w:rsidR="00CD2EB1" w14:paraId="0E088F81" w14:textId="77777777">
        <w:trPr>
          <w:trHeight w:val="765"/>
        </w:trPr>
        <w:tc>
          <w:tcPr>
            <w:tcW w:w="1710" w:type="dxa"/>
            <w:tcBorders>
              <w:top w:val="nil"/>
              <w:left w:val="single" w:sz="5" w:space="0" w:color="000000"/>
              <w:bottom w:val="single" w:sz="5" w:space="0" w:color="000000"/>
              <w:right w:val="single" w:sz="5" w:space="0" w:color="000000"/>
            </w:tcBorders>
            <w:shd w:val="clear" w:color="auto" w:fill="BDD7EE"/>
            <w:tcMar>
              <w:top w:w="100" w:type="dxa"/>
              <w:left w:w="100" w:type="dxa"/>
              <w:bottom w:w="100" w:type="dxa"/>
              <w:right w:w="100" w:type="dxa"/>
            </w:tcMar>
          </w:tcPr>
          <w:p w14:paraId="601555A0" w14:textId="77777777" w:rsidR="00CD2EB1" w:rsidRDefault="001D733D">
            <w:pPr>
              <w:tabs>
                <w:tab w:val="left" w:pos="3165"/>
              </w:tabs>
              <w:spacing w:before="240" w:after="0" w:line="276" w:lineRule="auto"/>
              <w:jc w:val="center"/>
              <w:rPr>
                <w:b/>
              </w:rPr>
            </w:pPr>
            <w:r>
              <w:rPr>
                <w:b/>
              </w:rPr>
              <w:t>Strategije učenja</w:t>
            </w:r>
          </w:p>
        </w:tc>
        <w:tc>
          <w:tcPr>
            <w:tcW w:w="7185" w:type="dxa"/>
            <w:gridSpan w:val="3"/>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D82CD3E" w14:textId="77777777" w:rsidR="00CD2EB1" w:rsidRDefault="001D733D">
            <w:pPr>
              <w:tabs>
                <w:tab w:val="left" w:pos="3165"/>
              </w:tabs>
              <w:spacing w:before="240" w:after="0" w:line="276" w:lineRule="auto"/>
            </w:pPr>
            <w:r>
              <w:t>Suradničko učenje, iskustveno učenje, samostalni i istraživački rad, interakcija i komunikacijske vještine</w:t>
            </w:r>
          </w:p>
        </w:tc>
      </w:tr>
      <w:tr w:rsidR="00CD2EB1" w14:paraId="6F359668" w14:textId="77777777">
        <w:trPr>
          <w:trHeight w:val="1590"/>
        </w:trPr>
        <w:tc>
          <w:tcPr>
            <w:tcW w:w="1710" w:type="dxa"/>
            <w:tcBorders>
              <w:top w:val="nil"/>
              <w:left w:val="single" w:sz="5" w:space="0" w:color="000000"/>
              <w:bottom w:val="single" w:sz="5" w:space="0" w:color="000000"/>
              <w:right w:val="single" w:sz="5" w:space="0" w:color="000000"/>
            </w:tcBorders>
            <w:shd w:val="clear" w:color="auto" w:fill="BDD7EE"/>
            <w:tcMar>
              <w:top w:w="100" w:type="dxa"/>
              <w:left w:w="100" w:type="dxa"/>
              <w:bottom w:w="100" w:type="dxa"/>
              <w:right w:w="100" w:type="dxa"/>
            </w:tcMar>
          </w:tcPr>
          <w:p w14:paraId="79760261" w14:textId="77777777" w:rsidR="00CD2EB1" w:rsidRDefault="001D733D">
            <w:pPr>
              <w:tabs>
                <w:tab w:val="left" w:pos="3165"/>
              </w:tabs>
              <w:spacing w:before="240" w:after="0" w:line="276" w:lineRule="auto"/>
              <w:jc w:val="center"/>
              <w:rPr>
                <w:b/>
              </w:rPr>
            </w:pPr>
            <w:r>
              <w:rPr>
                <w:b/>
              </w:rPr>
              <w:lastRenderedPageBreak/>
              <w:t>Očekivani ishodi</w:t>
            </w:r>
          </w:p>
        </w:tc>
        <w:tc>
          <w:tcPr>
            <w:tcW w:w="7185" w:type="dxa"/>
            <w:gridSpan w:val="3"/>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3F463E1F" w14:textId="77777777" w:rsidR="00CD2EB1" w:rsidRDefault="001D733D">
            <w:pPr>
              <w:numPr>
                <w:ilvl w:val="0"/>
                <w:numId w:val="3"/>
              </w:numPr>
              <w:tabs>
                <w:tab w:val="left" w:pos="3165"/>
              </w:tabs>
              <w:spacing w:before="240" w:after="0" w:line="276" w:lineRule="auto"/>
            </w:pPr>
            <w:r>
              <w:t>Primijeniti znanja o razvrstavanju i zbrinjavanju otpada</w:t>
            </w:r>
          </w:p>
          <w:p w14:paraId="04CA00E9" w14:textId="77777777" w:rsidR="00CD2EB1" w:rsidRDefault="001D733D">
            <w:pPr>
              <w:numPr>
                <w:ilvl w:val="0"/>
                <w:numId w:val="3"/>
              </w:numPr>
              <w:tabs>
                <w:tab w:val="left" w:pos="3165"/>
              </w:tabs>
              <w:spacing w:after="0" w:line="276" w:lineRule="auto"/>
            </w:pPr>
            <w:r>
              <w:t>Primijeniti pravila tehničkog crtanja pri izradi idejnog projekta</w:t>
            </w:r>
          </w:p>
          <w:p w14:paraId="54918F5C" w14:textId="77777777" w:rsidR="00CD2EB1" w:rsidRDefault="001D733D">
            <w:pPr>
              <w:numPr>
                <w:ilvl w:val="0"/>
                <w:numId w:val="3"/>
              </w:numPr>
              <w:tabs>
                <w:tab w:val="left" w:pos="3165"/>
              </w:tabs>
              <w:spacing w:after="0" w:line="276" w:lineRule="auto"/>
            </w:pPr>
            <w:r>
              <w:t>Povećati brigu o okolišu</w:t>
            </w:r>
          </w:p>
        </w:tc>
      </w:tr>
      <w:tr w:rsidR="00CD2EB1" w14:paraId="6EB05F30" w14:textId="77777777">
        <w:trPr>
          <w:trHeight w:val="1575"/>
        </w:trPr>
        <w:tc>
          <w:tcPr>
            <w:tcW w:w="1710" w:type="dxa"/>
            <w:tcBorders>
              <w:top w:val="nil"/>
              <w:left w:val="single" w:sz="5" w:space="0" w:color="000000"/>
              <w:bottom w:val="single" w:sz="5" w:space="0" w:color="000000"/>
              <w:right w:val="single" w:sz="5" w:space="0" w:color="000000"/>
            </w:tcBorders>
            <w:shd w:val="clear" w:color="auto" w:fill="BDD7EE"/>
            <w:tcMar>
              <w:top w:w="100" w:type="dxa"/>
              <w:left w:w="100" w:type="dxa"/>
              <w:bottom w:w="100" w:type="dxa"/>
              <w:right w:w="100" w:type="dxa"/>
            </w:tcMar>
          </w:tcPr>
          <w:p w14:paraId="75D819C0" w14:textId="77777777" w:rsidR="00CD2EB1" w:rsidRDefault="001D733D">
            <w:pPr>
              <w:tabs>
                <w:tab w:val="left" w:pos="3165"/>
              </w:tabs>
              <w:spacing w:before="240" w:after="0" w:line="276" w:lineRule="auto"/>
              <w:jc w:val="center"/>
              <w:rPr>
                <w:b/>
              </w:rPr>
            </w:pPr>
            <w:r>
              <w:rPr>
                <w:b/>
              </w:rPr>
              <w:t>Opis sustava procjenjivanja</w:t>
            </w:r>
          </w:p>
        </w:tc>
        <w:tc>
          <w:tcPr>
            <w:tcW w:w="7185" w:type="dxa"/>
            <w:gridSpan w:val="3"/>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E60D242" w14:textId="77777777" w:rsidR="00CD2EB1" w:rsidRDefault="001D733D" w:rsidP="005576E8">
            <w:pPr>
              <w:numPr>
                <w:ilvl w:val="0"/>
                <w:numId w:val="143"/>
              </w:numPr>
              <w:tabs>
                <w:tab w:val="left" w:pos="3165"/>
              </w:tabs>
              <w:spacing w:after="0" w:line="276" w:lineRule="auto"/>
              <w:rPr>
                <w:rFonts w:ascii="Arial" w:eastAsia="Arial" w:hAnsi="Arial" w:cs="Arial"/>
              </w:rPr>
            </w:pPr>
            <w:r>
              <w:t>Analiza anketa</w:t>
            </w:r>
          </w:p>
          <w:p w14:paraId="636F2363" w14:textId="77777777" w:rsidR="00CD2EB1" w:rsidRDefault="001D733D" w:rsidP="005576E8">
            <w:pPr>
              <w:numPr>
                <w:ilvl w:val="0"/>
                <w:numId w:val="143"/>
              </w:numPr>
              <w:tabs>
                <w:tab w:val="left" w:pos="3165"/>
              </w:tabs>
              <w:spacing w:after="0" w:line="276" w:lineRule="auto"/>
              <w:rPr>
                <w:rFonts w:ascii="Arial" w:eastAsia="Arial" w:hAnsi="Arial" w:cs="Arial"/>
              </w:rPr>
            </w:pPr>
            <w:r>
              <w:t>Točnost tehničko tehnološke  dokumentacije</w:t>
            </w:r>
          </w:p>
          <w:p w14:paraId="39AD7F15" w14:textId="77777777" w:rsidR="00CD2EB1" w:rsidRDefault="001D733D" w:rsidP="005576E8">
            <w:pPr>
              <w:numPr>
                <w:ilvl w:val="0"/>
                <w:numId w:val="143"/>
              </w:numPr>
              <w:tabs>
                <w:tab w:val="left" w:pos="3165"/>
              </w:tabs>
              <w:spacing w:after="0" w:line="276" w:lineRule="auto"/>
              <w:rPr>
                <w:rFonts w:ascii="Arial" w:eastAsia="Arial" w:hAnsi="Arial" w:cs="Arial"/>
              </w:rPr>
            </w:pPr>
            <w:r>
              <w:t>Analiza završnih anketa</w:t>
            </w:r>
          </w:p>
          <w:p w14:paraId="4FF1149B" w14:textId="77777777" w:rsidR="00CD2EB1" w:rsidRDefault="001D733D" w:rsidP="005576E8">
            <w:pPr>
              <w:numPr>
                <w:ilvl w:val="0"/>
                <w:numId w:val="143"/>
              </w:numPr>
              <w:tabs>
                <w:tab w:val="left" w:pos="3165"/>
              </w:tabs>
              <w:spacing w:after="0" w:line="276" w:lineRule="auto"/>
            </w:pPr>
            <w:r>
              <w:t>Procjena promjena navika o razvrstavanju otpada</w:t>
            </w:r>
          </w:p>
        </w:tc>
      </w:tr>
      <w:tr w:rsidR="00CD2EB1" w14:paraId="6B035326" w14:textId="77777777">
        <w:trPr>
          <w:trHeight w:val="1590"/>
        </w:trPr>
        <w:tc>
          <w:tcPr>
            <w:tcW w:w="1710" w:type="dxa"/>
            <w:tcBorders>
              <w:top w:val="nil"/>
              <w:left w:val="single" w:sz="5" w:space="0" w:color="000000"/>
              <w:bottom w:val="single" w:sz="5" w:space="0" w:color="000000"/>
              <w:right w:val="single" w:sz="5" w:space="0" w:color="000000"/>
            </w:tcBorders>
            <w:shd w:val="clear" w:color="auto" w:fill="BDD7EE"/>
            <w:tcMar>
              <w:top w:w="100" w:type="dxa"/>
              <w:left w:w="100" w:type="dxa"/>
              <w:bottom w:w="100" w:type="dxa"/>
              <w:right w:w="100" w:type="dxa"/>
            </w:tcMar>
          </w:tcPr>
          <w:p w14:paraId="7F40AF51" w14:textId="77777777" w:rsidR="00CD2EB1" w:rsidRDefault="001D733D">
            <w:pPr>
              <w:tabs>
                <w:tab w:val="left" w:pos="3165"/>
              </w:tabs>
              <w:spacing w:before="240" w:after="0" w:line="276" w:lineRule="auto"/>
              <w:rPr>
                <w:b/>
              </w:rPr>
            </w:pPr>
            <w:r>
              <w:rPr>
                <w:b/>
              </w:rPr>
              <w:t>Evaluacija</w:t>
            </w:r>
          </w:p>
        </w:tc>
        <w:tc>
          <w:tcPr>
            <w:tcW w:w="7185" w:type="dxa"/>
            <w:gridSpan w:val="3"/>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F92B26E" w14:textId="77777777" w:rsidR="00CD2EB1" w:rsidRDefault="001D733D">
            <w:pPr>
              <w:numPr>
                <w:ilvl w:val="0"/>
                <w:numId w:val="29"/>
              </w:numPr>
              <w:tabs>
                <w:tab w:val="left" w:pos="3165"/>
              </w:tabs>
              <w:spacing w:before="240" w:after="0" w:line="276" w:lineRule="auto"/>
            </w:pPr>
            <w:r>
              <w:rPr>
                <w:rFonts w:ascii="Times New Roman" w:eastAsia="Times New Roman" w:hAnsi="Times New Roman" w:cs="Times New Roman"/>
                <w:sz w:val="14"/>
                <w:szCs w:val="14"/>
              </w:rPr>
              <w:t xml:space="preserve"> </w:t>
            </w:r>
            <w:r>
              <w:t>Izbor optimalnog idejnog rješenja</w:t>
            </w:r>
          </w:p>
          <w:p w14:paraId="69D4177A" w14:textId="77777777" w:rsidR="00CD2EB1" w:rsidRDefault="001D733D">
            <w:pPr>
              <w:numPr>
                <w:ilvl w:val="0"/>
                <w:numId w:val="29"/>
              </w:numPr>
              <w:tabs>
                <w:tab w:val="left" w:pos="3165"/>
              </w:tabs>
              <w:spacing w:after="0" w:line="276" w:lineRule="auto"/>
            </w:pPr>
            <w:r>
              <w:t>Primjena stečenih stručnih znanja  u izradi projekta</w:t>
            </w:r>
          </w:p>
          <w:p w14:paraId="0895845B" w14:textId="77777777" w:rsidR="00CD2EB1" w:rsidRDefault="001D733D">
            <w:pPr>
              <w:numPr>
                <w:ilvl w:val="0"/>
                <w:numId w:val="29"/>
              </w:numPr>
              <w:tabs>
                <w:tab w:val="left" w:pos="3165"/>
              </w:tabs>
              <w:spacing w:after="0" w:line="276" w:lineRule="auto"/>
            </w:pPr>
            <w:r>
              <w:rPr>
                <w:rFonts w:ascii="Times New Roman" w:eastAsia="Times New Roman" w:hAnsi="Times New Roman" w:cs="Times New Roman"/>
                <w:sz w:val="14"/>
                <w:szCs w:val="14"/>
              </w:rPr>
              <w:t xml:space="preserve"> </w:t>
            </w:r>
            <w:r>
              <w:t xml:space="preserve">Anketa o usvajanju promjena navika koje utječu na okoliš  </w:t>
            </w:r>
          </w:p>
        </w:tc>
      </w:tr>
    </w:tbl>
    <w:p w14:paraId="7999CC91" w14:textId="77777777" w:rsidR="00CD2EB1" w:rsidRDefault="001D733D">
      <w:pPr>
        <w:tabs>
          <w:tab w:val="left" w:pos="3165"/>
        </w:tabs>
        <w:spacing w:before="240" w:after="240"/>
      </w:pPr>
      <w:r>
        <w:t xml:space="preserve"> </w:t>
      </w:r>
    </w:p>
    <w:p w14:paraId="1C49C8F2" w14:textId="77777777" w:rsidR="00CD2EB1" w:rsidRDefault="00CD2EB1">
      <w:pPr>
        <w:tabs>
          <w:tab w:val="left" w:pos="3165"/>
        </w:tabs>
      </w:pPr>
    </w:p>
    <w:sectPr w:rsidR="00CD2EB1">
      <w:footerReference w:type="default" r:id="rId14"/>
      <w:pgSz w:w="11906" w:h="16838"/>
      <w:pgMar w:top="1417" w:right="1417" w:bottom="1417" w:left="141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71E91" w14:textId="77777777" w:rsidR="001D733D" w:rsidRDefault="001D733D">
      <w:pPr>
        <w:spacing w:after="0" w:line="240" w:lineRule="auto"/>
      </w:pPr>
      <w:r>
        <w:separator/>
      </w:r>
    </w:p>
  </w:endnote>
  <w:endnote w:type="continuationSeparator" w:id="0">
    <w:p w14:paraId="619365EF" w14:textId="77777777" w:rsidR="001D733D" w:rsidRDefault="001D7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248D6" w14:textId="77777777" w:rsidR="001D733D" w:rsidRDefault="001D733D">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271148A2" w14:textId="77777777" w:rsidR="001D733D" w:rsidRDefault="001D733D">
    <w:pPr>
      <w:tabs>
        <w:tab w:val="center" w:pos="4536"/>
        <w:tab w:val="right" w:pos="9072"/>
      </w:tabs>
      <w:spacing w:after="0" w:line="276" w:lineRule="auto"/>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D034F" w14:textId="77777777" w:rsidR="001D733D" w:rsidRDefault="001D733D">
      <w:pPr>
        <w:spacing w:after="0" w:line="240" w:lineRule="auto"/>
      </w:pPr>
      <w:r>
        <w:separator/>
      </w:r>
    </w:p>
  </w:footnote>
  <w:footnote w:type="continuationSeparator" w:id="0">
    <w:p w14:paraId="2942FF92" w14:textId="77777777" w:rsidR="001D733D" w:rsidRDefault="001D7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6052"/>
    <w:multiLevelType w:val="multilevel"/>
    <w:tmpl w:val="DE726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8402A7"/>
    <w:multiLevelType w:val="multilevel"/>
    <w:tmpl w:val="D0CA8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5A1EEA"/>
    <w:multiLevelType w:val="multilevel"/>
    <w:tmpl w:val="3BB607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F967C6"/>
    <w:multiLevelType w:val="multilevel"/>
    <w:tmpl w:val="C8D06A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0D67D0"/>
    <w:multiLevelType w:val="multilevel"/>
    <w:tmpl w:val="D514F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5D5A8D"/>
    <w:multiLevelType w:val="multilevel"/>
    <w:tmpl w:val="2FF2B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9374B3"/>
    <w:multiLevelType w:val="multilevel"/>
    <w:tmpl w:val="9542A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9AA672F"/>
    <w:multiLevelType w:val="multilevel"/>
    <w:tmpl w:val="87984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9D0346C"/>
    <w:multiLevelType w:val="multilevel"/>
    <w:tmpl w:val="A3D0F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9D5667D"/>
    <w:multiLevelType w:val="multilevel"/>
    <w:tmpl w:val="1DC8F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9E24BA1"/>
    <w:multiLevelType w:val="multilevel"/>
    <w:tmpl w:val="465498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A367124"/>
    <w:multiLevelType w:val="multilevel"/>
    <w:tmpl w:val="7BDE5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ABA3F43"/>
    <w:multiLevelType w:val="multilevel"/>
    <w:tmpl w:val="5D26D8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0ACF62DE"/>
    <w:multiLevelType w:val="multilevel"/>
    <w:tmpl w:val="555E64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B5B524A"/>
    <w:multiLevelType w:val="multilevel"/>
    <w:tmpl w:val="39224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CF71956"/>
    <w:multiLevelType w:val="multilevel"/>
    <w:tmpl w:val="74CAF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D5F2553"/>
    <w:multiLevelType w:val="multilevel"/>
    <w:tmpl w:val="541C3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02B682A"/>
    <w:multiLevelType w:val="multilevel"/>
    <w:tmpl w:val="E79AA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19532D2"/>
    <w:multiLevelType w:val="multilevel"/>
    <w:tmpl w:val="A8E4A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1B63182"/>
    <w:multiLevelType w:val="multilevel"/>
    <w:tmpl w:val="09D6D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4CB6889"/>
    <w:multiLevelType w:val="multilevel"/>
    <w:tmpl w:val="1ED40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5161CB5"/>
    <w:multiLevelType w:val="multilevel"/>
    <w:tmpl w:val="0EDC7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8AF3379"/>
    <w:multiLevelType w:val="multilevel"/>
    <w:tmpl w:val="DDAE1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91D2E4D"/>
    <w:multiLevelType w:val="multilevel"/>
    <w:tmpl w:val="DEC25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AB25DD0"/>
    <w:multiLevelType w:val="multilevel"/>
    <w:tmpl w:val="7CC6248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1B2E719D"/>
    <w:multiLevelType w:val="multilevel"/>
    <w:tmpl w:val="E3523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B665F85"/>
    <w:multiLevelType w:val="multilevel"/>
    <w:tmpl w:val="5CE09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D4C344F"/>
    <w:multiLevelType w:val="multilevel"/>
    <w:tmpl w:val="EB42F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E3F1DAB"/>
    <w:multiLevelType w:val="multilevel"/>
    <w:tmpl w:val="B52E12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EE72A58"/>
    <w:multiLevelType w:val="multilevel"/>
    <w:tmpl w:val="50AE9F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1A56149"/>
    <w:multiLevelType w:val="multilevel"/>
    <w:tmpl w:val="F190E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1D35DC1"/>
    <w:multiLevelType w:val="multilevel"/>
    <w:tmpl w:val="1BF87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4080EBF"/>
    <w:multiLevelType w:val="multilevel"/>
    <w:tmpl w:val="EAF42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699633E"/>
    <w:multiLevelType w:val="multilevel"/>
    <w:tmpl w:val="28FA4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6D20522"/>
    <w:multiLevelType w:val="multilevel"/>
    <w:tmpl w:val="4E52F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8336EF3"/>
    <w:multiLevelType w:val="multilevel"/>
    <w:tmpl w:val="66D6B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88E778C"/>
    <w:multiLevelType w:val="multilevel"/>
    <w:tmpl w:val="31887E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2ABB76F4"/>
    <w:multiLevelType w:val="multilevel"/>
    <w:tmpl w:val="6ECAC9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B2854C5"/>
    <w:multiLevelType w:val="multilevel"/>
    <w:tmpl w:val="AD669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BFE6EE1"/>
    <w:multiLevelType w:val="multilevel"/>
    <w:tmpl w:val="F6DC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C61530C"/>
    <w:multiLevelType w:val="multilevel"/>
    <w:tmpl w:val="55EA7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C630484"/>
    <w:multiLevelType w:val="multilevel"/>
    <w:tmpl w:val="B2D4EB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2CB3014C"/>
    <w:multiLevelType w:val="multilevel"/>
    <w:tmpl w:val="D2FC8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CB55AED"/>
    <w:multiLevelType w:val="multilevel"/>
    <w:tmpl w:val="E35A7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D194ED1"/>
    <w:multiLevelType w:val="multilevel"/>
    <w:tmpl w:val="E1D09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2E943036"/>
    <w:multiLevelType w:val="multilevel"/>
    <w:tmpl w:val="806C1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2ED01A46"/>
    <w:multiLevelType w:val="multilevel"/>
    <w:tmpl w:val="54B28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2F290551"/>
    <w:multiLevelType w:val="multilevel"/>
    <w:tmpl w:val="6C22E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2FB31D62"/>
    <w:multiLevelType w:val="multilevel"/>
    <w:tmpl w:val="E1AC2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301270F7"/>
    <w:multiLevelType w:val="multilevel"/>
    <w:tmpl w:val="0ED44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01A0535"/>
    <w:multiLevelType w:val="multilevel"/>
    <w:tmpl w:val="D38AFA74"/>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51" w15:restartNumberingAfterBreak="0">
    <w:nsid w:val="305F6056"/>
    <w:multiLevelType w:val="multilevel"/>
    <w:tmpl w:val="3454D9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15D03D2"/>
    <w:multiLevelType w:val="multilevel"/>
    <w:tmpl w:val="76D2F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31D62909"/>
    <w:multiLevelType w:val="multilevel"/>
    <w:tmpl w:val="16368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1F300A7"/>
    <w:multiLevelType w:val="multilevel"/>
    <w:tmpl w:val="6804E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32510D9E"/>
    <w:multiLevelType w:val="multilevel"/>
    <w:tmpl w:val="487AE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32CB53D7"/>
    <w:multiLevelType w:val="multilevel"/>
    <w:tmpl w:val="6994A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336866D7"/>
    <w:multiLevelType w:val="multilevel"/>
    <w:tmpl w:val="0FF208E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8" w15:restartNumberingAfterBreak="0">
    <w:nsid w:val="349A3D11"/>
    <w:multiLevelType w:val="multilevel"/>
    <w:tmpl w:val="FFCAAE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35EF5C9E"/>
    <w:multiLevelType w:val="multilevel"/>
    <w:tmpl w:val="B0765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8956D07"/>
    <w:multiLevelType w:val="multilevel"/>
    <w:tmpl w:val="CA6E778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3A79699E"/>
    <w:multiLevelType w:val="multilevel"/>
    <w:tmpl w:val="32E84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3A837165"/>
    <w:multiLevelType w:val="multilevel"/>
    <w:tmpl w:val="053C2E9A"/>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3C537FCA"/>
    <w:multiLevelType w:val="multilevel"/>
    <w:tmpl w:val="6346DF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4" w15:restartNumberingAfterBreak="0">
    <w:nsid w:val="3CC6432B"/>
    <w:multiLevelType w:val="multilevel"/>
    <w:tmpl w:val="0D3E6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3CF40DEC"/>
    <w:multiLevelType w:val="multilevel"/>
    <w:tmpl w:val="AC0E1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3D162763"/>
    <w:multiLevelType w:val="multilevel"/>
    <w:tmpl w:val="904E6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3DF93977"/>
    <w:multiLevelType w:val="multilevel"/>
    <w:tmpl w:val="8EC0E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3EB618C5"/>
    <w:multiLevelType w:val="multilevel"/>
    <w:tmpl w:val="F1421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3EC6001D"/>
    <w:multiLevelType w:val="multilevel"/>
    <w:tmpl w:val="F168A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404675CB"/>
    <w:multiLevelType w:val="multilevel"/>
    <w:tmpl w:val="600041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43C8024C"/>
    <w:multiLevelType w:val="multilevel"/>
    <w:tmpl w:val="93A218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45CA0FAB"/>
    <w:multiLevelType w:val="multilevel"/>
    <w:tmpl w:val="697EA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478A3D41"/>
    <w:multiLevelType w:val="multilevel"/>
    <w:tmpl w:val="2CE23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47A54E67"/>
    <w:multiLevelType w:val="multilevel"/>
    <w:tmpl w:val="3314F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497E2BF1"/>
    <w:multiLevelType w:val="multilevel"/>
    <w:tmpl w:val="D5BE9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9B9049F"/>
    <w:multiLevelType w:val="multilevel"/>
    <w:tmpl w:val="E3EA2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4CD97940"/>
    <w:multiLevelType w:val="multilevel"/>
    <w:tmpl w:val="B93E2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4E1B2054"/>
    <w:multiLevelType w:val="multilevel"/>
    <w:tmpl w:val="C74425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4EEF647E"/>
    <w:multiLevelType w:val="multilevel"/>
    <w:tmpl w:val="023E5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4EFB3E69"/>
    <w:multiLevelType w:val="multilevel"/>
    <w:tmpl w:val="281AC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4F1F16C2"/>
    <w:multiLevelType w:val="multilevel"/>
    <w:tmpl w:val="8AF2F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4FE84067"/>
    <w:multiLevelType w:val="multilevel"/>
    <w:tmpl w:val="CAC228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50504320"/>
    <w:multiLevelType w:val="multilevel"/>
    <w:tmpl w:val="C8166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51590551"/>
    <w:multiLevelType w:val="multilevel"/>
    <w:tmpl w:val="55005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51766605"/>
    <w:multiLevelType w:val="multilevel"/>
    <w:tmpl w:val="13D65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51D813E6"/>
    <w:multiLevelType w:val="multilevel"/>
    <w:tmpl w:val="40381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544A5C07"/>
    <w:multiLevelType w:val="multilevel"/>
    <w:tmpl w:val="9EACC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55D50C04"/>
    <w:multiLevelType w:val="multilevel"/>
    <w:tmpl w:val="2C68F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578D02B6"/>
    <w:multiLevelType w:val="multilevel"/>
    <w:tmpl w:val="4E9AD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580F0DCE"/>
    <w:multiLevelType w:val="multilevel"/>
    <w:tmpl w:val="786EA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585209DF"/>
    <w:multiLevelType w:val="multilevel"/>
    <w:tmpl w:val="BB9E1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585E666F"/>
    <w:multiLevelType w:val="multilevel"/>
    <w:tmpl w:val="16B21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58A461C9"/>
    <w:multiLevelType w:val="multilevel"/>
    <w:tmpl w:val="3EC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58C24B06"/>
    <w:multiLevelType w:val="multilevel"/>
    <w:tmpl w:val="CC7E7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5957277B"/>
    <w:multiLevelType w:val="multilevel"/>
    <w:tmpl w:val="AC56F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59654985"/>
    <w:multiLevelType w:val="multilevel"/>
    <w:tmpl w:val="6F6AA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599169EF"/>
    <w:multiLevelType w:val="multilevel"/>
    <w:tmpl w:val="83606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5A094F9A"/>
    <w:multiLevelType w:val="multilevel"/>
    <w:tmpl w:val="23F86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5AD564F7"/>
    <w:multiLevelType w:val="multilevel"/>
    <w:tmpl w:val="448874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5C086049"/>
    <w:multiLevelType w:val="multilevel"/>
    <w:tmpl w:val="40021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5C6136CD"/>
    <w:multiLevelType w:val="multilevel"/>
    <w:tmpl w:val="3E5E2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5DC772E4"/>
    <w:multiLevelType w:val="multilevel"/>
    <w:tmpl w:val="AC2ECDC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5DE72A09"/>
    <w:multiLevelType w:val="multilevel"/>
    <w:tmpl w:val="CF1AB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5E861632"/>
    <w:multiLevelType w:val="multilevel"/>
    <w:tmpl w:val="43E04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5EA51921"/>
    <w:multiLevelType w:val="multilevel"/>
    <w:tmpl w:val="68AC2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5F9C3F27"/>
    <w:multiLevelType w:val="multilevel"/>
    <w:tmpl w:val="120A7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6013023B"/>
    <w:multiLevelType w:val="multilevel"/>
    <w:tmpl w:val="6786E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602F256E"/>
    <w:multiLevelType w:val="multilevel"/>
    <w:tmpl w:val="4F34CC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60A60E0D"/>
    <w:multiLevelType w:val="multilevel"/>
    <w:tmpl w:val="8C7E2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6124749F"/>
    <w:multiLevelType w:val="multilevel"/>
    <w:tmpl w:val="98101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622B5414"/>
    <w:multiLevelType w:val="multilevel"/>
    <w:tmpl w:val="852A3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6353349A"/>
    <w:multiLevelType w:val="multilevel"/>
    <w:tmpl w:val="85E06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63866548"/>
    <w:multiLevelType w:val="multilevel"/>
    <w:tmpl w:val="88827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646A098F"/>
    <w:multiLevelType w:val="multilevel"/>
    <w:tmpl w:val="ACCA6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65066ABC"/>
    <w:multiLevelType w:val="multilevel"/>
    <w:tmpl w:val="E97E4420"/>
    <w:lvl w:ilvl="0">
      <w:start w:val="1"/>
      <w:numFmt w:val="bullet"/>
      <w:lvlText w:val="●"/>
      <w:lvlJc w:val="left"/>
      <w:pPr>
        <w:ind w:left="1080" w:hanging="360"/>
      </w:pPr>
      <w:rPr>
        <w:rFonts w:ascii="Noto Sans Symbols" w:eastAsia="Noto Sans Symbols" w:hAnsi="Noto Sans Symbols" w:cs="Noto Sans Symbols"/>
      </w:rPr>
    </w:lvl>
    <w:lvl w:ilvl="1">
      <w:start w:val="1"/>
      <w:numFmt w:val="decimal"/>
      <w:lvlText w:val="%2."/>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6" w15:restartNumberingAfterBreak="0">
    <w:nsid w:val="65331ACF"/>
    <w:multiLevelType w:val="multilevel"/>
    <w:tmpl w:val="66368D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15:restartNumberingAfterBreak="0">
    <w:nsid w:val="654E3D7A"/>
    <w:multiLevelType w:val="multilevel"/>
    <w:tmpl w:val="889E95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8" w15:restartNumberingAfterBreak="0">
    <w:nsid w:val="65A65C96"/>
    <w:multiLevelType w:val="multilevel"/>
    <w:tmpl w:val="71DCA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65D02F87"/>
    <w:multiLevelType w:val="multilevel"/>
    <w:tmpl w:val="09E28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65DC6D30"/>
    <w:multiLevelType w:val="multilevel"/>
    <w:tmpl w:val="51E66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66F17265"/>
    <w:multiLevelType w:val="multilevel"/>
    <w:tmpl w:val="CFEE8D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15:restartNumberingAfterBreak="0">
    <w:nsid w:val="67DC312F"/>
    <w:multiLevelType w:val="multilevel"/>
    <w:tmpl w:val="2DB4D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690B249D"/>
    <w:multiLevelType w:val="multilevel"/>
    <w:tmpl w:val="A762C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69CF7F47"/>
    <w:multiLevelType w:val="multilevel"/>
    <w:tmpl w:val="19AEA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15:restartNumberingAfterBreak="0">
    <w:nsid w:val="6B8B0C9E"/>
    <w:multiLevelType w:val="multilevel"/>
    <w:tmpl w:val="85767D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6BA569D4"/>
    <w:multiLevelType w:val="multilevel"/>
    <w:tmpl w:val="6E2ABF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6C9F717C"/>
    <w:multiLevelType w:val="multilevel"/>
    <w:tmpl w:val="D5301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6E21282F"/>
    <w:multiLevelType w:val="multilevel"/>
    <w:tmpl w:val="889E8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6E8372CE"/>
    <w:multiLevelType w:val="multilevel"/>
    <w:tmpl w:val="388256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0" w15:restartNumberingAfterBreak="0">
    <w:nsid w:val="6ECE3110"/>
    <w:multiLevelType w:val="multilevel"/>
    <w:tmpl w:val="FEE2C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1" w15:restartNumberingAfterBreak="0">
    <w:nsid w:val="6FB11956"/>
    <w:multiLevelType w:val="multilevel"/>
    <w:tmpl w:val="63B231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2" w15:restartNumberingAfterBreak="0">
    <w:nsid w:val="6FF13D1A"/>
    <w:multiLevelType w:val="multilevel"/>
    <w:tmpl w:val="92FC7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71DF378B"/>
    <w:multiLevelType w:val="multilevel"/>
    <w:tmpl w:val="29367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736826E6"/>
    <w:multiLevelType w:val="multilevel"/>
    <w:tmpl w:val="01E888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5" w15:restartNumberingAfterBreak="0">
    <w:nsid w:val="736E1F6D"/>
    <w:multiLevelType w:val="multilevel"/>
    <w:tmpl w:val="A482BF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6" w15:restartNumberingAfterBreak="0">
    <w:nsid w:val="748E4912"/>
    <w:multiLevelType w:val="multilevel"/>
    <w:tmpl w:val="EDA0C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7553461F"/>
    <w:multiLevelType w:val="multilevel"/>
    <w:tmpl w:val="A2948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8" w15:restartNumberingAfterBreak="0">
    <w:nsid w:val="75B871A7"/>
    <w:multiLevelType w:val="multilevel"/>
    <w:tmpl w:val="B1BAB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9" w15:restartNumberingAfterBreak="0">
    <w:nsid w:val="75EA5BEC"/>
    <w:multiLevelType w:val="multilevel"/>
    <w:tmpl w:val="4C84F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76223E94"/>
    <w:multiLevelType w:val="multilevel"/>
    <w:tmpl w:val="F6468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762F2E2A"/>
    <w:multiLevelType w:val="multilevel"/>
    <w:tmpl w:val="57E418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2" w15:restartNumberingAfterBreak="0">
    <w:nsid w:val="763D442F"/>
    <w:multiLevelType w:val="multilevel"/>
    <w:tmpl w:val="DDAE2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76E335F7"/>
    <w:multiLevelType w:val="multilevel"/>
    <w:tmpl w:val="F190D4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4" w15:restartNumberingAfterBreak="0">
    <w:nsid w:val="772C2DF5"/>
    <w:multiLevelType w:val="multilevel"/>
    <w:tmpl w:val="8654D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77D02EA4"/>
    <w:multiLevelType w:val="multilevel"/>
    <w:tmpl w:val="1B8C23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6" w15:restartNumberingAfterBreak="0">
    <w:nsid w:val="78245FAA"/>
    <w:multiLevelType w:val="multilevel"/>
    <w:tmpl w:val="AA4E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7833158F"/>
    <w:multiLevelType w:val="multilevel"/>
    <w:tmpl w:val="AAA272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8" w15:restartNumberingAfterBreak="0">
    <w:nsid w:val="790E58C7"/>
    <w:multiLevelType w:val="multilevel"/>
    <w:tmpl w:val="095C54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9" w15:restartNumberingAfterBreak="0">
    <w:nsid w:val="794E6E5A"/>
    <w:multiLevelType w:val="multilevel"/>
    <w:tmpl w:val="86AE4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796436A3"/>
    <w:multiLevelType w:val="multilevel"/>
    <w:tmpl w:val="ADE0F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7A8A502E"/>
    <w:multiLevelType w:val="multilevel"/>
    <w:tmpl w:val="9312BD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2" w15:restartNumberingAfterBreak="0">
    <w:nsid w:val="7B6F2692"/>
    <w:multiLevelType w:val="multilevel"/>
    <w:tmpl w:val="C7CA3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7BA966D5"/>
    <w:multiLevelType w:val="multilevel"/>
    <w:tmpl w:val="A2681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7BB23237"/>
    <w:multiLevelType w:val="multilevel"/>
    <w:tmpl w:val="25B4D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15:restartNumberingAfterBreak="0">
    <w:nsid w:val="7D4B0A90"/>
    <w:multiLevelType w:val="multilevel"/>
    <w:tmpl w:val="F0A20A5E"/>
    <w:lvl w:ilvl="0">
      <w:start w:val="1"/>
      <w:numFmt w:val="bullet"/>
      <w:lvlText w:val="o"/>
      <w:lvlJc w:val="left"/>
      <w:pPr>
        <w:ind w:left="1352" w:hanging="360"/>
      </w:pPr>
      <w:rPr>
        <w:rFonts w:ascii="Courier New" w:eastAsia="Courier New" w:hAnsi="Courier New" w:cs="Courier New"/>
      </w:rPr>
    </w:lvl>
    <w:lvl w:ilvl="1">
      <w:start w:val="1"/>
      <w:numFmt w:val="bullet"/>
      <w:lvlText w:val="o"/>
      <w:lvlJc w:val="left"/>
      <w:pPr>
        <w:ind w:left="2072" w:hanging="360"/>
      </w:pPr>
      <w:rPr>
        <w:rFonts w:ascii="Courier New" w:eastAsia="Courier New" w:hAnsi="Courier New" w:cs="Courier New"/>
      </w:rPr>
    </w:lvl>
    <w:lvl w:ilvl="2">
      <w:start w:val="1"/>
      <w:numFmt w:val="bullet"/>
      <w:lvlText w:val="▪"/>
      <w:lvlJc w:val="left"/>
      <w:pPr>
        <w:ind w:left="2792" w:hanging="360"/>
      </w:pPr>
      <w:rPr>
        <w:rFonts w:ascii="Noto Sans Symbols" w:eastAsia="Noto Sans Symbols" w:hAnsi="Noto Sans Symbols" w:cs="Noto Sans Symbols"/>
      </w:rPr>
    </w:lvl>
    <w:lvl w:ilvl="3">
      <w:start w:val="1"/>
      <w:numFmt w:val="bullet"/>
      <w:lvlText w:val="●"/>
      <w:lvlJc w:val="left"/>
      <w:pPr>
        <w:ind w:left="3512" w:hanging="360"/>
      </w:pPr>
      <w:rPr>
        <w:rFonts w:ascii="Noto Sans Symbols" w:eastAsia="Noto Sans Symbols" w:hAnsi="Noto Sans Symbols" w:cs="Noto Sans Symbols"/>
      </w:rPr>
    </w:lvl>
    <w:lvl w:ilvl="4">
      <w:start w:val="1"/>
      <w:numFmt w:val="bullet"/>
      <w:lvlText w:val="o"/>
      <w:lvlJc w:val="left"/>
      <w:pPr>
        <w:ind w:left="4232" w:hanging="360"/>
      </w:pPr>
      <w:rPr>
        <w:rFonts w:ascii="Courier New" w:eastAsia="Courier New" w:hAnsi="Courier New" w:cs="Courier New"/>
      </w:rPr>
    </w:lvl>
    <w:lvl w:ilvl="5">
      <w:start w:val="1"/>
      <w:numFmt w:val="bullet"/>
      <w:lvlText w:val="▪"/>
      <w:lvlJc w:val="left"/>
      <w:pPr>
        <w:ind w:left="4952" w:hanging="360"/>
      </w:pPr>
      <w:rPr>
        <w:rFonts w:ascii="Noto Sans Symbols" w:eastAsia="Noto Sans Symbols" w:hAnsi="Noto Sans Symbols" w:cs="Noto Sans Symbols"/>
      </w:rPr>
    </w:lvl>
    <w:lvl w:ilvl="6">
      <w:start w:val="1"/>
      <w:numFmt w:val="bullet"/>
      <w:lvlText w:val="●"/>
      <w:lvlJc w:val="left"/>
      <w:pPr>
        <w:ind w:left="5672" w:hanging="360"/>
      </w:pPr>
      <w:rPr>
        <w:rFonts w:ascii="Noto Sans Symbols" w:eastAsia="Noto Sans Symbols" w:hAnsi="Noto Sans Symbols" w:cs="Noto Sans Symbols"/>
      </w:rPr>
    </w:lvl>
    <w:lvl w:ilvl="7">
      <w:start w:val="1"/>
      <w:numFmt w:val="bullet"/>
      <w:lvlText w:val="o"/>
      <w:lvlJc w:val="left"/>
      <w:pPr>
        <w:ind w:left="6392" w:hanging="360"/>
      </w:pPr>
      <w:rPr>
        <w:rFonts w:ascii="Courier New" w:eastAsia="Courier New" w:hAnsi="Courier New" w:cs="Courier New"/>
      </w:rPr>
    </w:lvl>
    <w:lvl w:ilvl="8">
      <w:start w:val="1"/>
      <w:numFmt w:val="bullet"/>
      <w:lvlText w:val="▪"/>
      <w:lvlJc w:val="left"/>
      <w:pPr>
        <w:ind w:left="7112" w:hanging="360"/>
      </w:pPr>
      <w:rPr>
        <w:rFonts w:ascii="Noto Sans Symbols" w:eastAsia="Noto Sans Symbols" w:hAnsi="Noto Sans Symbols" w:cs="Noto Sans Symbols"/>
      </w:rPr>
    </w:lvl>
  </w:abstractNum>
  <w:abstractNum w:abstractNumId="156" w15:restartNumberingAfterBreak="0">
    <w:nsid w:val="7DA5075C"/>
    <w:multiLevelType w:val="multilevel"/>
    <w:tmpl w:val="281AE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7" w15:restartNumberingAfterBreak="0">
    <w:nsid w:val="7F1D5203"/>
    <w:multiLevelType w:val="multilevel"/>
    <w:tmpl w:val="EDDCB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8" w15:restartNumberingAfterBreak="0">
    <w:nsid w:val="7F64647C"/>
    <w:multiLevelType w:val="multilevel"/>
    <w:tmpl w:val="68FE3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15:restartNumberingAfterBreak="0">
    <w:nsid w:val="7F87370F"/>
    <w:multiLevelType w:val="multilevel"/>
    <w:tmpl w:val="E7847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42"/>
  </w:num>
  <w:num w:numId="3">
    <w:abstractNumId w:val="154"/>
  </w:num>
  <w:num w:numId="4">
    <w:abstractNumId w:val="56"/>
  </w:num>
  <w:num w:numId="5">
    <w:abstractNumId w:val="49"/>
  </w:num>
  <w:num w:numId="6">
    <w:abstractNumId w:val="61"/>
  </w:num>
  <w:num w:numId="7">
    <w:abstractNumId w:val="8"/>
  </w:num>
  <w:num w:numId="8">
    <w:abstractNumId w:val="16"/>
  </w:num>
  <w:num w:numId="9">
    <w:abstractNumId w:val="85"/>
  </w:num>
  <w:num w:numId="10">
    <w:abstractNumId w:val="98"/>
  </w:num>
  <w:num w:numId="11">
    <w:abstractNumId w:val="53"/>
  </w:num>
  <w:num w:numId="12">
    <w:abstractNumId w:val="140"/>
  </w:num>
  <w:num w:numId="13">
    <w:abstractNumId w:val="25"/>
  </w:num>
  <w:num w:numId="14">
    <w:abstractNumId w:val="4"/>
  </w:num>
  <w:num w:numId="15">
    <w:abstractNumId w:val="54"/>
  </w:num>
  <w:num w:numId="16">
    <w:abstractNumId w:val="34"/>
  </w:num>
  <w:num w:numId="17">
    <w:abstractNumId w:val="15"/>
  </w:num>
  <w:num w:numId="18">
    <w:abstractNumId w:val="103"/>
  </w:num>
  <w:num w:numId="19">
    <w:abstractNumId w:val="114"/>
  </w:num>
  <w:num w:numId="20">
    <w:abstractNumId w:val="91"/>
  </w:num>
  <w:num w:numId="21">
    <w:abstractNumId w:val="47"/>
  </w:num>
  <w:num w:numId="22">
    <w:abstractNumId w:val="64"/>
  </w:num>
  <w:num w:numId="23">
    <w:abstractNumId w:val="152"/>
  </w:num>
  <w:num w:numId="24">
    <w:abstractNumId w:val="144"/>
  </w:num>
  <w:num w:numId="25">
    <w:abstractNumId w:val="52"/>
  </w:num>
  <w:num w:numId="26">
    <w:abstractNumId w:val="120"/>
  </w:num>
  <w:num w:numId="27">
    <w:abstractNumId w:val="77"/>
  </w:num>
  <w:num w:numId="28">
    <w:abstractNumId w:val="83"/>
  </w:num>
  <w:num w:numId="29">
    <w:abstractNumId w:val="30"/>
  </w:num>
  <w:num w:numId="30">
    <w:abstractNumId w:val="81"/>
  </w:num>
  <w:num w:numId="31">
    <w:abstractNumId w:val="88"/>
  </w:num>
  <w:num w:numId="32">
    <w:abstractNumId w:val="55"/>
  </w:num>
  <w:num w:numId="33">
    <w:abstractNumId w:val="93"/>
  </w:num>
  <w:num w:numId="34">
    <w:abstractNumId w:val="60"/>
  </w:num>
  <w:num w:numId="35">
    <w:abstractNumId w:val="136"/>
  </w:num>
  <w:num w:numId="36">
    <w:abstractNumId w:val="20"/>
  </w:num>
  <w:num w:numId="37">
    <w:abstractNumId w:val="44"/>
  </w:num>
  <w:num w:numId="38">
    <w:abstractNumId w:val="82"/>
  </w:num>
  <w:num w:numId="39">
    <w:abstractNumId w:val="155"/>
  </w:num>
  <w:num w:numId="40">
    <w:abstractNumId w:val="23"/>
  </w:num>
  <w:num w:numId="41">
    <w:abstractNumId w:val="70"/>
  </w:num>
  <w:num w:numId="42">
    <w:abstractNumId w:val="151"/>
  </w:num>
  <w:num w:numId="43">
    <w:abstractNumId w:val="157"/>
  </w:num>
  <w:num w:numId="44">
    <w:abstractNumId w:val="10"/>
  </w:num>
  <w:num w:numId="45">
    <w:abstractNumId w:val="141"/>
  </w:num>
  <w:num w:numId="46">
    <w:abstractNumId w:val="135"/>
  </w:num>
  <w:num w:numId="47">
    <w:abstractNumId w:val="13"/>
  </w:num>
  <w:num w:numId="48">
    <w:abstractNumId w:val="51"/>
  </w:num>
  <w:num w:numId="49">
    <w:abstractNumId w:val="38"/>
  </w:num>
  <w:num w:numId="50">
    <w:abstractNumId w:val="46"/>
  </w:num>
  <w:num w:numId="51">
    <w:abstractNumId w:val="39"/>
  </w:num>
  <w:num w:numId="52">
    <w:abstractNumId w:val="146"/>
  </w:num>
  <w:num w:numId="53">
    <w:abstractNumId w:val="148"/>
  </w:num>
  <w:num w:numId="54">
    <w:abstractNumId w:val="24"/>
  </w:num>
  <w:num w:numId="55">
    <w:abstractNumId w:val="105"/>
  </w:num>
  <w:num w:numId="56">
    <w:abstractNumId w:val="119"/>
  </w:num>
  <w:num w:numId="57">
    <w:abstractNumId w:val="149"/>
  </w:num>
  <w:num w:numId="58">
    <w:abstractNumId w:val="96"/>
  </w:num>
  <w:num w:numId="59">
    <w:abstractNumId w:val="116"/>
  </w:num>
  <w:num w:numId="60">
    <w:abstractNumId w:val="123"/>
  </w:num>
  <w:num w:numId="61">
    <w:abstractNumId w:val="108"/>
  </w:num>
  <w:num w:numId="62">
    <w:abstractNumId w:val="128"/>
  </w:num>
  <w:num w:numId="63">
    <w:abstractNumId w:val="97"/>
  </w:num>
  <w:num w:numId="64">
    <w:abstractNumId w:val="132"/>
  </w:num>
  <w:num w:numId="65">
    <w:abstractNumId w:val="36"/>
  </w:num>
  <w:num w:numId="66">
    <w:abstractNumId w:val="26"/>
  </w:num>
  <w:num w:numId="67">
    <w:abstractNumId w:val="130"/>
  </w:num>
  <w:num w:numId="68">
    <w:abstractNumId w:val="18"/>
  </w:num>
  <w:num w:numId="69">
    <w:abstractNumId w:val="131"/>
  </w:num>
  <w:num w:numId="70">
    <w:abstractNumId w:val="124"/>
  </w:num>
  <w:num w:numId="71">
    <w:abstractNumId w:val="72"/>
  </w:num>
  <w:num w:numId="72">
    <w:abstractNumId w:val="139"/>
  </w:num>
  <w:num w:numId="73">
    <w:abstractNumId w:val="66"/>
  </w:num>
  <w:num w:numId="74">
    <w:abstractNumId w:val="159"/>
  </w:num>
  <w:num w:numId="75">
    <w:abstractNumId w:val="62"/>
  </w:num>
  <w:num w:numId="76">
    <w:abstractNumId w:val="28"/>
  </w:num>
  <w:num w:numId="77">
    <w:abstractNumId w:val="71"/>
  </w:num>
  <w:num w:numId="78">
    <w:abstractNumId w:val="121"/>
  </w:num>
  <w:num w:numId="79">
    <w:abstractNumId w:val="145"/>
  </w:num>
  <w:num w:numId="80">
    <w:abstractNumId w:val="57"/>
  </w:num>
  <w:num w:numId="81">
    <w:abstractNumId w:val="115"/>
  </w:num>
  <w:num w:numId="82">
    <w:abstractNumId w:val="129"/>
  </w:num>
  <w:num w:numId="83">
    <w:abstractNumId w:val="5"/>
  </w:num>
  <w:num w:numId="84">
    <w:abstractNumId w:val="125"/>
  </w:num>
  <w:num w:numId="85">
    <w:abstractNumId w:val="158"/>
  </w:num>
  <w:num w:numId="86">
    <w:abstractNumId w:val="37"/>
  </w:num>
  <w:num w:numId="87">
    <w:abstractNumId w:val="63"/>
  </w:num>
  <w:num w:numId="88">
    <w:abstractNumId w:val="45"/>
  </w:num>
  <w:num w:numId="89">
    <w:abstractNumId w:val="69"/>
  </w:num>
  <w:num w:numId="90">
    <w:abstractNumId w:val="0"/>
  </w:num>
  <w:num w:numId="91">
    <w:abstractNumId w:val="58"/>
  </w:num>
  <w:num w:numId="92">
    <w:abstractNumId w:val="156"/>
  </w:num>
  <w:num w:numId="93">
    <w:abstractNumId w:val="78"/>
  </w:num>
  <w:num w:numId="94">
    <w:abstractNumId w:val="137"/>
  </w:num>
  <w:num w:numId="95">
    <w:abstractNumId w:val="14"/>
  </w:num>
  <w:num w:numId="96">
    <w:abstractNumId w:val="50"/>
  </w:num>
  <w:num w:numId="97">
    <w:abstractNumId w:val="113"/>
  </w:num>
  <w:num w:numId="98">
    <w:abstractNumId w:val="35"/>
  </w:num>
  <w:num w:numId="99">
    <w:abstractNumId w:val="2"/>
  </w:num>
  <w:num w:numId="100">
    <w:abstractNumId w:val="6"/>
  </w:num>
  <w:num w:numId="101">
    <w:abstractNumId w:val="59"/>
  </w:num>
  <w:num w:numId="102">
    <w:abstractNumId w:val="133"/>
  </w:num>
  <w:num w:numId="103">
    <w:abstractNumId w:val="80"/>
  </w:num>
  <w:num w:numId="104">
    <w:abstractNumId w:val="138"/>
  </w:num>
  <w:num w:numId="105">
    <w:abstractNumId w:val="12"/>
  </w:num>
  <w:num w:numId="106">
    <w:abstractNumId w:val="134"/>
  </w:num>
  <w:num w:numId="107">
    <w:abstractNumId w:val="122"/>
  </w:num>
  <w:num w:numId="108">
    <w:abstractNumId w:val="100"/>
  </w:num>
  <w:num w:numId="109">
    <w:abstractNumId w:val="102"/>
  </w:num>
  <w:num w:numId="110">
    <w:abstractNumId w:val="7"/>
  </w:num>
  <w:num w:numId="111">
    <w:abstractNumId w:val="89"/>
  </w:num>
  <w:num w:numId="112">
    <w:abstractNumId w:val="107"/>
  </w:num>
  <w:num w:numId="113">
    <w:abstractNumId w:val="94"/>
  </w:num>
  <w:num w:numId="114">
    <w:abstractNumId w:val="126"/>
  </w:num>
  <w:num w:numId="115">
    <w:abstractNumId w:val="117"/>
  </w:num>
  <w:num w:numId="116">
    <w:abstractNumId w:val="79"/>
  </w:num>
  <w:num w:numId="117">
    <w:abstractNumId w:val="142"/>
  </w:num>
  <w:num w:numId="118">
    <w:abstractNumId w:val="127"/>
  </w:num>
  <w:num w:numId="119">
    <w:abstractNumId w:val="43"/>
  </w:num>
  <w:num w:numId="120">
    <w:abstractNumId w:val="9"/>
  </w:num>
  <w:num w:numId="121">
    <w:abstractNumId w:val="143"/>
  </w:num>
  <w:num w:numId="122">
    <w:abstractNumId w:val="3"/>
  </w:num>
  <w:num w:numId="123">
    <w:abstractNumId w:val="29"/>
  </w:num>
  <w:num w:numId="124">
    <w:abstractNumId w:val="101"/>
  </w:num>
  <w:num w:numId="125">
    <w:abstractNumId w:val="150"/>
  </w:num>
  <w:num w:numId="126">
    <w:abstractNumId w:val="65"/>
  </w:num>
  <w:num w:numId="127">
    <w:abstractNumId w:val="111"/>
  </w:num>
  <w:num w:numId="128">
    <w:abstractNumId w:val="67"/>
  </w:num>
  <w:num w:numId="129">
    <w:abstractNumId w:val="106"/>
  </w:num>
  <w:num w:numId="130">
    <w:abstractNumId w:val="84"/>
  </w:num>
  <w:num w:numId="131">
    <w:abstractNumId w:val="41"/>
  </w:num>
  <w:num w:numId="132">
    <w:abstractNumId w:val="32"/>
  </w:num>
  <w:num w:numId="133">
    <w:abstractNumId w:val="40"/>
  </w:num>
  <w:num w:numId="134">
    <w:abstractNumId w:val="31"/>
  </w:num>
  <w:num w:numId="135">
    <w:abstractNumId w:val="112"/>
  </w:num>
  <w:num w:numId="136">
    <w:abstractNumId w:val="19"/>
  </w:num>
  <w:num w:numId="137">
    <w:abstractNumId w:val="87"/>
  </w:num>
  <w:num w:numId="138">
    <w:abstractNumId w:val="153"/>
  </w:num>
  <w:num w:numId="139">
    <w:abstractNumId w:val="74"/>
  </w:num>
  <w:num w:numId="140">
    <w:abstractNumId w:val="92"/>
  </w:num>
  <w:num w:numId="141">
    <w:abstractNumId w:val="110"/>
  </w:num>
  <w:num w:numId="142">
    <w:abstractNumId w:val="95"/>
  </w:num>
  <w:num w:numId="143">
    <w:abstractNumId w:val="73"/>
  </w:num>
  <w:num w:numId="144">
    <w:abstractNumId w:val="104"/>
  </w:num>
  <w:num w:numId="145">
    <w:abstractNumId w:val="68"/>
  </w:num>
  <w:num w:numId="146">
    <w:abstractNumId w:val="86"/>
  </w:num>
  <w:num w:numId="147">
    <w:abstractNumId w:val="147"/>
  </w:num>
  <w:num w:numId="148">
    <w:abstractNumId w:val="17"/>
  </w:num>
  <w:num w:numId="149">
    <w:abstractNumId w:val="21"/>
  </w:num>
  <w:num w:numId="150">
    <w:abstractNumId w:val="33"/>
  </w:num>
  <w:num w:numId="151">
    <w:abstractNumId w:val="99"/>
  </w:num>
  <w:num w:numId="152">
    <w:abstractNumId w:val="75"/>
  </w:num>
  <w:num w:numId="153">
    <w:abstractNumId w:val="118"/>
  </w:num>
  <w:num w:numId="154">
    <w:abstractNumId w:val="27"/>
  </w:num>
  <w:num w:numId="155">
    <w:abstractNumId w:val="1"/>
  </w:num>
  <w:num w:numId="156">
    <w:abstractNumId w:val="48"/>
  </w:num>
  <w:num w:numId="157">
    <w:abstractNumId w:val="90"/>
  </w:num>
  <w:num w:numId="158">
    <w:abstractNumId w:val="109"/>
  </w:num>
  <w:num w:numId="159">
    <w:abstractNumId w:val="22"/>
  </w:num>
  <w:num w:numId="160">
    <w:abstractNumId w:val="76"/>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EB1"/>
    <w:rsid w:val="001D733D"/>
    <w:rsid w:val="005576E8"/>
    <w:rsid w:val="00CD2E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4483C"/>
  <w15:docId w15:val="{CD23DC2A-B99F-4AA6-BFAA-292F2A44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783E1D"/>
    <w:pPr>
      <w:keepNext/>
      <w:keepLines/>
      <w:spacing w:before="480" w:after="120"/>
      <w:outlineLvl w:val="0"/>
    </w:pPr>
    <w:rPr>
      <w:b/>
      <w:color w:val="548DD4" w:themeColor="text2" w:themeTint="99"/>
      <w:sz w:val="32"/>
      <w:szCs w:val="48"/>
    </w:rPr>
  </w:style>
  <w:style w:type="paragraph" w:styleId="Heading2">
    <w:name w:val="heading 2"/>
    <w:basedOn w:val="Normal"/>
    <w:next w:val="Normal"/>
    <w:uiPriority w:val="9"/>
    <w:unhideWhenUsed/>
    <w:qFormat/>
    <w:rsid w:val="00CD2BED"/>
    <w:pPr>
      <w:keepNext/>
      <w:keepLines/>
      <w:spacing w:before="360" w:after="80"/>
      <w:outlineLvl w:val="1"/>
    </w:pPr>
    <w:rPr>
      <w:b/>
      <w:i/>
      <w:color w:val="548DD4" w:themeColor="text2" w:themeTint="99"/>
      <w:sz w:val="24"/>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4F20B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53">
    <w:name w:val="153"/>
    <w:basedOn w:val="TableNormal2"/>
    <w:tblPr>
      <w:tblStyleRowBandSize w:val="1"/>
      <w:tblStyleColBandSize w:val="1"/>
      <w:tblCellMar>
        <w:top w:w="100" w:type="dxa"/>
        <w:left w:w="100" w:type="dxa"/>
        <w:bottom w:w="100" w:type="dxa"/>
        <w:right w:w="100" w:type="dxa"/>
      </w:tblCellMar>
    </w:tblPr>
  </w:style>
  <w:style w:type="table" w:customStyle="1" w:styleId="152">
    <w:name w:val="152"/>
    <w:basedOn w:val="TableNormal2"/>
    <w:tblPr>
      <w:tblStyleRowBandSize w:val="1"/>
      <w:tblStyleColBandSize w:val="1"/>
      <w:tblCellMar>
        <w:top w:w="100" w:type="dxa"/>
        <w:left w:w="100" w:type="dxa"/>
        <w:bottom w:w="100" w:type="dxa"/>
        <w:right w:w="100" w:type="dxa"/>
      </w:tblCellMar>
    </w:tblPr>
  </w:style>
  <w:style w:type="table" w:customStyle="1" w:styleId="151">
    <w:name w:val="151"/>
    <w:basedOn w:val="TableNormal2"/>
    <w:tblPr>
      <w:tblStyleRowBandSize w:val="1"/>
      <w:tblStyleColBandSize w:val="1"/>
      <w:tblCellMar>
        <w:top w:w="100" w:type="dxa"/>
        <w:left w:w="100" w:type="dxa"/>
        <w:bottom w:w="100" w:type="dxa"/>
        <w:right w:w="100" w:type="dxa"/>
      </w:tblCellMar>
    </w:tblPr>
  </w:style>
  <w:style w:type="table" w:customStyle="1" w:styleId="150">
    <w:name w:val="150"/>
    <w:basedOn w:val="TableNormal2"/>
    <w:tblPr>
      <w:tblStyleRowBandSize w:val="1"/>
      <w:tblStyleColBandSize w:val="1"/>
      <w:tblCellMar>
        <w:top w:w="100" w:type="dxa"/>
        <w:left w:w="100" w:type="dxa"/>
        <w:bottom w:w="100" w:type="dxa"/>
        <w:right w:w="100" w:type="dxa"/>
      </w:tblCellMar>
    </w:tblPr>
  </w:style>
  <w:style w:type="table" w:customStyle="1" w:styleId="149">
    <w:name w:val="149"/>
    <w:basedOn w:val="TableNormal2"/>
    <w:tblPr>
      <w:tblStyleRowBandSize w:val="1"/>
      <w:tblStyleColBandSize w:val="1"/>
      <w:tblCellMar>
        <w:top w:w="100" w:type="dxa"/>
        <w:left w:w="100" w:type="dxa"/>
        <w:bottom w:w="100" w:type="dxa"/>
        <w:right w:w="100" w:type="dxa"/>
      </w:tblCellMar>
    </w:tblPr>
  </w:style>
  <w:style w:type="table" w:customStyle="1" w:styleId="148">
    <w:name w:val="148"/>
    <w:basedOn w:val="TableNormal2"/>
    <w:tblPr>
      <w:tblStyleRowBandSize w:val="1"/>
      <w:tblStyleColBandSize w:val="1"/>
      <w:tblCellMar>
        <w:top w:w="100" w:type="dxa"/>
        <w:left w:w="100" w:type="dxa"/>
        <w:bottom w:w="100" w:type="dxa"/>
        <w:right w:w="100" w:type="dxa"/>
      </w:tblCellMar>
    </w:tblPr>
  </w:style>
  <w:style w:type="table" w:customStyle="1" w:styleId="147">
    <w:name w:val="147"/>
    <w:basedOn w:val="TableNormal2"/>
    <w:tblPr>
      <w:tblStyleRowBandSize w:val="1"/>
      <w:tblStyleColBandSize w:val="1"/>
      <w:tblCellMar>
        <w:top w:w="100" w:type="dxa"/>
        <w:left w:w="100" w:type="dxa"/>
        <w:bottom w:w="100" w:type="dxa"/>
        <w:right w:w="100" w:type="dxa"/>
      </w:tblCellMar>
    </w:tblPr>
  </w:style>
  <w:style w:type="table" w:customStyle="1" w:styleId="146">
    <w:name w:val="146"/>
    <w:basedOn w:val="TableNormal2"/>
    <w:tblPr>
      <w:tblStyleRowBandSize w:val="1"/>
      <w:tblStyleColBandSize w:val="1"/>
      <w:tblCellMar>
        <w:top w:w="100" w:type="dxa"/>
        <w:left w:w="100" w:type="dxa"/>
        <w:bottom w:w="100" w:type="dxa"/>
        <w:right w:w="100" w:type="dxa"/>
      </w:tblCellMar>
    </w:tblPr>
  </w:style>
  <w:style w:type="table" w:customStyle="1" w:styleId="145">
    <w:name w:val="145"/>
    <w:basedOn w:val="TableNormal2"/>
    <w:tblPr>
      <w:tblStyleRowBandSize w:val="1"/>
      <w:tblStyleColBandSize w:val="1"/>
      <w:tblCellMar>
        <w:top w:w="100" w:type="dxa"/>
        <w:left w:w="100" w:type="dxa"/>
        <w:bottom w:w="100" w:type="dxa"/>
        <w:right w:w="100" w:type="dxa"/>
      </w:tblCellMar>
    </w:tblPr>
  </w:style>
  <w:style w:type="table" w:customStyle="1" w:styleId="144">
    <w:name w:val="144"/>
    <w:basedOn w:val="TableNormal2"/>
    <w:tblPr>
      <w:tblStyleRowBandSize w:val="1"/>
      <w:tblStyleColBandSize w:val="1"/>
      <w:tblCellMar>
        <w:top w:w="100" w:type="dxa"/>
        <w:left w:w="100" w:type="dxa"/>
        <w:bottom w:w="100" w:type="dxa"/>
        <w:right w:w="100" w:type="dxa"/>
      </w:tblCellMar>
    </w:tblPr>
  </w:style>
  <w:style w:type="table" w:customStyle="1" w:styleId="143">
    <w:name w:val="143"/>
    <w:basedOn w:val="TableNormal2"/>
    <w:tblPr>
      <w:tblStyleRowBandSize w:val="1"/>
      <w:tblStyleColBandSize w:val="1"/>
      <w:tblCellMar>
        <w:top w:w="100" w:type="dxa"/>
        <w:left w:w="100" w:type="dxa"/>
        <w:bottom w:w="100" w:type="dxa"/>
        <w:right w:w="100" w:type="dxa"/>
      </w:tblCellMar>
    </w:tblPr>
  </w:style>
  <w:style w:type="table" w:customStyle="1" w:styleId="142">
    <w:name w:val="142"/>
    <w:basedOn w:val="TableNormal2"/>
    <w:tblPr>
      <w:tblStyleRowBandSize w:val="1"/>
      <w:tblStyleColBandSize w:val="1"/>
      <w:tblCellMar>
        <w:top w:w="100" w:type="dxa"/>
        <w:left w:w="100" w:type="dxa"/>
        <w:bottom w:w="100" w:type="dxa"/>
        <w:right w:w="100" w:type="dxa"/>
      </w:tblCellMar>
    </w:tblPr>
  </w:style>
  <w:style w:type="table" w:customStyle="1" w:styleId="141">
    <w:name w:val="141"/>
    <w:basedOn w:val="TableNormal2"/>
    <w:tblPr>
      <w:tblStyleRowBandSize w:val="1"/>
      <w:tblStyleColBandSize w:val="1"/>
      <w:tblCellMar>
        <w:top w:w="100" w:type="dxa"/>
        <w:left w:w="100" w:type="dxa"/>
        <w:bottom w:w="100" w:type="dxa"/>
        <w:right w:w="100" w:type="dxa"/>
      </w:tblCellMar>
    </w:tblPr>
  </w:style>
  <w:style w:type="table" w:customStyle="1" w:styleId="140">
    <w:name w:val="140"/>
    <w:basedOn w:val="TableNormal2"/>
    <w:tblPr>
      <w:tblStyleRowBandSize w:val="1"/>
      <w:tblStyleColBandSize w:val="1"/>
      <w:tblCellMar>
        <w:top w:w="100" w:type="dxa"/>
        <w:left w:w="100" w:type="dxa"/>
        <w:bottom w:w="100" w:type="dxa"/>
        <w:right w:w="100" w:type="dxa"/>
      </w:tblCellMar>
    </w:tblPr>
  </w:style>
  <w:style w:type="table" w:customStyle="1" w:styleId="139">
    <w:name w:val="139"/>
    <w:basedOn w:val="TableNormal2"/>
    <w:tblPr>
      <w:tblStyleRowBandSize w:val="1"/>
      <w:tblStyleColBandSize w:val="1"/>
      <w:tblCellMar>
        <w:top w:w="100" w:type="dxa"/>
        <w:left w:w="100" w:type="dxa"/>
        <w:bottom w:w="100" w:type="dxa"/>
        <w:right w:w="100" w:type="dxa"/>
      </w:tblCellMar>
    </w:tblPr>
  </w:style>
  <w:style w:type="table" w:customStyle="1" w:styleId="138">
    <w:name w:val="138"/>
    <w:basedOn w:val="TableNormal2"/>
    <w:tblPr>
      <w:tblStyleRowBandSize w:val="1"/>
      <w:tblStyleColBandSize w:val="1"/>
      <w:tblCellMar>
        <w:top w:w="100" w:type="dxa"/>
        <w:left w:w="100" w:type="dxa"/>
        <w:bottom w:w="100" w:type="dxa"/>
        <w:right w:w="100" w:type="dxa"/>
      </w:tblCellMar>
    </w:tblPr>
  </w:style>
  <w:style w:type="table" w:customStyle="1" w:styleId="137">
    <w:name w:val="137"/>
    <w:basedOn w:val="TableNormal2"/>
    <w:tblPr>
      <w:tblStyleRowBandSize w:val="1"/>
      <w:tblStyleColBandSize w:val="1"/>
      <w:tblCellMar>
        <w:top w:w="100" w:type="dxa"/>
        <w:left w:w="100" w:type="dxa"/>
        <w:bottom w:w="100" w:type="dxa"/>
        <w:right w:w="100" w:type="dxa"/>
      </w:tblCellMar>
    </w:tblPr>
  </w:style>
  <w:style w:type="table" w:customStyle="1" w:styleId="136">
    <w:name w:val="136"/>
    <w:basedOn w:val="TableNormal2"/>
    <w:tblPr>
      <w:tblStyleRowBandSize w:val="1"/>
      <w:tblStyleColBandSize w:val="1"/>
      <w:tblCellMar>
        <w:top w:w="100" w:type="dxa"/>
        <w:left w:w="100" w:type="dxa"/>
        <w:bottom w:w="100" w:type="dxa"/>
        <w:right w:w="100" w:type="dxa"/>
      </w:tblCellMar>
    </w:tblPr>
  </w:style>
  <w:style w:type="table" w:customStyle="1" w:styleId="135">
    <w:name w:val="135"/>
    <w:basedOn w:val="TableNormal2"/>
    <w:tblPr>
      <w:tblStyleRowBandSize w:val="1"/>
      <w:tblStyleColBandSize w:val="1"/>
      <w:tblCellMar>
        <w:top w:w="100" w:type="dxa"/>
        <w:left w:w="100" w:type="dxa"/>
        <w:bottom w:w="100" w:type="dxa"/>
        <w:right w:w="100" w:type="dxa"/>
      </w:tblCellMar>
    </w:tblPr>
  </w:style>
  <w:style w:type="table" w:customStyle="1" w:styleId="134">
    <w:name w:val="134"/>
    <w:basedOn w:val="TableNormal2"/>
    <w:tblPr>
      <w:tblStyleRowBandSize w:val="1"/>
      <w:tblStyleColBandSize w:val="1"/>
      <w:tblCellMar>
        <w:top w:w="100" w:type="dxa"/>
        <w:left w:w="100" w:type="dxa"/>
        <w:bottom w:w="100" w:type="dxa"/>
        <w:right w:w="100" w:type="dxa"/>
      </w:tblCellMar>
    </w:tblPr>
  </w:style>
  <w:style w:type="table" w:customStyle="1" w:styleId="133">
    <w:name w:val="133"/>
    <w:basedOn w:val="TableNormal2"/>
    <w:tblPr>
      <w:tblStyleRowBandSize w:val="1"/>
      <w:tblStyleColBandSize w:val="1"/>
      <w:tblCellMar>
        <w:top w:w="100" w:type="dxa"/>
        <w:left w:w="100" w:type="dxa"/>
        <w:bottom w:w="100" w:type="dxa"/>
        <w:right w:w="100" w:type="dxa"/>
      </w:tblCellMar>
    </w:tblPr>
  </w:style>
  <w:style w:type="table" w:customStyle="1" w:styleId="132">
    <w:name w:val="132"/>
    <w:basedOn w:val="TableNormal2"/>
    <w:tblPr>
      <w:tblStyleRowBandSize w:val="1"/>
      <w:tblStyleColBandSize w:val="1"/>
      <w:tblCellMar>
        <w:top w:w="100" w:type="dxa"/>
        <w:left w:w="100" w:type="dxa"/>
        <w:bottom w:w="100" w:type="dxa"/>
        <w:right w:w="100" w:type="dxa"/>
      </w:tblCellMar>
    </w:tblPr>
  </w:style>
  <w:style w:type="table" w:customStyle="1" w:styleId="131">
    <w:name w:val="131"/>
    <w:basedOn w:val="TableNormal2"/>
    <w:tblPr>
      <w:tblStyleRowBandSize w:val="1"/>
      <w:tblStyleColBandSize w:val="1"/>
      <w:tblCellMar>
        <w:top w:w="100" w:type="dxa"/>
        <w:left w:w="100" w:type="dxa"/>
        <w:bottom w:w="100" w:type="dxa"/>
        <w:right w:w="100" w:type="dxa"/>
      </w:tblCellMar>
    </w:tblPr>
  </w:style>
  <w:style w:type="table" w:customStyle="1" w:styleId="130">
    <w:name w:val="130"/>
    <w:basedOn w:val="TableNormal2"/>
    <w:tblPr>
      <w:tblStyleRowBandSize w:val="1"/>
      <w:tblStyleColBandSize w:val="1"/>
      <w:tblCellMar>
        <w:top w:w="100" w:type="dxa"/>
        <w:left w:w="100" w:type="dxa"/>
        <w:bottom w:w="100" w:type="dxa"/>
        <w:right w:w="100" w:type="dxa"/>
      </w:tblCellMar>
    </w:tblPr>
  </w:style>
  <w:style w:type="table" w:customStyle="1" w:styleId="129">
    <w:name w:val="129"/>
    <w:basedOn w:val="TableNormal2"/>
    <w:tblPr>
      <w:tblStyleRowBandSize w:val="1"/>
      <w:tblStyleColBandSize w:val="1"/>
      <w:tblCellMar>
        <w:top w:w="100" w:type="dxa"/>
        <w:left w:w="100" w:type="dxa"/>
        <w:bottom w:w="100" w:type="dxa"/>
        <w:right w:w="100" w:type="dxa"/>
      </w:tblCellMar>
    </w:tblPr>
  </w:style>
  <w:style w:type="table" w:customStyle="1" w:styleId="128">
    <w:name w:val="128"/>
    <w:basedOn w:val="TableNormal2"/>
    <w:tblPr>
      <w:tblStyleRowBandSize w:val="1"/>
      <w:tblStyleColBandSize w:val="1"/>
      <w:tblCellMar>
        <w:top w:w="100" w:type="dxa"/>
        <w:left w:w="100" w:type="dxa"/>
        <w:bottom w:w="100" w:type="dxa"/>
        <w:right w:w="100" w:type="dxa"/>
      </w:tblCellMar>
    </w:tblPr>
  </w:style>
  <w:style w:type="table" w:customStyle="1" w:styleId="127">
    <w:name w:val="127"/>
    <w:basedOn w:val="TableNormal2"/>
    <w:tblPr>
      <w:tblStyleRowBandSize w:val="1"/>
      <w:tblStyleColBandSize w:val="1"/>
      <w:tblCellMar>
        <w:top w:w="100" w:type="dxa"/>
        <w:left w:w="100" w:type="dxa"/>
        <w:bottom w:w="100" w:type="dxa"/>
        <w:right w:w="100" w:type="dxa"/>
      </w:tblCellMar>
    </w:tblPr>
  </w:style>
  <w:style w:type="table" w:customStyle="1" w:styleId="126">
    <w:name w:val="126"/>
    <w:basedOn w:val="TableNormal2"/>
    <w:tblPr>
      <w:tblStyleRowBandSize w:val="1"/>
      <w:tblStyleColBandSize w:val="1"/>
      <w:tblCellMar>
        <w:top w:w="100" w:type="dxa"/>
        <w:left w:w="100" w:type="dxa"/>
        <w:bottom w:w="100" w:type="dxa"/>
        <w:right w:w="100" w:type="dxa"/>
      </w:tblCellMar>
    </w:tblPr>
  </w:style>
  <w:style w:type="table" w:customStyle="1" w:styleId="125">
    <w:name w:val="125"/>
    <w:basedOn w:val="TableNormal2"/>
    <w:tblPr>
      <w:tblStyleRowBandSize w:val="1"/>
      <w:tblStyleColBandSize w:val="1"/>
      <w:tblCellMar>
        <w:top w:w="100" w:type="dxa"/>
        <w:left w:w="100" w:type="dxa"/>
        <w:bottom w:w="100" w:type="dxa"/>
        <w:right w:w="100" w:type="dxa"/>
      </w:tblCellMar>
    </w:tblPr>
  </w:style>
  <w:style w:type="table" w:customStyle="1" w:styleId="124">
    <w:name w:val="124"/>
    <w:basedOn w:val="TableNormal2"/>
    <w:tblPr>
      <w:tblStyleRowBandSize w:val="1"/>
      <w:tblStyleColBandSize w:val="1"/>
      <w:tblCellMar>
        <w:top w:w="100" w:type="dxa"/>
        <w:left w:w="100" w:type="dxa"/>
        <w:bottom w:w="100" w:type="dxa"/>
        <w:right w:w="100" w:type="dxa"/>
      </w:tblCellMar>
    </w:tblPr>
  </w:style>
  <w:style w:type="table" w:customStyle="1" w:styleId="123">
    <w:name w:val="123"/>
    <w:basedOn w:val="TableNormal2"/>
    <w:tblPr>
      <w:tblStyleRowBandSize w:val="1"/>
      <w:tblStyleColBandSize w:val="1"/>
      <w:tblCellMar>
        <w:top w:w="100" w:type="dxa"/>
        <w:left w:w="100" w:type="dxa"/>
        <w:bottom w:w="100" w:type="dxa"/>
        <w:right w:w="100" w:type="dxa"/>
      </w:tblCellMar>
    </w:tblPr>
  </w:style>
  <w:style w:type="table" w:customStyle="1" w:styleId="122">
    <w:name w:val="122"/>
    <w:basedOn w:val="TableNormal2"/>
    <w:tblPr>
      <w:tblStyleRowBandSize w:val="1"/>
      <w:tblStyleColBandSize w:val="1"/>
      <w:tblCellMar>
        <w:top w:w="100" w:type="dxa"/>
        <w:left w:w="100" w:type="dxa"/>
        <w:bottom w:w="100" w:type="dxa"/>
        <w:right w:w="100" w:type="dxa"/>
      </w:tblCellMar>
    </w:tblPr>
  </w:style>
  <w:style w:type="table" w:customStyle="1" w:styleId="121">
    <w:name w:val="121"/>
    <w:basedOn w:val="TableNormal2"/>
    <w:tblPr>
      <w:tblStyleRowBandSize w:val="1"/>
      <w:tblStyleColBandSize w:val="1"/>
      <w:tblCellMar>
        <w:top w:w="100" w:type="dxa"/>
        <w:left w:w="100" w:type="dxa"/>
        <w:bottom w:w="100" w:type="dxa"/>
        <w:right w:w="100" w:type="dxa"/>
      </w:tblCellMar>
    </w:tblPr>
  </w:style>
  <w:style w:type="table" w:customStyle="1" w:styleId="120">
    <w:name w:val="120"/>
    <w:basedOn w:val="TableNormal2"/>
    <w:tblPr>
      <w:tblStyleRowBandSize w:val="1"/>
      <w:tblStyleColBandSize w:val="1"/>
      <w:tblCellMar>
        <w:top w:w="100" w:type="dxa"/>
        <w:left w:w="100" w:type="dxa"/>
        <w:bottom w:w="100" w:type="dxa"/>
        <w:right w:w="100" w:type="dxa"/>
      </w:tblCellMar>
    </w:tblPr>
  </w:style>
  <w:style w:type="table" w:customStyle="1" w:styleId="119">
    <w:name w:val="119"/>
    <w:basedOn w:val="TableNormal2"/>
    <w:tblPr>
      <w:tblStyleRowBandSize w:val="1"/>
      <w:tblStyleColBandSize w:val="1"/>
      <w:tblCellMar>
        <w:top w:w="100" w:type="dxa"/>
        <w:left w:w="100" w:type="dxa"/>
        <w:bottom w:w="100" w:type="dxa"/>
        <w:right w:w="100" w:type="dxa"/>
      </w:tblCellMar>
    </w:tblPr>
  </w:style>
  <w:style w:type="table" w:customStyle="1" w:styleId="118">
    <w:name w:val="118"/>
    <w:basedOn w:val="TableNormal2"/>
    <w:tblPr>
      <w:tblStyleRowBandSize w:val="1"/>
      <w:tblStyleColBandSize w:val="1"/>
      <w:tblCellMar>
        <w:top w:w="100" w:type="dxa"/>
        <w:left w:w="100" w:type="dxa"/>
        <w:bottom w:w="100" w:type="dxa"/>
        <w:right w:w="100" w:type="dxa"/>
      </w:tblCellMar>
    </w:tblPr>
  </w:style>
  <w:style w:type="table" w:customStyle="1" w:styleId="117">
    <w:name w:val="117"/>
    <w:basedOn w:val="TableNormal2"/>
    <w:tblPr>
      <w:tblStyleRowBandSize w:val="1"/>
      <w:tblStyleColBandSize w:val="1"/>
      <w:tblCellMar>
        <w:top w:w="100" w:type="dxa"/>
        <w:left w:w="100" w:type="dxa"/>
        <w:bottom w:w="100" w:type="dxa"/>
        <w:right w:w="100" w:type="dxa"/>
      </w:tblCellMar>
    </w:tblPr>
  </w:style>
  <w:style w:type="table" w:customStyle="1" w:styleId="116">
    <w:name w:val="116"/>
    <w:basedOn w:val="TableNormal2"/>
    <w:tblPr>
      <w:tblStyleRowBandSize w:val="1"/>
      <w:tblStyleColBandSize w:val="1"/>
      <w:tblCellMar>
        <w:top w:w="100" w:type="dxa"/>
        <w:left w:w="100" w:type="dxa"/>
        <w:bottom w:w="100" w:type="dxa"/>
        <w:right w:w="100" w:type="dxa"/>
      </w:tblCellMar>
    </w:tblPr>
  </w:style>
  <w:style w:type="table" w:customStyle="1" w:styleId="115">
    <w:name w:val="115"/>
    <w:basedOn w:val="TableNormal2"/>
    <w:tblPr>
      <w:tblStyleRowBandSize w:val="1"/>
      <w:tblStyleColBandSize w:val="1"/>
      <w:tblCellMar>
        <w:top w:w="100" w:type="dxa"/>
        <w:left w:w="100" w:type="dxa"/>
        <w:bottom w:w="100" w:type="dxa"/>
        <w:right w:w="100" w:type="dxa"/>
      </w:tblCellMar>
    </w:tblPr>
  </w:style>
  <w:style w:type="table" w:customStyle="1" w:styleId="114">
    <w:name w:val="114"/>
    <w:basedOn w:val="TableNormal2"/>
    <w:tblPr>
      <w:tblStyleRowBandSize w:val="1"/>
      <w:tblStyleColBandSize w:val="1"/>
      <w:tblCellMar>
        <w:top w:w="100" w:type="dxa"/>
        <w:left w:w="100" w:type="dxa"/>
        <w:bottom w:w="100" w:type="dxa"/>
        <w:right w:w="100" w:type="dxa"/>
      </w:tblCellMar>
    </w:tblPr>
  </w:style>
  <w:style w:type="table" w:customStyle="1" w:styleId="113">
    <w:name w:val="113"/>
    <w:basedOn w:val="TableNormal2"/>
    <w:tblPr>
      <w:tblStyleRowBandSize w:val="1"/>
      <w:tblStyleColBandSize w:val="1"/>
      <w:tblCellMar>
        <w:top w:w="100" w:type="dxa"/>
        <w:left w:w="100" w:type="dxa"/>
        <w:bottom w:w="100" w:type="dxa"/>
        <w:right w:w="100" w:type="dxa"/>
      </w:tblCellMar>
    </w:tblPr>
  </w:style>
  <w:style w:type="table" w:customStyle="1" w:styleId="112">
    <w:name w:val="112"/>
    <w:basedOn w:val="TableNormal2"/>
    <w:tblPr>
      <w:tblStyleRowBandSize w:val="1"/>
      <w:tblStyleColBandSize w:val="1"/>
      <w:tblCellMar>
        <w:top w:w="100" w:type="dxa"/>
        <w:left w:w="100" w:type="dxa"/>
        <w:bottom w:w="100" w:type="dxa"/>
        <w:right w:w="100" w:type="dxa"/>
      </w:tblCellMar>
    </w:tblPr>
  </w:style>
  <w:style w:type="table" w:customStyle="1" w:styleId="111">
    <w:name w:val="111"/>
    <w:basedOn w:val="TableNormal2"/>
    <w:tblPr>
      <w:tblStyleRowBandSize w:val="1"/>
      <w:tblStyleColBandSize w:val="1"/>
      <w:tblCellMar>
        <w:top w:w="100" w:type="dxa"/>
        <w:left w:w="100" w:type="dxa"/>
        <w:bottom w:w="100" w:type="dxa"/>
        <w:right w:w="100" w:type="dxa"/>
      </w:tblCellMar>
    </w:tblPr>
  </w:style>
  <w:style w:type="table" w:customStyle="1" w:styleId="110">
    <w:name w:val="110"/>
    <w:basedOn w:val="TableNormal2"/>
    <w:tblPr>
      <w:tblStyleRowBandSize w:val="1"/>
      <w:tblStyleColBandSize w:val="1"/>
      <w:tblCellMar>
        <w:top w:w="100" w:type="dxa"/>
        <w:left w:w="100" w:type="dxa"/>
        <w:bottom w:w="100" w:type="dxa"/>
        <w:right w:w="100" w:type="dxa"/>
      </w:tblCellMar>
    </w:tblPr>
  </w:style>
  <w:style w:type="table" w:customStyle="1" w:styleId="109">
    <w:name w:val="109"/>
    <w:basedOn w:val="TableNormal2"/>
    <w:tblPr>
      <w:tblStyleRowBandSize w:val="1"/>
      <w:tblStyleColBandSize w:val="1"/>
      <w:tblCellMar>
        <w:top w:w="100" w:type="dxa"/>
        <w:left w:w="100" w:type="dxa"/>
        <w:bottom w:w="100" w:type="dxa"/>
        <w:right w:w="100" w:type="dxa"/>
      </w:tblCellMar>
    </w:tblPr>
  </w:style>
  <w:style w:type="table" w:customStyle="1" w:styleId="108">
    <w:name w:val="108"/>
    <w:basedOn w:val="TableNormal2"/>
    <w:tblPr>
      <w:tblStyleRowBandSize w:val="1"/>
      <w:tblStyleColBandSize w:val="1"/>
      <w:tblCellMar>
        <w:top w:w="100" w:type="dxa"/>
        <w:left w:w="100" w:type="dxa"/>
        <w:bottom w:w="100" w:type="dxa"/>
        <w:right w:w="100" w:type="dxa"/>
      </w:tblCellMar>
    </w:tblPr>
  </w:style>
  <w:style w:type="table" w:customStyle="1" w:styleId="107">
    <w:name w:val="107"/>
    <w:basedOn w:val="TableNormal2"/>
    <w:tblPr>
      <w:tblStyleRowBandSize w:val="1"/>
      <w:tblStyleColBandSize w:val="1"/>
      <w:tblCellMar>
        <w:top w:w="100" w:type="dxa"/>
        <w:left w:w="100" w:type="dxa"/>
        <w:bottom w:w="100" w:type="dxa"/>
        <w:right w:w="100" w:type="dxa"/>
      </w:tblCellMar>
    </w:tblPr>
  </w:style>
  <w:style w:type="table" w:customStyle="1" w:styleId="106">
    <w:name w:val="106"/>
    <w:basedOn w:val="TableNormal2"/>
    <w:tblPr>
      <w:tblStyleRowBandSize w:val="1"/>
      <w:tblStyleColBandSize w:val="1"/>
      <w:tblCellMar>
        <w:top w:w="100" w:type="dxa"/>
        <w:left w:w="100" w:type="dxa"/>
        <w:bottom w:w="100" w:type="dxa"/>
        <w:right w:w="100" w:type="dxa"/>
      </w:tblCellMar>
    </w:tblPr>
  </w:style>
  <w:style w:type="table" w:customStyle="1" w:styleId="105">
    <w:name w:val="105"/>
    <w:basedOn w:val="TableNormal2"/>
    <w:tblPr>
      <w:tblStyleRowBandSize w:val="1"/>
      <w:tblStyleColBandSize w:val="1"/>
      <w:tblCellMar>
        <w:top w:w="100" w:type="dxa"/>
        <w:left w:w="100" w:type="dxa"/>
        <w:bottom w:w="100" w:type="dxa"/>
        <w:right w:w="100" w:type="dxa"/>
      </w:tblCellMar>
    </w:tblPr>
  </w:style>
  <w:style w:type="table" w:customStyle="1" w:styleId="104">
    <w:name w:val="104"/>
    <w:basedOn w:val="TableNormal2"/>
    <w:tblPr>
      <w:tblStyleRowBandSize w:val="1"/>
      <w:tblStyleColBandSize w:val="1"/>
      <w:tblCellMar>
        <w:top w:w="100" w:type="dxa"/>
        <w:left w:w="100" w:type="dxa"/>
        <w:bottom w:w="100" w:type="dxa"/>
        <w:right w:w="100" w:type="dxa"/>
      </w:tblCellMar>
    </w:tblPr>
  </w:style>
  <w:style w:type="table" w:customStyle="1" w:styleId="103">
    <w:name w:val="103"/>
    <w:basedOn w:val="TableNormal2"/>
    <w:tblPr>
      <w:tblStyleRowBandSize w:val="1"/>
      <w:tblStyleColBandSize w:val="1"/>
      <w:tblCellMar>
        <w:top w:w="100" w:type="dxa"/>
        <w:left w:w="100" w:type="dxa"/>
        <w:bottom w:w="100" w:type="dxa"/>
        <w:right w:w="100" w:type="dxa"/>
      </w:tblCellMar>
    </w:tblPr>
  </w:style>
  <w:style w:type="table" w:customStyle="1" w:styleId="102">
    <w:name w:val="102"/>
    <w:basedOn w:val="TableNormal2"/>
    <w:tblPr>
      <w:tblStyleRowBandSize w:val="1"/>
      <w:tblStyleColBandSize w:val="1"/>
      <w:tblCellMar>
        <w:top w:w="100" w:type="dxa"/>
        <w:left w:w="100" w:type="dxa"/>
        <w:bottom w:w="100" w:type="dxa"/>
        <w:right w:w="100" w:type="dxa"/>
      </w:tblCellMar>
    </w:tblPr>
  </w:style>
  <w:style w:type="table" w:customStyle="1" w:styleId="101">
    <w:name w:val="101"/>
    <w:basedOn w:val="TableNormal2"/>
    <w:tblPr>
      <w:tblStyleRowBandSize w:val="1"/>
      <w:tblStyleColBandSize w:val="1"/>
      <w:tblCellMar>
        <w:top w:w="100" w:type="dxa"/>
        <w:left w:w="100" w:type="dxa"/>
        <w:bottom w:w="100" w:type="dxa"/>
        <w:right w:w="100" w:type="dxa"/>
      </w:tblCellMar>
    </w:tblPr>
  </w:style>
  <w:style w:type="table" w:customStyle="1" w:styleId="100">
    <w:name w:val="100"/>
    <w:basedOn w:val="TableNormal2"/>
    <w:tblPr>
      <w:tblStyleRowBandSize w:val="1"/>
      <w:tblStyleColBandSize w:val="1"/>
      <w:tblCellMar>
        <w:top w:w="100" w:type="dxa"/>
        <w:left w:w="100" w:type="dxa"/>
        <w:bottom w:w="100" w:type="dxa"/>
        <w:right w:w="100" w:type="dxa"/>
      </w:tblCellMar>
    </w:tblPr>
  </w:style>
  <w:style w:type="table" w:customStyle="1" w:styleId="99">
    <w:name w:val="99"/>
    <w:basedOn w:val="TableNormal2"/>
    <w:tblPr>
      <w:tblStyleRowBandSize w:val="1"/>
      <w:tblStyleColBandSize w:val="1"/>
      <w:tblCellMar>
        <w:top w:w="100" w:type="dxa"/>
        <w:left w:w="100" w:type="dxa"/>
        <w:bottom w:w="100" w:type="dxa"/>
        <w:right w:w="100" w:type="dxa"/>
      </w:tblCellMar>
    </w:tblPr>
  </w:style>
  <w:style w:type="table" w:customStyle="1" w:styleId="98">
    <w:name w:val="98"/>
    <w:basedOn w:val="TableNormal2"/>
    <w:tblPr>
      <w:tblStyleRowBandSize w:val="1"/>
      <w:tblStyleColBandSize w:val="1"/>
      <w:tblCellMar>
        <w:top w:w="100" w:type="dxa"/>
        <w:left w:w="100" w:type="dxa"/>
        <w:bottom w:w="100" w:type="dxa"/>
        <w:right w:w="100" w:type="dxa"/>
      </w:tblCellMar>
    </w:tblPr>
  </w:style>
  <w:style w:type="table" w:customStyle="1" w:styleId="97">
    <w:name w:val="97"/>
    <w:basedOn w:val="TableNormal2"/>
    <w:tblPr>
      <w:tblStyleRowBandSize w:val="1"/>
      <w:tblStyleColBandSize w:val="1"/>
      <w:tblCellMar>
        <w:top w:w="100" w:type="dxa"/>
        <w:left w:w="100" w:type="dxa"/>
        <w:bottom w:w="100" w:type="dxa"/>
        <w:right w:w="100" w:type="dxa"/>
      </w:tblCellMar>
    </w:tblPr>
  </w:style>
  <w:style w:type="table" w:customStyle="1" w:styleId="96">
    <w:name w:val="96"/>
    <w:basedOn w:val="TableNormal2"/>
    <w:tblPr>
      <w:tblStyleRowBandSize w:val="1"/>
      <w:tblStyleColBandSize w:val="1"/>
      <w:tblCellMar>
        <w:top w:w="100" w:type="dxa"/>
        <w:left w:w="100" w:type="dxa"/>
        <w:bottom w:w="100" w:type="dxa"/>
        <w:right w:w="100" w:type="dxa"/>
      </w:tblCellMar>
    </w:tblPr>
  </w:style>
  <w:style w:type="table" w:customStyle="1" w:styleId="95">
    <w:name w:val="95"/>
    <w:basedOn w:val="TableNormal2"/>
    <w:tblPr>
      <w:tblStyleRowBandSize w:val="1"/>
      <w:tblStyleColBandSize w:val="1"/>
      <w:tblCellMar>
        <w:top w:w="100" w:type="dxa"/>
        <w:left w:w="100" w:type="dxa"/>
        <w:bottom w:w="100" w:type="dxa"/>
        <w:right w:w="100" w:type="dxa"/>
      </w:tblCellMar>
    </w:tblPr>
  </w:style>
  <w:style w:type="table" w:customStyle="1" w:styleId="94">
    <w:name w:val="94"/>
    <w:basedOn w:val="TableNormal2"/>
    <w:tblPr>
      <w:tblStyleRowBandSize w:val="1"/>
      <w:tblStyleColBandSize w:val="1"/>
      <w:tblCellMar>
        <w:top w:w="100" w:type="dxa"/>
        <w:left w:w="100" w:type="dxa"/>
        <w:bottom w:w="100" w:type="dxa"/>
        <w:right w:w="100" w:type="dxa"/>
      </w:tblCellMar>
    </w:tblPr>
  </w:style>
  <w:style w:type="table" w:customStyle="1" w:styleId="93">
    <w:name w:val="93"/>
    <w:basedOn w:val="TableNormal2"/>
    <w:tblPr>
      <w:tblStyleRowBandSize w:val="1"/>
      <w:tblStyleColBandSize w:val="1"/>
      <w:tblCellMar>
        <w:top w:w="100" w:type="dxa"/>
        <w:left w:w="100" w:type="dxa"/>
        <w:bottom w:w="100" w:type="dxa"/>
        <w:right w:w="100" w:type="dxa"/>
      </w:tblCellMar>
    </w:tblPr>
  </w:style>
  <w:style w:type="table" w:customStyle="1" w:styleId="92">
    <w:name w:val="92"/>
    <w:basedOn w:val="TableNormal2"/>
    <w:tblPr>
      <w:tblStyleRowBandSize w:val="1"/>
      <w:tblStyleColBandSize w:val="1"/>
      <w:tblCellMar>
        <w:top w:w="100" w:type="dxa"/>
        <w:left w:w="100" w:type="dxa"/>
        <w:bottom w:w="100" w:type="dxa"/>
        <w:right w:w="100" w:type="dxa"/>
      </w:tblCellMar>
    </w:tblPr>
  </w:style>
  <w:style w:type="table" w:customStyle="1" w:styleId="91">
    <w:name w:val="91"/>
    <w:basedOn w:val="TableNormal2"/>
    <w:tblPr>
      <w:tblStyleRowBandSize w:val="1"/>
      <w:tblStyleColBandSize w:val="1"/>
      <w:tblCellMar>
        <w:top w:w="100" w:type="dxa"/>
        <w:left w:w="100" w:type="dxa"/>
        <w:bottom w:w="100" w:type="dxa"/>
        <w:right w:w="100" w:type="dxa"/>
      </w:tblCellMar>
    </w:tblPr>
  </w:style>
  <w:style w:type="table" w:customStyle="1" w:styleId="90">
    <w:name w:val="90"/>
    <w:basedOn w:val="TableNormal2"/>
    <w:tblPr>
      <w:tblStyleRowBandSize w:val="1"/>
      <w:tblStyleColBandSize w:val="1"/>
      <w:tblCellMar>
        <w:top w:w="100" w:type="dxa"/>
        <w:left w:w="100" w:type="dxa"/>
        <w:bottom w:w="100" w:type="dxa"/>
        <w:right w:w="100" w:type="dxa"/>
      </w:tblCellMar>
    </w:tblPr>
  </w:style>
  <w:style w:type="table" w:customStyle="1" w:styleId="89">
    <w:name w:val="89"/>
    <w:basedOn w:val="TableNormal2"/>
    <w:tblPr>
      <w:tblStyleRowBandSize w:val="1"/>
      <w:tblStyleColBandSize w:val="1"/>
      <w:tblCellMar>
        <w:top w:w="100" w:type="dxa"/>
        <w:left w:w="100" w:type="dxa"/>
        <w:bottom w:w="100" w:type="dxa"/>
        <w:right w:w="100" w:type="dxa"/>
      </w:tblCellMar>
    </w:tblPr>
  </w:style>
  <w:style w:type="table" w:customStyle="1" w:styleId="88">
    <w:name w:val="88"/>
    <w:basedOn w:val="TableNormal2"/>
    <w:tblPr>
      <w:tblStyleRowBandSize w:val="1"/>
      <w:tblStyleColBandSize w:val="1"/>
      <w:tblCellMar>
        <w:top w:w="100" w:type="dxa"/>
        <w:left w:w="100" w:type="dxa"/>
        <w:bottom w:w="100" w:type="dxa"/>
        <w:right w:w="100" w:type="dxa"/>
      </w:tblCellMar>
    </w:tblPr>
  </w:style>
  <w:style w:type="table" w:customStyle="1" w:styleId="87">
    <w:name w:val="87"/>
    <w:basedOn w:val="TableNormal2"/>
    <w:tblPr>
      <w:tblStyleRowBandSize w:val="1"/>
      <w:tblStyleColBandSize w:val="1"/>
      <w:tblCellMar>
        <w:top w:w="100" w:type="dxa"/>
        <w:left w:w="100" w:type="dxa"/>
        <w:bottom w:w="100" w:type="dxa"/>
        <w:right w:w="100" w:type="dxa"/>
      </w:tblCellMar>
    </w:tblPr>
  </w:style>
  <w:style w:type="table" w:customStyle="1" w:styleId="86">
    <w:name w:val="86"/>
    <w:basedOn w:val="TableNormal2"/>
    <w:tblPr>
      <w:tblStyleRowBandSize w:val="1"/>
      <w:tblStyleColBandSize w:val="1"/>
      <w:tblCellMar>
        <w:top w:w="100" w:type="dxa"/>
        <w:left w:w="100" w:type="dxa"/>
        <w:bottom w:w="100" w:type="dxa"/>
        <w:right w:w="100" w:type="dxa"/>
      </w:tblCellMar>
    </w:tblPr>
  </w:style>
  <w:style w:type="table" w:customStyle="1" w:styleId="85">
    <w:name w:val="85"/>
    <w:basedOn w:val="TableNormal2"/>
    <w:tblPr>
      <w:tblStyleRowBandSize w:val="1"/>
      <w:tblStyleColBandSize w:val="1"/>
      <w:tblCellMar>
        <w:top w:w="100" w:type="dxa"/>
        <w:left w:w="100" w:type="dxa"/>
        <w:bottom w:w="100" w:type="dxa"/>
        <w:right w:w="100" w:type="dxa"/>
      </w:tblCellMar>
    </w:tblPr>
  </w:style>
  <w:style w:type="table" w:customStyle="1" w:styleId="84">
    <w:name w:val="84"/>
    <w:basedOn w:val="TableNormal2"/>
    <w:tblPr>
      <w:tblStyleRowBandSize w:val="1"/>
      <w:tblStyleColBandSize w:val="1"/>
      <w:tblCellMar>
        <w:top w:w="100" w:type="dxa"/>
        <w:left w:w="100" w:type="dxa"/>
        <w:bottom w:w="100" w:type="dxa"/>
        <w:right w:w="100" w:type="dxa"/>
      </w:tblCellMar>
    </w:tblPr>
  </w:style>
  <w:style w:type="table" w:customStyle="1" w:styleId="83">
    <w:name w:val="83"/>
    <w:basedOn w:val="TableNormal2"/>
    <w:tblPr>
      <w:tblStyleRowBandSize w:val="1"/>
      <w:tblStyleColBandSize w:val="1"/>
      <w:tblCellMar>
        <w:top w:w="100" w:type="dxa"/>
        <w:left w:w="100" w:type="dxa"/>
        <w:bottom w:w="100" w:type="dxa"/>
        <w:right w:w="100" w:type="dxa"/>
      </w:tblCellMar>
    </w:tblPr>
  </w:style>
  <w:style w:type="table" w:customStyle="1" w:styleId="82">
    <w:name w:val="82"/>
    <w:basedOn w:val="TableNormal2"/>
    <w:tblPr>
      <w:tblStyleRowBandSize w:val="1"/>
      <w:tblStyleColBandSize w:val="1"/>
      <w:tblCellMar>
        <w:top w:w="100" w:type="dxa"/>
        <w:left w:w="100" w:type="dxa"/>
        <w:bottom w:w="100" w:type="dxa"/>
        <w:right w:w="100" w:type="dxa"/>
      </w:tblCellMar>
    </w:tblPr>
  </w:style>
  <w:style w:type="table" w:customStyle="1" w:styleId="81">
    <w:name w:val="81"/>
    <w:basedOn w:val="TableNormal2"/>
    <w:tblPr>
      <w:tblStyleRowBandSize w:val="1"/>
      <w:tblStyleColBandSize w:val="1"/>
      <w:tblCellMar>
        <w:top w:w="100" w:type="dxa"/>
        <w:left w:w="100" w:type="dxa"/>
        <w:bottom w:w="100" w:type="dxa"/>
        <w:right w:w="100" w:type="dxa"/>
      </w:tblCellMar>
    </w:tblPr>
  </w:style>
  <w:style w:type="table" w:customStyle="1" w:styleId="80">
    <w:name w:val="80"/>
    <w:basedOn w:val="TableNormal2"/>
    <w:tblPr>
      <w:tblStyleRowBandSize w:val="1"/>
      <w:tblStyleColBandSize w:val="1"/>
      <w:tblCellMar>
        <w:top w:w="100" w:type="dxa"/>
        <w:left w:w="100" w:type="dxa"/>
        <w:bottom w:w="100" w:type="dxa"/>
        <w:right w:w="100" w:type="dxa"/>
      </w:tblCellMar>
    </w:tblPr>
  </w:style>
  <w:style w:type="table" w:customStyle="1" w:styleId="79">
    <w:name w:val="79"/>
    <w:basedOn w:val="TableNormal2"/>
    <w:tblPr>
      <w:tblStyleRowBandSize w:val="1"/>
      <w:tblStyleColBandSize w:val="1"/>
      <w:tblCellMar>
        <w:top w:w="100" w:type="dxa"/>
        <w:left w:w="100" w:type="dxa"/>
        <w:bottom w:w="100" w:type="dxa"/>
        <w:right w:w="100" w:type="dxa"/>
      </w:tblCellMar>
    </w:tblPr>
  </w:style>
  <w:style w:type="table" w:customStyle="1" w:styleId="78">
    <w:name w:val="78"/>
    <w:basedOn w:val="TableNormal2"/>
    <w:tblPr>
      <w:tblStyleRowBandSize w:val="1"/>
      <w:tblStyleColBandSize w:val="1"/>
      <w:tblCellMar>
        <w:top w:w="100" w:type="dxa"/>
        <w:left w:w="100" w:type="dxa"/>
        <w:bottom w:w="100" w:type="dxa"/>
        <w:right w:w="100" w:type="dxa"/>
      </w:tblCellMar>
    </w:tblPr>
  </w:style>
  <w:style w:type="table" w:customStyle="1" w:styleId="77">
    <w:name w:val="77"/>
    <w:basedOn w:val="TableNormal2"/>
    <w:tblPr>
      <w:tblStyleRowBandSize w:val="1"/>
      <w:tblStyleColBandSize w:val="1"/>
      <w:tblCellMar>
        <w:top w:w="100" w:type="dxa"/>
        <w:left w:w="100" w:type="dxa"/>
        <w:bottom w:w="100" w:type="dxa"/>
        <w:right w:w="100" w:type="dxa"/>
      </w:tblCellMar>
    </w:tblPr>
  </w:style>
  <w:style w:type="table" w:customStyle="1" w:styleId="76">
    <w:name w:val="76"/>
    <w:basedOn w:val="TableNormal2"/>
    <w:tblPr>
      <w:tblStyleRowBandSize w:val="1"/>
      <w:tblStyleColBandSize w:val="1"/>
      <w:tblCellMar>
        <w:top w:w="100" w:type="dxa"/>
        <w:left w:w="100" w:type="dxa"/>
        <w:bottom w:w="100" w:type="dxa"/>
        <w:right w:w="100" w:type="dxa"/>
      </w:tblCellMar>
    </w:tblPr>
  </w:style>
  <w:style w:type="table" w:customStyle="1" w:styleId="75">
    <w:name w:val="75"/>
    <w:basedOn w:val="TableNormal2"/>
    <w:tblPr>
      <w:tblStyleRowBandSize w:val="1"/>
      <w:tblStyleColBandSize w:val="1"/>
      <w:tblCellMar>
        <w:top w:w="100" w:type="dxa"/>
        <w:left w:w="100" w:type="dxa"/>
        <w:bottom w:w="100" w:type="dxa"/>
        <w:right w:w="100" w:type="dxa"/>
      </w:tblCellMar>
    </w:tblPr>
  </w:style>
  <w:style w:type="table" w:customStyle="1" w:styleId="74">
    <w:name w:val="74"/>
    <w:basedOn w:val="TableNormal2"/>
    <w:tblPr>
      <w:tblStyleRowBandSize w:val="1"/>
      <w:tblStyleColBandSize w:val="1"/>
      <w:tblCellMar>
        <w:top w:w="100" w:type="dxa"/>
        <w:left w:w="100" w:type="dxa"/>
        <w:bottom w:w="100" w:type="dxa"/>
        <w:right w:w="100" w:type="dxa"/>
      </w:tblCellMar>
    </w:tblPr>
  </w:style>
  <w:style w:type="table" w:customStyle="1" w:styleId="73">
    <w:name w:val="73"/>
    <w:basedOn w:val="TableNormal2"/>
    <w:tblPr>
      <w:tblStyleRowBandSize w:val="1"/>
      <w:tblStyleColBandSize w:val="1"/>
      <w:tblCellMar>
        <w:top w:w="100" w:type="dxa"/>
        <w:left w:w="100" w:type="dxa"/>
        <w:bottom w:w="100" w:type="dxa"/>
        <w:right w:w="100" w:type="dxa"/>
      </w:tblCellMar>
    </w:tblPr>
  </w:style>
  <w:style w:type="table" w:customStyle="1" w:styleId="72">
    <w:name w:val="72"/>
    <w:basedOn w:val="TableNormal2"/>
    <w:tblPr>
      <w:tblStyleRowBandSize w:val="1"/>
      <w:tblStyleColBandSize w:val="1"/>
      <w:tblCellMar>
        <w:top w:w="100" w:type="dxa"/>
        <w:left w:w="100" w:type="dxa"/>
        <w:bottom w:w="100" w:type="dxa"/>
        <w:right w:w="100" w:type="dxa"/>
      </w:tblCellMar>
    </w:tblPr>
  </w:style>
  <w:style w:type="table" w:customStyle="1" w:styleId="71">
    <w:name w:val="71"/>
    <w:basedOn w:val="TableNormal2"/>
    <w:tblPr>
      <w:tblStyleRowBandSize w:val="1"/>
      <w:tblStyleColBandSize w:val="1"/>
      <w:tblCellMar>
        <w:top w:w="100" w:type="dxa"/>
        <w:left w:w="100" w:type="dxa"/>
        <w:bottom w:w="100" w:type="dxa"/>
        <w:right w:w="100" w:type="dxa"/>
      </w:tblCellMar>
    </w:tblPr>
  </w:style>
  <w:style w:type="table" w:customStyle="1" w:styleId="70">
    <w:name w:val="70"/>
    <w:basedOn w:val="TableNormal2"/>
    <w:tblPr>
      <w:tblStyleRowBandSize w:val="1"/>
      <w:tblStyleColBandSize w:val="1"/>
      <w:tblCellMar>
        <w:top w:w="100" w:type="dxa"/>
        <w:left w:w="100" w:type="dxa"/>
        <w:bottom w:w="100" w:type="dxa"/>
        <w:right w:w="100" w:type="dxa"/>
      </w:tblCellMar>
    </w:tblPr>
  </w:style>
  <w:style w:type="table" w:customStyle="1" w:styleId="69">
    <w:name w:val="69"/>
    <w:basedOn w:val="TableNormal2"/>
    <w:tblPr>
      <w:tblStyleRowBandSize w:val="1"/>
      <w:tblStyleColBandSize w:val="1"/>
      <w:tblCellMar>
        <w:top w:w="100" w:type="dxa"/>
        <w:left w:w="100" w:type="dxa"/>
        <w:bottom w:w="100" w:type="dxa"/>
        <w:right w:w="100" w:type="dxa"/>
      </w:tblCellMar>
    </w:tblPr>
  </w:style>
  <w:style w:type="table" w:customStyle="1" w:styleId="68">
    <w:name w:val="68"/>
    <w:basedOn w:val="TableNormal2"/>
    <w:tblPr>
      <w:tblStyleRowBandSize w:val="1"/>
      <w:tblStyleColBandSize w:val="1"/>
      <w:tblCellMar>
        <w:top w:w="100" w:type="dxa"/>
        <w:left w:w="100" w:type="dxa"/>
        <w:bottom w:w="100" w:type="dxa"/>
        <w:right w:w="100" w:type="dxa"/>
      </w:tblCellMar>
    </w:tblPr>
  </w:style>
  <w:style w:type="table" w:customStyle="1" w:styleId="67">
    <w:name w:val="67"/>
    <w:basedOn w:val="TableNormal2"/>
    <w:tblPr>
      <w:tblStyleRowBandSize w:val="1"/>
      <w:tblStyleColBandSize w:val="1"/>
      <w:tblCellMar>
        <w:top w:w="100" w:type="dxa"/>
        <w:left w:w="100" w:type="dxa"/>
        <w:bottom w:w="100" w:type="dxa"/>
        <w:right w:w="100" w:type="dxa"/>
      </w:tblCellMar>
    </w:tblPr>
  </w:style>
  <w:style w:type="table" w:customStyle="1" w:styleId="66">
    <w:name w:val="66"/>
    <w:basedOn w:val="TableNormal2"/>
    <w:tblPr>
      <w:tblStyleRowBandSize w:val="1"/>
      <w:tblStyleColBandSize w:val="1"/>
      <w:tblCellMar>
        <w:top w:w="100" w:type="dxa"/>
        <w:left w:w="100" w:type="dxa"/>
        <w:bottom w:w="100" w:type="dxa"/>
        <w:right w:w="100" w:type="dxa"/>
      </w:tblCellMar>
    </w:tblPr>
  </w:style>
  <w:style w:type="table" w:customStyle="1" w:styleId="65">
    <w:name w:val="65"/>
    <w:basedOn w:val="TableNormal2"/>
    <w:tblPr>
      <w:tblStyleRowBandSize w:val="1"/>
      <w:tblStyleColBandSize w:val="1"/>
      <w:tblCellMar>
        <w:top w:w="100" w:type="dxa"/>
        <w:left w:w="100" w:type="dxa"/>
        <w:bottom w:w="100" w:type="dxa"/>
        <w:right w:w="100" w:type="dxa"/>
      </w:tblCellMar>
    </w:tblPr>
  </w:style>
  <w:style w:type="table" w:customStyle="1" w:styleId="64">
    <w:name w:val="64"/>
    <w:basedOn w:val="TableNormal2"/>
    <w:tblPr>
      <w:tblStyleRowBandSize w:val="1"/>
      <w:tblStyleColBandSize w:val="1"/>
      <w:tblCellMar>
        <w:top w:w="100" w:type="dxa"/>
        <w:left w:w="100" w:type="dxa"/>
        <w:bottom w:w="100" w:type="dxa"/>
        <w:right w:w="100" w:type="dxa"/>
      </w:tblCellMar>
    </w:tblPr>
  </w:style>
  <w:style w:type="table" w:customStyle="1" w:styleId="63">
    <w:name w:val="63"/>
    <w:basedOn w:val="TableNormal2"/>
    <w:tblPr>
      <w:tblStyleRowBandSize w:val="1"/>
      <w:tblStyleColBandSize w:val="1"/>
      <w:tblCellMar>
        <w:top w:w="100" w:type="dxa"/>
        <w:left w:w="100" w:type="dxa"/>
        <w:bottom w:w="100" w:type="dxa"/>
        <w:right w:w="100" w:type="dxa"/>
      </w:tblCellMar>
    </w:tblPr>
  </w:style>
  <w:style w:type="table" w:customStyle="1" w:styleId="62">
    <w:name w:val="62"/>
    <w:basedOn w:val="TableNormal2"/>
    <w:tblPr>
      <w:tblStyleRowBandSize w:val="1"/>
      <w:tblStyleColBandSize w:val="1"/>
      <w:tblCellMar>
        <w:top w:w="100" w:type="dxa"/>
        <w:left w:w="100" w:type="dxa"/>
        <w:bottom w:w="100" w:type="dxa"/>
        <w:right w:w="100" w:type="dxa"/>
      </w:tblCellMar>
    </w:tblPr>
  </w:style>
  <w:style w:type="table" w:customStyle="1" w:styleId="61">
    <w:name w:val="61"/>
    <w:basedOn w:val="TableNormal2"/>
    <w:tblPr>
      <w:tblStyleRowBandSize w:val="1"/>
      <w:tblStyleColBandSize w:val="1"/>
      <w:tblCellMar>
        <w:top w:w="100" w:type="dxa"/>
        <w:left w:w="100" w:type="dxa"/>
        <w:bottom w:w="100" w:type="dxa"/>
        <w:right w:w="100" w:type="dxa"/>
      </w:tblCellMar>
    </w:tblPr>
  </w:style>
  <w:style w:type="table" w:customStyle="1" w:styleId="60">
    <w:name w:val="60"/>
    <w:basedOn w:val="TableNormal2"/>
    <w:tblPr>
      <w:tblStyleRowBandSize w:val="1"/>
      <w:tblStyleColBandSize w:val="1"/>
      <w:tblCellMar>
        <w:top w:w="100" w:type="dxa"/>
        <w:left w:w="100" w:type="dxa"/>
        <w:bottom w:w="100" w:type="dxa"/>
        <w:right w:w="100" w:type="dxa"/>
      </w:tblCellMar>
    </w:tblPr>
  </w:style>
  <w:style w:type="table" w:customStyle="1" w:styleId="59">
    <w:name w:val="59"/>
    <w:basedOn w:val="TableNormal2"/>
    <w:tblPr>
      <w:tblStyleRowBandSize w:val="1"/>
      <w:tblStyleColBandSize w:val="1"/>
      <w:tblCellMar>
        <w:top w:w="100" w:type="dxa"/>
        <w:left w:w="100" w:type="dxa"/>
        <w:bottom w:w="100" w:type="dxa"/>
        <w:right w:w="100" w:type="dxa"/>
      </w:tblCellMar>
    </w:tblPr>
  </w:style>
  <w:style w:type="table" w:customStyle="1" w:styleId="58">
    <w:name w:val="58"/>
    <w:basedOn w:val="TableNormal2"/>
    <w:tblPr>
      <w:tblStyleRowBandSize w:val="1"/>
      <w:tblStyleColBandSize w:val="1"/>
      <w:tblCellMar>
        <w:top w:w="100" w:type="dxa"/>
        <w:left w:w="100" w:type="dxa"/>
        <w:bottom w:w="100" w:type="dxa"/>
        <w:right w:w="100" w:type="dxa"/>
      </w:tblCellMar>
    </w:tblPr>
  </w:style>
  <w:style w:type="table" w:customStyle="1" w:styleId="57">
    <w:name w:val="57"/>
    <w:basedOn w:val="TableNormal2"/>
    <w:tblPr>
      <w:tblStyleRowBandSize w:val="1"/>
      <w:tblStyleColBandSize w:val="1"/>
      <w:tblCellMar>
        <w:top w:w="100" w:type="dxa"/>
        <w:left w:w="100" w:type="dxa"/>
        <w:bottom w:w="100" w:type="dxa"/>
        <w:right w:w="100" w:type="dxa"/>
      </w:tblCellMar>
    </w:tblPr>
  </w:style>
  <w:style w:type="table" w:customStyle="1" w:styleId="56">
    <w:name w:val="56"/>
    <w:basedOn w:val="TableNormal2"/>
    <w:tblPr>
      <w:tblStyleRowBandSize w:val="1"/>
      <w:tblStyleColBandSize w:val="1"/>
      <w:tblCellMar>
        <w:top w:w="100" w:type="dxa"/>
        <w:left w:w="100" w:type="dxa"/>
        <w:bottom w:w="100" w:type="dxa"/>
        <w:right w:w="100" w:type="dxa"/>
      </w:tblCellMar>
    </w:tblPr>
  </w:style>
  <w:style w:type="table" w:customStyle="1" w:styleId="55">
    <w:name w:val="55"/>
    <w:basedOn w:val="TableNormal2"/>
    <w:tblPr>
      <w:tblStyleRowBandSize w:val="1"/>
      <w:tblStyleColBandSize w:val="1"/>
      <w:tblCellMar>
        <w:top w:w="100" w:type="dxa"/>
        <w:left w:w="100" w:type="dxa"/>
        <w:bottom w:w="100" w:type="dxa"/>
        <w:right w:w="100" w:type="dxa"/>
      </w:tblCellMar>
    </w:tblPr>
  </w:style>
  <w:style w:type="table" w:customStyle="1" w:styleId="54">
    <w:name w:val="54"/>
    <w:basedOn w:val="TableNormal2"/>
    <w:tblPr>
      <w:tblStyleRowBandSize w:val="1"/>
      <w:tblStyleColBandSize w:val="1"/>
      <w:tblCellMar>
        <w:top w:w="100" w:type="dxa"/>
        <w:left w:w="100" w:type="dxa"/>
        <w:bottom w:w="100" w:type="dxa"/>
        <w:right w:w="100" w:type="dxa"/>
      </w:tblCellMar>
    </w:tblPr>
  </w:style>
  <w:style w:type="table" w:customStyle="1" w:styleId="53">
    <w:name w:val="53"/>
    <w:basedOn w:val="TableNormal2"/>
    <w:tblPr>
      <w:tblStyleRowBandSize w:val="1"/>
      <w:tblStyleColBandSize w:val="1"/>
      <w:tblCellMar>
        <w:top w:w="100" w:type="dxa"/>
        <w:left w:w="100" w:type="dxa"/>
        <w:bottom w:w="100" w:type="dxa"/>
        <w:right w:w="100" w:type="dxa"/>
      </w:tblCellMar>
    </w:tblPr>
  </w:style>
  <w:style w:type="table" w:customStyle="1" w:styleId="52">
    <w:name w:val="52"/>
    <w:basedOn w:val="TableNormal2"/>
    <w:tblPr>
      <w:tblStyleRowBandSize w:val="1"/>
      <w:tblStyleColBandSize w:val="1"/>
      <w:tblCellMar>
        <w:top w:w="100" w:type="dxa"/>
        <w:left w:w="100" w:type="dxa"/>
        <w:bottom w:w="100" w:type="dxa"/>
        <w:right w:w="100" w:type="dxa"/>
      </w:tblCellMar>
    </w:tblPr>
  </w:style>
  <w:style w:type="table" w:customStyle="1" w:styleId="51">
    <w:name w:val="51"/>
    <w:basedOn w:val="TableNormal2"/>
    <w:tblPr>
      <w:tblStyleRowBandSize w:val="1"/>
      <w:tblStyleColBandSize w:val="1"/>
      <w:tblCellMar>
        <w:top w:w="100" w:type="dxa"/>
        <w:left w:w="100" w:type="dxa"/>
        <w:bottom w:w="100" w:type="dxa"/>
        <w:right w:w="100" w:type="dxa"/>
      </w:tblCellMar>
    </w:tblPr>
  </w:style>
  <w:style w:type="table" w:customStyle="1" w:styleId="50">
    <w:name w:val="50"/>
    <w:basedOn w:val="TableNormal2"/>
    <w:tblPr>
      <w:tblStyleRowBandSize w:val="1"/>
      <w:tblStyleColBandSize w:val="1"/>
      <w:tblCellMar>
        <w:top w:w="100" w:type="dxa"/>
        <w:left w:w="100" w:type="dxa"/>
        <w:bottom w:w="100" w:type="dxa"/>
        <w:right w:w="100" w:type="dxa"/>
      </w:tblCellMar>
    </w:tblPr>
  </w:style>
  <w:style w:type="table" w:customStyle="1" w:styleId="49">
    <w:name w:val="49"/>
    <w:basedOn w:val="TableNormal2"/>
    <w:tblPr>
      <w:tblStyleRowBandSize w:val="1"/>
      <w:tblStyleColBandSize w:val="1"/>
      <w:tblCellMar>
        <w:top w:w="100" w:type="dxa"/>
        <w:left w:w="100" w:type="dxa"/>
        <w:bottom w:w="100" w:type="dxa"/>
        <w:right w:w="100" w:type="dxa"/>
      </w:tblCellMar>
    </w:tblPr>
  </w:style>
  <w:style w:type="table" w:customStyle="1" w:styleId="48">
    <w:name w:val="48"/>
    <w:basedOn w:val="TableNormal2"/>
    <w:tblPr>
      <w:tblStyleRowBandSize w:val="1"/>
      <w:tblStyleColBandSize w:val="1"/>
      <w:tblCellMar>
        <w:top w:w="100" w:type="dxa"/>
        <w:left w:w="100" w:type="dxa"/>
        <w:bottom w:w="100" w:type="dxa"/>
        <w:right w:w="100" w:type="dxa"/>
      </w:tblCellMar>
    </w:tblPr>
  </w:style>
  <w:style w:type="table" w:customStyle="1" w:styleId="47">
    <w:name w:val="47"/>
    <w:basedOn w:val="TableNormal2"/>
    <w:tblPr>
      <w:tblStyleRowBandSize w:val="1"/>
      <w:tblStyleColBandSize w:val="1"/>
      <w:tblCellMar>
        <w:top w:w="100" w:type="dxa"/>
        <w:left w:w="100" w:type="dxa"/>
        <w:bottom w:w="100" w:type="dxa"/>
        <w:right w:w="100" w:type="dxa"/>
      </w:tblCellMar>
    </w:tblPr>
  </w:style>
  <w:style w:type="table" w:customStyle="1" w:styleId="46">
    <w:name w:val="46"/>
    <w:basedOn w:val="TableNormal2"/>
    <w:tblPr>
      <w:tblStyleRowBandSize w:val="1"/>
      <w:tblStyleColBandSize w:val="1"/>
      <w:tblCellMar>
        <w:top w:w="100" w:type="dxa"/>
        <w:left w:w="100" w:type="dxa"/>
        <w:bottom w:w="100" w:type="dxa"/>
        <w:right w:w="100" w:type="dxa"/>
      </w:tblCellMar>
    </w:tblPr>
  </w:style>
  <w:style w:type="table" w:customStyle="1" w:styleId="45">
    <w:name w:val="45"/>
    <w:basedOn w:val="TableNormal2"/>
    <w:tblPr>
      <w:tblStyleRowBandSize w:val="1"/>
      <w:tblStyleColBandSize w:val="1"/>
      <w:tblCellMar>
        <w:top w:w="100" w:type="dxa"/>
        <w:left w:w="100" w:type="dxa"/>
        <w:bottom w:w="100" w:type="dxa"/>
        <w:right w:w="100" w:type="dxa"/>
      </w:tblCellMar>
    </w:tblPr>
  </w:style>
  <w:style w:type="table" w:customStyle="1" w:styleId="44">
    <w:name w:val="44"/>
    <w:basedOn w:val="TableNormal2"/>
    <w:tblPr>
      <w:tblStyleRowBandSize w:val="1"/>
      <w:tblStyleColBandSize w:val="1"/>
      <w:tblCellMar>
        <w:top w:w="100" w:type="dxa"/>
        <w:left w:w="100" w:type="dxa"/>
        <w:bottom w:w="100" w:type="dxa"/>
        <w:right w:w="100" w:type="dxa"/>
      </w:tblCellMar>
    </w:tblPr>
  </w:style>
  <w:style w:type="table" w:customStyle="1" w:styleId="43">
    <w:name w:val="43"/>
    <w:basedOn w:val="TableNormal2"/>
    <w:tblPr>
      <w:tblStyleRowBandSize w:val="1"/>
      <w:tblStyleColBandSize w:val="1"/>
      <w:tblCellMar>
        <w:top w:w="100" w:type="dxa"/>
        <w:left w:w="100" w:type="dxa"/>
        <w:bottom w:w="100" w:type="dxa"/>
        <w:right w:w="100" w:type="dxa"/>
      </w:tblCellMar>
    </w:tblPr>
  </w:style>
  <w:style w:type="table" w:customStyle="1" w:styleId="42">
    <w:name w:val="42"/>
    <w:basedOn w:val="TableNormal2"/>
    <w:tblPr>
      <w:tblStyleRowBandSize w:val="1"/>
      <w:tblStyleColBandSize w:val="1"/>
      <w:tblCellMar>
        <w:top w:w="100" w:type="dxa"/>
        <w:left w:w="100" w:type="dxa"/>
        <w:bottom w:w="100" w:type="dxa"/>
        <w:right w:w="100" w:type="dxa"/>
      </w:tblCellMar>
    </w:tblPr>
  </w:style>
  <w:style w:type="table" w:customStyle="1" w:styleId="41">
    <w:name w:val="41"/>
    <w:basedOn w:val="TableNormal2"/>
    <w:tblPr>
      <w:tblStyleRowBandSize w:val="1"/>
      <w:tblStyleColBandSize w:val="1"/>
      <w:tblCellMar>
        <w:top w:w="100" w:type="dxa"/>
        <w:left w:w="100" w:type="dxa"/>
        <w:bottom w:w="100" w:type="dxa"/>
        <w:right w:w="100" w:type="dxa"/>
      </w:tblCellMar>
    </w:tblPr>
  </w:style>
  <w:style w:type="table" w:customStyle="1" w:styleId="40">
    <w:name w:val="40"/>
    <w:basedOn w:val="TableNormal2"/>
    <w:tblPr>
      <w:tblStyleRowBandSize w:val="1"/>
      <w:tblStyleColBandSize w:val="1"/>
      <w:tblCellMar>
        <w:top w:w="100" w:type="dxa"/>
        <w:left w:w="100" w:type="dxa"/>
        <w:bottom w:w="100" w:type="dxa"/>
        <w:right w:w="100" w:type="dxa"/>
      </w:tblCellMar>
    </w:tblPr>
  </w:style>
  <w:style w:type="table" w:customStyle="1" w:styleId="39">
    <w:name w:val="39"/>
    <w:basedOn w:val="TableNormal2"/>
    <w:tblPr>
      <w:tblStyleRowBandSize w:val="1"/>
      <w:tblStyleColBandSize w:val="1"/>
      <w:tblCellMar>
        <w:top w:w="100" w:type="dxa"/>
        <w:left w:w="100" w:type="dxa"/>
        <w:bottom w:w="100" w:type="dxa"/>
        <w:right w:w="100" w:type="dxa"/>
      </w:tblCellMar>
    </w:tblPr>
  </w:style>
  <w:style w:type="table" w:customStyle="1" w:styleId="38">
    <w:name w:val="38"/>
    <w:basedOn w:val="TableNormal2"/>
    <w:tblPr>
      <w:tblStyleRowBandSize w:val="1"/>
      <w:tblStyleColBandSize w:val="1"/>
      <w:tblCellMar>
        <w:top w:w="100" w:type="dxa"/>
        <w:left w:w="100" w:type="dxa"/>
        <w:bottom w:w="100" w:type="dxa"/>
        <w:right w:w="100" w:type="dxa"/>
      </w:tblCellMar>
    </w:tblPr>
  </w:style>
  <w:style w:type="table" w:customStyle="1" w:styleId="37">
    <w:name w:val="37"/>
    <w:basedOn w:val="TableNormal2"/>
    <w:tblPr>
      <w:tblStyleRowBandSize w:val="1"/>
      <w:tblStyleColBandSize w:val="1"/>
      <w:tblCellMar>
        <w:top w:w="100" w:type="dxa"/>
        <w:left w:w="100" w:type="dxa"/>
        <w:bottom w:w="100" w:type="dxa"/>
        <w:right w:w="100" w:type="dxa"/>
      </w:tblCellMar>
    </w:tblPr>
  </w:style>
  <w:style w:type="table" w:customStyle="1" w:styleId="36">
    <w:name w:val="36"/>
    <w:basedOn w:val="TableNormal2"/>
    <w:tblPr>
      <w:tblStyleRowBandSize w:val="1"/>
      <w:tblStyleColBandSize w:val="1"/>
      <w:tblCellMar>
        <w:top w:w="100" w:type="dxa"/>
        <w:left w:w="100" w:type="dxa"/>
        <w:bottom w:w="100" w:type="dxa"/>
        <w:right w:w="100" w:type="dxa"/>
      </w:tblCellMar>
    </w:tblPr>
  </w:style>
  <w:style w:type="table" w:customStyle="1" w:styleId="35">
    <w:name w:val="35"/>
    <w:basedOn w:val="TableNormal2"/>
    <w:tblPr>
      <w:tblStyleRowBandSize w:val="1"/>
      <w:tblStyleColBandSize w:val="1"/>
      <w:tblCellMar>
        <w:top w:w="100" w:type="dxa"/>
        <w:left w:w="100" w:type="dxa"/>
        <w:bottom w:w="100" w:type="dxa"/>
        <w:right w:w="100" w:type="dxa"/>
      </w:tblCellMar>
    </w:tblPr>
  </w:style>
  <w:style w:type="table" w:customStyle="1" w:styleId="34">
    <w:name w:val="34"/>
    <w:basedOn w:val="TableNormal2"/>
    <w:tblPr>
      <w:tblStyleRowBandSize w:val="1"/>
      <w:tblStyleColBandSize w:val="1"/>
      <w:tblCellMar>
        <w:top w:w="100" w:type="dxa"/>
        <w:left w:w="100" w:type="dxa"/>
        <w:bottom w:w="100" w:type="dxa"/>
        <w:right w:w="100" w:type="dxa"/>
      </w:tblCellMar>
    </w:tblPr>
  </w:style>
  <w:style w:type="table" w:customStyle="1" w:styleId="33">
    <w:name w:val="33"/>
    <w:basedOn w:val="TableNormal2"/>
    <w:tblPr>
      <w:tblStyleRowBandSize w:val="1"/>
      <w:tblStyleColBandSize w:val="1"/>
      <w:tblCellMar>
        <w:top w:w="100" w:type="dxa"/>
        <w:left w:w="100" w:type="dxa"/>
        <w:bottom w:w="100" w:type="dxa"/>
        <w:right w:w="100" w:type="dxa"/>
      </w:tblCellMar>
    </w:tblPr>
  </w:style>
  <w:style w:type="table" w:customStyle="1" w:styleId="32">
    <w:name w:val="32"/>
    <w:basedOn w:val="TableNormal2"/>
    <w:tblPr>
      <w:tblStyleRowBandSize w:val="1"/>
      <w:tblStyleColBandSize w:val="1"/>
      <w:tblCellMar>
        <w:top w:w="100" w:type="dxa"/>
        <w:left w:w="100" w:type="dxa"/>
        <w:bottom w:w="100" w:type="dxa"/>
        <w:right w:w="100" w:type="dxa"/>
      </w:tblCellMar>
    </w:tblPr>
  </w:style>
  <w:style w:type="table" w:customStyle="1" w:styleId="31">
    <w:name w:val="31"/>
    <w:basedOn w:val="TableNormal2"/>
    <w:tblPr>
      <w:tblStyleRowBandSize w:val="1"/>
      <w:tblStyleColBandSize w:val="1"/>
      <w:tblCellMar>
        <w:top w:w="100" w:type="dxa"/>
        <w:left w:w="100" w:type="dxa"/>
        <w:bottom w:w="100" w:type="dxa"/>
        <w:right w:w="100" w:type="dxa"/>
      </w:tblCellMar>
    </w:tblPr>
  </w:style>
  <w:style w:type="table" w:customStyle="1" w:styleId="30">
    <w:name w:val="30"/>
    <w:basedOn w:val="TableNormal2"/>
    <w:tblPr>
      <w:tblStyleRowBandSize w:val="1"/>
      <w:tblStyleColBandSize w:val="1"/>
      <w:tblCellMar>
        <w:top w:w="100" w:type="dxa"/>
        <w:left w:w="100" w:type="dxa"/>
        <w:bottom w:w="100" w:type="dxa"/>
        <w:right w:w="100" w:type="dxa"/>
      </w:tblCellMar>
    </w:tblPr>
  </w:style>
  <w:style w:type="table" w:customStyle="1" w:styleId="29">
    <w:name w:val="29"/>
    <w:basedOn w:val="TableNormal2"/>
    <w:tblPr>
      <w:tblStyleRowBandSize w:val="1"/>
      <w:tblStyleColBandSize w:val="1"/>
      <w:tblCellMar>
        <w:top w:w="100" w:type="dxa"/>
        <w:left w:w="100" w:type="dxa"/>
        <w:bottom w:w="100" w:type="dxa"/>
        <w:right w:w="100" w:type="dxa"/>
      </w:tblCellMar>
    </w:tblPr>
  </w:style>
  <w:style w:type="table" w:customStyle="1" w:styleId="28">
    <w:name w:val="28"/>
    <w:basedOn w:val="TableNormal2"/>
    <w:tblPr>
      <w:tblStyleRowBandSize w:val="1"/>
      <w:tblStyleColBandSize w:val="1"/>
      <w:tblCellMar>
        <w:top w:w="100" w:type="dxa"/>
        <w:left w:w="100" w:type="dxa"/>
        <w:bottom w:w="100" w:type="dxa"/>
        <w:right w:w="100" w:type="dxa"/>
      </w:tblCellMar>
    </w:tblPr>
  </w:style>
  <w:style w:type="table" w:customStyle="1" w:styleId="27">
    <w:name w:val="27"/>
    <w:basedOn w:val="TableNormal2"/>
    <w:tblPr>
      <w:tblStyleRowBandSize w:val="1"/>
      <w:tblStyleColBandSize w:val="1"/>
      <w:tblCellMar>
        <w:top w:w="100" w:type="dxa"/>
        <w:left w:w="100" w:type="dxa"/>
        <w:bottom w:w="100" w:type="dxa"/>
        <w:right w:w="100" w:type="dxa"/>
      </w:tblCellMar>
    </w:tblPr>
  </w:style>
  <w:style w:type="table" w:customStyle="1" w:styleId="26">
    <w:name w:val="26"/>
    <w:basedOn w:val="TableNormal2"/>
    <w:tblPr>
      <w:tblStyleRowBandSize w:val="1"/>
      <w:tblStyleColBandSize w:val="1"/>
      <w:tblCellMar>
        <w:top w:w="100" w:type="dxa"/>
        <w:left w:w="100" w:type="dxa"/>
        <w:bottom w:w="100" w:type="dxa"/>
        <w:right w:w="100" w:type="dxa"/>
      </w:tblCellMar>
    </w:tblPr>
  </w:style>
  <w:style w:type="table" w:customStyle="1" w:styleId="25">
    <w:name w:val="25"/>
    <w:basedOn w:val="TableNormal2"/>
    <w:tblPr>
      <w:tblStyleRowBandSize w:val="1"/>
      <w:tblStyleColBandSize w:val="1"/>
      <w:tblCellMar>
        <w:top w:w="100" w:type="dxa"/>
        <w:left w:w="100" w:type="dxa"/>
        <w:bottom w:w="100" w:type="dxa"/>
        <w:right w:w="100" w:type="dxa"/>
      </w:tblCellMar>
    </w:tblPr>
  </w:style>
  <w:style w:type="table" w:customStyle="1" w:styleId="24">
    <w:name w:val="24"/>
    <w:basedOn w:val="TableNormal2"/>
    <w:tblPr>
      <w:tblStyleRowBandSize w:val="1"/>
      <w:tblStyleColBandSize w:val="1"/>
      <w:tblCellMar>
        <w:top w:w="100" w:type="dxa"/>
        <w:left w:w="100" w:type="dxa"/>
        <w:bottom w:w="100" w:type="dxa"/>
        <w:right w:w="100" w:type="dxa"/>
      </w:tblCellMar>
    </w:tblPr>
  </w:style>
  <w:style w:type="table" w:customStyle="1" w:styleId="23">
    <w:name w:val="23"/>
    <w:basedOn w:val="TableNormal2"/>
    <w:tblPr>
      <w:tblStyleRowBandSize w:val="1"/>
      <w:tblStyleColBandSize w:val="1"/>
      <w:tblCellMar>
        <w:top w:w="100" w:type="dxa"/>
        <w:left w:w="100" w:type="dxa"/>
        <w:bottom w:w="100" w:type="dxa"/>
        <w:right w:w="100" w:type="dxa"/>
      </w:tblCellMar>
    </w:tblPr>
  </w:style>
  <w:style w:type="table" w:customStyle="1" w:styleId="22">
    <w:name w:val="22"/>
    <w:basedOn w:val="TableNormal2"/>
    <w:tblPr>
      <w:tblStyleRowBandSize w:val="1"/>
      <w:tblStyleColBandSize w:val="1"/>
      <w:tblCellMar>
        <w:top w:w="100" w:type="dxa"/>
        <w:left w:w="100" w:type="dxa"/>
        <w:bottom w:w="100" w:type="dxa"/>
        <w:right w:w="100" w:type="dxa"/>
      </w:tblCellMar>
    </w:tblPr>
  </w:style>
  <w:style w:type="table" w:customStyle="1" w:styleId="21">
    <w:name w:val="21"/>
    <w:basedOn w:val="TableNormal2"/>
    <w:tblPr>
      <w:tblStyleRowBandSize w:val="1"/>
      <w:tblStyleColBandSize w:val="1"/>
      <w:tblCellMar>
        <w:top w:w="100" w:type="dxa"/>
        <w:left w:w="100" w:type="dxa"/>
        <w:bottom w:w="100" w:type="dxa"/>
        <w:right w:w="100" w:type="dxa"/>
      </w:tblCellMar>
    </w:tblPr>
  </w:style>
  <w:style w:type="table" w:customStyle="1" w:styleId="20">
    <w:name w:val="20"/>
    <w:basedOn w:val="TableNormal2"/>
    <w:tblPr>
      <w:tblStyleRowBandSize w:val="1"/>
      <w:tblStyleColBandSize w:val="1"/>
      <w:tblCellMar>
        <w:top w:w="100" w:type="dxa"/>
        <w:left w:w="100" w:type="dxa"/>
        <w:bottom w:w="100" w:type="dxa"/>
        <w:right w:w="100" w:type="dxa"/>
      </w:tblCellMar>
    </w:tblPr>
  </w:style>
  <w:style w:type="table" w:customStyle="1" w:styleId="19">
    <w:name w:val="19"/>
    <w:basedOn w:val="TableNormal2"/>
    <w:tblPr>
      <w:tblStyleRowBandSize w:val="1"/>
      <w:tblStyleColBandSize w:val="1"/>
      <w:tblCellMar>
        <w:top w:w="100" w:type="dxa"/>
        <w:left w:w="100" w:type="dxa"/>
        <w:bottom w:w="100" w:type="dxa"/>
        <w:right w:w="100" w:type="dxa"/>
      </w:tblCellMar>
    </w:tblPr>
  </w:style>
  <w:style w:type="table" w:customStyle="1" w:styleId="18">
    <w:name w:val="18"/>
    <w:basedOn w:val="TableNormal2"/>
    <w:tblPr>
      <w:tblStyleRowBandSize w:val="1"/>
      <w:tblStyleColBandSize w:val="1"/>
      <w:tblCellMar>
        <w:top w:w="100" w:type="dxa"/>
        <w:left w:w="100" w:type="dxa"/>
        <w:bottom w:w="100" w:type="dxa"/>
        <w:right w:w="100" w:type="dxa"/>
      </w:tblCellMar>
    </w:tblPr>
  </w:style>
  <w:style w:type="table" w:customStyle="1" w:styleId="17">
    <w:name w:val="17"/>
    <w:basedOn w:val="TableNormal2"/>
    <w:tblPr>
      <w:tblStyleRowBandSize w:val="1"/>
      <w:tblStyleColBandSize w:val="1"/>
      <w:tblCellMar>
        <w:top w:w="100" w:type="dxa"/>
        <w:left w:w="100" w:type="dxa"/>
        <w:bottom w:w="100" w:type="dxa"/>
        <w:right w:w="100" w:type="dxa"/>
      </w:tblCellMar>
    </w:tblPr>
  </w:style>
  <w:style w:type="table" w:customStyle="1" w:styleId="16">
    <w:name w:val="16"/>
    <w:basedOn w:val="TableNormal2"/>
    <w:tblPr>
      <w:tblStyleRowBandSize w:val="1"/>
      <w:tblStyleColBandSize w:val="1"/>
      <w:tblCellMar>
        <w:top w:w="100" w:type="dxa"/>
        <w:left w:w="100" w:type="dxa"/>
        <w:bottom w:w="100" w:type="dxa"/>
        <w:right w:w="100" w:type="dxa"/>
      </w:tblCellMar>
    </w:tblPr>
  </w:style>
  <w:style w:type="table" w:customStyle="1" w:styleId="15">
    <w:name w:val="15"/>
    <w:basedOn w:val="TableNormal2"/>
    <w:tblPr>
      <w:tblStyleRowBandSize w:val="1"/>
      <w:tblStyleColBandSize w:val="1"/>
      <w:tblCellMar>
        <w:top w:w="100" w:type="dxa"/>
        <w:left w:w="100" w:type="dxa"/>
        <w:bottom w:w="100" w:type="dxa"/>
        <w:right w:w="100" w:type="dxa"/>
      </w:tblCellMar>
    </w:tblPr>
  </w:style>
  <w:style w:type="table" w:customStyle="1" w:styleId="14">
    <w:name w:val="14"/>
    <w:basedOn w:val="TableNormal2"/>
    <w:tblPr>
      <w:tblStyleRowBandSize w:val="1"/>
      <w:tblStyleColBandSize w:val="1"/>
      <w:tblCellMar>
        <w:top w:w="100" w:type="dxa"/>
        <w:left w:w="100" w:type="dxa"/>
        <w:bottom w:w="100" w:type="dxa"/>
        <w:right w:w="100" w:type="dxa"/>
      </w:tblCellMar>
    </w:tblPr>
  </w:style>
  <w:style w:type="table" w:customStyle="1" w:styleId="13">
    <w:name w:val="13"/>
    <w:basedOn w:val="TableNormal2"/>
    <w:tblPr>
      <w:tblStyleRowBandSize w:val="1"/>
      <w:tblStyleColBandSize w:val="1"/>
      <w:tblCellMar>
        <w:top w:w="100" w:type="dxa"/>
        <w:left w:w="100" w:type="dxa"/>
        <w:bottom w:w="100" w:type="dxa"/>
        <w:right w:w="100" w:type="dxa"/>
      </w:tblCellMar>
    </w:tblPr>
  </w:style>
  <w:style w:type="table" w:customStyle="1" w:styleId="12">
    <w:name w:val="12"/>
    <w:basedOn w:val="TableNormal2"/>
    <w:tblPr>
      <w:tblStyleRowBandSize w:val="1"/>
      <w:tblStyleColBandSize w:val="1"/>
      <w:tblCellMar>
        <w:top w:w="100" w:type="dxa"/>
        <w:left w:w="100" w:type="dxa"/>
        <w:bottom w:w="100" w:type="dxa"/>
        <w:right w:w="100" w:type="dxa"/>
      </w:tblCellMar>
    </w:tblPr>
  </w:style>
  <w:style w:type="table" w:customStyle="1" w:styleId="11">
    <w:name w:val="11"/>
    <w:basedOn w:val="TableNormal2"/>
    <w:tblPr>
      <w:tblStyleRowBandSize w:val="1"/>
      <w:tblStyleColBandSize w:val="1"/>
      <w:tblCellMar>
        <w:top w:w="100" w:type="dxa"/>
        <w:left w:w="100" w:type="dxa"/>
        <w:bottom w:w="100" w:type="dxa"/>
        <w:right w:w="100" w:type="dxa"/>
      </w:tblCellMar>
    </w:tblPr>
  </w:style>
  <w:style w:type="table" w:customStyle="1" w:styleId="10">
    <w:name w:val="10"/>
    <w:basedOn w:val="TableNormal2"/>
    <w:tblPr>
      <w:tblStyleRowBandSize w:val="1"/>
      <w:tblStyleColBandSize w:val="1"/>
      <w:tblCellMar>
        <w:top w:w="100" w:type="dxa"/>
        <w:left w:w="100" w:type="dxa"/>
        <w:bottom w:w="100" w:type="dxa"/>
        <w:right w:w="100" w:type="dxa"/>
      </w:tblCellMar>
    </w:tblPr>
  </w:style>
  <w:style w:type="table" w:customStyle="1" w:styleId="9">
    <w:name w:val="9"/>
    <w:basedOn w:val="TableNormal2"/>
    <w:tblPr>
      <w:tblStyleRowBandSize w:val="1"/>
      <w:tblStyleColBandSize w:val="1"/>
      <w:tblCellMar>
        <w:top w:w="100" w:type="dxa"/>
        <w:left w:w="100" w:type="dxa"/>
        <w:bottom w:w="100" w:type="dxa"/>
        <w:right w:w="100" w:type="dxa"/>
      </w:tblCellMar>
    </w:tblPr>
  </w:style>
  <w:style w:type="table" w:customStyle="1" w:styleId="8">
    <w:name w:val="8"/>
    <w:basedOn w:val="TableNormal2"/>
    <w:tblPr>
      <w:tblStyleRowBandSize w:val="1"/>
      <w:tblStyleColBandSize w:val="1"/>
      <w:tblCellMar>
        <w:top w:w="100" w:type="dxa"/>
        <w:left w:w="100" w:type="dxa"/>
        <w:bottom w:w="100" w:type="dxa"/>
        <w:right w:w="100" w:type="dxa"/>
      </w:tblCellMar>
    </w:tblPr>
  </w:style>
  <w:style w:type="table" w:customStyle="1" w:styleId="7">
    <w:name w:val="7"/>
    <w:basedOn w:val="TableNormal2"/>
    <w:tblPr>
      <w:tblStyleRowBandSize w:val="1"/>
      <w:tblStyleColBandSize w:val="1"/>
      <w:tblCellMar>
        <w:top w:w="100" w:type="dxa"/>
        <w:left w:w="100" w:type="dxa"/>
        <w:bottom w:w="100" w:type="dxa"/>
        <w:right w:w="100" w:type="dxa"/>
      </w:tblCellMar>
    </w:tblPr>
  </w:style>
  <w:style w:type="table" w:customStyle="1" w:styleId="6">
    <w:name w:val="6"/>
    <w:basedOn w:val="TableNormal2"/>
    <w:tblPr>
      <w:tblStyleRowBandSize w:val="1"/>
      <w:tblStyleColBandSize w:val="1"/>
      <w:tblCellMar>
        <w:top w:w="100" w:type="dxa"/>
        <w:left w:w="100" w:type="dxa"/>
        <w:bottom w:w="100" w:type="dxa"/>
        <w:right w:w="100" w:type="dxa"/>
      </w:tblCellMar>
    </w:tblPr>
  </w:style>
  <w:style w:type="table" w:customStyle="1" w:styleId="5">
    <w:name w:val="5"/>
    <w:basedOn w:val="TableNormal2"/>
    <w:tblPr>
      <w:tblStyleRowBandSize w:val="1"/>
      <w:tblStyleColBandSize w:val="1"/>
      <w:tblCellMar>
        <w:top w:w="100" w:type="dxa"/>
        <w:left w:w="100" w:type="dxa"/>
        <w:bottom w:w="100" w:type="dxa"/>
        <w:right w:w="100" w:type="dxa"/>
      </w:tblCellMar>
    </w:tblPr>
  </w:style>
  <w:style w:type="table" w:customStyle="1" w:styleId="4">
    <w:name w:val="4"/>
    <w:basedOn w:val="TableNormal2"/>
    <w:tblPr>
      <w:tblStyleRowBandSize w:val="1"/>
      <w:tblStyleColBandSize w:val="1"/>
      <w:tblCellMar>
        <w:top w:w="100" w:type="dxa"/>
        <w:left w:w="100" w:type="dxa"/>
        <w:bottom w:w="100" w:type="dxa"/>
        <w:right w:w="100" w:type="dxa"/>
      </w:tblCellMar>
    </w:tblPr>
  </w:style>
  <w:style w:type="table" w:customStyle="1" w:styleId="3">
    <w:name w:val="3"/>
    <w:basedOn w:val="TableNormal2"/>
    <w:tblPr>
      <w:tblStyleRowBandSize w:val="1"/>
      <w:tblStyleColBandSize w:val="1"/>
      <w:tblCellMar>
        <w:top w:w="100" w:type="dxa"/>
        <w:left w:w="100" w:type="dxa"/>
        <w:bottom w:w="100" w:type="dxa"/>
        <w:right w:w="100" w:type="dxa"/>
      </w:tblCellMar>
    </w:tblPr>
  </w:style>
  <w:style w:type="table" w:customStyle="1" w:styleId="2">
    <w:name w:val="2"/>
    <w:basedOn w:val="TableNormal2"/>
    <w:tblPr>
      <w:tblStyleRowBandSize w:val="1"/>
      <w:tblStyleColBandSize w:val="1"/>
      <w:tblCellMar>
        <w:top w:w="100" w:type="dxa"/>
        <w:left w:w="100" w:type="dxa"/>
        <w:bottom w:w="100" w:type="dxa"/>
        <w:right w:w="100" w:type="dxa"/>
      </w:tblCellMar>
    </w:tblPr>
  </w:style>
  <w:style w:type="table" w:customStyle="1" w:styleId="1">
    <w:name w:val="1"/>
    <w:basedOn w:val="TableNormal2"/>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32C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2C78"/>
  </w:style>
  <w:style w:type="paragraph" w:styleId="Footer">
    <w:name w:val="footer"/>
    <w:basedOn w:val="Normal"/>
    <w:link w:val="FooterChar"/>
    <w:uiPriority w:val="99"/>
    <w:unhideWhenUsed/>
    <w:rsid w:val="00E32C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2C78"/>
  </w:style>
  <w:style w:type="paragraph" w:styleId="ListParagraph">
    <w:name w:val="List Paragraph"/>
    <w:basedOn w:val="Normal"/>
    <w:uiPriority w:val="34"/>
    <w:qFormat/>
    <w:rsid w:val="007B1B5B"/>
    <w:pPr>
      <w:ind w:left="720"/>
      <w:contextualSpacing/>
    </w:pPr>
  </w:style>
  <w:style w:type="paragraph" w:styleId="NormalWeb">
    <w:name w:val="Normal (Web)"/>
    <w:basedOn w:val="Normal"/>
    <w:uiPriority w:val="99"/>
    <w:unhideWhenUsed/>
    <w:rsid w:val="007B1B5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F589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F589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4F20B1"/>
    <w:rPr>
      <w:rFonts w:asciiTheme="majorHAnsi" w:eastAsiaTheme="majorEastAsia" w:hAnsiTheme="majorHAnsi" w:cstheme="majorBidi"/>
      <w:i/>
      <w:iCs/>
      <w:color w:val="243F60" w:themeColor="accent1" w:themeShade="7F"/>
    </w:rPr>
  </w:style>
  <w:style w:type="paragraph" w:styleId="TOCHeading">
    <w:name w:val="TOC Heading"/>
    <w:basedOn w:val="Heading1"/>
    <w:next w:val="Normal"/>
    <w:uiPriority w:val="39"/>
    <w:unhideWhenUsed/>
    <w:qFormat/>
    <w:rsid w:val="004F20B1"/>
    <w:pPr>
      <w:spacing w:before="240" w:after="0"/>
      <w:outlineLvl w:val="9"/>
    </w:pPr>
    <w:rPr>
      <w:rFonts w:asciiTheme="majorHAnsi" w:eastAsiaTheme="majorEastAsia" w:hAnsiTheme="majorHAnsi" w:cstheme="majorBidi"/>
      <w:b w:val="0"/>
      <w:color w:val="365F91" w:themeColor="accent1" w:themeShade="BF"/>
      <w:szCs w:val="32"/>
    </w:rPr>
  </w:style>
  <w:style w:type="paragraph" w:styleId="TOC1">
    <w:name w:val="toc 1"/>
    <w:basedOn w:val="Normal"/>
    <w:next w:val="Normal"/>
    <w:autoRedefine/>
    <w:uiPriority w:val="39"/>
    <w:unhideWhenUsed/>
    <w:rsid w:val="00621E85"/>
    <w:pPr>
      <w:tabs>
        <w:tab w:val="right" w:leader="dot" w:pos="9060"/>
      </w:tabs>
      <w:spacing w:after="100"/>
      <w:jc w:val="center"/>
    </w:pPr>
    <w:rPr>
      <w:b/>
      <w:color w:val="2E75B5"/>
      <w:sz w:val="32"/>
      <w:szCs w:val="32"/>
    </w:rPr>
  </w:style>
  <w:style w:type="character" w:styleId="Hyperlink">
    <w:name w:val="Hyperlink"/>
    <w:basedOn w:val="DefaultParagraphFont"/>
    <w:uiPriority w:val="99"/>
    <w:unhideWhenUsed/>
    <w:rsid w:val="004F20B1"/>
    <w:rPr>
      <w:color w:val="0000FF" w:themeColor="hyperlink"/>
      <w:u w:val="single"/>
    </w:rPr>
  </w:style>
  <w:style w:type="paragraph" w:styleId="BalloonText">
    <w:name w:val="Balloon Text"/>
    <w:basedOn w:val="Normal"/>
    <w:link w:val="BalloonTextChar"/>
    <w:uiPriority w:val="99"/>
    <w:semiHidden/>
    <w:unhideWhenUsed/>
    <w:rsid w:val="00C67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216"/>
    <w:rPr>
      <w:rFonts w:ascii="Segoe UI" w:hAnsi="Segoe UI" w:cs="Segoe UI"/>
      <w:sz w:val="18"/>
      <w:szCs w:val="18"/>
    </w:rPr>
  </w:style>
  <w:style w:type="table" w:customStyle="1" w:styleId="a">
    <w:basedOn w:val="TableNormal10"/>
    <w:tblPr>
      <w:tblStyleRowBandSize w:val="1"/>
      <w:tblStyleColBandSize w:val="1"/>
      <w:tblCellMar>
        <w:top w:w="100" w:type="dxa"/>
        <w:left w:w="100" w:type="dxa"/>
        <w:bottom w:w="100" w:type="dxa"/>
        <w:right w:w="100" w:type="dxa"/>
      </w:tblCellMar>
    </w:tblPr>
  </w:style>
  <w:style w:type="table" w:customStyle="1" w:styleId="a0">
    <w:basedOn w:val="TableNormal10"/>
    <w:tblPr>
      <w:tblStyleRowBandSize w:val="1"/>
      <w:tblStyleColBandSize w:val="1"/>
      <w:tblCellMar>
        <w:top w:w="100" w:type="dxa"/>
        <w:left w:w="100" w:type="dxa"/>
        <w:bottom w:w="100" w:type="dxa"/>
        <w:right w:w="100" w:type="dxa"/>
      </w:tblCellMar>
    </w:tblPr>
  </w:style>
  <w:style w:type="table" w:customStyle="1" w:styleId="a1">
    <w:basedOn w:val="TableNormal10"/>
    <w:tblPr>
      <w:tblStyleRowBandSize w:val="1"/>
      <w:tblStyleColBandSize w:val="1"/>
      <w:tblCellMar>
        <w:top w:w="100" w:type="dxa"/>
        <w:left w:w="100" w:type="dxa"/>
        <w:bottom w:w="100" w:type="dxa"/>
        <w:right w:w="100" w:type="dxa"/>
      </w:tblCellMar>
    </w:tblPr>
  </w:style>
  <w:style w:type="table" w:customStyle="1" w:styleId="a2">
    <w:basedOn w:val="TableNormal10"/>
    <w:tblPr>
      <w:tblStyleRowBandSize w:val="1"/>
      <w:tblStyleColBandSize w:val="1"/>
      <w:tblCellMar>
        <w:top w:w="100" w:type="dxa"/>
        <w:left w:w="100" w:type="dxa"/>
        <w:bottom w:w="100" w:type="dxa"/>
        <w:right w:w="100" w:type="dxa"/>
      </w:tblCellMar>
    </w:tblPr>
  </w:style>
  <w:style w:type="table" w:customStyle="1" w:styleId="a3">
    <w:basedOn w:val="TableNormal10"/>
    <w:tblPr>
      <w:tblStyleRowBandSize w:val="1"/>
      <w:tblStyleColBandSize w:val="1"/>
      <w:tblCellMar>
        <w:top w:w="100" w:type="dxa"/>
        <w:left w:w="100" w:type="dxa"/>
        <w:bottom w:w="100" w:type="dxa"/>
        <w:right w:w="100" w:type="dxa"/>
      </w:tblCellMar>
    </w:tblPr>
  </w:style>
  <w:style w:type="table" w:customStyle="1" w:styleId="a4">
    <w:basedOn w:val="TableNormal10"/>
    <w:tblPr>
      <w:tblStyleRowBandSize w:val="1"/>
      <w:tblStyleColBandSize w:val="1"/>
      <w:tblCellMar>
        <w:top w:w="100" w:type="dxa"/>
        <w:left w:w="100" w:type="dxa"/>
        <w:bottom w:w="100" w:type="dxa"/>
        <w:right w:w="100" w:type="dxa"/>
      </w:tblCellMar>
    </w:tblPr>
  </w:style>
  <w:style w:type="table" w:customStyle="1" w:styleId="a5">
    <w:basedOn w:val="TableNormal10"/>
    <w:tblPr>
      <w:tblStyleRowBandSize w:val="1"/>
      <w:tblStyleColBandSize w:val="1"/>
      <w:tblCellMar>
        <w:top w:w="100" w:type="dxa"/>
        <w:left w:w="100" w:type="dxa"/>
        <w:bottom w:w="100" w:type="dxa"/>
        <w:right w:w="100" w:type="dxa"/>
      </w:tblCellMar>
    </w:tblPr>
  </w:style>
  <w:style w:type="table" w:customStyle="1" w:styleId="a6">
    <w:basedOn w:val="TableNormal10"/>
    <w:tblPr>
      <w:tblStyleRowBandSize w:val="1"/>
      <w:tblStyleColBandSize w:val="1"/>
      <w:tblCellMar>
        <w:top w:w="100" w:type="dxa"/>
        <w:left w:w="100" w:type="dxa"/>
        <w:bottom w:w="100" w:type="dxa"/>
        <w:right w:w="100" w:type="dxa"/>
      </w:tblCellMar>
    </w:tblPr>
  </w:style>
  <w:style w:type="table" w:customStyle="1" w:styleId="a7">
    <w:basedOn w:val="TableNormal10"/>
    <w:tblPr>
      <w:tblStyleRowBandSize w:val="1"/>
      <w:tblStyleColBandSize w:val="1"/>
      <w:tblCellMar>
        <w:top w:w="100" w:type="dxa"/>
        <w:left w:w="100" w:type="dxa"/>
        <w:bottom w:w="100" w:type="dxa"/>
        <w:right w:w="100" w:type="dxa"/>
      </w:tblCellMar>
    </w:tblPr>
  </w:style>
  <w:style w:type="table" w:customStyle="1" w:styleId="a8">
    <w:basedOn w:val="TableNormal10"/>
    <w:tblPr>
      <w:tblStyleRowBandSize w:val="1"/>
      <w:tblStyleColBandSize w:val="1"/>
      <w:tblCellMar>
        <w:top w:w="100" w:type="dxa"/>
        <w:left w:w="100" w:type="dxa"/>
        <w:bottom w:w="100" w:type="dxa"/>
        <w:right w:w="100" w:type="dxa"/>
      </w:tblCellMar>
    </w:tblPr>
  </w:style>
  <w:style w:type="table" w:customStyle="1" w:styleId="a9">
    <w:basedOn w:val="TableNormal10"/>
    <w:tblPr>
      <w:tblStyleRowBandSize w:val="1"/>
      <w:tblStyleColBandSize w:val="1"/>
      <w:tblCellMar>
        <w:top w:w="100" w:type="dxa"/>
        <w:left w:w="100" w:type="dxa"/>
        <w:bottom w:w="100" w:type="dxa"/>
        <w:right w:w="100" w:type="dxa"/>
      </w:tblCellMar>
    </w:tblPr>
  </w:style>
  <w:style w:type="table" w:customStyle="1" w:styleId="aa">
    <w:basedOn w:val="TableNormal10"/>
    <w:tblPr>
      <w:tblStyleRowBandSize w:val="1"/>
      <w:tblStyleColBandSize w:val="1"/>
      <w:tblCellMar>
        <w:top w:w="100" w:type="dxa"/>
        <w:left w:w="100" w:type="dxa"/>
        <w:bottom w:w="100" w:type="dxa"/>
        <w:right w:w="100" w:type="dxa"/>
      </w:tblCellMar>
    </w:tblPr>
  </w:style>
  <w:style w:type="table" w:customStyle="1" w:styleId="ab">
    <w:basedOn w:val="TableNormal10"/>
    <w:tblPr>
      <w:tblStyleRowBandSize w:val="1"/>
      <w:tblStyleColBandSize w:val="1"/>
      <w:tblCellMar>
        <w:top w:w="100" w:type="dxa"/>
        <w:left w:w="100" w:type="dxa"/>
        <w:bottom w:w="100" w:type="dxa"/>
        <w:right w:w="100" w:type="dxa"/>
      </w:tblCellMar>
    </w:tblPr>
  </w:style>
  <w:style w:type="table" w:customStyle="1" w:styleId="ac">
    <w:basedOn w:val="TableNormal10"/>
    <w:tblPr>
      <w:tblStyleRowBandSize w:val="1"/>
      <w:tblStyleColBandSize w:val="1"/>
      <w:tblCellMar>
        <w:top w:w="100" w:type="dxa"/>
        <w:left w:w="100" w:type="dxa"/>
        <w:bottom w:w="100" w:type="dxa"/>
        <w:right w:w="100" w:type="dxa"/>
      </w:tblCellMar>
    </w:tblPr>
  </w:style>
  <w:style w:type="table" w:customStyle="1" w:styleId="ad">
    <w:basedOn w:val="TableNormal10"/>
    <w:tblPr>
      <w:tblStyleRowBandSize w:val="1"/>
      <w:tblStyleColBandSize w:val="1"/>
      <w:tblCellMar>
        <w:top w:w="100" w:type="dxa"/>
        <w:left w:w="100" w:type="dxa"/>
        <w:bottom w:w="100" w:type="dxa"/>
        <w:right w:w="100" w:type="dxa"/>
      </w:tblCellMar>
    </w:tblPr>
  </w:style>
  <w:style w:type="table" w:customStyle="1" w:styleId="ae">
    <w:basedOn w:val="TableNormal10"/>
    <w:tblPr>
      <w:tblStyleRowBandSize w:val="1"/>
      <w:tblStyleColBandSize w:val="1"/>
      <w:tblCellMar>
        <w:top w:w="100" w:type="dxa"/>
        <w:left w:w="100" w:type="dxa"/>
        <w:bottom w:w="100" w:type="dxa"/>
        <w:right w:w="100" w:type="dxa"/>
      </w:tblCellMar>
    </w:tblPr>
  </w:style>
  <w:style w:type="table" w:customStyle="1" w:styleId="af">
    <w:basedOn w:val="TableNormal10"/>
    <w:tblPr>
      <w:tblStyleRowBandSize w:val="1"/>
      <w:tblStyleColBandSize w:val="1"/>
      <w:tblCellMar>
        <w:top w:w="100" w:type="dxa"/>
        <w:left w:w="100" w:type="dxa"/>
        <w:bottom w:w="100" w:type="dxa"/>
        <w:right w:w="100" w:type="dxa"/>
      </w:tblCellMar>
    </w:tblPr>
  </w:style>
  <w:style w:type="table" w:customStyle="1" w:styleId="af0">
    <w:basedOn w:val="TableNormal10"/>
    <w:tblPr>
      <w:tblStyleRowBandSize w:val="1"/>
      <w:tblStyleColBandSize w:val="1"/>
      <w:tblCellMar>
        <w:top w:w="100" w:type="dxa"/>
        <w:left w:w="100" w:type="dxa"/>
        <w:bottom w:w="100" w:type="dxa"/>
        <w:right w:w="100" w:type="dxa"/>
      </w:tblCellMar>
    </w:tblPr>
  </w:style>
  <w:style w:type="table" w:customStyle="1" w:styleId="af1">
    <w:basedOn w:val="TableNormal10"/>
    <w:tblPr>
      <w:tblStyleRowBandSize w:val="1"/>
      <w:tblStyleColBandSize w:val="1"/>
      <w:tblCellMar>
        <w:top w:w="100" w:type="dxa"/>
        <w:left w:w="100" w:type="dxa"/>
        <w:bottom w:w="100" w:type="dxa"/>
        <w:right w:w="100" w:type="dxa"/>
      </w:tblCellMar>
    </w:tblPr>
  </w:style>
  <w:style w:type="table" w:customStyle="1" w:styleId="af2">
    <w:basedOn w:val="TableNormal10"/>
    <w:tblPr>
      <w:tblStyleRowBandSize w:val="1"/>
      <w:tblStyleColBandSize w:val="1"/>
      <w:tblCellMar>
        <w:top w:w="100" w:type="dxa"/>
        <w:left w:w="100" w:type="dxa"/>
        <w:bottom w:w="100" w:type="dxa"/>
        <w:right w:w="100" w:type="dxa"/>
      </w:tblCellMar>
    </w:tblPr>
  </w:style>
  <w:style w:type="table" w:customStyle="1" w:styleId="af3">
    <w:basedOn w:val="TableNormal10"/>
    <w:tblPr>
      <w:tblStyleRowBandSize w:val="1"/>
      <w:tblStyleColBandSize w:val="1"/>
      <w:tblCellMar>
        <w:top w:w="100" w:type="dxa"/>
        <w:left w:w="100" w:type="dxa"/>
        <w:bottom w:w="100" w:type="dxa"/>
        <w:right w:w="100" w:type="dxa"/>
      </w:tblCellMar>
    </w:tblPr>
  </w:style>
  <w:style w:type="table" w:customStyle="1" w:styleId="af4">
    <w:basedOn w:val="TableNormal10"/>
    <w:tblPr>
      <w:tblStyleRowBandSize w:val="1"/>
      <w:tblStyleColBandSize w:val="1"/>
      <w:tblCellMar>
        <w:top w:w="100" w:type="dxa"/>
        <w:left w:w="100" w:type="dxa"/>
        <w:bottom w:w="100" w:type="dxa"/>
        <w:right w:w="100" w:type="dxa"/>
      </w:tblCellMar>
    </w:tblPr>
  </w:style>
  <w:style w:type="table" w:customStyle="1" w:styleId="af5">
    <w:basedOn w:val="TableNormal10"/>
    <w:tblPr>
      <w:tblStyleRowBandSize w:val="1"/>
      <w:tblStyleColBandSize w:val="1"/>
      <w:tblCellMar>
        <w:top w:w="100" w:type="dxa"/>
        <w:left w:w="100" w:type="dxa"/>
        <w:bottom w:w="100" w:type="dxa"/>
        <w:right w:w="100" w:type="dxa"/>
      </w:tblCellMar>
    </w:tblPr>
  </w:style>
  <w:style w:type="table" w:customStyle="1" w:styleId="af6">
    <w:basedOn w:val="TableNormal10"/>
    <w:tblPr>
      <w:tblStyleRowBandSize w:val="1"/>
      <w:tblStyleColBandSize w:val="1"/>
      <w:tblCellMar>
        <w:top w:w="100" w:type="dxa"/>
        <w:left w:w="100" w:type="dxa"/>
        <w:bottom w:w="100" w:type="dxa"/>
        <w:right w:w="100" w:type="dxa"/>
      </w:tblCellMar>
    </w:tblPr>
  </w:style>
  <w:style w:type="table" w:customStyle="1" w:styleId="af7">
    <w:basedOn w:val="TableNormal10"/>
    <w:tblPr>
      <w:tblStyleRowBandSize w:val="1"/>
      <w:tblStyleColBandSize w:val="1"/>
      <w:tblCellMar>
        <w:top w:w="100" w:type="dxa"/>
        <w:left w:w="100" w:type="dxa"/>
        <w:bottom w:w="100" w:type="dxa"/>
        <w:right w:w="100" w:type="dxa"/>
      </w:tblCellMar>
    </w:tblPr>
  </w:style>
  <w:style w:type="table" w:customStyle="1" w:styleId="af8">
    <w:basedOn w:val="TableNormal10"/>
    <w:tblPr>
      <w:tblStyleRowBandSize w:val="1"/>
      <w:tblStyleColBandSize w:val="1"/>
      <w:tblCellMar>
        <w:top w:w="100" w:type="dxa"/>
        <w:left w:w="100" w:type="dxa"/>
        <w:bottom w:w="100" w:type="dxa"/>
        <w:right w:w="100" w:type="dxa"/>
      </w:tblCellMar>
    </w:tblPr>
  </w:style>
  <w:style w:type="table" w:customStyle="1" w:styleId="af9">
    <w:basedOn w:val="TableNormal10"/>
    <w:tblPr>
      <w:tblStyleRowBandSize w:val="1"/>
      <w:tblStyleColBandSize w:val="1"/>
      <w:tblCellMar>
        <w:top w:w="100" w:type="dxa"/>
        <w:left w:w="100" w:type="dxa"/>
        <w:bottom w:w="100" w:type="dxa"/>
        <w:right w:w="100" w:type="dxa"/>
      </w:tblCellMar>
    </w:tblPr>
  </w:style>
  <w:style w:type="table" w:customStyle="1" w:styleId="afa">
    <w:basedOn w:val="TableNormal10"/>
    <w:tblPr>
      <w:tblStyleRowBandSize w:val="1"/>
      <w:tblStyleColBandSize w:val="1"/>
      <w:tblCellMar>
        <w:top w:w="100" w:type="dxa"/>
        <w:left w:w="100" w:type="dxa"/>
        <w:bottom w:w="100" w:type="dxa"/>
        <w:right w:w="100" w:type="dxa"/>
      </w:tblCellMar>
    </w:tblPr>
  </w:style>
  <w:style w:type="table" w:customStyle="1" w:styleId="afb">
    <w:basedOn w:val="TableNormal10"/>
    <w:tblPr>
      <w:tblStyleRowBandSize w:val="1"/>
      <w:tblStyleColBandSize w:val="1"/>
      <w:tblCellMar>
        <w:top w:w="100" w:type="dxa"/>
        <w:left w:w="100" w:type="dxa"/>
        <w:bottom w:w="100" w:type="dxa"/>
        <w:right w:w="100" w:type="dxa"/>
      </w:tblCellMar>
    </w:tblPr>
  </w:style>
  <w:style w:type="table" w:customStyle="1" w:styleId="afc">
    <w:basedOn w:val="TableNormal10"/>
    <w:tblPr>
      <w:tblStyleRowBandSize w:val="1"/>
      <w:tblStyleColBandSize w:val="1"/>
      <w:tblCellMar>
        <w:top w:w="100" w:type="dxa"/>
        <w:left w:w="100" w:type="dxa"/>
        <w:bottom w:w="100" w:type="dxa"/>
        <w:right w:w="100" w:type="dxa"/>
      </w:tblCellMar>
    </w:tblPr>
  </w:style>
  <w:style w:type="table" w:customStyle="1" w:styleId="afd">
    <w:basedOn w:val="TableNormal10"/>
    <w:tblPr>
      <w:tblStyleRowBandSize w:val="1"/>
      <w:tblStyleColBandSize w:val="1"/>
      <w:tblCellMar>
        <w:top w:w="100" w:type="dxa"/>
        <w:left w:w="100" w:type="dxa"/>
        <w:bottom w:w="100" w:type="dxa"/>
        <w:right w:w="100" w:type="dxa"/>
      </w:tblCellMar>
    </w:tblPr>
  </w:style>
  <w:style w:type="table" w:customStyle="1" w:styleId="afe">
    <w:basedOn w:val="TableNormal10"/>
    <w:tblPr>
      <w:tblStyleRowBandSize w:val="1"/>
      <w:tblStyleColBandSize w:val="1"/>
      <w:tblCellMar>
        <w:top w:w="100" w:type="dxa"/>
        <w:left w:w="100" w:type="dxa"/>
        <w:bottom w:w="100" w:type="dxa"/>
        <w:right w:w="100" w:type="dxa"/>
      </w:tblCellMar>
    </w:tblPr>
  </w:style>
  <w:style w:type="table" w:customStyle="1" w:styleId="aff">
    <w:basedOn w:val="TableNormal10"/>
    <w:tblPr>
      <w:tblStyleRowBandSize w:val="1"/>
      <w:tblStyleColBandSize w:val="1"/>
      <w:tblCellMar>
        <w:top w:w="100" w:type="dxa"/>
        <w:left w:w="100" w:type="dxa"/>
        <w:bottom w:w="100" w:type="dxa"/>
        <w:right w:w="100" w:type="dxa"/>
      </w:tblCellMar>
    </w:tblPr>
  </w:style>
  <w:style w:type="table" w:customStyle="1" w:styleId="aff0">
    <w:basedOn w:val="TableNormal10"/>
    <w:tblPr>
      <w:tblStyleRowBandSize w:val="1"/>
      <w:tblStyleColBandSize w:val="1"/>
      <w:tblCellMar>
        <w:top w:w="100" w:type="dxa"/>
        <w:left w:w="100" w:type="dxa"/>
        <w:bottom w:w="100" w:type="dxa"/>
        <w:right w:w="100" w:type="dxa"/>
      </w:tblCellMar>
    </w:tblPr>
  </w:style>
  <w:style w:type="table" w:customStyle="1" w:styleId="aff1">
    <w:basedOn w:val="TableNormal10"/>
    <w:tblPr>
      <w:tblStyleRowBandSize w:val="1"/>
      <w:tblStyleColBandSize w:val="1"/>
      <w:tblCellMar>
        <w:top w:w="100" w:type="dxa"/>
        <w:left w:w="100" w:type="dxa"/>
        <w:bottom w:w="100" w:type="dxa"/>
        <w:right w:w="100" w:type="dxa"/>
      </w:tblCellMar>
    </w:tblPr>
  </w:style>
  <w:style w:type="table" w:customStyle="1" w:styleId="aff2">
    <w:basedOn w:val="TableNormal10"/>
    <w:tblPr>
      <w:tblStyleRowBandSize w:val="1"/>
      <w:tblStyleColBandSize w:val="1"/>
      <w:tblCellMar>
        <w:top w:w="100" w:type="dxa"/>
        <w:left w:w="100" w:type="dxa"/>
        <w:bottom w:w="100" w:type="dxa"/>
        <w:right w:w="100" w:type="dxa"/>
      </w:tblCellMar>
    </w:tblPr>
  </w:style>
  <w:style w:type="table" w:customStyle="1" w:styleId="aff3">
    <w:basedOn w:val="TableNormal10"/>
    <w:tblPr>
      <w:tblStyleRowBandSize w:val="1"/>
      <w:tblStyleColBandSize w:val="1"/>
      <w:tblCellMar>
        <w:top w:w="100" w:type="dxa"/>
        <w:left w:w="100" w:type="dxa"/>
        <w:bottom w:w="100" w:type="dxa"/>
        <w:right w:w="100" w:type="dxa"/>
      </w:tblCellMar>
    </w:tblPr>
  </w:style>
  <w:style w:type="table" w:customStyle="1" w:styleId="aff4">
    <w:basedOn w:val="TableNormal10"/>
    <w:tblPr>
      <w:tblStyleRowBandSize w:val="1"/>
      <w:tblStyleColBandSize w:val="1"/>
      <w:tblCellMar>
        <w:top w:w="100" w:type="dxa"/>
        <w:left w:w="100" w:type="dxa"/>
        <w:bottom w:w="100" w:type="dxa"/>
        <w:right w:w="100" w:type="dxa"/>
      </w:tblCellMar>
    </w:tblPr>
  </w:style>
  <w:style w:type="table" w:customStyle="1" w:styleId="aff5">
    <w:basedOn w:val="TableNormal10"/>
    <w:tblPr>
      <w:tblStyleRowBandSize w:val="1"/>
      <w:tblStyleColBandSize w:val="1"/>
      <w:tblCellMar>
        <w:top w:w="100" w:type="dxa"/>
        <w:left w:w="100" w:type="dxa"/>
        <w:bottom w:w="100" w:type="dxa"/>
        <w:right w:w="100" w:type="dxa"/>
      </w:tblCellMar>
    </w:tblPr>
  </w:style>
  <w:style w:type="table" w:customStyle="1" w:styleId="aff6">
    <w:basedOn w:val="TableNormal10"/>
    <w:tblPr>
      <w:tblStyleRowBandSize w:val="1"/>
      <w:tblStyleColBandSize w:val="1"/>
      <w:tblCellMar>
        <w:top w:w="100" w:type="dxa"/>
        <w:left w:w="100" w:type="dxa"/>
        <w:bottom w:w="100" w:type="dxa"/>
        <w:right w:w="100" w:type="dxa"/>
      </w:tblCellMar>
    </w:tblPr>
  </w:style>
  <w:style w:type="table" w:customStyle="1" w:styleId="aff7">
    <w:basedOn w:val="TableNormal10"/>
    <w:tblPr>
      <w:tblStyleRowBandSize w:val="1"/>
      <w:tblStyleColBandSize w:val="1"/>
      <w:tblCellMar>
        <w:top w:w="100" w:type="dxa"/>
        <w:left w:w="100" w:type="dxa"/>
        <w:bottom w:w="100" w:type="dxa"/>
        <w:right w:w="100" w:type="dxa"/>
      </w:tblCellMar>
    </w:tblPr>
  </w:style>
  <w:style w:type="table" w:customStyle="1" w:styleId="aff8">
    <w:basedOn w:val="TableNormal10"/>
    <w:tblPr>
      <w:tblStyleRowBandSize w:val="1"/>
      <w:tblStyleColBandSize w:val="1"/>
      <w:tblCellMar>
        <w:top w:w="100" w:type="dxa"/>
        <w:left w:w="100" w:type="dxa"/>
        <w:bottom w:w="100" w:type="dxa"/>
        <w:right w:w="100" w:type="dxa"/>
      </w:tblCellMar>
    </w:tblPr>
  </w:style>
  <w:style w:type="table" w:customStyle="1" w:styleId="aff9">
    <w:basedOn w:val="TableNormal10"/>
    <w:tblPr>
      <w:tblStyleRowBandSize w:val="1"/>
      <w:tblStyleColBandSize w:val="1"/>
      <w:tblCellMar>
        <w:top w:w="100" w:type="dxa"/>
        <w:left w:w="100" w:type="dxa"/>
        <w:bottom w:w="100" w:type="dxa"/>
        <w:right w:w="100" w:type="dxa"/>
      </w:tblCellMar>
    </w:tblPr>
  </w:style>
  <w:style w:type="table" w:customStyle="1" w:styleId="affa">
    <w:basedOn w:val="TableNormal10"/>
    <w:tblPr>
      <w:tblStyleRowBandSize w:val="1"/>
      <w:tblStyleColBandSize w:val="1"/>
      <w:tblCellMar>
        <w:top w:w="100" w:type="dxa"/>
        <w:left w:w="100" w:type="dxa"/>
        <w:bottom w:w="100" w:type="dxa"/>
        <w:right w:w="100" w:type="dxa"/>
      </w:tblCellMar>
    </w:tblPr>
  </w:style>
  <w:style w:type="table" w:customStyle="1" w:styleId="affb">
    <w:basedOn w:val="TableNormal10"/>
    <w:tblPr>
      <w:tblStyleRowBandSize w:val="1"/>
      <w:tblStyleColBandSize w:val="1"/>
      <w:tblCellMar>
        <w:top w:w="100" w:type="dxa"/>
        <w:left w:w="100" w:type="dxa"/>
        <w:bottom w:w="100" w:type="dxa"/>
        <w:right w:w="100" w:type="dxa"/>
      </w:tblCellMar>
    </w:tblPr>
  </w:style>
  <w:style w:type="table" w:customStyle="1" w:styleId="affc">
    <w:basedOn w:val="TableNormal10"/>
    <w:tblPr>
      <w:tblStyleRowBandSize w:val="1"/>
      <w:tblStyleColBandSize w:val="1"/>
      <w:tblCellMar>
        <w:top w:w="100" w:type="dxa"/>
        <w:left w:w="100" w:type="dxa"/>
        <w:bottom w:w="100" w:type="dxa"/>
        <w:right w:w="100" w:type="dxa"/>
      </w:tblCellMar>
    </w:tblPr>
  </w:style>
  <w:style w:type="table" w:customStyle="1" w:styleId="affd">
    <w:basedOn w:val="TableNormal10"/>
    <w:tblPr>
      <w:tblStyleRowBandSize w:val="1"/>
      <w:tblStyleColBandSize w:val="1"/>
      <w:tblCellMar>
        <w:top w:w="100" w:type="dxa"/>
        <w:left w:w="100" w:type="dxa"/>
        <w:bottom w:w="100" w:type="dxa"/>
        <w:right w:w="100" w:type="dxa"/>
      </w:tblCellMar>
    </w:tblPr>
  </w:style>
  <w:style w:type="table" w:customStyle="1" w:styleId="affe">
    <w:basedOn w:val="TableNormal10"/>
    <w:tblPr>
      <w:tblStyleRowBandSize w:val="1"/>
      <w:tblStyleColBandSize w:val="1"/>
      <w:tblCellMar>
        <w:top w:w="100" w:type="dxa"/>
        <w:left w:w="100" w:type="dxa"/>
        <w:bottom w:w="100" w:type="dxa"/>
        <w:right w:w="100" w:type="dxa"/>
      </w:tblCellMar>
    </w:tblPr>
  </w:style>
  <w:style w:type="table" w:customStyle="1" w:styleId="afff">
    <w:basedOn w:val="TableNormal10"/>
    <w:tblPr>
      <w:tblStyleRowBandSize w:val="1"/>
      <w:tblStyleColBandSize w:val="1"/>
      <w:tblCellMar>
        <w:top w:w="100" w:type="dxa"/>
        <w:left w:w="100" w:type="dxa"/>
        <w:bottom w:w="100" w:type="dxa"/>
        <w:right w:w="100" w:type="dxa"/>
      </w:tblCellMar>
    </w:tblPr>
  </w:style>
  <w:style w:type="table" w:customStyle="1" w:styleId="afff0">
    <w:basedOn w:val="TableNormal10"/>
    <w:tblPr>
      <w:tblStyleRowBandSize w:val="1"/>
      <w:tblStyleColBandSize w:val="1"/>
      <w:tblCellMar>
        <w:top w:w="100" w:type="dxa"/>
        <w:left w:w="100" w:type="dxa"/>
        <w:bottom w:w="100" w:type="dxa"/>
        <w:right w:w="100" w:type="dxa"/>
      </w:tblCellMar>
    </w:tblPr>
  </w:style>
  <w:style w:type="table" w:customStyle="1" w:styleId="afff1">
    <w:basedOn w:val="TableNormal10"/>
    <w:tblPr>
      <w:tblStyleRowBandSize w:val="1"/>
      <w:tblStyleColBandSize w:val="1"/>
      <w:tblCellMar>
        <w:top w:w="100" w:type="dxa"/>
        <w:left w:w="100" w:type="dxa"/>
        <w:bottom w:w="100" w:type="dxa"/>
        <w:right w:w="100" w:type="dxa"/>
      </w:tblCellMar>
    </w:tblPr>
  </w:style>
  <w:style w:type="table" w:customStyle="1" w:styleId="afff2">
    <w:basedOn w:val="TableNormal10"/>
    <w:tblPr>
      <w:tblStyleRowBandSize w:val="1"/>
      <w:tblStyleColBandSize w:val="1"/>
      <w:tblCellMar>
        <w:top w:w="100" w:type="dxa"/>
        <w:left w:w="100" w:type="dxa"/>
        <w:bottom w:w="100" w:type="dxa"/>
        <w:right w:w="100" w:type="dxa"/>
      </w:tblCellMar>
    </w:tblPr>
  </w:style>
  <w:style w:type="table" w:customStyle="1" w:styleId="afff3">
    <w:basedOn w:val="TableNormal10"/>
    <w:tblPr>
      <w:tblStyleRowBandSize w:val="1"/>
      <w:tblStyleColBandSize w:val="1"/>
      <w:tblCellMar>
        <w:top w:w="100" w:type="dxa"/>
        <w:left w:w="100" w:type="dxa"/>
        <w:bottom w:w="100" w:type="dxa"/>
        <w:right w:w="100" w:type="dxa"/>
      </w:tblCellMar>
    </w:tblPr>
  </w:style>
  <w:style w:type="table" w:customStyle="1" w:styleId="afff4">
    <w:basedOn w:val="TableNormal10"/>
    <w:tblPr>
      <w:tblStyleRowBandSize w:val="1"/>
      <w:tblStyleColBandSize w:val="1"/>
      <w:tblCellMar>
        <w:top w:w="100" w:type="dxa"/>
        <w:left w:w="100" w:type="dxa"/>
        <w:bottom w:w="100" w:type="dxa"/>
        <w:right w:w="100" w:type="dxa"/>
      </w:tblCellMar>
    </w:tblPr>
  </w:style>
  <w:style w:type="table" w:customStyle="1" w:styleId="afff5">
    <w:basedOn w:val="TableNormal10"/>
    <w:tblPr>
      <w:tblStyleRowBandSize w:val="1"/>
      <w:tblStyleColBandSize w:val="1"/>
      <w:tblCellMar>
        <w:top w:w="100" w:type="dxa"/>
        <w:left w:w="100" w:type="dxa"/>
        <w:bottom w:w="100" w:type="dxa"/>
        <w:right w:w="100" w:type="dxa"/>
      </w:tblCellMar>
    </w:tblPr>
  </w:style>
  <w:style w:type="table" w:customStyle="1" w:styleId="afff6">
    <w:basedOn w:val="TableNormal10"/>
    <w:tblPr>
      <w:tblStyleRowBandSize w:val="1"/>
      <w:tblStyleColBandSize w:val="1"/>
      <w:tblCellMar>
        <w:top w:w="100" w:type="dxa"/>
        <w:left w:w="100" w:type="dxa"/>
        <w:bottom w:w="100" w:type="dxa"/>
        <w:right w:w="100" w:type="dxa"/>
      </w:tblCellMar>
    </w:tblPr>
  </w:style>
  <w:style w:type="table" w:customStyle="1" w:styleId="afff7">
    <w:basedOn w:val="TableNormal10"/>
    <w:tblPr>
      <w:tblStyleRowBandSize w:val="1"/>
      <w:tblStyleColBandSize w:val="1"/>
      <w:tblCellMar>
        <w:top w:w="100" w:type="dxa"/>
        <w:left w:w="100" w:type="dxa"/>
        <w:bottom w:w="100" w:type="dxa"/>
        <w:right w:w="100" w:type="dxa"/>
      </w:tblCellMar>
    </w:tblPr>
  </w:style>
  <w:style w:type="table" w:customStyle="1" w:styleId="afff8">
    <w:basedOn w:val="TableNormal10"/>
    <w:tblPr>
      <w:tblStyleRowBandSize w:val="1"/>
      <w:tblStyleColBandSize w:val="1"/>
      <w:tblCellMar>
        <w:top w:w="100" w:type="dxa"/>
        <w:left w:w="100" w:type="dxa"/>
        <w:bottom w:w="100" w:type="dxa"/>
        <w:right w:w="100" w:type="dxa"/>
      </w:tblCellMar>
    </w:tblPr>
  </w:style>
  <w:style w:type="table" w:customStyle="1" w:styleId="afff9">
    <w:basedOn w:val="TableNormal10"/>
    <w:tblPr>
      <w:tblStyleRowBandSize w:val="1"/>
      <w:tblStyleColBandSize w:val="1"/>
      <w:tblCellMar>
        <w:top w:w="100" w:type="dxa"/>
        <w:left w:w="100" w:type="dxa"/>
        <w:bottom w:w="100" w:type="dxa"/>
        <w:right w:w="100" w:type="dxa"/>
      </w:tblCellMar>
    </w:tblPr>
  </w:style>
  <w:style w:type="table" w:customStyle="1" w:styleId="afffa">
    <w:basedOn w:val="TableNormal10"/>
    <w:tblPr>
      <w:tblStyleRowBandSize w:val="1"/>
      <w:tblStyleColBandSize w:val="1"/>
      <w:tblCellMar>
        <w:top w:w="100" w:type="dxa"/>
        <w:left w:w="100" w:type="dxa"/>
        <w:bottom w:w="100" w:type="dxa"/>
        <w:right w:w="100" w:type="dxa"/>
      </w:tblCellMar>
    </w:tblPr>
  </w:style>
  <w:style w:type="table" w:customStyle="1" w:styleId="afffb">
    <w:basedOn w:val="TableNormal10"/>
    <w:pPr>
      <w:spacing w:after="0" w:line="240" w:lineRule="auto"/>
    </w:pPr>
    <w:tblPr>
      <w:tblStyleRowBandSize w:val="1"/>
      <w:tblStyleColBandSize w:val="1"/>
      <w:tblCellMar>
        <w:left w:w="108" w:type="dxa"/>
        <w:right w:w="108" w:type="dxa"/>
      </w:tblCellMar>
    </w:tblPr>
  </w:style>
  <w:style w:type="table" w:customStyle="1" w:styleId="afffc">
    <w:basedOn w:val="TableNormal10"/>
    <w:pPr>
      <w:spacing w:after="0" w:line="240" w:lineRule="auto"/>
    </w:pPr>
    <w:tblPr>
      <w:tblStyleRowBandSize w:val="1"/>
      <w:tblStyleColBandSize w:val="1"/>
      <w:tblCellMar>
        <w:left w:w="108" w:type="dxa"/>
        <w:right w:w="108" w:type="dxa"/>
      </w:tblCellMar>
    </w:tblPr>
  </w:style>
  <w:style w:type="table" w:customStyle="1" w:styleId="afffd">
    <w:basedOn w:val="TableNormal10"/>
    <w:pPr>
      <w:spacing w:after="0" w:line="240" w:lineRule="auto"/>
    </w:pPr>
    <w:tblPr>
      <w:tblStyleRowBandSize w:val="1"/>
      <w:tblStyleColBandSize w:val="1"/>
      <w:tblCellMar>
        <w:left w:w="108" w:type="dxa"/>
        <w:right w:w="108" w:type="dxa"/>
      </w:tblCellMar>
    </w:tblPr>
  </w:style>
  <w:style w:type="table" w:customStyle="1" w:styleId="afffe">
    <w:basedOn w:val="TableNormal10"/>
    <w:pPr>
      <w:spacing w:after="0" w:line="240" w:lineRule="auto"/>
    </w:pPr>
    <w:tblPr>
      <w:tblStyleRowBandSize w:val="1"/>
      <w:tblStyleColBandSize w:val="1"/>
      <w:tblCellMar>
        <w:left w:w="108" w:type="dxa"/>
        <w:right w:w="108" w:type="dxa"/>
      </w:tblCellMar>
    </w:tblPr>
  </w:style>
  <w:style w:type="table" w:customStyle="1" w:styleId="affff">
    <w:basedOn w:val="TableNormal10"/>
    <w:pPr>
      <w:spacing w:after="0" w:line="240" w:lineRule="auto"/>
    </w:pPr>
    <w:tblPr>
      <w:tblStyleRowBandSize w:val="1"/>
      <w:tblStyleColBandSize w:val="1"/>
      <w:tblCellMar>
        <w:left w:w="108" w:type="dxa"/>
        <w:right w:w="108" w:type="dxa"/>
      </w:tblCellMar>
    </w:tblPr>
  </w:style>
  <w:style w:type="table" w:customStyle="1" w:styleId="affff0">
    <w:basedOn w:val="TableNormal10"/>
    <w:pPr>
      <w:spacing w:after="0" w:line="240" w:lineRule="auto"/>
    </w:pPr>
    <w:tblPr>
      <w:tblStyleRowBandSize w:val="1"/>
      <w:tblStyleColBandSize w:val="1"/>
      <w:tblCellMar>
        <w:left w:w="108" w:type="dxa"/>
        <w:right w:w="108" w:type="dxa"/>
      </w:tblCellMar>
    </w:tblPr>
  </w:style>
  <w:style w:type="table" w:customStyle="1" w:styleId="affff1">
    <w:basedOn w:val="TableNormal10"/>
    <w:pPr>
      <w:spacing w:after="0" w:line="240" w:lineRule="auto"/>
    </w:pPr>
    <w:tblPr>
      <w:tblStyleRowBandSize w:val="1"/>
      <w:tblStyleColBandSize w:val="1"/>
      <w:tblCellMar>
        <w:left w:w="108" w:type="dxa"/>
        <w:right w:w="108" w:type="dxa"/>
      </w:tblCellMar>
    </w:tblPr>
  </w:style>
  <w:style w:type="table" w:customStyle="1" w:styleId="affff2">
    <w:basedOn w:val="TableNormal10"/>
    <w:pPr>
      <w:spacing w:after="0" w:line="240" w:lineRule="auto"/>
    </w:pPr>
    <w:tblPr>
      <w:tblStyleRowBandSize w:val="1"/>
      <w:tblStyleColBandSize w:val="1"/>
      <w:tblCellMar>
        <w:left w:w="108" w:type="dxa"/>
        <w:right w:w="108" w:type="dxa"/>
      </w:tblCellMar>
    </w:tblPr>
  </w:style>
  <w:style w:type="table" w:customStyle="1" w:styleId="affff3">
    <w:basedOn w:val="TableNormal10"/>
    <w:pPr>
      <w:spacing w:after="0" w:line="240" w:lineRule="auto"/>
    </w:pPr>
    <w:tblPr>
      <w:tblStyleRowBandSize w:val="1"/>
      <w:tblStyleColBandSize w:val="1"/>
      <w:tblCellMar>
        <w:left w:w="108" w:type="dxa"/>
        <w:right w:w="108" w:type="dxa"/>
      </w:tblCellMar>
    </w:tblPr>
  </w:style>
  <w:style w:type="table" w:customStyle="1" w:styleId="affff4">
    <w:basedOn w:val="TableNormal10"/>
    <w:pPr>
      <w:spacing w:after="0" w:line="240" w:lineRule="auto"/>
    </w:pPr>
    <w:tblPr>
      <w:tblStyleRowBandSize w:val="1"/>
      <w:tblStyleColBandSize w:val="1"/>
      <w:tblCellMar>
        <w:left w:w="108" w:type="dxa"/>
        <w:right w:w="108" w:type="dxa"/>
      </w:tblCellMar>
    </w:tblPr>
  </w:style>
  <w:style w:type="table" w:customStyle="1" w:styleId="affff5">
    <w:basedOn w:val="TableNormal10"/>
    <w:pPr>
      <w:spacing w:after="0" w:line="240" w:lineRule="auto"/>
    </w:pPr>
    <w:tblPr>
      <w:tblStyleRowBandSize w:val="1"/>
      <w:tblStyleColBandSize w:val="1"/>
      <w:tblCellMar>
        <w:left w:w="108" w:type="dxa"/>
        <w:right w:w="108" w:type="dxa"/>
      </w:tblCellMar>
    </w:tblPr>
  </w:style>
  <w:style w:type="table" w:customStyle="1" w:styleId="affff6">
    <w:basedOn w:val="TableNormal10"/>
    <w:pPr>
      <w:spacing w:after="0" w:line="240" w:lineRule="auto"/>
    </w:pPr>
    <w:tblPr>
      <w:tblStyleRowBandSize w:val="1"/>
      <w:tblStyleColBandSize w:val="1"/>
      <w:tblCellMar>
        <w:left w:w="108" w:type="dxa"/>
        <w:right w:w="108" w:type="dxa"/>
      </w:tblCellMar>
    </w:tblPr>
  </w:style>
  <w:style w:type="table" w:customStyle="1" w:styleId="affff7">
    <w:basedOn w:val="TableNormal10"/>
    <w:pPr>
      <w:spacing w:after="0" w:line="240" w:lineRule="auto"/>
    </w:pPr>
    <w:tblPr>
      <w:tblStyleRowBandSize w:val="1"/>
      <w:tblStyleColBandSize w:val="1"/>
      <w:tblCellMar>
        <w:left w:w="108" w:type="dxa"/>
        <w:right w:w="108" w:type="dxa"/>
      </w:tblCellMar>
    </w:tblPr>
  </w:style>
  <w:style w:type="table" w:customStyle="1" w:styleId="affff8">
    <w:basedOn w:val="TableNormal10"/>
    <w:pPr>
      <w:spacing w:after="0" w:line="240" w:lineRule="auto"/>
    </w:pPr>
    <w:tblPr>
      <w:tblStyleRowBandSize w:val="1"/>
      <w:tblStyleColBandSize w:val="1"/>
      <w:tblCellMar>
        <w:left w:w="108" w:type="dxa"/>
        <w:right w:w="108" w:type="dxa"/>
      </w:tblCellMar>
    </w:tblPr>
  </w:style>
  <w:style w:type="table" w:customStyle="1" w:styleId="affff9">
    <w:basedOn w:val="TableNormal10"/>
    <w:pPr>
      <w:spacing w:after="0" w:line="240" w:lineRule="auto"/>
    </w:pPr>
    <w:tblPr>
      <w:tblStyleRowBandSize w:val="1"/>
      <w:tblStyleColBandSize w:val="1"/>
      <w:tblCellMar>
        <w:left w:w="108" w:type="dxa"/>
        <w:right w:w="108" w:type="dxa"/>
      </w:tblCellMar>
    </w:tblPr>
  </w:style>
  <w:style w:type="table" w:customStyle="1" w:styleId="affffa">
    <w:basedOn w:val="TableNormal10"/>
    <w:pPr>
      <w:spacing w:after="0" w:line="240" w:lineRule="auto"/>
    </w:pPr>
    <w:tblPr>
      <w:tblStyleRowBandSize w:val="1"/>
      <w:tblStyleColBandSize w:val="1"/>
      <w:tblCellMar>
        <w:left w:w="108" w:type="dxa"/>
        <w:right w:w="108" w:type="dxa"/>
      </w:tblCellMar>
    </w:tblPr>
  </w:style>
  <w:style w:type="table" w:customStyle="1" w:styleId="affffb">
    <w:basedOn w:val="TableNormal10"/>
    <w:pPr>
      <w:spacing w:after="0" w:line="240" w:lineRule="auto"/>
    </w:pPr>
    <w:tblPr>
      <w:tblStyleRowBandSize w:val="1"/>
      <w:tblStyleColBandSize w:val="1"/>
      <w:tblCellMar>
        <w:left w:w="108" w:type="dxa"/>
        <w:right w:w="108" w:type="dxa"/>
      </w:tblCellMar>
    </w:tblPr>
  </w:style>
  <w:style w:type="table" w:customStyle="1" w:styleId="affffc">
    <w:basedOn w:val="TableNormal10"/>
    <w:pPr>
      <w:spacing w:after="0" w:line="240" w:lineRule="auto"/>
    </w:pPr>
    <w:tblPr>
      <w:tblStyleRowBandSize w:val="1"/>
      <w:tblStyleColBandSize w:val="1"/>
      <w:tblCellMar>
        <w:left w:w="108" w:type="dxa"/>
        <w:right w:w="108" w:type="dxa"/>
      </w:tblCellMar>
    </w:tblPr>
  </w:style>
  <w:style w:type="table" w:customStyle="1" w:styleId="affffd">
    <w:basedOn w:val="TableNormal10"/>
    <w:pPr>
      <w:spacing w:after="0" w:line="240" w:lineRule="auto"/>
    </w:pPr>
    <w:tblPr>
      <w:tblStyleRowBandSize w:val="1"/>
      <w:tblStyleColBandSize w:val="1"/>
      <w:tblCellMar>
        <w:left w:w="108" w:type="dxa"/>
        <w:right w:w="108" w:type="dxa"/>
      </w:tblCellMar>
    </w:tblPr>
  </w:style>
  <w:style w:type="table" w:customStyle="1" w:styleId="affffe">
    <w:basedOn w:val="TableNormal10"/>
    <w:tblPr>
      <w:tblStyleRowBandSize w:val="1"/>
      <w:tblStyleColBandSize w:val="1"/>
      <w:tblCellMar>
        <w:top w:w="100" w:type="dxa"/>
        <w:left w:w="100" w:type="dxa"/>
        <w:bottom w:w="100" w:type="dxa"/>
        <w:right w:w="100" w:type="dxa"/>
      </w:tblCellMar>
    </w:tblPr>
  </w:style>
  <w:style w:type="table" w:customStyle="1" w:styleId="afffff">
    <w:basedOn w:val="TableNormal10"/>
    <w:pPr>
      <w:spacing w:after="0" w:line="240" w:lineRule="auto"/>
    </w:pPr>
    <w:tblPr>
      <w:tblStyleRowBandSize w:val="1"/>
      <w:tblStyleColBandSize w:val="1"/>
      <w:tblCellMar>
        <w:left w:w="108" w:type="dxa"/>
        <w:right w:w="108" w:type="dxa"/>
      </w:tblCellMar>
    </w:tblPr>
  </w:style>
  <w:style w:type="table" w:customStyle="1" w:styleId="afffff0">
    <w:basedOn w:val="TableNormal10"/>
    <w:pPr>
      <w:spacing w:after="0" w:line="240" w:lineRule="auto"/>
    </w:pPr>
    <w:tblPr>
      <w:tblStyleRowBandSize w:val="1"/>
      <w:tblStyleColBandSize w:val="1"/>
      <w:tblCellMar>
        <w:left w:w="108" w:type="dxa"/>
        <w:right w:w="108" w:type="dxa"/>
      </w:tblCellMar>
    </w:tblPr>
  </w:style>
  <w:style w:type="table" w:customStyle="1" w:styleId="afffff1">
    <w:basedOn w:val="TableNormal10"/>
    <w:pPr>
      <w:spacing w:after="0" w:line="240" w:lineRule="auto"/>
    </w:pPr>
    <w:tblPr>
      <w:tblStyleRowBandSize w:val="1"/>
      <w:tblStyleColBandSize w:val="1"/>
      <w:tblCellMar>
        <w:left w:w="108" w:type="dxa"/>
        <w:right w:w="108" w:type="dxa"/>
      </w:tblCellMar>
    </w:tblPr>
  </w:style>
  <w:style w:type="table" w:customStyle="1" w:styleId="afffff2">
    <w:basedOn w:val="TableNormal10"/>
    <w:pPr>
      <w:spacing w:after="0" w:line="240" w:lineRule="auto"/>
    </w:pPr>
    <w:tblPr>
      <w:tblStyleRowBandSize w:val="1"/>
      <w:tblStyleColBandSize w:val="1"/>
      <w:tblCellMar>
        <w:left w:w="108" w:type="dxa"/>
        <w:right w:w="108" w:type="dxa"/>
      </w:tblCellMar>
    </w:tblPr>
  </w:style>
  <w:style w:type="table" w:customStyle="1" w:styleId="afffff3">
    <w:basedOn w:val="TableNormal10"/>
    <w:pPr>
      <w:spacing w:after="0" w:line="240" w:lineRule="auto"/>
    </w:pPr>
    <w:tblPr>
      <w:tblStyleRowBandSize w:val="1"/>
      <w:tblStyleColBandSize w:val="1"/>
      <w:tblCellMar>
        <w:left w:w="108" w:type="dxa"/>
        <w:right w:w="108" w:type="dxa"/>
      </w:tblCellMar>
    </w:tblPr>
  </w:style>
  <w:style w:type="table" w:customStyle="1" w:styleId="afffff4">
    <w:basedOn w:val="TableNormal10"/>
    <w:pPr>
      <w:spacing w:after="0" w:line="240" w:lineRule="auto"/>
    </w:pPr>
    <w:tblPr>
      <w:tblStyleRowBandSize w:val="1"/>
      <w:tblStyleColBandSize w:val="1"/>
      <w:tblCellMar>
        <w:left w:w="108" w:type="dxa"/>
        <w:right w:w="108" w:type="dxa"/>
      </w:tblCellMar>
    </w:tblPr>
  </w:style>
  <w:style w:type="table" w:customStyle="1" w:styleId="afffff5">
    <w:basedOn w:val="TableNormal10"/>
    <w:pPr>
      <w:spacing w:after="0" w:line="240" w:lineRule="auto"/>
    </w:pPr>
    <w:tblPr>
      <w:tblStyleRowBandSize w:val="1"/>
      <w:tblStyleColBandSize w:val="1"/>
      <w:tblCellMar>
        <w:left w:w="108" w:type="dxa"/>
        <w:right w:w="108" w:type="dxa"/>
      </w:tblCellMar>
    </w:tblPr>
  </w:style>
  <w:style w:type="table" w:customStyle="1" w:styleId="afffff6">
    <w:basedOn w:val="TableNormal10"/>
    <w:pPr>
      <w:spacing w:after="0" w:line="240" w:lineRule="auto"/>
    </w:pPr>
    <w:tblPr>
      <w:tblStyleRowBandSize w:val="1"/>
      <w:tblStyleColBandSize w:val="1"/>
      <w:tblCellMar>
        <w:left w:w="108" w:type="dxa"/>
        <w:right w:w="108" w:type="dxa"/>
      </w:tblCellMar>
    </w:tblPr>
  </w:style>
  <w:style w:type="table" w:customStyle="1" w:styleId="afffff7">
    <w:basedOn w:val="TableNormal10"/>
    <w:pPr>
      <w:spacing w:after="0" w:line="240" w:lineRule="auto"/>
    </w:pPr>
    <w:tblPr>
      <w:tblStyleRowBandSize w:val="1"/>
      <w:tblStyleColBandSize w:val="1"/>
      <w:tblCellMar>
        <w:left w:w="108" w:type="dxa"/>
        <w:right w:w="108" w:type="dxa"/>
      </w:tblCellMar>
    </w:tblPr>
  </w:style>
  <w:style w:type="table" w:customStyle="1" w:styleId="afffff8">
    <w:basedOn w:val="TableNormal10"/>
    <w:pPr>
      <w:spacing w:after="0" w:line="240" w:lineRule="auto"/>
    </w:pPr>
    <w:tblPr>
      <w:tblStyleRowBandSize w:val="1"/>
      <w:tblStyleColBandSize w:val="1"/>
      <w:tblCellMar>
        <w:left w:w="108" w:type="dxa"/>
        <w:right w:w="108" w:type="dxa"/>
      </w:tblCellMar>
    </w:tblPr>
  </w:style>
  <w:style w:type="table" w:customStyle="1" w:styleId="afffff9">
    <w:basedOn w:val="TableNormal10"/>
    <w:pPr>
      <w:spacing w:after="0" w:line="240" w:lineRule="auto"/>
    </w:pPr>
    <w:tblPr>
      <w:tblStyleRowBandSize w:val="1"/>
      <w:tblStyleColBandSize w:val="1"/>
      <w:tblCellMar>
        <w:left w:w="108" w:type="dxa"/>
        <w:right w:w="108" w:type="dxa"/>
      </w:tblCellMar>
    </w:tblPr>
  </w:style>
  <w:style w:type="table" w:customStyle="1" w:styleId="afffffa">
    <w:basedOn w:val="TableNormal10"/>
    <w:pPr>
      <w:spacing w:after="0" w:line="240" w:lineRule="auto"/>
    </w:pPr>
    <w:tblPr>
      <w:tblStyleRowBandSize w:val="1"/>
      <w:tblStyleColBandSize w:val="1"/>
      <w:tblCellMar>
        <w:left w:w="108" w:type="dxa"/>
        <w:right w:w="108" w:type="dxa"/>
      </w:tblCellMar>
    </w:tblPr>
  </w:style>
  <w:style w:type="table" w:customStyle="1" w:styleId="afffffb">
    <w:basedOn w:val="TableNormal10"/>
    <w:pPr>
      <w:spacing w:after="0" w:line="240" w:lineRule="auto"/>
    </w:pPr>
    <w:tblPr>
      <w:tblStyleRowBandSize w:val="1"/>
      <w:tblStyleColBandSize w:val="1"/>
      <w:tblCellMar>
        <w:left w:w="108" w:type="dxa"/>
        <w:right w:w="108" w:type="dxa"/>
      </w:tblCellMar>
    </w:tblPr>
  </w:style>
  <w:style w:type="table" w:customStyle="1" w:styleId="afffffc">
    <w:basedOn w:val="TableNormal10"/>
    <w:pPr>
      <w:spacing w:after="0" w:line="240" w:lineRule="auto"/>
    </w:pPr>
    <w:tblPr>
      <w:tblStyleRowBandSize w:val="1"/>
      <w:tblStyleColBandSize w:val="1"/>
      <w:tblCellMar>
        <w:left w:w="108" w:type="dxa"/>
        <w:right w:w="108" w:type="dxa"/>
      </w:tblCellMar>
    </w:tblPr>
  </w:style>
  <w:style w:type="table" w:customStyle="1" w:styleId="afffffd">
    <w:basedOn w:val="TableNormal10"/>
    <w:pPr>
      <w:spacing w:after="0" w:line="240" w:lineRule="auto"/>
    </w:pPr>
    <w:tblPr>
      <w:tblStyleRowBandSize w:val="1"/>
      <w:tblStyleColBandSize w:val="1"/>
      <w:tblCellMar>
        <w:left w:w="108" w:type="dxa"/>
        <w:right w:w="108" w:type="dxa"/>
      </w:tblCellMar>
    </w:tblPr>
  </w:style>
  <w:style w:type="table" w:customStyle="1" w:styleId="afffffe">
    <w:basedOn w:val="TableNormal10"/>
    <w:pPr>
      <w:spacing w:after="0" w:line="240" w:lineRule="auto"/>
    </w:pPr>
    <w:tblPr>
      <w:tblStyleRowBandSize w:val="1"/>
      <w:tblStyleColBandSize w:val="1"/>
      <w:tblCellMar>
        <w:left w:w="108" w:type="dxa"/>
        <w:right w:w="108" w:type="dxa"/>
      </w:tblCellMar>
    </w:tblPr>
  </w:style>
  <w:style w:type="table" w:customStyle="1" w:styleId="affffff">
    <w:basedOn w:val="TableNormal10"/>
    <w:pPr>
      <w:spacing w:after="0" w:line="240" w:lineRule="auto"/>
    </w:pPr>
    <w:tblPr>
      <w:tblStyleRowBandSize w:val="1"/>
      <w:tblStyleColBandSize w:val="1"/>
      <w:tblCellMar>
        <w:left w:w="108" w:type="dxa"/>
        <w:right w:w="108" w:type="dxa"/>
      </w:tblCellMar>
    </w:tblPr>
  </w:style>
  <w:style w:type="table" w:customStyle="1" w:styleId="affffff0">
    <w:basedOn w:val="TableNormal10"/>
    <w:pPr>
      <w:spacing w:after="0" w:line="240" w:lineRule="auto"/>
    </w:pPr>
    <w:tblPr>
      <w:tblStyleRowBandSize w:val="1"/>
      <w:tblStyleColBandSize w:val="1"/>
      <w:tblCellMar>
        <w:left w:w="108" w:type="dxa"/>
        <w:right w:w="108" w:type="dxa"/>
      </w:tblCellMar>
    </w:tblPr>
  </w:style>
  <w:style w:type="table" w:customStyle="1" w:styleId="affffff1">
    <w:basedOn w:val="TableNormal10"/>
    <w:pPr>
      <w:spacing w:after="0" w:line="240" w:lineRule="auto"/>
    </w:pPr>
    <w:tblPr>
      <w:tblStyleRowBandSize w:val="1"/>
      <w:tblStyleColBandSize w:val="1"/>
      <w:tblCellMar>
        <w:left w:w="108" w:type="dxa"/>
        <w:right w:w="108" w:type="dxa"/>
      </w:tblCellMar>
    </w:tblPr>
  </w:style>
  <w:style w:type="table" w:customStyle="1" w:styleId="affffff2">
    <w:basedOn w:val="TableNormal10"/>
    <w:pPr>
      <w:spacing w:after="0" w:line="240" w:lineRule="auto"/>
    </w:pPr>
    <w:tblPr>
      <w:tblStyleRowBandSize w:val="1"/>
      <w:tblStyleColBandSize w:val="1"/>
      <w:tblCellMar>
        <w:left w:w="108" w:type="dxa"/>
        <w:right w:w="108" w:type="dxa"/>
      </w:tblCellMar>
    </w:tblPr>
  </w:style>
  <w:style w:type="table" w:customStyle="1" w:styleId="affffff3">
    <w:basedOn w:val="TableNormal10"/>
    <w:pPr>
      <w:spacing w:after="0" w:line="240" w:lineRule="auto"/>
    </w:pPr>
    <w:tblPr>
      <w:tblStyleRowBandSize w:val="1"/>
      <w:tblStyleColBandSize w:val="1"/>
      <w:tblCellMar>
        <w:left w:w="108" w:type="dxa"/>
        <w:right w:w="108" w:type="dxa"/>
      </w:tblCellMar>
    </w:tblPr>
  </w:style>
  <w:style w:type="table" w:customStyle="1" w:styleId="affffff4">
    <w:basedOn w:val="TableNormal10"/>
    <w:pPr>
      <w:spacing w:after="0" w:line="240" w:lineRule="auto"/>
    </w:pPr>
    <w:tblPr>
      <w:tblStyleRowBandSize w:val="1"/>
      <w:tblStyleColBandSize w:val="1"/>
      <w:tblCellMar>
        <w:left w:w="108" w:type="dxa"/>
        <w:right w:w="108" w:type="dxa"/>
      </w:tblCellMar>
    </w:tblPr>
  </w:style>
  <w:style w:type="table" w:customStyle="1" w:styleId="affffff5">
    <w:basedOn w:val="TableNormal10"/>
    <w:pPr>
      <w:spacing w:after="0" w:line="240" w:lineRule="auto"/>
    </w:pPr>
    <w:tblPr>
      <w:tblStyleRowBandSize w:val="1"/>
      <w:tblStyleColBandSize w:val="1"/>
      <w:tblCellMar>
        <w:left w:w="108" w:type="dxa"/>
        <w:right w:w="108" w:type="dxa"/>
      </w:tblCellMar>
    </w:tblPr>
  </w:style>
  <w:style w:type="table" w:customStyle="1" w:styleId="affffff6">
    <w:basedOn w:val="TableNormal10"/>
    <w:pPr>
      <w:spacing w:after="0" w:line="240" w:lineRule="auto"/>
    </w:pPr>
    <w:tblPr>
      <w:tblStyleRowBandSize w:val="1"/>
      <w:tblStyleColBandSize w:val="1"/>
      <w:tblCellMar>
        <w:left w:w="108" w:type="dxa"/>
        <w:right w:w="108" w:type="dxa"/>
      </w:tblCellMar>
    </w:tblPr>
  </w:style>
  <w:style w:type="table" w:customStyle="1" w:styleId="affffff7">
    <w:basedOn w:val="TableNormal10"/>
    <w:pPr>
      <w:spacing w:after="0" w:line="240" w:lineRule="auto"/>
    </w:pPr>
    <w:tblPr>
      <w:tblStyleRowBandSize w:val="1"/>
      <w:tblStyleColBandSize w:val="1"/>
      <w:tblCellMar>
        <w:left w:w="108" w:type="dxa"/>
        <w:right w:w="108" w:type="dxa"/>
      </w:tblCellMar>
    </w:tblPr>
  </w:style>
  <w:style w:type="table" w:customStyle="1" w:styleId="affffff8">
    <w:basedOn w:val="TableNormal10"/>
    <w:pPr>
      <w:spacing w:after="0" w:line="240" w:lineRule="auto"/>
    </w:pPr>
    <w:tblPr>
      <w:tblStyleRowBandSize w:val="1"/>
      <w:tblStyleColBandSize w:val="1"/>
      <w:tblCellMar>
        <w:left w:w="108" w:type="dxa"/>
        <w:right w:w="108" w:type="dxa"/>
      </w:tblCellMar>
    </w:tblPr>
  </w:style>
  <w:style w:type="table" w:customStyle="1" w:styleId="affffff9">
    <w:basedOn w:val="TableNormal10"/>
    <w:pPr>
      <w:spacing w:after="0" w:line="240" w:lineRule="auto"/>
    </w:pPr>
    <w:tblPr>
      <w:tblStyleRowBandSize w:val="1"/>
      <w:tblStyleColBandSize w:val="1"/>
      <w:tblCellMar>
        <w:left w:w="108" w:type="dxa"/>
        <w:right w:w="108" w:type="dxa"/>
      </w:tblCellMar>
    </w:tblPr>
  </w:style>
  <w:style w:type="table" w:customStyle="1" w:styleId="affffffa">
    <w:basedOn w:val="TableNormal10"/>
    <w:pPr>
      <w:spacing w:after="0" w:line="240" w:lineRule="auto"/>
    </w:pPr>
    <w:tblPr>
      <w:tblStyleRowBandSize w:val="1"/>
      <w:tblStyleColBandSize w:val="1"/>
      <w:tblCellMar>
        <w:left w:w="108" w:type="dxa"/>
        <w:right w:w="108" w:type="dxa"/>
      </w:tblCellMar>
    </w:tblPr>
  </w:style>
  <w:style w:type="table" w:customStyle="1" w:styleId="affffffb">
    <w:basedOn w:val="TableNormal10"/>
    <w:pPr>
      <w:spacing w:after="0" w:line="240" w:lineRule="auto"/>
    </w:pPr>
    <w:tblPr>
      <w:tblStyleRowBandSize w:val="1"/>
      <w:tblStyleColBandSize w:val="1"/>
      <w:tblCellMar>
        <w:left w:w="108" w:type="dxa"/>
        <w:right w:w="108" w:type="dxa"/>
      </w:tblCellMar>
    </w:tblPr>
  </w:style>
  <w:style w:type="table" w:customStyle="1" w:styleId="affffffc">
    <w:basedOn w:val="TableNormal10"/>
    <w:pPr>
      <w:spacing w:after="0" w:line="240" w:lineRule="auto"/>
    </w:pPr>
    <w:tblPr>
      <w:tblStyleRowBandSize w:val="1"/>
      <w:tblStyleColBandSize w:val="1"/>
      <w:tblCellMar>
        <w:left w:w="108" w:type="dxa"/>
        <w:right w:w="108" w:type="dxa"/>
      </w:tblCellMar>
    </w:tblPr>
  </w:style>
  <w:style w:type="table" w:customStyle="1" w:styleId="affffffd">
    <w:basedOn w:val="TableNormal10"/>
    <w:pPr>
      <w:spacing w:after="0" w:line="240" w:lineRule="auto"/>
    </w:pPr>
    <w:tblPr>
      <w:tblStyleRowBandSize w:val="1"/>
      <w:tblStyleColBandSize w:val="1"/>
      <w:tblCellMar>
        <w:left w:w="108" w:type="dxa"/>
        <w:right w:w="108" w:type="dxa"/>
      </w:tblCellMar>
    </w:tblPr>
  </w:style>
  <w:style w:type="table" w:customStyle="1" w:styleId="affffffe">
    <w:basedOn w:val="TableNormal10"/>
    <w:pPr>
      <w:spacing w:after="0" w:line="240" w:lineRule="auto"/>
    </w:pPr>
    <w:tblPr>
      <w:tblStyleRowBandSize w:val="1"/>
      <w:tblStyleColBandSize w:val="1"/>
      <w:tblCellMar>
        <w:left w:w="108" w:type="dxa"/>
        <w:right w:w="108" w:type="dxa"/>
      </w:tblCellMar>
    </w:tblPr>
  </w:style>
  <w:style w:type="table" w:customStyle="1" w:styleId="afffffff">
    <w:basedOn w:val="TableNormal10"/>
    <w:pPr>
      <w:spacing w:after="0" w:line="240" w:lineRule="auto"/>
    </w:pPr>
    <w:tblPr>
      <w:tblStyleRowBandSize w:val="1"/>
      <w:tblStyleColBandSize w:val="1"/>
      <w:tblCellMar>
        <w:left w:w="108" w:type="dxa"/>
        <w:right w:w="108" w:type="dxa"/>
      </w:tblCellMar>
    </w:tblPr>
  </w:style>
  <w:style w:type="table" w:customStyle="1" w:styleId="afffffff0">
    <w:basedOn w:val="TableNormal10"/>
    <w:pPr>
      <w:spacing w:after="0" w:line="240" w:lineRule="auto"/>
    </w:pPr>
    <w:tblPr>
      <w:tblStyleRowBandSize w:val="1"/>
      <w:tblStyleColBandSize w:val="1"/>
      <w:tblCellMar>
        <w:left w:w="108" w:type="dxa"/>
        <w:right w:w="108" w:type="dxa"/>
      </w:tblCellMar>
    </w:tblPr>
  </w:style>
  <w:style w:type="table" w:customStyle="1" w:styleId="afffffff1">
    <w:basedOn w:val="TableNormal10"/>
    <w:pPr>
      <w:spacing w:after="0" w:line="240" w:lineRule="auto"/>
    </w:pPr>
    <w:tblPr>
      <w:tblStyleRowBandSize w:val="1"/>
      <w:tblStyleColBandSize w:val="1"/>
      <w:tblCellMar>
        <w:left w:w="108" w:type="dxa"/>
        <w:right w:w="108" w:type="dxa"/>
      </w:tblCellMar>
    </w:tblPr>
  </w:style>
  <w:style w:type="table" w:customStyle="1" w:styleId="afffffff2">
    <w:basedOn w:val="TableNormal10"/>
    <w:pPr>
      <w:spacing w:after="0" w:line="240" w:lineRule="auto"/>
    </w:pPr>
    <w:tblPr>
      <w:tblStyleRowBandSize w:val="1"/>
      <w:tblStyleColBandSize w:val="1"/>
      <w:tblCellMar>
        <w:left w:w="108" w:type="dxa"/>
        <w:right w:w="108" w:type="dxa"/>
      </w:tblCellMar>
    </w:tblPr>
  </w:style>
  <w:style w:type="table" w:customStyle="1" w:styleId="afffffff3">
    <w:basedOn w:val="TableNormal10"/>
    <w:pPr>
      <w:spacing w:after="0" w:line="240" w:lineRule="auto"/>
    </w:pPr>
    <w:tblPr>
      <w:tblStyleRowBandSize w:val="1"/>
      <w:tblStyleColBandSize w:val="1"/>
      <w:tblCellMar>
        <w:left w:w="108" w:type="dxa"/>
        <w:right w:w="108" w:type="dxa"/>
      </w:tblCellMar>
    </w:tblPr>
  </w:style>
  <w:style w:type="table" w:customStyle="1" w:styleId="afffffff4">
    <w:basedOn w:val="TableNormal10"/>
    <w:pPr>
      <w:spacing w:after="0" w:line="240" w:lineRule="auto"/>
    </w:pPr>
    <w:tblPr>
      <w:tblStyleRowBandSize w:val="1"/>
      <w:tblStyleColBandSize w:val="1"/>
      <w:tblCellMar>
        <w:left w:w="108" w:type="dxa"/>
        <w:right w:w="108" w:type="dxa"/>
      </w:tblCellMar>
    </w:tblPr>
  </w:style>
  <w:style w:type="table" w:customStyle="1" w:styleId="afffffff5">
    <w:basedOn w:val="TableNormal10"/>
    <w:pPr>
      <w:spacing w:after="0" w:line="240" w:lineRule="auto"/>
    </w:pPr>
    <w:tblPr>
      <w:tblStyleRowBandSize w:val="1"/>
      <w:tblStyleColBandSize w:val="1"/>
      <w:tblCellMar>
        <w:left w:w="108" w:type="dxa"/>
        <w:right w:w="108" w:type="dxa"/>
      </w:tblCellMar>
    </w:tblPr>
  </w:style>
  <w:style w:type="table" w:customStyle="1" w:styleId="afffffff6">
    <w:basedOn w:val="TableNormal10"/>
    <w:pPr>
      <w:spacing w:after="0" w:line="240" w:lineRule="auto"/>
    </w:pPr>
    <w:tblPr>
      <w:tblStyleRowBandSize w:val="1"/>
      <w:tblStyleColBandSize w:val="1"/>
      <w:tblCellMar>
        <w:left w:w="108" w:type="dxa"/>
        <w:right w:w="108" w:type="dxa"/>
      </w:tblCellMar>
    </w:tblPr>
  </w:style>
  <w:style w:type="table" w:customStyle="1" w:styleId="afffffff7">
    <w:basedOn w:val="TableNormal10"/>
    <w:pPr>
      <w:spacing w:after="0" w:line="240" w:lineRule="auto"/>
    </w:pPr>
    <w:tblPr>
      <w:tblStyleRowBandSize w:val="1"/>
      <w:tblStyleColBandSize w:val="1"/>
      <w:tblCellMar>
        <w:left w:w="108" w:type="dxa"/>
        <w:right w:w="108" w:type="dxa"/>
      </w:tblCellMar>
    </w:tblPr>
  </w:style>
  <w:style w:type="table" w:customStyle="1" w:styleId="afffffff8">
    <w:basedOn w:val="TableNormal10"/>
    <w:pPr>
      <w:spacing w:after="0" w:line="240" w:lineRule="auto"/>
    </w:pPr>
    <w:tblPr>
      <w:tblStyleRowBandSize w:val="1"/>
      <w:tblStyleColBandSize w:val="1"/>
      <w:tblCellMar>
        <w:left w:w="108" w:type="dxa"/>
        <w:right w:w="108" w:type="dxa"/>
      </w:tblCellMar>
    </w:tblPr>
  </w:style>
  <w:style w:type="table" w:customStyle="1" w:styleId="afffffff9">
    <w:basedOn w:val="TableNormal10"/>
    <w:pPr>
      <w:spacing w:after="0" w:line="240" w:lineRule="auto"/>
    </w:pPr>
    <w:tblPr>
      <w:tblStyleRowBandSize w:val="1"/>
      <w:tblStyleColBandSize w:val="1"/>
      <w:tblCellMar>
        <w:left w:w="108" w:type="dxa"/>
        <w:right w:w="108" w:type="dxa"/>
      </w:tblCellMar>
    </w:tblPr>
  </w:style>
  <w:style w:type="table" w:customStyle="1" w:styleId="afffffffa">
    <w:basedOn w:val="TableNormal10"/>
    <w:pPr>
      <w:spacing w:after="0" w:line="240" w:lineRule="auto"/>
    </w:pPr>
    <w:tblPr>
      <w:tblStyleRowBandSize w:val="1"/>
      <w:tblStyleColBandSize w:val="1"/>
      <w:tblCellMar>
        <w:left w:w="108" w:type="dxa"/>
        <w:right w:w="108" w:type="dxa"/>
      </w:tblCellMar>
    </w:tblPr>
  </w:style>
  <w:style w:type="table" w:customStyle="1" w:styleId="afffffffb">
    <w:basedOn w:val="TableNormal10"/>
    <w:tblPr>
      <w:tblStyleRowBandSize w:val="1"/>
      <w:tblStyleColBandSize w:val="1"/>
      <w:tblCellMar>
        <w:top w:w="100" w:type="dxa"/>
        <w:left w:w="100" w:type="dxa"/>
        <w:bottom w:w="100" w:type="dxa"/>
        <w:right w:w="100" w:type="dxa"/>
      </w:tblCellMar>
    </w:tblPr>
  </w:style>
  <w:style w:type="table" w:customStyle="1" w:styleId="afffffffc">
    <w:basedOn w:val="TableNormal10"/>
    <w:tblPr>
      <w:tblStyleRowBandSize w:val="1"/>
      <w:tblStyleColBandSize w:val="1"/>
      <w:tblCellMar>
        <w:top w:w="100" w:type="dxa"/>
        <w:left w:w="100" w:type="dxa"/>
        <w:bottom w:w="100" w:type="dxa"/>
        <w:right w:w="100" w:type="dxa"/>
      </w:tblCellMar>
    </w:tblPr>
  </w:style>
  <w:style w:type="table" w:customStyle="1" w:styleId="affffff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3">
    <w:basedOn w:val="TableNormal"/>
    <w:tblPr>
      <w:tblStyleRowBandSize w:val="1"/>
      <w:tblStyleColBandSize w:val="1"/>
      <w:tblCellMar>
        <w:top w:w="100" w:type="dxa"/>
        <w:left w:w="100" w:type="dxa"/>
        <w:bottom w:w="100" w:type="dxa"/>
        <w:right w:w="100" w:type="dxa"/>
      </w:tblCellMar>
    </w:tblPr>
  </w:style>
  <w:style w:type="table" w:customStyle="1" w:styleId="afffffff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8">
    <w:basedOn w:val="TableNormal"/>
    <w:tblPr>
      <w:tblStyleRowBandSize w:val="1"/>
      <w:tblStyleColBandSize w:val="1"/>
      <w:tblCellMar>
        <w:top w:w="100" w:type="dxa"/>
        <w:left w:w="100" w:type="dxa"/>
        <w:bottom w:w="100" w:type="dxa"/>
        <w:right w:w="100" w:type="dxa"/>
      </w:tblCellMar>
    </w:tblPr>
  </w:style>
  <w:style w:type="table" w:customStyle="1" w:styleId="affffffff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7">
    <w:basedOn w:val="TableNormal"/>
    <w:tblPr>
      <w:tblStyleRowBandSize w:val="1"/>
      <w:tblStyleColBandSize w:val="1"/>
      <w:tblCellMar>
        <w:top w:w="100" w:type="dxa"/>
        <w:left w:w="100" w:type="dxa"/>
        <w:bottom w:w="100" w:type="dxa"/>
        <w:right w:w="100" w:type="dxa"/>
      </w:tblCellMar>
    </w:tblPr>
  </w:style>
  <w:style w:type="table" w:customStyle="1" w:styleId="affffffffff8">
    <w:basedOn w:val="TableNormal"/>
    <w:tblPr>
      <w:tblStyleRowBandSize w:val="1"/>
      <w:tblStyleColBandSize w:val="1"/>
      <w:tblCellMar>
        <w:top w:w="100" w:type="dxa"/>
        <w:left w:w="100" w:type="dxa"/>
        <w:bottom w:w="100" w:type="dxa"/>
        <w:right w:w="100" w:type="dxa"/>
      </w:tblCellMar>
    </w:tblPr>
  </w:style>
  <w:style w:type="table" w:customStyle="1" w:styleId="affffffffff9">
    <w:basedOn w:val="TableNormal"/>
    <w:tblPr>
      <w:tblStyleRowBandSize w:val="1"/>
      <w:tblStyleColBandSize w:val="1"/>
      <w:tblCellMar>
        <w:top w:w="100" w:type="dxa"/>
        <w:left w:w="100" w:type="dxa"/>
        <w:bottom w:w="100" w:type="dxa"/>
        <w:right w:w="100" w:type="dxa"/>
      </w:tblCellMar>
    </w:tblPr>
  </w:style>
  <w:style w:type="table" w:customStyle="1" w:styleId="affffffffffa">
    <w:basedOn w:val="TableNormal"/>
    <w:tblPr>
      <w:tblStyleRowBandSize w:val="1"/>
      <w:tblStyleColBandSize w:val="1"/>
      <w:tblCellMar>
        <w:top w:w="100" w:type="dxa"/>
        <w:left w:w="100" w:type="dxa"/>
        <w:bottom w:w="100" w:type="dxa"/>
        <w:right w:w="100" w:type="dxa"/>
      </w:tblCellMar>
    </w:tblPr>
  </w:style>
  <w:style w:type="table" w:customStyle="1" w:styleId="afffffffff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e">
    <w:basedOn w:val="TableNormal"/>
    <w:tblPr>
      <w:tblStyleRowBandSize w:val="1"/>
      <w:tblStyleColBandSize w:val="1"/>
      <w:tblCellMar>
        <w:top w:w="100" w:type="dxa"/>
        <w:left w:w="100" w:type="dxa"/>
        <w:bottom w:w="100" w:type="dxa"/>
        <w:right w:w="100" w:type="dxa"/>
      </w:tblCellMar>
    </w:tblPr>
  </w:style>
  <w:style w:type="table" w:customStyle="1" w:styleId="afffffffffff">
    <w:basedOn w:val="TableNormal"/>
    <w:tblPr>
      <w:tblStyleRowBandSize w:val="1"/>
      <w:tblStyleColBandSize w:val="1"/>
      <w:tblCellMar>
        <w:top w:w="100" w:type="dxa"/>
        <w:left w:w="100" w:type="dxa"/>
        <w:bottom w:w="100" w:type="dxa"/>
        <w:right w:w="100" w:type="dxa"/>
      </w:tblCellMar>
    </w:tblPr>
  </w:style>
  <w:style w:type="table" w:customStyle="1" w:styleId="afffffffffff0">
    <w:basedOn w:val="TableNormal"/>
    <w:tblPr>
      <w:tblStyleRowBandSize w:val="1"/>
      <w:tblStyleColBandSize w:val="1"/>
      <w:tblCellMar>
        <w:top w:w="100" w:type="dxa"/>
        <w:left w:w="100" w:type="dxa"/>
        <w:bottom w:w="100" w:type="dxa"/>
        <w:right w:w="100" w:type="dxa"/>
      </w:tblCellMar>
    </w:tblPr>
  </w:style>
  <w:style w:type="table" w:customStyle="1" w:styleId="afffffffffff1">
    <w:basedOn w:val="TableNormal"/>
    <w:tblPr>
      <w:tblStyleRowBandSize w:val="1"/>
      <w:tblStyleColBandSize w:val="1"/>
      <w:tblCellMar>
        <w:top w:w="100" w:type="dxa"/>
        <w:left w:w="100" w:type="dxa"/>
        <w:bottom w:w="100" w:type="dxa"/>
        <w:right w:w="100" w:type="dxa"/>
      </w:tblCellMar>
    </w:tblPr>
  </w:style>
  <w:style w:type="table" w:customStyle="1" w:styleId="afffffffffff2">
    <w:basedOn w:val="TableNormal"/>
    <w:tblPr>
      <w:tblStyleRowBandSize w:val="1"/>
      <w:tblStyleColBandSize w:val="1"/>
      <w:tblCellMar>
        <w:top w:w="100" w:type="dxa"/>
        <w:left w:w="100" w:type="dxa"/>
        <w:bottom w:w="100" w:type="dxa"/>
        <w:right w:w="100" w:type="dxa"/>
      </w:tblCellMar>
    </w:tblPr>
  </w:style>
  <w:style w:type="table" w:customStyle="1" w:styleId="afffffffffff3">
    <w:basedOn w:val="TableNormal"/>
    <w:tblPr>
      <w:tblStyleRowBandSize w:val="1"/>
      <w:tblStyleColBandSize w:val="1"/>
      <w:tblCellMar>
        <w:top w:w="100" w:type="dxa"/>
        <w:left w:w="100" w:type="dxa"/>
        <w:bottom w:w="100" w:type="dxa"/>
        <w:right w:w="100" w:type="dxa"/>
      </w:tblCellMar>
    </w:tblPr>
  </w:style>
  <w:style w:type="table" w:customStyle="1" w:styleId="afffffffffff4">
    <w:basedOn w:val="TableNormal"/>
    <w:tblPr>
      <w:tblStyleRowBandSize w:val="1"/>
      <w:tblStyleColBandSize w:val="1"/>
      <w:tblCellMar>
        <w:top w:w="100" w:type="dxa"/>
        <w:left w:w="100" w:type="dxa"/>
        <w:bottom w:w="100" w:type="dxa"/>
        <w:right w:w="100" w:type="dxa"/>
      </w:tblCellMar>
    </w:tblPr>
  </w:style>
  <w:style w:type="table" w:customStyle="1" w:styleId="afffffffffff5">
    <w:basedOn w:val="TableNormal"/>
    <w:tblPr>
      <w:tblStyleRowBandSize w:val="1"/>
      <w:tblStyleColBandSize w:val="1"/>
      <w:tblCellMar>
        <w:top w:w="100" w:type="dxa"/>
        <w:left w:w="100" w:type="dxa"/>
        <w:bottom w:w="100" w:type="dxa"/>
        <w:right w:w="100" w:type="dxa"/>
      </w:tblCellMar>
    </w:tblPr>
  </w:style>
  <w:style w:type="table" w:customStyle="1" w:styleId="afffffffffff6">
    <w:basedOn w:val="TableNormal"/>
    <w:tblPr>
      <w:tblStyleRowBandSize w:val="1"/>
      <w:tblStyleColBandSize w:val="1"/>
      <w:tblCellMar>
        <w:top w:w="100" w:type="dxa"/>
        <w:left w:w="100" w:type="dxa"/>
        <w:bottom w:w="100" w:type="dxa"/>
        <w:right w:w="100" w:type="dxa"/>
      </w:tblCellMar>
    </w:tblPr>
  </w:style>
  <w:style w:type="table" w:customStyle="1" w:styleId="afffffffffff7">
    <w:basedOn w:val="TableNormal"/>
    <w:tblPr>
      <w:tblStyleRowBandSize w:val="1"/>
      <w:tblStyleColBandSize w:val="1"/>
      <w:tblCellMar>
        <w:top w:w="100" w:type="dxa"/>
        <w:left w:w="100" w:type="dxa"/>
        <w:bottom w:w="100" w:type="dxa"/>
        <w:right w:w="100" w:type="dxa"/>
      </w:tblCellMar>
    </w:tblPr>
  </w:style>
  <w:style w:type="table" w:customStyle="1" w:styleId="afffffffffff8">
    <w:basedOn w:val="TableNormal"/>
    <w:tblPr>
      <w:tblStyleRowBandSize w:val="1"/>
      <w:tblStyleColBandSize w:val="1"/>
      <w:tblCellMar>
        <w:top w:w="100" w:type="dxa"/>
        <w:left w:w="100" w:type="dxa"/>
        <w:bottom w:w="100" w:type="dxa"/>
        <w:right w:w="100" w:type="dxa"/>
      </w:tblCellMar>
    </w:tblPr>
  </w:style>
  <w:style w:type="table" w:customStyle="1" w:styleId="afffffffffff9">
    <w:basedOn w:val="TableNormal"/>
    <w:tblPr>
      <w:tblStyleRowBandSize w:val="1"/>
      <w:tblStyleColBandSize w:val="1"/>
      <w:tblCellMar>
        <w:top w:w="100" w:type="dxa"/>
        <w:left w:w="100" w:type="dxa"/>
        <w:bottom w:w="100" w:type="dxa"/>
        <w:right w:w="100" w:type="dxa"/>
      </w:tblCellMar>
    </w:tblPr>
  </w:style>
  <w:style w:type="table" w:customStyle="1" w:styleId="afffffffffffa">
    <w:basedOn w:val="TableNormal"/>
    <w:tblPr>
      <w:tblStyleRowBandSize w:val="1"/>
      <w:tblStyleColBandSize w:val="1"/>
      <w:tblCellMar>
        <w:top w:w="100" w:type="dxa"/>
        <w:left w:w="100" w:type="dxa"/>
        <w:bottom w:w="100" w:type="dxa"/>
        <w:right w:w="100" w:type="dxa"/>
      </w:tblCellMar>
    </w:tblPr>
  </w:style>
  <w:style w:type="table" w:customStyle="1" w:styleId="afffffffffffb">
    <w:basedOn w:val="TableNormal"/>
    <w:tblPr>
      <w:tblStyleRowBandSize w:val="1"/>
      <w:tblStyleColBandSize w:val="1"/>
      <w:tblCellMar>
        <w:top w:w="100" w:type="dxa"/>
        <w:left w:w="100" w:type="dxa"/>
        <w:bottom w:w="100" w:type="dxa"/>
        <w:right w:w="100" w:type="dxa"/>
      </w:tblCellMar>
    </w:tblPr>
  </w:style>
  <w:style w:type="table" w:customStyle="1" w:styleId="afffffffffffc">
    <w:basedOn w:val="TableNormal"/>
    <w:tblPr>
      <w:tblStyleRowBandSize w:val="1"/>
      <w:tblStyleColBandSize w:val="1"/>
      <w:tblCellMar>
        <w:top w:w="100" w:type="dxa"/>
        <w:left w:w="100" w:type="dxa"/>
        <w:bottom w:w="100" w:type="dxa"/>
        <w:right w:w="100" w:type="dxa"/>
      </w:tblCellMar>
    </w:tblPr>
  </w:style>
  <w:style w:type="table" w:customStyle="1" w:styleId="affffffffff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9">
    <w:basedOn w:val="TableNormal"/>
    <w:pPr>
      <w:spacing w:after="0" w:line="240" w:lineRule="auto"/>
    </w:pPr>
    <w:tblPr>
      <w:tblStyleRowBandSize w:val="1"/>
      <w:tblStyleColBandSize w:val="1"/>
    </w:tblPr>
  </w:style>
  <w:style w:type="table" w:customStyle="1" w:styleId="afffffffffff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c">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d">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e">
    <w:basedOn w:val="TableNormal1"/>
    <w:tblPr>
      <w:tblStyleRowBandSize w:val="1"/>
      <w:tblStyleColBandSize w:val="1"/>
      <w:tblCellMar>
        <w:top w:w="100" w:type="dxa"/>
        <w:left w:w="100" w:type="dxa"/>
        <w:bottom w:w="100" w:type="dxa"/>
        <w:right w:w="100" w:type="dxa"/>
      </w:tblCellMar>
    </w:tblPr>
  </w:style>
  <w:style w:type="table" w:customStyle="1" w:styleId="affffffffffff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7">
    <w:basedOn w:val="TableNormal1"/>
    <w:tblPr>
      <w:tblStyleRowBandSize w:val="1"/>
      <w:tblStyleColBandSize w:val="1"/>
      <w:tblCellMar>
        <w:top w:w="100" w:type="dxa"/>
        <w:left w:w="100" w:type="dxa"/>
        <w:bottom w:w="100" w:type="dxa"/>
        <w:right w:w="100" w:type="dxa"/>
      </w:tblCellMar>
    </w:tblPr>
  </w:style>
  <w:style w:type="table" w:customStyle="1" w:styleId="affffffffffff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c">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d">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e">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5">
    <w:basedOn w:val="TableNormal1"/>
    <w:tblPr>
      <w:tblStyleRowBandSize w:val="1"/>
      <w:tblStyleColBandSize w:val="1"/>
      <w:tblCellMar>
        <w:left w:w="108" w:type="dxa"/>
        <w:right w:w="108" w:type="dxa"/>
      </w:tblCellMar>
    </w:tblPr>
  </w:style>
  <w:style w:type="table" w:customStyle="1" w:styleId="afffffffffffff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c">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d">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e">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6">
    <w:basedOn w:val="TableNormal1"/>
    <w:tblPr>
      <w:tblStyleRowBandSize w:val="1"/>
      <w:tblStyleColBandSize w:val="1"/>
      <w:tblCellMar>
        <w:top w:w="100" w:type="dxa"/>
        <w:left w:w="100" w:type="dxa"/>
        <w:bottom w:w="100" w:type="dxa"/>
        <w:right w:w="100" w:type="dxa"/>
      </w:tblCellMar>
    </w:tblPr>
  </w:style>
  <w:style w:type="table" w:customStyle="1" w:styleId="affffffffffffff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c">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d">
    <w:basedOn w:val="TableNormal1"/>
    <w:pPr>
      <w:spacing w:after="0" w:line="240" w:lineRule="auto"/>
    </w:pPr>
    <w:tblPr>
      <w:tblStyleRowBandSize w:val="1"/>
      <w:tblStyleColBandSize w:val="1"/>
      <w:tblCellMar>
        <w:left w:w="108" w:type="dxa"/>
        <w:right w:w="108" w:type="dxa"/>
      </w:tblCellMar>
    </w:tblPr>
  </w:style>
  <w:style w:type="table" w:customStyle="1" w:styleId="afffffffffffffffe">
    <w:basedOn w:val="TableNormal1"/>
    <w:pPr>
      <w:spacing w:after="0" w:line="240" w:lineRule="auto"/>
    </w:pPr>
    <w:tblPr>
      <w:tblStyleRowBandSize w:val="1"/>
      <w:tblStyleColBandSize w:val="1"/>
      <w:tblCellMar>
        <w:left w:w="108" w:type="dxa"/>
        <w:right w:w="108" w:type="dxa"/>
      </w:tblCellMar>
    </w:tblPr>
  </w:style>
  <w:style w:type="table" w:customStyle="1" w:styleId="affffffffffffffff">
    <w:basedOn w:val="TableNormal1"/>
    <w:pPr>
      <w:spacing w:after="0" w:line="240" w:lineRule="auto"/>
    </w:pPr>
    <w:tblPr>
      <w:tblStyleRowBandSize w:val="1"/>
      <w:tblStyleColBandSize w:val="1"/>
      <w:tblCellMar>
        <w:left w:w="108" w:type="dxa"/>
        <w:right w:w="108" w:type="dxa"/>
      </w:tblCellMar>
    </w:tblPr>
  </w:style>
  <w:style w:type="table" w:customStyle="1" w:styleId="affffffffffffffff0">
    <w:basedOn w:val="TableNormal1"/>
    <w:pPr>
      <w:spacing w:after="0" w:line="240" w:lineRule="auto"/>
    </w:pPr>
    <w:tblPr>
      <w:tblStyleRowBandSize w:val="1"/>
      <w:tblStyleColBandSize w:val="1"/>
      <w:tblCellMar>
        <w:left w:w="108" w:type="dxa"/>
        <w:right w:w="108" w:type="dxa"/>
      </w:tblCellMar>
    </w:tblPr>
  </w:style>
  <w:style w:type="table" w:customStyle="1" w:styleId="affffffffffffffff1">
    <w:basedOn w:val="TableNormal1"/>
    <w:pPr>
      <w:spacing w:after="0" w:line="240" w:lineRule="auto"/>
    </w:pPr>
    <w:tblPr>
      <w:tblStyleRowBandSize w:val="1"/>
      <w:tblStyleColBandSize w:val="1"/>
      <w:tblCellMar>
        <w:left w:w="108" w:type="dxa"/>
        <w:right w:w="108" w:type="dxa"/>
      </w:tblCellMar>
    </w:tblPr>
  </w:style>
  <w:style w:type="table" w:customStyle="1" w:styleId="affffffffffffffff2">
    <w:basedOn w:val="TableNormal1"/>
    <w:pPr>
      <w:spacing w:after="0" w:line="240" w:lineRule="auto"/>
    </w:pPr>
    <w:tblPr>
      <w:tblStyleRowBandSize w:val="1"/>
      <w:tblStyleColBandSize w:val="1"/>
      <w:tblCellMar>
        <w:left w:w="108" w:type="dxa"/>
        <w:right w:w="108" w:type="dxa"/>
      </w:tblCellMar>
    </w:tblPr>
  </w:style>
  <w:style w:type="table" w:customStyle="1" w:styleId="affffffffffffffff3">
    <w:basedOn w:val="TableNormal1"/>
    <w:pPr>
      <w:spacing w:after="0" w:line="240" w:lineRule="auto"/>
    </w:pPr>
    <w:tblPr>
      <w:tblStyleRowBandSize w:val="1"/>
      <w:tblStyleColBandSize w:val="1"/>
      <w:tblCellMar>
        <w:left w:w="108" w:type="dxa"/>
        <w:right w:w="108" w:type="dxa"/>
      </w:tblCellMar>
    </w:tblPr>
  </w:style>
  <w:style w:type="table" w:customStyle="1" w:styleId="affffffffffffffff4">
    <w:basedOn w:val="TableNormal1"/>
    <w:pPr>
      <w:spacing w:after="0" w:line="240" w:lineRule="auto"/>
    </w:pPr>
    <w:tblPr>
      <w:tblStyleRowBandSize w:val="1"/>
      <w:tblStyleColBandSize w:val="1"/>
      <w:tblCellMar>
        <w:left w:w="108" w:type="dxa"/>
        <w:right w:w="108" w:type="dxa"/>
      </w:tblCellMar>
    </w:tblPr>
  </w:style>
  <w:style w:type="table" w:customStyle="1" w:styleId="affffffffffffffff5">
    <w:basedOn w:val="TableNormal1"/>
    <w:pPr>
      <w:spacing w:after="0" w:line="240" w:lineRule="auto"/>
    </w:pPr>
    <w:tblPr>
      <w:tblStyleRowBandSize w:val="1"/>
      <w:tblStyleColBandSize w:val="1"/>
      <w:tblCellMar>
        <w:left w:w="108" w:type="dxa"/>
        <w:right w:w="108" w:type="dxa"/>
      </w:tblCellMar>
    </w:tblPr>
  </w:style>
  <w:style w:type="table" w:customStyle="1" w:styleId="affffffffffffffff6">
    <w:basedOn w:val="TableNormal1"/>
    <w:pPr>
      <w:spacing w:after="0" w:line="240" w:lineRule="auto"/>
    </w:pPr>
    <w:tblPr>
      <w:tblStyleRowBandSize w:val="1"/>
      <w:tblStyleColBandSize w:val="1"/>
      <w:tblCellMar>
        <w:left w:w="108" w:type="dxa"/>
        <w:right w:w="108" w:type="dxa"/>
      </w:tblCellMar>
    </w:tblPr>
  </w:style>
  <w:style w:type="table" w:customStyle="1" w:styleId="affffffffffffffff7">
    <w:basedOn w:val="TableNormal1"/>
    <w:pPr>
      <w:spacing w:after="0" w:line="240" w:lineRule="auto"/>
    </w:pPr>
    <w:tblPr>
      <w:tblStyleRowBandSize w:val="1"/>
      <w:tblStyleColBandSize w:val="1"/>
      <w:tblCellMar>
        <w:left w:w="108" w:type="dxa"/>
        <w:right w:w="108" w:type="dxa"/>
      </w:tblCellMar>
    </w:tblPr>
  </w:style>
  <w:style w:type="table" w:customStyle="1" w:styleId="affffffffffffffff8">
    <w:basedOn w:val="TableNormal1"/>
    <w:pPr>
      <w:spacing w:after="0" w:line="240" w:lineRule="auto"/>
    </w:pPr>
    <w:tblPr>
      <w:tblStyleRowBandSize w:val="1"/>
      <w:tblStyleColBandSize w:val="1"/>
      <w:tblCellMar>
        <w:left w:w="108" w:type="dxa"/>
        <w:right w:w="108" w:type="dxa"/>
      </w:tblCellMar>
    </w:tblPr>
  </w:style>
  <w:style w:type="table" w:customStyle="1" w:styleId="affffffffffffffff9">
    <w:basedOn w:val="TableNormal1"/>
    <w:pPr>
      <w:spacing w:after="0" w:line="240" w:lineRule="auto"/>
    </w:pPr>
    <w:tblPr>
      <w:tblStyleRowBandSize w:val="1"/>
      <w:tblStyleColBandSize w:val="1"/>
      <w:tblCellMar>
        <w:left w:w="108" w:type="dxa"/>
        <w:right w:w="108" w:type="dxa"/>
      </w:tblCellMar>
    </w:tblPr>
  </w:style>
  <w:style w:type="table" w:customStyle="1" w:styleId="affffffffffffffffa">
    <w:basedOn w:val="TableNormal1"/>
    <w:pPr>
      <w:spacing w:after="0" w:line="240" w:lineRule="auto"/>
    </w:pPr>
    <w:tblPr>
      <w:tblStyleRowBandSize w:val="1"/>
      <w:tblStyleColBandSize w:val="1"/>
      <w:tblCellMar>
        <w:left w:w="108" w:type="dxa"/>
        <w:right w:w="108" w:type="dxa"/>
      </w:tblCellMar>
    </w:tblPr>
  </w:style>
  <w:style w:type="table" w:customStyle="1" w:styleId="affffffffffffffffb">
    <w:basedOn w:val="TableNormal1"/>
    <w:pPr>
      <w:spacing w:after="0" w:line="240" w:lineRule="auto"/>
    </w:pPr>
    <w:tblPr>
      <w:tblStyleRowBandSize w:val="1"/>
      <w:tblStyleColBandSize w:val="1"/>
      <w:tblCellMar>
        <w:left w:w="108" w:type="dxa"/>
        <w:right w:w="108" w:type="dxa"/>
      </w:tblCellMar>
    </w:tblPr>
  </w:style>
  <w:style w:type="table" w:customStyle="1" w:styleId="affffffffffffffffc">
    <w:basedOn w:val="TableNormal1"/>
    <w:pPr>
      <w:spacing w:after="0" w:line="240" w:lineRule="auto"/>
    </w:pPr>
    <w:tblPr>
      <w:tblStyleRowBandSize w:val="1"/>
      <w:tblStyleColBandSize w:val="1"/>
      <w:tblCellMar>
        <w:left w:w="108" w:type="dxa"/>
        <w:right w:w="108" w:type="dxa"/>
      </w:tblCellMar>
    </w:tblPr>
  </w:style>
  <w:style w:type="table" w:customStyle="1" w:styleId="affffffffffffffffd">
    <w:basedOn w:val="TableNormal1"/>
    <w:pPr>
      <w:spacing w:after="0" w:line="240" w:lineRule="auto"/>
    </w:pPr>
    <w:tblPr>
      <w:tblStyleRowBandSize w:val="1"/>
      <w:tblStyleColBandSize w:val="1"/>
      <w:tblCellMar>
        <w:left w:w="108" w:type="dxa"/>
        <w:right w:w="108" w:type="dxa"/>
      </w:tblCellMar>
    </w:tblPr>
  </w:style>
  <w:style w:type="table" w:customStyle="1" w:styleId="affffffffffffffffe">
    <w:basedOn w:val="TableNormal1"/>
    <w:tblPr>
      <w:tblStyleRowBandSize w:val="1"/>
      <w:tblStyleColBandSize w:val="1"/>
      <w:tblCellMar>
        <w:top w:w="100" w:type="dxa"/>
        <w:left w:w="100" w:type="dxa"/>
        <w:bottom w:w="100" w:type="dxa"/>
        <w:right w:w="100" w:type="dxa"/>
      </w:tblCellMar>
    </w:tblPr>
  </w:style>
  <w:style w:type="table" w:customStyle="1" w:styleId="afffffffffffffffff">
    <w:basedOn w:val="TableNormal1"/>
    <w:pPr>
      <w:spacing w:after="0" w:line="240" w:lineRule="auto"/>
    </w:pPr>
    <w:tblPr>
      <w:tblStyleRowBandSize w:val="1"/>
      <w:tblStyleColBandSize w:val="1"/>
      <w:tblCellMar>
        <w:left w:w="108" w:type="dxa"/>
        <w:right w:w="108" w:type="dxa"/>
      </w:tblCellMar>
    </w:tblPr>
  </w:style>
  <w:style w:type="table" w:customStyle="1" w:styleId="afffffffffffffffff0">
    <w:basedOn w:val="TableNormal1"/>
    <w:pPr>
      <w:spacing w:after="0" w:line="240" w:lineRule="auto"/>
    </w:pPr>
    <w:tblPr>
      <w:tblStyleRowBandSize w:val="1"/>
      <w:tblStyleColBandSize w:val="1"/>
      <w:tblCellMar>
        <w:left w:w="108" w:type="dxa"/>
        <w:right w:w="108" w:type="dxa"/>
      </w:tblCellMar>
    </w:tblPr>
  </w:style>
  <w:style w:type="table" w:customStyle="1" w:styleId="afffffffffffffffff1">
    <w:basedOn w:val="TableNormal1"/>
    <w:pPr>
      <w:spacing w:after="0" w:line="240" w:lineRule="auto"/>
    </w:pPr>
    <w:tblPr>
      <w:tblStyleRowBandSize w:val="1"/>
      <w:tblStyleColBandSize w:val="1"/>
      <w:tblCellMar>
        <w:left w:w="108" w:type="dxa"/>
        <w:right w:w="108" w:type="dxa"/>
      </w:tblCellMar>
    </w:tblPr>
  </w:style>
  <w:style w:type="table" w:customStyle="1" w:styleId="afffffffffffffffff2">
    <w:basedOn w:val="TableNormal1"/>
    <w:pPr>
      <w:spacing w:after="0" w:line="240" w:lineRule="auto"/>
    </w:pPr>
    <w:tblPr>
      <w:tblStyleRowBandSize w:val="1"/>
      <w:tblStyleColBandSize w:val="1"/>
      <w:tblCellMar>
        <w:left w:w="108" w:type="dxa"/>
        <w:right w:w="108" w:type="dxa"/>
      </w:tblCellMar>
    </w:tblPr>
  </w:style>
  <w:style w:type="table" w:customStyle="1" w:styleId="afffffffffffffffff3">
    <w:basedOn w:val="TableNormal1"/>
    <w:pPr>
      <w:spacing w:after="0" w:line="240" w:lineRule="auto"/>
    </w:pPr>
    <w:tblPr>
      <w:tblStyleRowBandSize w:val="1"/>
      <w:tblStyleColBandSize w:val="1"/>
      <w:tblCellMar>
        <w:left w:w="108" w:type="dxa"/>
        <w:right w:w="108" w:type="dxa"/>
      </w:tblCellMar>
    </w:tblPr>
  </w:style>
  <w:style w:type="table" w:customStyle="1" w:styleId="afffffffffffffffff4">
    <w:basedOn w:val="TableNormal1"/>
    <w:pPr>
      <w:spacing w:after="0" w:line="240" w:lineRule="auto"/>
    </w:pPr>
    <w:tblPr>
      <w:tblStyleRowBandSize w:val="1"/>
      <w:tblStyleColBandSize w:val="1"/>
      <w:tblCellMar>
        <w:left w:w="108" w:type="dxa"/>
        <w:right w:w="108" w:type="dxa"/>
      </w:tblCellMar>
    </w:tblPr>
  </w:style>
  <w:style w:type="table" w:customStyle="1" w:styleId="afffffffffffffffff5">
    <w:basedOn w:val="TableNormal1"/>
    <w:pPr>
      <w:spacing w:after="0" w:line="240" w:lineRule="auto"/>
    </w:pPr>
    <w:tblPr>
      <w:tblStyleRowBandSize w:val="1"/>
      <w:tblStyleColBandSize w:val="1"/>
      <w:tblCellMar>
        <w:left w:w="108" w:type="dxa"/>
        <w:right w:w="108" w:type="dxa"/>
      </w:tblCellMar>
    </w:tblPr>
  </w:style>
  <w:style w:type="table" w:customStyle="1" w:styleId="afffffffffffffffff6">
    <w:basedOn w:val="TableNormal1"/>
    <w:pPr>
      <w:spacing w:after="0" w:line="240" w:lineRule="auto"/>
    </w:pPr>
    <w:tblPr>
      <w:tblStyleRowBandSize w:val="1"/>
      <w:tblStyleColBandSize w:val="1"/>
      <w:tblCellMar>
        <w:left w:w="108" w:type="dxa"/>
        <w:right w:w="108" w:type="dxa"/>
      </w:tblCellMar>
    </w:tblPr>
  </w:style>
  <w:style w:type="table" w:customStyle="1" w:styleId="afffffffffffffffff7">
    <w:basedOn w:val="TableNormal1"/>
    <w:pPr>
      <w:spacing w:after="0" w:line="240" w:lineRule="auto"/>
    </w:pPr>
    <w:tblPr>
      <w:tblStyleRowBandSize w:val="1"/>
      <w:tblStyleColBandSize w:val="1"/>
      <w:tblCellMar>
        <w:left w:w="108" w:type="dxa"/>
        <w:right w:w="108" w:type="dxa"/>
      </w:tblCellMar>
    </w:tblPr>
  </w:style>
  <w:style w:type="table" w:customStyle="1" w:styleId="afffffffffffffffff8">
    <w:basedOn w:val="TableNormal1"/>
    <w:tblPr>
      <w:tblStyleRowBandSize w:val="1"/>
      <w:tblStyleColBandSize w:val="1"/>
      <w:tblCellMar>
        <w:top w:w="100" w:type="dxa"/>
        <w:left w:w="100" w:type="dxa"/>
        <w:bottom w:w="100" w:type="dxa"/>
        <w:right w:w="100" w:type="dxa"/>
      </w:tblCellMar>
    </w:tblPr>
  </w:style>
  <w:style w:type="table" w:customStyle="1" w:styleId="afffffffffffffffff9">
    <w:basedOn w:val="TableNormal1"/>
    <w:tblPr>
      <w:tblStyleRowBandSize w:val="1"/>
      <w:tblStyleColBandSize w:val="1"/>
      <w:tblCellMar>
        <w:top w:w="100" w:type="dxa"/>
        <w:left w:w="100" w:type="dxa"/>
        <w:bottom w:w="100" w:type="dxa"/>
        <w:right w:w="100" w:type="dxa"/>
      </w:tblCellMar>
    </w:tblPr>
  </w:style>
  <w:style w:type="table" w:customStyle="1" w:styleId="afffffffffffffffffa">
    <w:basedOn w:val="TableNormal1"/>
    <w:pPr>
      <w:spacing w:after="0" w:line="240" w:lineRule="auto"/>
    </w:pPr>
    <w:tblPr>
      <w:tblStyleRowBandSize w:val="1"/>
      <w:tblStyleColBandSize w:val="1"/>
      <w:tblCellMar>
        <w:left w:w="108" w:type="dxa"/>
        <w:right w:w="108" w:type="dxa"/>
      </w:tblCellMar>
    </w:tblPr>
  </w:style>
  <w:style w:type="table" w:customStyle="1" w:styleId="afffffffffffffffffb">
    <w:basedOn w:val="TableNormal1"/>
    <w:pPr>
      <w:spacing w:after="0" w:line="240" w:lineRule="auto"/>
    </w:pPr>
    <w:tblPr>
      <w:tblStyleRowBandSize w:val="1"/>
      <w:tblStyleColBandSize w:val="1"/>
      <w:tblCellMar>
        <w:left w:w="108" w:type="dxa"/>
        <w:right w:w="108" w:type="dxa"/>
      </w:tblCellMar>
    </w:tblPr>
  </w:style>
  <w:style w:type="table" w:customStyle="1" w:styleId="afffffffffffffffffc">
    <w:basedOn w:val="TableNormal1"/>
    <w:pPr>
      <w:spacing w:after="0" w:line="240" w:lineRule="auto"/>
    </w:pPr>
    <w:tblPr>
      <w:tblStyleRowBandSize w:val="1"/>
      <w:tblStyleColBandSize w:val="1"/>
      <w:tblCellMar>
        <w:left w:w="108" w:type="dxa"/>
        <w:right w:w="108" w:type="dxa"/>
      </w:tblCellMar>
    </w:tblPr>
  </w:style>
  <w:style w:type="table" w:customStyle="1" w:styleId="afffffffffffffffffd">
    <w:basedOn w:val="TableNormal1"/>
    <w:pPr>
      <w:spacing w:after="0" w:line="240" w:lineRule="auto"/>
    </w:pPr>
    <w:tblPr>
      <w:tblStyleRowBandSize w:val="1"/>
      <w:tblStyleColBandSize w:val="1"/>
      <w:tblCellMar>
        <w:left w:w="108" w:type="dxa"/>
        <w:right w:w="108" w:type="dxa"/>
      </w:tblCellMar>
    </w:tblPr>
  </w:style>
  <w:style w:type="table" w:customStyle="1" w:styleId="afffffffffffffffffe">
    <w:basedOn w:val="TableNormal1"/>
    <w:pPr>
      <w:spacing w:after="0" w:line="240" w:lineRule="auto"/>
    </w:pPr>
    <w:tblPr>
      <w:tblStyleRowBandSize w:val="1"/>
      <w:tblStyleColBandSize w:val="1"/>
      <w:tblCellMar>
        <w:left w:w="108" w:type="dxa"/>
        <w:right w:w="108" w:type="dxa"/>
      </w:tblCellMar>
    </w:tblPr>
  </w:style>
  <w:style w:type="table" w:customStyle="1" w:styleId="affffffffffffffffff">
    <w:basedOn w:val="TableNormal1"/>
    <w:tblPr>
      <w:tblStyleRowBandSize w:val="1"/>
      <w:tblStyleColBandSize w:val="1"/>
      <w:tblCellMar>
        <w:top w:w="100" w:type="dxa"/>
        <w:left w:w="100" w:type="dxa"/>
        <w:bottom w:w="100" w:type="dxa"/>
        <w:right w:w="100" w:type="dxa"/>
      </w:tblCellMar>
    </w:tblPr>
  </w:style>
  <w:style w:type="table" w:customStyle="1" w:styleId="affffffffffffffffff0">
    <w:basedOn w:val="TableNormal1"/>
    <w:pPr>
      <w:spacing w:after="0" w:line="240" w:lineRule="auto"/>
    </w:pPr>
    <w:tblPr>
      <w:tblStyleRowBandSize w:val="1"/>
      <w:tblStyleColBandSize w:val="1"/>
      <w:tblCellMar>
        <w:left w:w="108" w:type="dxa"/>
        <w:right w:w="108" w:type="dxa"/>
      </w:tblCellMar>
    </w:tblPr>
  </w:style>
  <w:style w:type="table" w:customStyle="1" w:styleId="affffffffffffffffff1">
    <w:basedOn w:val="TableNormal1"/>
    <w:pPr>
      <w:spacing w:after="0" w:line="240" w:lineRule="auto"/>
    </w:pPr>
    <w:tblPr>
      <w:tblStyleRowBandSize w:val="1"/>
      <w:tblStyleColBandSize w:val="1"/>
      <w:tblCellMar>
        <w:left w:w="108" w:type="dxa"/>
        <w:right w:w="108" w:type="dxa"/>
      </w:tblCellMar>
    </w:tblPr>
  </w:style>
  <w:style w:type="table" w:customStyle="1" w:styleId="affffffffffffffffff2">
    <w:basedOn w:val="TableNormal1"/>
    <w:pPr>
      <w:spacing w:after="0" w:line="240" w:lineRule="auto"/>
    </w:pPr>
    <w:tblPr>
      <w:tblStyleRowBandSize w:val="1"/>
      <w:tblStyleColBandSize w:val="1"/>
      <w:tblCellMar>
        <w:left w:w="108" w:type="dxa"/>
        <w:right w:w="108" w:type="dxa"/>
      </w:tblCellMar>
    </w:tblPr>
  </w:style>
  <w:style w:type="table" w:customStyle="1" w:styleId="affffffffffffffffff3">
    <w:basedOn w:val="TableNormal1"/>
    <w:pPr>
      <w:spacing w:after="0" w:line="240" w:lineRule="auto"/>
    </w:pPr>
    <w:tblPr>
      <w:tblStyleRowBandSize w:val="1"/>
      <w:tblStyleColBandSize w:val="1"/>
      <w:tblCellMar>
        <w:left w:w="108" w:type="dxa"/>
        <w:right w:w="108" w:type="dxa"/>
      </w:tblCellMar>
    </w:tblPr>
  </w:style>
  <w:style w:type="table" w:customStyle="1" w:styleId="affffffffffffffffff4">
    <w:basedOn w:val="TableNormal1"/>
    <w:pPr>
      <w:spacing w:after="0" w:line="240" w:lineRule="auto"/>
    </w:pPr>
    <w:tblPr>
      <w:tblStyleRowBandSize w:val="1"/>
      <w:tblStyleColBandSize w:val="1"/>
      <w:tblCellMar>
        <w:left w:w="108" w:type="dxa"/>
        <w:right w:w="108" w:type="dxa"/>
      </w:tblCellMar>
    </w:tblPr>
  </w:style>
  <w:style w:type="table" w:customStyle="1" w:styleId="affffffffffffffffff5">
    <w:basedOn w:val="TableNormal1"/>
    <w:pPr>
      <w:spacing w:after="0" w:line="240" w:lineRule="auto"/>
    </w:pPr>
    <w:tblPr>
      <w:tblStyleRowBandSize w:val="1"/>
      <w:tblStyleColBandSize w:val="1"/>
      <w:tblCellMar>
        <w:left w:w="108" w:type="dxa"/>
        <w:right w:w="108" w:type="dxa"/>
      </w:tblCellMar>
    </w:tblPr>
  </w:style>
  <w:style w:type="table" w:customStyle="1" w:styleId="affffffffffffffffff6">
    <w:basedOn w:val="TableNormal1"/>
    <w:pPr>
      <w:spacing w:after="0" w:line="240" w:lineRule="auto"/>
    </w:pPr>
    <w:tblPr>
      <w:tblStyleRowBandSize w:val="1"/>
      <w:tblStyleColBandSize w:val="1"/>
      <w:tblCellMar>
        <w:left w:w="108" w:type="dxa"/>
        <w:right w:w="108" w:type="dxa"/>
      </w:tblCellMar>
    </w:tblPr>
  </w:style>
  <w:style w:type="table" w:customStyle="1" w:styleId="affffffffffffffffff7">
    <w:basedOn w:val="TableNormal1"/>
    <w:tblPr>
      <w:tblStyleRowBandSize w:val="1"/>
      <w:tblStyleColBandSize w:val="1"/>
      <w:tblCellMar>
        <w:top w:w="100" w:type="dxa"/>
        <w:left w:w="100" w:type="dxa"/>
        <w:bottom w:w="100" w:type="dxa"/>
        <w:right w:w="100" w:type="dxa"/>
      </w:tblCellMar>
    </w:tblPr>
  </w:style>
  <w:style w:type="table" w:customStyle="1" w:styleId="affffffffffffffffff8">
    <w:basedOn w:val="TableNormal1"/>
    <w:pPr>
      <w:spacing w:after="0" w:line="240" w:lineRule="auto"/>
    </w:pPr>
    <w:tblPr>
      <w:tblStyleRowBandSize w:val="1"/>
      <w:tblStyleColBandSize w:val="1"/>
      <w:tblCellMar>
        <w:left w:w="108" w:type="dxa"/>
        <w:right w:w="108" w:type="dxa"/>
      </w:tblCellMar>
    </w:tblPr>
  </w:style>
  <w:style w:type="table" w:customStyle="1" w:styleId="affffffffffffffffff9">
    <w:basedOn w:val="TableNormal1"/>
    <w:pPr>
      <w:spacing w:after="0" w:line="240" w:lineRule="auto"/>
    </w:pPr>
    <w:tblPr>
      <w:tblStyleRowBandSize w:val="1"/>
      <w:tblStyleColBandSize w:val="1"/>
      <w:tblCellMar>
        <w:left w:w="108" w:type="dxa"/>
        <w:right w:w="108" w:type="dxa"/>
      </w:tblCellMar>
    </w:tblPr>
  </w:style>
  <w:style w:type="table" w:customStyle="1" w:styleId="affffffffffffffffffa">
    <w:basedOn w:val="TableNormal1"/>
    <w:tblPr>
      <w:tblStyleRowBandSize w:val="1"/>
      <w:tblStyleColBandSize w:val="1"/>
      <w:tblCellMar>
        <w:top w:w="100" w:type="dxa"/>
        <w:left w:w="100" w:type="dxa"/>
        <w:bottom w:w="100" w:type="dxa"/>
        <w:right w:w="100" w:type="dxa"/>
      </w:tblCellMar>
    </w:tblPr>
  </w:style>
  <w:style w:type="table" w:customStyle="1" w:styleId="affffffffffffffffffb">
    <w:basedOn w:val="TableNormal1"/>
    <w:tblPr>
      <w:tblStyleRowBandSize w:val="1"/>
      <w:tblStyleColBandSize w:val="1"/>
      <w:tblCellMar>
        <w:top w:w="100" w:type="dxa"/>
        <w:left w:w="100" w:type="dxa"/>
        <w:bottom w:w="100" w:type="dxa"/>
        <w:right w:w="100" w:type="dxa"/>
      </w:tblCellMar>
    </w:tblPr>
  </w:style>
  <w:style w:type="table" w:customStyle="1" w:styleId="affffffffffffffffffc">
    <w:basedOn w:val="TableNormal1"/>
    <w:tblPr>
      <w:tblStyleRowBandSize w:val="1"/>
      <w:tblStyleColBandSize w:val="1"/>
      <w:tblCellMar>
        <w:top w:w="100" w:type="dxa"/>
        <w:left w:w="100" w:type="dxa"/>
        <w:bottom w:w="100" w:type="dxa"/>
        <w:right w:w="100" w:type="dxa"/>
      </w:tblCellMar>
    </w:tblPr>
  </w:style>
  <w:style w:type="table" w:customStyle="1" w:styleId="affffffffffffffffffd">
    <w:basedOn w:val="TableNormal1"/>
    <w:tblPr>
      <w:tblStyleRowBandSize w:val="1"/>
      <w:tblStyleColBandSize w:val="1"/>
      <w:tblCellMar>
        <w:top w:w="100" w:type="dxa"/>
        <w:left w:w="100" w:type="dxa"/>
        <w:bottom w:w="100" w:type="dxa"/>
        <w:right w:w="100" w:type="dxa"/>
      </w:tblCellMar>
    </w:tblPr>
  </w:style>
  <w:style w:type="table" w:customStyle="1" w:styleId="affffffffffffffffffe">
    <w:basedOn w:val="TableNormal1"/>
    <w:tblPr>
      <w:tblStyleRowBandSize w:val="1"/>
      <w:tblStyleColBandSize w:val="1"/>
      <w:tblCellMar>
        <w:top w:w="100" w:type="dxa"/>
        <w:left w:w="100" w:type="dxa"/>
        <w:bottom w:w="100" w:type="dxa"/>
        <w:right w:w="100" w:type="dxa"/>
      </w:tblCellMar>
    </w:tblPr>
  </w:style>
  <w:style w:type="table" w:customStyle="1" w:styleId="afffffffffffffffffff">
    <w:basedOn w:val="TableNormal1"/>
    <w:tblPr>
      <w:tblStyleRowBandSize w:val="1"/>
      <w:tblStyleColBandSize w:val="1"/>
      <w:tblCellMar>
        <w:top w:w="100" w:type="dxa"/>
        <w:left w:w="100" w:type="dxa"/>
        <w:bottom w:w="100" w:type="dxa"/>
        <w:right w:w="100" w:type="dxa"/>
      </w:tblCellMar>
    </w:tblPr>
  </w:style>
  <w:style w:type="table" w:customStyle="1" w:styleId="afffffffffffffffffff0">
    <w:basedOn w:val="TableNormal1"/>
    <w:tblPr>
      <w:tblStyleRowBandSize w:val="1"/>
      <w:tblStyleColBandSize w:val="1"/>
      <w:tblCellMar>
        <w:top w:w="100" w:type="dxa"/>
        <w:left w:w="100" w:type="dxa"/>
        <w:bottom w:w="100" w:type="dxa"/>
        <w:right w:w="100" w:type="dxa"/>
      </w:tblCellMar>
    </w:tblPr>
  </w:style>
  <w:style w:type="table" w:customStyle="1" w:styleId="afffffffffffffffffff1">
    <w:basedOn w:val="TableNormal1"/>
    <w:pPr>
      <w:spacing w:after="0" w:line="240" w:lineRule="auto"/>
    </w:pPr>
    <w:tblPr>
      <w:tblStyleRowBandSize w:val="1"/>
      <w:tblStyleColBandSize w:val="1"/>
      <w:tblCellMar>
        <w:left w:w="108" w:type="dxa"/>
        <w:right w:w="108" w:type="dxa"/>
      </w:tblCellMar>
    </w:tblPr>
  </w:style>
  <w:style w:type="table" w:customStyle="1" w:styleId="afffffffffffffffffff2">
    <w:basedOn w:val="TableNormal1"/>
    <w:pPr>
      <w:spacing w:after="0" w:line="240" w:lineRule="auto"/>
    </w:pPr>
    <w:tblPr>
      <w:tblStyleRowBandSize w:val="1"/>
      <w:tblStyleColBandSize w:val="1"/>
      <w:tblCellMar>
        <w:left w:w="108" w:type="dxa"/>
        <w:right w:w="108" w:type="dxa"/>
      </w:tblCellMar>
    </w:tblPr>
  </w:style>
  <w:style w:type="table" w:customStyle="1" w:styleId="afffffffffffffffffff3">
    <w:basedOn w:val="TableNormal1"/>
    <w:pPr>
      <w:spacing w:after="0" w:line="240" w:lineRule="auto"/>
    </w:pPr>
    <w:tblPr>
      <w:tblStyleRowBandSize w:val="1"/>
      <w:tblStyleColBandSize w:val="1"/>
      <w:tblCellMar>
        <w:left w:w="108" w:type="dxa"/>
        <w:right w:w="108" w:type="dxa"/>
      </w:tblCellMar>
    </w:tblPr>
  </w:style>
  <w:style w:type="table" w:customStyle="1" w:styleId="afffffffffffffffffff4">
    <w:basedOn w:val="TableNormal1"/>
    <w:pPr>
      <w:spacing w:after="0" w:line="240" w:lineRule="auto"/>
    </w:pPr>
    <w:tblPr>
      <w:tblStyleRowBandSize w:val="1"/>
      <w:tblStyleColBandSize w:val="1"/>
      <w:tblCellMar>
        <w:left w:w="108" w:type="dxa"/>
        <w:right w:w="108" w:type="dxa"/>
      </w:tblCellMar>
    </w:tblPr>
  </w:style>
  <w:style w:type="table" w:customStyle="1" w:styleId="afffffffffffffffffff5">
    <w:basedOn w:val="TableNormal1"/>
    <w:pPr>
      <w:spacing w:after="0" w:line="240" w:lineRule="auto"/>
    </w:pPr>
    <w:tblPr>
      <w:tblStyleRowBandSize w:val="1"/>
      <w:tblStyleColBandSize w:val="1"/>
      <w:tblCellMar>
        <w:left w:w="108" w:type="dxa"/>
        <w:right w:w="108" w:type="dxa"/>
      </w:tblCellMar>
    </w:tblPr>
  </w:style>
  <w:style w:type="table" w:customStyle="1" w:styleId="afffffffffffffffffff6">
    <w:basedOn w:val="TableNormal1"/>
    <w:pPr>
      <w:spacing w:after="0" w:line="240" w:lineRule="auto"/>
    </w:pPr>
    <w:tblPr>
      <w:tblStyleRowBandSize w:val="1"/>
      <w:tblStyleColBandSize w:val="1"/>
      <w:tblCellMar>
        <w:left w:w="108" w:type="dxa"/>
        <w:right w:w="108" w:type="dxa"/>
      </w:tblCellMar>
    </w:tblPr>
  </w:style>
  <w:style w:type="table" w:customStyle="1" w:styleId="afffffffffffffffffff7">
    <w:basedOn w:val="TableNormal1"/>
    <w:pPr>
      <w:spacing w:after="0" w:line="240" w:lineRule="auto"/>
    </w:pPr>
    <w:tblPr>
      <w:tblStyleRowBandSize w:val="1"/>
      <w:tblStyleColBandSize w:val="1"/>
      <w:tblCellMar>
        <w:left w:w="108" w:type="dxa"/>
        <w:right w:w="108" w:type="dxa"/>
      </w:tblCellMar>
    </w:tblPr>
  </w:style>
  <w:style w:type="table" w:customStyle="1" w:styleId="afffffffffffffffffff8">
    <w:basedOn w:val="TableNormal1"/>
    <w:pPr>
      <w:spacing w:after="0" w:line="240" w:lineRule="auto"/>
    </w:pPr>
    <w:tblPr>
      <w:tblStyleRowBandSize w:val="1"/>
      <w:tblStyleColBandSize w:val="1"/>
      <w:tblCellMar>
        <w:left w:w="108" w:type="dxa"/>
        <w:right w:w="108" w:type="dxa"/>
      </w:tblCellMar>
    </w:tblPr>
  </w:style>
  <w:style w:type="table" w:customStyle="1" w:styleId="afffffffffffffffffff9">
    <w:basedOn w:val="TableNormal1"/>
    <w:tblPr>
      <w:tblStyleRowBandSize w:val="1"/>
      <w:tblStyleColBandSize w:val="1"/>
      <w:tblCellMar>
        <w:top w:w="100" w:type="dxa"/>
        <w:left w:w="100" w:type="dxa"/>
        <w:bottom w:w="100" w:type="dxa"/>
        <w:right w:w="100" w:type="dxa"/>
      </w:tblCellMar>
    </w:tblPr>
  </w:style>
  <w:style w:type="table" w:customStyle="1" w:styleId="afffffffffffffffffffa">
    <w:basedOn w:val="TableNormal1"/>
    <w:pPr>
      <w:spacing w:after="0" w:line="240" w:lineRule="auto"/>
    </w:pPr>
    <w:tblPr>
      <w:tblStyleRowBandSize w:val="1"/>
      <w:tblStyleColBandSize w:val="1"/>
      <w:tblCellMar>
        <w:left w:w="108" w:type="dxa"/>
        <w:right w:w="108" w:type="dxa"/>
      </w:tblCellMar>
    </w:tblPr>
  </w:style>
  <w:style w:type="table" w:customStyle="1" w:styleId="afffffffffffffffffffb">
    <w:basedOn w:val="TableNormal1"/>
    <w:tblPr>
      <w:tblStyleRowBandSize w:val="1"/>
      <w:tblStyleColBandSize w:val="1"/>
      <w:tblCellMar>
        <w:top w:w="100" w:type="dxa"/>
        <w:left w:w="100" w:type="dxa"/>
        <w:bottom w:w="100" w:type="dxa"/>
        <w:right w:w="100" w:type="dxa"/>
      </w:tblCellMar>
    </w:tblPr>
  </w:style>
  <w:style w:type="table" w:customStyle="1" w:styleId="afffffffffffffffffffc">
    <w:basedOn w:val="TableNormal1"/>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783E1D"/>
    <w:pPr>
      <w:spacing w:after="0" w:line="240" w:lineRule="auto"/>
    </w:pPr>
  </w:style>
  <w:style w:type="paragraph" w:styleId="TOC2">
    <w:name w:val="toc 2"/>
    <w:basedOn w:val="Normal"/>
    <w:next w:val="Normal"/>
    <w:autoRedefine/>
    <w:uiPriority w:val="39"/>
    <w:unhideWhenUsed/>
    <w:rsid w:val="00CE33FC"/>
    <w:pPr>
      <w:spacing w:after="100"/>
      <w:ind w:left="220"/>
    </w:pPr>
  </w:style>
  <w:style w:type="table" w:customStyle="1" w:styleId="TableGrid2">
    <w:name w:val="Table Grid2"/>
    <w:basedOn w:val="TableNormal"/>
    <w:next w:val="TableGrid"/>
    <w:uiPriority w:val="39"/>
    <w:rsid w:val="00075EEE"/>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5EEE"/>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fffff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5">
    <w:basedOn w:val="TableNormal"/>
    <w:pPr>
      <w:spacing w:after="0" w:line="240" w:lineRule="auto"/>
    </w:pPr>
    <w:tblPr>
      <w:tblStyleRowBandSize w:val="1"/>
      <w:tblStyleColBandSize w:val="1"/>
      <w:tblCellMar>
        <w:top w:w="100" w:type="dxa"/>
        <w:bottom w:w="100" w:type="dxa"/>
      </w:tblCellMar>
    </w:tblPr>
  </w:style>
  <w:style w:type="table" w:customStyle="1" w:styleId="affffffffffffffffff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TableGrid4">
    <w:name w:val="Table Grid4"/>
    <w:basedOn w:val="TableNormal"/>
    <w:next w:val="TableGrid"/>
    <w:uiPriority w:val="39"/>
    <w:rsid w:val="008976DB"/>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ffffffffff6">
    <w:basedOn w:val="TableNormal"/>
    <w:pPr>
      <w:spacing w:after="0" w:line="240" w:lineRule="auto"/>
    </w:pPr>
    <w:tblPr>
      <w:tblStyleRowBandSize w:val="1"/>
      <w:tblStyleColBandSize w:val="1"/>
    </w:tblPr>
  </w:style>
  <w:style w:type="table" w:customStyle="1" w:styleId="afffffffffffffffffffffff7">
    <w:basedOn w:val="TableNormal"/>
    <w:pPr>
      <w:spacing w:after="0" w:line="240" w:lineRule="auto"/>
    </w:pPr>
    <w:tblPr>
      <w:tblStyleRowBandSize w:val="1"/>
      <w:tblStyleColBandSize w:val="1"/>
    </w:tblPr>
  </w:style>
  <w:style w:type="table" w:customStyle="1" w:styleId="afffffffffffffffffffffff8">
    <w:basedOn w:val="TableNormal"/>
    <w:pPr>
      <w:spacing w:after="0" w:line="240" w:lineRule="auto"/>
    </w:pPr>
    <w:tblPr>
      <w:tblStyleRowBandSize w:val="1"/>
      <w:tblStyleColBandSize w:val="1"/>
    </w:tblPr>
  </w:style>
  <w:style w:type="table" w:customStyle="1" w:styleId="afffffffffffffffffffffff9">
    <w:basedOn w:val="TableNormal"/>
    <w:pPr>
      <w:spacing w:after="0" w:line="240" w:lineRule="auto"/>
    </w:pPr>
    <w:tblPr>
      <w:tblStyleRowBandSize w:val="1"/>
      <w:tblStyleColBandSize w:val="1"/>
    </w:tblPr>
  </w:style>
  <w:style w:type="table" w:customStyle="1" w:styleId="afffffffffffffffffffffffa">
    <w:basedOn w:val="TableNormal"/>
    <w:pPr>
      <w:spacing w:after="0" w:line="240" w:lineRule="auto"/>
    </w:pPr>
    <w:tblPr>
      <w:tblStyleRowBandSize w:val="1"/>
      <w:tblStyleColBandSize w:val="1"/>
    </w:tblPr>
  </w:style>
  <w:style w:type="table" w:customStyle="1" w:styleId="afffffffffffffffffffffffb">
    <w:basedOn w:val="TableNormal"/>
    <w:pPr>
      <w:spacing w:after="0" w:line="240" w:lineRule="auto"/>
    </w:pPr>
    <w:tblPr>
      <w:tblStyleRowBandSize w:val="1"/>
      <w:tblStyleColBandSize w:val="1"/>
    </w:tblPr>
  </w:style>
  <w:style w:type="table" w:customStyle="1" w:styleId="afffffffffffffffffffffffc">
    <w:basedOn w:val="TableNormal"/>
    <w:pPr>
      <w:spacing w:after="0" w:line="240" w:lineRule="auto"/>
    </w:pPr>
    <w:tblPr>
      <w:tblStyleRowBandSize w:val="1"/>
      <w:tblStyleColBandSize w:val="1"/>
    </w:tblPr>
  </w:style>
  <w:style w:type="table" w:customStyle="1" w:styleId="afffffffffffffffffffffffd">
    <w:basedOn w:val="TableNormal"/>
    <w:pPr>
      <w:spacing w:after="0" w:line="240" w:lineRule="auto"/>
    </w:pPr>
    <w:tblPr>
      <w:tblStyleRowBandSize w:val="1"/>
      <w:tblStyleColBandSize w:val="1"/>
    </w:tblPr>
  </w:style>
  <w:style w:type="table" w:customStyle="1" w:styleId="afffffffffffffffffffffffe">
    <w:basedOn w:val="TableNormal"/>
    <w:pPr>
      <w:spacing w:after="0" w:line="240" w:lineRule="auto"/>
    </w:pPr>
    <w:tblPr>
      <w:tblStyleRowBandSize w:val="1"/>
      <w:tblStyleColBandSize w:val="1"/>
      <w:tblCellMar>
        <w:top w:w="100" w:type="dxa"/>
        <w:bottom w:w="100" w:type="dxa"/>
      </w:tblCellMar>
    </w:tblPr>
  </w:style>
  <w:style w:type="table" w:customStyle="1" w:styleId="affffffffffffffffffffffff">
    <w:basedOn w:val="TableNormal"/>
    <w:pPr>
      <w:spacing w:after="0" w:line="240" w:lineRule="auto"/>
    </w:pPr>
    <w:tblPr>
      <w:tblStyleRowBandSize w:val="1"/>
      <w:tblStyleColBandSize w:val="1"/>
    </w:tblPr>
  </w:style>
  <w:style w:type="table" w:customStyle="1" w:styleId="affffffffffffffffffffffff0">
    <w:basedOn w:val="TableNormal"/>
    <w:pPr>
      <w:spacing w:after="0" w:line="240" w:lineRule="auto"/>
    </w:pPr>
    <w:tblPr>
      <w:tblStyleRowBandSize w:val="1"/>
      <w:tblStyleColBandSize w:val="1"/>
    </w:tblPr>
  </w:style>
  <w:style w:type="table" w:customStyle="1" w:styleId="affffffffffffffffffffffff1">
    <w:basedOn w:val="TableNormal"/>
    <w:pPr>
      <w:spacing w:after="0" w:line="240" w:lineRule="auto"/>
    </w:pPr>
    <w:tblPr>
      <w:tblStyleRowBandSize w:val="1"/>
      <w:tblStyleColBandSize w:val="1"/>
    </w:tblPr>
  </w:style>
  <w:style w:type="table" w:customStyle="1" w:styleId="affffffffffffffffffffff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ff3">
    <w:basedOn w:val="TableNormal"/>
    <w:pPr>
      <w:spacing w:after="0" w:line="240" w:lineRule="auto"/>
    </w:pPr>
    <w:tblPr>
      <w:tblStyleRowBandSize w:val="1"/>
      <w:tblStyleColBandSize w:val="1"/>
    </w:tblPr>
  </w:style>
  <w:style w:type="table" w:customStyle="1" w:styleId="affffffffffffffffffffffff4">
    <w:basedOn w:val="TableNormal"/>
    <w:pPr>
      <w:spacing w:after="0" w:line="240" w:lineRule="auto"/>
    </w:pPr>
    <w:tblPr>
      <w:tblStyleRowBandSize w:val="1"/>
      <w:tblStyleColBandSize w:val="1"/>
    </w:tblPr>
  </w:style>
  <w:style w:type="table" w:customStyle="1" w:styleId="affffffffffffffffffffffff5">
    <w:basedOn w:val="TableNormal"/>
    <w:pPr>
      <w:spacing w:after="0" w:line="240" w:lineRule="auto"/>
    </w:pPr>
    <w:tblPr>
      <w:tblStyleRowBandSize w:val="1"/>
      <w:tblStyleColBandSize w:val="1"/>
    </w:tblPr>
  </w:style>
  <w:style w:type="table" w:customStyle="1" w:styleId="affffffffffffffffffffffff6">
    <w:basedOn w:val="TableNormal"/>
    <w:pPr>
      <w:spacing w:after="0" w:line="240" w:lineRule="auto"/>
    </w:pPr>
    <w:tblPr>
      <w:tblStyleRowBandSize w:val="1"/>
      <w:tblStyleColBandSize w:val="1"/>
    </w:tblPr>
  </w:style>
  <w:style w:type="table" w:customStyle="1" w:styleId="affffffffffffffffffffffff7">
    <w:basedOn w:val="TableNormal"/>
    <w:pPr>
      <w:spacing w:after="0" w:line="240" w:lineRule="auto"/>
    </w:pPr>
    <w:tblPr>
      <w:tblStyleRowBandSize w:val="1"/>
      <w:tblStyleColBandSize w:val="1"/>
    </w:tblPr>
  </w:style>
  <w:style w:type="table" w:customStyle="1" w:styleId="affffffffffffffffffffffff8">
    <w:basedOn w:val="TableNormal"/>
    <w:pPr>
      <w:spacing w:after="0" w:line="240" w:lineRule="auto"/>
    </w:pPr>
    <w:tblPr>
      <w:tblStyleRowBandSize w:val="1"/>
      <w:tblStyleColBandSize w:val="1"/>
    </w:tblPr>
  </w:style>
  <w:style w:type="table" w:customStyle="1" w:styleId="affffffffffffffffffffffff9">
    <w:basedOn w:val="TableNormal"/>
    <w:pPr>
      <w:spacing w:after="0" w:line="240" w:lineRule="auto"/>
    </w:pPr>
    <w:tblPr>
      <w:tblStyleRowBandSize w:val="1"/>
      <w:tblStyleColBandSize w:val="1"/>
    </w:tblPr>
  </w:style>
  <w:style w:type="table" w:customStyle="1" w:styleId="affffffffffffffffffffffffa">
    <w:basedOn w:val="TableNormal"/>
    <w:pPr>
      <w:spacing w:after="0" w:line="240" w:lineRule="auto"/>
    </w:pPr>
    <w:tblPr>
      <w:tblStyleRowBandSize w:val="1"/>
      <w:tblStyleColBandSize w:val="1"/>
    </w:tblPr>
  </w:style>
  <w:style w:type="table" w:customStyle="1" w:styleId="affffffffffffffffffffffffb">
    <w:basedOn w:val="TableNormal"/>
    <w:pPr>
      <w:spacing w:after="0" w:line="240" w:lineRule="auto"/>
    </w:pPr>
    <w:tblPr>
      <w:tblStyleRowBandSize w:val="1"/>
      <w:tblStyleColBandSize w:val="1"/>
    </w:tblPr>
  </w:style>
  <w:style w:type="table" w:customStyle="1" w:styleId="affffffffffffffffffffffffc">
    <w:basedOn w:val="TableNormal"/>
    <w:pPr>
      <w:spacing w:after="0" w:line="240" w:lineRule="auto"/>
    </w:pPr>
    <w:tblPr>
      <w:tblStyleRowBandSize w:val="1"/>
      <w:tblStyleColBandSize w:val="1"/>
    </w:tblPr>
  </w:style>
  <w:style w:type="table" w:customStyle="1" w:styleId="affffffffffffffffffffffffd">
    <w:basedOn w:val="TableNormal"/>
    <w:pPr>
      <w:spacing w:after="0" w:line="240" w:lineRule="auto"/>
    </w:pPr>
    <w:tblPr>
      <w:tblStyleRowBandSize w:val="1"/>
      <w:tblStyleColBandSize w:val="1"/>
    </w:tblPr>
  </w:style>
  <w:style w:type="table" w:customStyle="1" w:styleId="affffffffffffffffffffffffe">
    <w:basedOn w:val="TableNormal"/>
    <w:pPr>
      <w:spacing w:after="0" w:line="240" w:lineRule="auto"/>
    </w:pPr>
    <w:tblPr>
      <w:tblStyleRowBandSize w:val="1"/>
      <w:tblStyleColBandSize w:val="1"/>
    </w:tblPr>
  </w:style>
  <w:style w:type="table" w:customStyle="1" w:styleId="a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fff1">
    <w:basedOn w:val="TableNormal"/>
    <w:pPr>
      <w:spacing w:after="0" w:line="240" w:lineRule="auto"/>
    </w:pPr>
    <w:tblPr>
      <w:tblStyleRowBandSize w:val="1"/>
      <w:tblStyleColBandSize w:val="1"/>
    </w:tblPr>
  </w:style>
  <w:style w:type="table" w:customStyle="1" w:styleId="afffffffffffffffffffffffff2">
    <w:basedOn w:val="TableNormal"/>
    <w:tblPr>
      <w:tblStyleRowBandSize w:val="1"/>
      <w:tblStyleColBandSize w:val="1"/>
    </w:tblPr>
  </w:style>
  <w:style w:type="table" w:customStyle="1" w:styleId="afffffffffffffffffffffffff3">
    <w:basedOn w:val="TableNormal"/>
    <w:pPr>
      <w:spacing w:after="0" w:line="240" w:lineRule="auto"/>
    </w:pPr>
    <w:tblPr>
      <w:tblStyleRowBandSize w:val="1"/>
      <w:tblStyleColBandSize w:val="1"/>
    </w:tblPr>
  </w:style>
  <w:style w:type="table" w:customStyle="1" w:styleId="afffffffffffffffffffffffff4">
    <w:basedOn w:val="TableNormal"/>
    <w:pPr>
      <w:spacing w:after="0" w:line="240" w:lineRule="auto"/>
    </w:pPr>
    <w:tblPr>
      <w:tblStyleRowBandSize w:val="1"/>
      <w:tblStyleColBandSize w:val="1"/>
    </w:tblPr>
  </w:style>
  <w:style w:type="table" w:customStyle="1" w:styleId="afffffffffffffffffffffffff5">
    <w:basedOn w:val="TableNormal"/>
    <w:pPr>
      <w:spacing w:after="0" w:line="240" w:lineRule="auto"/>
    </w:pPr>
    <w:tblPr>
      <w:tblStyleRowBandSize w:val="1"/>
      <w:tblStyleColBandSize w:val="1"/>
    </w:tblPr>
  </w:style>
  <w:style w:type="table" w:customStyle="1" w:styleId="afffffffffffffffffffffffff6">
    <w:basedOn w:val="TableNormal"/>
    <w:pPr>
      <w:spacing w:after="0" w:line="240" w:lineRule="auto"/>
    </w:pPr>
    <w:tblPr>
      <w:tblStyleRowBandSize w:val="1"/>
      <w:tblStyleColBandSize w:val="1"/>
    </w:tblPr>
  </w:style>
  <w:style w:type="table" w:customStyle="1" w:styleId="afffffffffffffffffffffffff7">
    <w:basedOn w:val="TableNormal"/>
    <w:pPr>
      <w:spacing w:after="0" w:line="240" w:lineRule="auto"/>
    </w:pPr>
    <w:tblPr>
      <w:tblStyleRowBandSize w:val="1"/>
      <w:tblStyleColBandSize w:val="1"/>
    </w:tblPr>
  </w:style>
  <w:style w:type="table" w:customStyle="1" w:styleId="afffffffffffffffffffffffff8">
    <w:basedOn w:val="TableNormal"/>
    <w:pPr>
      <w:spacing w:after="0" w:line="240" w:lineRule="auto"/>
    </w:pPr>
    <w:tblPr>
      <w:tblStyleRowBandSize w:val="1"/>
      <w:tblStyleColBandSize w:val="1"/>
    </w:tblPr>
  </w:style>
  <w:style w:type="table" w:customStyle="1" w:styleId="afffffffffffffffffffffffff9">
    <w:basedOn w:val="TableNormal"/>
    <w:pPr>
      <w:spacing w:after="0" w:line="240" w:lineRule="auto"/>
    </w:pPr>
    <w:tblPr>
      <w:tblStyleRowBandSize w:val="1"/>
      <w:tblStyleColBandSize w:val="1"/>
    </w:tblPr>
  </w:style>
  <w:style w:type="table" w:customStyle="1" w:styleId="afffffffffffffffffffffffffa">
    <w:basedOn w:val="TableNormal"/>
    <w:pPr>
      <w:spacing w:after="0" w:line="240" w:lineRule="auto"/>
    </w:pPr>
    <w:tblPr>
      <w:tblStyleRowBandSize w:val="1"/>
      <w:tblStyleColBandSize w:val="1"/>
    </w:tblPr>
  </w:style>
  <w:style w:type="table" w:customStyle="1" w:styleId="a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c">
    <w:basedOn w:val="TableNormal"/>
    <w:pPr>
      <w:spacing w:after="0" w:line="240" w:lineRule="auto"/>
    </w:pPr>
    <w:tblPr>
      <w:tblStyleRowBandSize w:val="1"/>
      <w:tblStyleColBandSize w:val="1"/>
    </w:tblPr>
  </w:style>
  <w:style w:type="table" w:customStyle="1" w:styleId="afffffffffffffffffffffffffd">
    <w:basedOn w:val="TableNormal"/>
    <w:pPr>
      <w:spacing w:after="0" w:line="240" w:lineRule="auto"/>
    </w:pPr>
    <w:tblPr>
      <w:tblStyleRowBandSize w:val="1"/>
      <w:tblStyleColBandSize w:val="1"/>
    </w:tblPr>
  </w:style>
  <w:style w:type="table" w:customStyle="1" w:styleId="afffffffffffffffffffffffffe">
    <w:basedOn w:val="TableNormal"/>
    <w:pPr>
      <w:spacing w:after="0" w:line="240" w:lineRule="auto"/>
    </w:pPr>
    <w:tblPr>
      <w:tblStyleRowBandSize w:val="1"/>
      <w:tblStyleColBandSize w:val="1"/>
    </w:tblPr>
  </w:style>
  <w:style w:type="table" w:customStyle="1" w:styleId="affffffffffffffffffffffff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ffff0">
    <w:basedOn w:val="TableNormal"/>
    <w:pPr>
      <w:spacing w:after="0" w:line="240" w:lineRule="auto"/>
    </w:pPr>
    <w:tblPr>
      <w:tblStyleRowBandSize w:val="1"/>
      <w:tblStyleColBandSize w:val="1"/>
    </w:tblPr>
  </w:style>
  <w:style w:type="table" w:customStyle="1" w:styleId="affffffffffffffffffffffff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ff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ff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ff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fff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fff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ffffa">
    <w:basedOn w:val="TableNormal"/>
    <w:tblPr>
      <w:tblStyleRowBandSize w:val="1"/>
      <w:tblStyleColBandSize w:val="1"/>
    </w:tblPr>
  </w:style>
  <w:style w:type="table" w:customStyle="1" w:styleId="afffffffffffffffffffffffff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fff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fff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fffffffffffffffffe">
    <w:basedOn w:val="TableNormal"/>
    <w:pPr>
      <w:spacing w:after="0" w:line="240" w:lineRule="auto"/>
    </w:pPr>
    <w:tblPr>
      <w:tblStyleRowBandSize w:val="1"/>
      <w:tblStyleColBandSize w:val="1"/>
    </w:tblPr>
  </w:style>
  <w:style w:type="table" w:customStyle="1" w:styleId="afffffffffffffffffffffffffff">
    <w:basedOn w:val="TableNormal"/>
    <w:tblPr>
      <w:tblStyleRowBandSize w:val="1"/>
      <w:tblStyleColBandSize w:val="1"/>
    </w:tblPr>
  </w:style>
  <w:style w:type="table" w:customStyle="1" w:styleId="afffffffffffffffffffffffffff0">
    <w:basedOn w:val="TableNormal"/>
    <w:pPr>
      <w:spacing w:after="0" w:line="240" w:lineRule="auto"/>
    </w:pPr>
    <w:tblPr>
      <w:tblStyleRowBandSize w:val="1"/>
      <w:tblStyleColBandSize w:val="1"/>
    </w:tblPr>
  </w:style>
  <w:style w:type="table" w:customStyle="1" w:styleId="afffffffffffffffffffffffffff1">
    <w:basedOn w:val="TableNormal"/>
    <w:pPr>
      <w:spacing w:after="0" w:line="240" w:lineRule="auto"/>
    </w:pPr>
    <w:tblPr>
      <w:tblStyleRowBandSize w:val="1"/>
      <w:tblStyleColBandSize w:val="1"/>
    </w:tblPr>
  </w:style>
  <w:style w:type="table" w:customStyle="1" w:styleId="afffffffffffffffffffffffffff2">
    <w:basedOn w:val="TableNormal"/>
    <w:tblPr>
      <w:tblStyleRowBandSize w:val="1"/>
      <w:tblStyleColBandSize w:val="1"/>
    </w:tblPr>
  </w:style>
  <w:style w:type="table" w:customStyle="1" w:styleId="afffffffffffffffffffffffffff3">
    <w:basedOn w:val="TableNormal"/>
    <w:pPr>
      <w:spacing w:after="0" w:line="240" w:lineRule="auto"/>
    </w:pPr>
    <w:tblPr>
      <w:tblStyleRowBandSize w:val="1"/>
      <w:tblStyleColBandSize w:val="1"/>
    </w:tblPr>
  </w:style>
  <w:style w:type="table" w:customStyle="1" w:styleId="afffffffffffffffffffffffffff4">
    <w:basedOn w:val="TableNormal"/>
    <w:pPr>
      <w:spacing w:after="0" w:line="240" w:lineRule="auto"/>
    </w:pPr>
    <w:tblPr>
      <w:tblStyleRowBandSize w:val="1"/>
      <w:tblStyleColBandSize w:val="1"/>
    </w:tblPr>
  </w:style>
  <w:style w:type="table" w:customStyle="1" w:styleId="afffffffffffffffffffffffffff5">
    <w:basedOn w:val="TableNormal"/>
    <w:pPr>
      <w:spacing w:after="0" w:line="240" w:lineRule="auto"/>
    </w:pPr>
    <w:tblPr>
      <w:tblStyleRowBandSize w:val="1"/>
      <w:tblStyleColBandSize w:val="1"/>
    </w:tblPr>
  </w:style>
  <w:style w:type="table" w:customStyle="1" w:styleId="afffffffffffffffffffffffffff6">
    <w:basedOn w:val="TableNormal"/>
    <w:pPr>
      <w:spacing w:after="0" w:line="240" w:lineRule="auto"/>
    </w:pPr>
    <w:tblPr>
      <w:tblStyleRowBandSize w:val="1"/>
      <w:tblStyleColBandSize w:val="1"/>
    </w:tblPr>
  </w:style>
  <w:style w:type="table" w:customStyle="1" w:styleId="afffffffffffffffffffffffffff7">
    <w:basedOn w:val="TableNormal"/>
    <w:tblPr>
      <w:tblStyleRowBandSize w:val="1"/>
      <w:tblStyleColBandSize w:val="1"/>
    </w:tblPr>
  </w:style>
  <w:style w:type="table" w:customStyle="1" w:styleId="afffffffffffffffffffffffffff8">
    <w:basedOn w:val="TableNormal"/>
    <w:pPr>
      <w:spacing w:after="0" w:line="240" w:lineRule="auto"/>
    </w:pPr>
    <w:tblPr>
      <w:tblStyleRowBandSize w:val="1"/>
      <w:tblStyleColBandSize w:val="1"/>
    </w:tblPr>
  </w:style>
  <w:style w:type="table" w:customStyle="1" w:styleId="afffffffffffffffffffffffffff9">
    <w:basedOn w:val="TableNormal"/>
    <w:tblPr>
      <w:tblStyleRowBandSize w:val="1"/>
      <w:tblStyleColBandSize w:val="1"/>
    </w:tblPr>
  </w:style>
  <w:style w:type="table" w:customStyle="1" w:styleId="afffffffffffffffffffffffffff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77juYhFHtQCCVwhfa8lmZAdqcQ==">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BF9EF9815440C44B8FC270F2380B671" ma:contentTypeVersion="15" ma:contentTypeDescription="Create a new document." ma:contentTypeScope="" ma:versionID="b8b7fecc9df7a27d63634dd2feaecba3">
  <xsd:schema xmlns:xsd="http://www.w3.org/2001/XMLSchema" xmlns:xs="http://www.w3.org/2001/XMLSchema" xmlns:p="http://schemas.microsoft.com/office/2006/metadata/properties" xmlns:ns3="4eb4e51e-f2f3-4c8b-896d-a0b0f51cfaeb" xmlns:ns4="7e3110f4-7b6c-430b-8a4e-96f27567054c" targetNamespace="http://schemas.microsoft.com/office/2006/metadata/properties" ma:root="true" ma:fieldsID="9c0a6c2e6936f64cf145ef8c53701d53" ns3:_="" ns4:_="">
    <xsd:import namespace="4eb4e51e-f2f3-4c8b-896d-a0b0f51cfaeb"/>
    <xsd:import namespace="7e3110f4-7b6c-430b-8a4e-96f2756705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4e51e-f2f3-4c8b-896d-a0b0f51cf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3110f4-7b6c-430b-8a4e-96f2756705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A155971-B68A-48AB-976F-870F773BC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4e51e-f2f3-4c8b-896d-a0b0f51cfaeb"/>
    <ds:schemaRef ds:uri="7e3110f4-7b6c-430b-8a4e-96f275670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525442-81CE-4FEE-848B-F05D7E953990}">
  <ds:schemaRefs>
    <ds:schemaRef ds:uri="http://schemas.microsoft.com/sharepoint/v3/contenttype/forms"/>
  </ds:schemaRefs>
</ds:datastoreItem>
</file>

<file path=customXml/itemProps4.xml><?xml version="1.0" encoding="utf-8"?>
<ds:datastoreItem xmlns:ds="http://schemas.openxmlformats.org/officeDocument/2006/customXml" ds:itemID="{A84D19E5-030A-444A-A3D0-82CEE45449C0}">
  <ds:schemaRefs>
    <ds:schemaRef ds:uri="http://schemas.microsoft.com/office/infopath/2007/PartnerControls"/>
    <ds:schemaRef ds:uri="http://purl.org/dc/terms/"/>
    <ds:schemaRef ds:uri="http://www.w3.org/XML/1998/namespace"/>
    <ds:schemaRef ds:uri="7e3110f4-7b6c-430b-8a4e-96f27567054c"/>
    <ds:schemaRef ds:uri="http://schemas.microsoft.com/office/2006/metadata/properties"/>
    <ds:schemaRef ds:uri="http://schemas.openxmlformats.org/package/2006/metadata/core-properties"/>
    <ds:schemaRef ds:uri="http://schemas.microsoft.com/office/2006/documentManagement/types"/>
    <ds:schemaRef ds:uri="4eb4e51e-f2f3-4c8b-896d-a0b0f51cfaeb"/>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139</Pages>
  <Words>29290</Words>
  <Characters>166954</Characters>
  <Application>Microsoft Office Word</Application>
  <DocSecurity>0</DocSecurity>
  <Lines>1391</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Pedagog</dc:creator>
  <cp:lastModifiedBy>Matea Ćorluka</cp:lastModifiedBy>
  <cp:revision>2</cp:revision>
  <dcterms:created xsi:type="dcterms:W3CDTF">2025-10-06T14:40:00Z</dcterms:created>
  <dcterms:modified xsi:type="dcterms:W3CDTF">2025-10-06T14:40:00Z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0x0101007BF9EF9815440C44B8FC270F2380B671</vt:lpwstr>
  </property>
</Properties>
</file>