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79D6" w14:textId="5B77BCD1" w:rsidR="00426221" w:rsidRDefault="00426221"/>
    <w:p w14:paraId="29D242FB" w14:textId="38F22515" w:rsidR="00EA2919" w:rsidRPr="00EA2919" w:rsidRDefault="00EA2919" w:rsidP="00EA2919">
      <w:pPr>
        <w:spacing w:after="0"/>
        <w:jc w:val="center"/>
        <w:rPr>
          <w:b/>
          <w:color w:val="C00000"/>
          <w:sz w:val="32"/>
        </w:rPr>
      </w:pPr>
      <w:r w:rsidRPr="00EA2919">
        <w:rPr>
          <w:b/>
          <w:color w:val="C00000"/>
          <w:sz w:val="32"/>
        </w:rPr>
        <w:t>POZIV UČENICIMA NA PRIJAVU ZA MOBILNOST</w:t>
      </w:r>
    </w:p>
    <w:p w14:paraId="1B938B06" w14:textId="14C2FE1C" w:rsidR="00EA2919" w:rsidRDefault="00EA2919" w:rsidP="00EA2919">
      <w:pPr>
        <w:jc w:val="center"/>
        <w:rPr>
          <w:b/>
          <w:sz w:val="24"/>
        </w:rPr>
      </w:pPr>
      <w:r w:rsidRPr="00EA2919">
        <w:rPr>
          <w:b/>
          <w:sz w:val="24"/>
        </w:rPr>
        <w:t>Projekt  KOMPAS 7, br.projekta:</w:t>
      </w:r>
      <w:r w:rsidRPr="00EA2919">
        <w:rPr>
          <w:rFonts w:ascii="Calibri" w:hAnsi="Calibri" w:cs="Calibri"/>
          <w:b/>
          <w:color w:val="000000"/>
          <w:sz w:val="24"/>
        </w:rPr>
        <w:t xml:space="preserve"> </w:t>
      </w:r>
      <w:r w:rsidRPr="00EA2919">
        <w:rPr>
          <w:b/>
          <w:sz w:val="24"/>
        </w:rPr>
        <w:t>2025-1-HR01-KA121-VET-000317741</w:t>
      </w:r>
    </w:p>
    <w:p w14:paraId="179B2CC6" w14:textId="37116F0A" w:rsidR="00EA2919" w:rsidRDefault="00EA2919" w:rsidP="00EA2919">
      <w:pPr>
        <w:jc w:val="center"/>
        <w:rPr>
          <w:b/>
          <w:sz w:val="24"/>
        </w:rPr>
      </w:pPr>
    </w:p>
    <w:p w14:paraId="32DD9492" w14:textId="77777777" w:rsidR="00EA2919" w:rsidRPr="00EA2919" w:rsidRDefault="00EA2919" w:rsidP="00EA2919">
      <w:pPr>
        <w:jc w:val="center"/>
        <w:rPr>
          <w:b/>
          <w:sz w:val="24"/>
        </w:rPr>
      </w:pPr>
    </w:p>
    <w:p w14:paraId="36AB2A85" w14:textId="799978E1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 xml:space="preserve">Učenici 3.D i 3.G 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imaju priliku sudjelovati na mobilnost učenika </w:t>
      </w: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 xml:space="preserve">u Njemačku , Leipzig 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>u terminu</w:t>
      </w: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 xml:space="preserve"> od </w:t>
      </w:r>
      <w:bookmarkStart w:id="0" w:name="_GoBack"/>
      <w:bookmarkEnd w:id="0"/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 xml:space="preserve">26.10– 8. 11. 2025. godine. </w:t>
      </w:r>
    </w:p>
    <w:p w14:paraId="5F8AFE64" w14:textId="77777777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Svi zainteresirani na mobilnost se mogu prijaviti putem obrasca koji se nalazi na web stranici škole: </w:t>
      </w:r>
      <w:hyperlink r:id="rId10" w:history="1">
        <w:r w:rsidRPr="00EA2919">
          <w:rPr>
            <w:rStyle w:val="Hyperlink"/>
            <w:rFonts w:ascii="Calibri" w:eastAsia="Calibri" w:hAnsi="Calibri" w:cs="Calibri"/>
            <w:color w:val="000000"/>
            <w:sz w:val="24"/>
            <w:szCs w:val="32"/>
          </w:rPr>
          <w:t>https://docs.google.com/forms/d/1oVhO5G7mu1BOYa7cDz8sJjSX6ztgIA0WKkHMFNodd4M/edit</w:t>
        </w:r>
      </w:hyperlink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 </w:t>
      </w:r>
    </w:p>
    <w:p w14:paraId="724E2681" w14:textId="77777777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>Natječaj prijave na mobilnost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 je otvoren od 10.9. – 15. 9. 2025. do 13 sati. </w:t>
      </w:r>
    </w:p>
    <w:p w14:paraId="3B281D72" w14:textId="77777777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>Potvrde o dodatnim aktivnostima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: do 15. 9. 2025. godine do 13 sati učenici trebaju u ured pedagoginje dostaviti sve potvrde kojima dokazuju navedene dodatne aktivnosti u Natječaju za prijavu. </w:t>
      </w:r>
    </w:p>
    <w:p w14:paraId="0CFE7E8D" w14:textId="77777777" w:rsidR="00EA2919" w:rsidRPr="00EA2919" w:rsidRDefault="00EA2919" w:rsidP="00EA2919">
      <w:pPr>
        <w:spacing w:line="276" w:lineRule="auto"/>
        <w:rPr>
          <w:color w:val="FF0000"/>
          <w:sz w:val="24"/>
        </w:rPr>
      </w:pPr>
      <w:r w:rsidRPr="00EA2919">
        <w:rPr>
          <w:rFonts w:ascii="Calibri" w:eastAsia="Calibri" w:hAnsi="Calibri" w:cs="Calibri"/>
          <w:b/>
          <w:bCs/>
          <w:color w:val="FF0000"/>
          <w:sz w:val="24"/>
          <w:szCs w:val="32"/>
        </w:rPr>
        <w:t xml:space="preserve">Pisanje motivacijskog pisma: </w:t>
      </w:r>
      <w:r w:rsidRPr="00EA2919">
        <w:rPr>
          <w:rFonts w:ascii="Calibri" w:eastAsia="Calibri" w:hAnsi="Calibri" w:cs="Calibri"/>
          <w:color w:val="FF0000"/>
          <w:sz w:val="24"/>
          <w:szCs w:val="32"/>
        </w:rPr>
        <w:t>12. 9. 2025. u 13 sati u amfiteatru</w:t>
      </w:r>
    </w:p>
    <w:p w14:paraId="1A499C6D" w14:textId="77777777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>Privremena ljestvica rezultata: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 16. 9. 2025. nakon 12 sati</w:t>
      </w:r>
    </w:p>
    <w:p w14:paraId="0EBB27B7" w14:textId="77777777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>Rok za žalbu: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 16. – 17. 9. 2024. do 9 sati </w:t>
      </w:r>
    </w:p>
    <w:p w14:paraId="23B5ADE7" w14:textId="6B39428E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i/>
          <w:iCs/>
          <w:color w:val="000000"/>
          <w:sz w:val="24"/>
          <w:szCs w:val="32"/>
        </w:rPr>
        <w:t xml:space="preserve">(Žalbu podnjeti pisanim putem na e-mail: </w:t>
      </w:r>
      <w:hyperlink r:id="rId11" w:history="1">
        <w:r w:rsidRPr="00EA2919">
          <w:rPr>
            <w:rStyle w:val="Hyperlink"/>
            <w:rFonts w:ascii="Calibri" w:eastAsia="Calibri" w:hAnsi="Calibri" w:cs="Calibri"/>
            <w:i/>
            <w:iCs/>
            <w:sz w:val="24"/>
            <w:szCs w:val="32"/>
          </w:rPr>
          <w:t>mateacorluka@gmail.com</w:t>
        </w:r>
      </w:hyperlink>
      <w:r w:rsidRPr="00EA2919">
        <w:rPr>
          <w:rFonts w:ascii="Calibri" w:eastAsia="Calibri" w:hAnsi="Calibri" w:cs="Calibri"/>
          <w:i/>
          <w:iCs/>
          <w:color w:val="000000"/>
          <w:sz w:val="24"/>
          <w:szCs w:val="32"/>
        </w:rPr>
        <w:t xml:space="preserve"> ili dostaviti osobno u ured pedagoginje do 9 sati ujutro do 17.9. 2025. godine.)</w:t>
      </w:r>
    </w:p>
    <w:p w14:paraId="0BDD4DC3" w14:textId="77777777" w:rsidR="00EA2919" w:rsidRPr="00EA2919" w:rsidRDefault="00EA2919" w:rsidP="00EA2919">
      <w:pPr>
        <w:spacing w:line="276" w:lineRule="auto"/>
        <w:rPr>
          <w:color w:val="262626"/>
          <w:sz w:val="24"/>
        </w:rPr>
      </w:pPr>
      <w:r w:rsidRPr="00EA2919">
        <w:rPr>
          <w:rFonts w:ascii="Calibri" w:eastAsia="Calibri" w:hAnsi="Calibri" w:cs="Calibri"/>
          <w:b/>
          <w:bCs/>
          <w:color w:val="000000"/>
          <w:sz w:val="24"/>
          <w:szCs w:val="32"/>
        </w:rPr>
        <w:t>Konačna ljestvica rezultata:</w:t>
      </w:r>
      <w:r w:rsidRPr="00EA2919">
        <w:rPr>
          <w:rFonts w:ascii="Calibri" w:eastAsia="Calibri" w:hAnsi="Calibri" w:cs="Calibri"/>
          <w:color w:val="000000"/>
          <w:sz w:val="24"/>
          <w:szCs w:val="32"/>
        </w:rPr>
        <w:t xml:space="preserve"> 18. 9. 2025. nakon 14 sati</w:t>
      </w:r>
    </w:p>
    <w:p w14:paraId="3FF597AA" w14:textId="77777777" w:rsidR="00EA2919" w:rsidRDefault="00EA2919"/>
    <w:sectPr w:rsidR="00EA291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B4639" w14:textId="77777777" w:rsidR="009811AC" w:rsidRDefault="009811AC" w:rsidP="009811AC">
      <w:pPr>
        <w:spacing w:after="0" w:line="240" w:lineRule="auto"/>
      </w:pPr>
      <w:r>
        <w:separator/>
      </w:r>
    </w:p>
  </w:endnote>
  <w:endnote w:type="continuationSeparator" w:id="0">
    <w:p w14:paraId="53E101AB" w14:textId="77777777" w:rsidR="009811AC" w:rsidRDefault="009811AC" w:rsidP="009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B7D8" w14:textId="77777777" w:rsidR="009811AC" w:rsidRDefault="009811AC">
    <w:pPr>
      <w:pStyle w:val="Footer"/>
      <w:rPr>
        <w:noProof/>
      </w:rPr>
    </w:pPr>
  </w:p>
  <w:p w14:paraId="5EACA811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4323CB" wp14:editId="3CC0F16C">
          <wp:simplePos x="0" y="0"/>
          <wp:positionH relativeFrom="margin">
            <wp:posOffset>3846195</wp:posOffset>
          </wp:positionH>
          <wp:positionV relativeFrom="bottomMargin">
            <wp:posOffset>340443</wp:posOffset>
          </wp:positionV>
          <wp:extent cx="1423670" cy="6096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peu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882C6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A8B6F" wp14:editId="36C3FAF0">
          <wp:simplePos x="0" y="0"/>
          <wp:positionH relativeFrom="margin">
            <wp:posOffset>3072130</wp:posOffset>
          </wp:positionH>
          <wp:positionV relativeFrom="bottomMargin">
            <wp:posOffset>354330</wp:posOffset>
          </wp:positionV>
          <wp:extent cx="615315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3-09-25 1212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7EAC52" wp14:editId="71A5852D">
          <wp:extent cx="1638300" cy="5406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82" cy="583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5F302CF" wp14:editId="06BFBBF5">
          <wp:extent cx="546497" cy="514350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TŠS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48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9A6A1E" wp14:editId="32E5B8A5">
          <wp:extent cx="680529" cy="609600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tes logo manji (1)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93" cy="62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35D9" w14:textId="77777777" w:rsidR="009811AC" w:rsidRDefault="009811AC" w:rsidP="009811AC">
      <w:pPr>
        <w:spacing w:after="0" w:line="240" w:lineRule="auto"/>
      </w:pPr>
      <w:r>
        <w:separator/>
      </w:r>
    </w:p>
  </w:footnote>
  <w:footnote w:type="continuationSeparator" w:id="0">
    <w:p w14:paraId="3F3C4050" w14:textId="77777777" w:rsidR="009811AC" w:rsidRDefault="009811AC" w:rsidP="009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B286" w14:textId="77777777" w:rsidR="009811AC" w:rsidRDefault="009811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949D7" wp14:editId="59B2C52D">
          <wp:simplePos x="0" y="0"/>
          <wp:positionH relativeFrom="margin">
            <wp:posOffset>1937385</wp:posOffset>
          </wp:positionH>
          <wp:positionV relativeFrom="topMargin">
            <wp:align>bottom</wp:align>
          </wp:positionV>
          <wp:extent cx="1504950" cy="86334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AS 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00" t="30000" r="18600" b="33400"/>
                  <a:stretch/>
                </pic:blipFill>
                <pic:spPr bwMode="auto">
                  <a:xfrm>
                    <a:off x="0" y="0"/>
                    <a:ext cx="1504950" cy="863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7781"/>
    <w:multiLevelType w:val="hybridMultilevel"/>
    <w:tmpl w:val="BCE40A46"/>
    <w:lvl w:ilvl="0" w:tplc="9D1CC2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4A74D7C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26A6C7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91CD8B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A3EE7B0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F56633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D234D1B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41AE72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EFCC83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C"/>
    <w:rsid w:val="00426221"/>
    <w:rsid w:val="009811AC"/>
    <w:rsid w:val="00EA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A004"/>
  <w15:chartTrackingRefBased/>
  <w15:docId w15:val="{CEB19296-33B6-4AA4-A8A2-7FFBEE3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AC"/>
  </w:style>
  <w:style w:type="paragraph" w:styleId="Footer">
    <w:name w:val="footer"/>
    <w:basedOn w:val="Normal"/>
    <w:link w:val="Foot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AC"/>
  </w:style>
  <w:style w:type="paragraph" w:styleId="ListParagraph">
    <w:name w:val="List Paragraph"/>
    <w:basedOn w:val="Normal"/>
    <w:uiPriority w:val="34"/>
    <w:qFormat/>
    <w:rsid w:val="00EA29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A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8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9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6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09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8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eacorluka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oVhO5G7mu1BOYa7cDz8sJjSX6ztgIA0WKkHMFNodd4M/ed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C8A0F-A5F4-4134-8BE8-4C8007D3C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26004-8177-40A8-B428-3717FBC8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EAB7-AABE-4541-8C6E-45A1BF3C33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eb4e51e-f2f3-4c8b-896d-a0b0f51cfaeb"/>
    <ds:schemaRef ds:uri="7e3110f4-7b6c-430b-8a4e-96f2756705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2025-09-09T09:21:00Z</dcterms:created>
  <dcterms:modified xsi:type="dcterms:W3CDTF">2025-09-09T09:21:00Z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